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E0693" w14:textId="77777777" w:rsidR="006975A3" w:rsidRDefault="006975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1"/>
        <w:gridCol w:w="646"/>
        <w:gridCol w:w="2955"/>
        <w:gridCol w:w="622"/>
        <w:gridCol w:w="275"/>
        <w:gridCol w:w="553"/>
        <w:gridCol w:w="3534"/>
      </w:tblGrid>
      <w:tr w:rsidR="006975A3" w14:paraId="67F53D6C" w14:textId="77777777" w:rsidTr="007607B2">
        <w:tc>
          <w:tcPr>
            <w:tcW w:w="10063" w:type="dxa"/>
            <w:gridSpan w:val="8"/>
          </w:tcPr>
          <w:p w14:paraId="562F1995" w14:textId="77777777" w:rsidR="006975A3" w:rsidRPr="00FC5D19" w:rsidRDefault="00FC5D19" w:rsidP="008720E1">
            <w:pPr>
              <w:rPr>
                <w:rFonts w:ascii="Segoe UI Symbol" w:hAnsi="Segoe UI Symbol" w:cs="Segoe UI Symbol"/>
                <w:sz w:val="22"/>
                <w:szCs w:val="22"/>
              </w:rPr>
            </w:pPr>
            <w:r>
              <w:rPr>
                <w:rFonts w:ascii="Segoe UI Symbol" w:hAnsi="Segoe UI Symbol" w:cs="Segoe UI Symbol"/>
                <w:sz w:val="22"/>
                <w:szCs w:val="22"/>
              </w:rPr>
              <w:t>The standard residential waste collection service supplied by Wyndham City includes; one 140L Garbage Bin (red lid) collected weekly, one 240L Recycling Bin (blue lid) collected fortnightly.  Variation to this standard service are subject to additional fees and charges.</w:t>
            </w:r>
          </w:p>
        </w:tc>
      </w:tr>
      <w:tr w:rsidR="00FC5D19" w14:paraId="76849DAE" w14:textId="77777777" w:rsidTr="007607B2">
        <w:tc>
          <w:tcPr>
            <w:tcW w:w="10063" w:type="dxa"/>
            <w:gridSpan w:val="8"/>
          </w:tcPr>
          <w:p w14:paraId="46423F56" w14:textId="77777777" w:rsidR="00FC5D19" w:rsidRDefault="00FC5D19" w:rsidP="008720E1">
            <w:pPr>
              <w:rPr>
                <w:rFonts w:ascii="Segoe UI Symbol" w:hAnsi="Segoe UI Symbol" w:cs="Segoe UI Symbol"/>
                <w:sz w:val="22"/>
                <w:szCs w:val="22"/>
              </w:rPr>
            </w:pPr>
          </w:p>
        </w:tc>
      </w:tr>
      <w:tr w:rsidR="00FC5D19" w14:paraId="5E038202" w14:textId="77777777" w:rsidTr="0087527A">
        <w:tc>
          <w:tcPr>
            <w:tcW w:w="10063" w:type="dxa"/>
            <w:gridSpan w:val="8"/>
          </w:tcPr>
          <w:p w14:paraId="58A21B70" w14:textId="77777777" w:rsidR="00FC5D19" w:rsidRPr="00FC5D19" w:rsidRDefault="00FC5D19" w:rsidP="008720E1">
            <w:pPr>
              <w:rPr>
                <w:rFonts w:ascii="Segoe UI Symbol" w:hAnsi="Segoe UI Symbol" w:cs="Segoe UI Symbol"/>
                <w:b/>
                <w:sz w:val="22"/>
                <w:szCs w:val="22"/>
              </w:rPr>
            </w:pPr>
            <w:r w:rsidRPr="00FC5D19">
              <w:rPr>
                <w:rFonts w:ascii="Segoe UI Symbol" w:hAnsi="Segoe UI Symbol" w:cs="Segoe UI Symbol"/>
                <w:b/>
                <w:sz w:val="22"/>
                <w:szCs w:val="22"/>
              </w:rPr>
              <w:t>APPLICANT DETAILS:</w:t>
            </w:r>
          </w:p>
        </w:tc>
      </w:tr>
      <w:tr w:rsidR="0087527A" w14:paraId="18C9D7D9" w14:textId="77777777" w:rsidTr="0087527A">
        <w:trPr>
          <w:trHeight w:val="397"/>
        </w:trPr>
        <w:tc>
          <w:tcPr>
            <w:tcW w:w="567" w:type="dxa"/>
            <w:vAlign w:val="center"/>
          </w:tcPr>
          <w:p w14:paraId="11B42331" w14:textId="13719270" w:rsidR="0087527A" w:rsidRPr="0087527A" w:rsidRDefault="0087527A" w:rsidP="0087527A">
            <w:pPr>
              <w:jc w:val="center"/>
              <w:rPr>
                <w:sz w:val="22"/>
                <w:szCs w:val="22"/>
              </w:rPr>
            </w:pPr>
            <w:r w:rsidRPr="008720E1">
              <w:rPr>
                <w:rFonts w:ascii="Segoe UI Symbol" w:hAnsi="Segoe UI Symbol" w:cs="Segoe UI Symbol"/>
                <w:sz w:val="22"/>
                <w:szCs w:val="22"/>
              </w:rPr>
              <w:t>☐</w:t>
            </w:r>
          </w:p>
        </w:tc>
        <w:tc>
          <w:tcPr>
            <w:tcW w:w="9496" w:type="dxa"/>
            <w:gridSpan w:val="7"/>
            <w:vAlign w:val="center"/>
          </w:tcPr>
          <w:p w14:paraId="4C955AD1" w14:textId="658714CC" w:rsidR="0087527A" w:rsidRPr="0087527A" w:rsidRDefault="0087527A" w:rsidP="0087527A">
            <w:pPr>
              <w:rPr>
                <w:sz w:val="22"/>
                <w:szCs w:val="22"/>
              </w:rPr>
            </w:pPr>
            <w:r w:rsidRPr="008720E1">
              <w:rPr>
                <w:sz w:val="22"/>
                <w:szCs w:val="22"/>
              </w:rPr>
              <w:t>Owner</w:t>
            </w:r>
          </w:p>
        </w:tc>
      </w:tr>
      <w:tr w:rsidR="0087527A" w14:paraId="715CE5F4" w14:textId="77777777" w:rsidTr="0087527A">
        <w:trPr>
          <w:trHeight w:val="397"/>
        </w:trPr>
        <w:tc>
          <w:tcPr>
            <w:tcW w:w="567" w:type="dxa"/>
            <w:vAlign w:val="center"/>
          </w:tcPr>
          <w:p w14:paraId="2E574651" w14:textId="38D27AF0" w:rsidR="0087527A" w:rsidRPr="008720E1" w:rsidRDefault="0021720E" w:rsidP="0087527A">
            <w:pPr>
              <w:jc w:val="center"/>
              <w:rPr>
                <w:rFonts w:ascii="Segoe UI Symbol" w:hAnsi="Segoe UI Symbol" w:cs="Segoe UI Symbol"/>
                <w:sz w:val="22"/>
                <w:szCs w:val="22"/>
              </w:rPr>
            </w:pPr>
            <w:sdt>
              <w:sdtPr>
                <w:rPr>
                  <w:sz w:val="22"/>
                  <w:szCs w:val="22"/>
                </w:rPr>
                <w:id w:val="-2096229533"/>
                <w14:checkbox>
                  <w14:checked w14:val="0"/>
                  <w14:checkedState w14:val="2612" w14:font="MS Gothic"/>
                  <w14:uncheckedState w14:val="2610" w14:font="MS Gothic"/>
                </w14:checkbox>
              </w:sdtPr>
              <w:sdtEndPr/>
              <w:sdtContent>
                <w:r w:rsidR="0087527A">
                  <w:rPr>
                    <w:rFonts w:ascii="MS Gothic" w:eastAsia="MS Gothic" w:hAnsi="MS Gothic" w:hint="eastAsia"/>
                    <w:sz w:val="22"/>
                    <w:szCs w:val="22"/>
                  </w:rPr>
                  <w:t>☐</w:t>
                </w:r>
              </w:sdtContent>
            </w:sdt>
          </w:p>
        </w:tc>
        <w:tc>
          <w:tcPr>
            <w:tcW w:w="9496" w:type="dxa"/>
            <w:gridSpan w:val="7"/>
            <w:vAlign w:val="center"/>
          </w:tcPr>
          <w:p w14:paraId="370FB9EF" w14:textId="15671AA2" w:rsidR="0087527A" w:rsidRPr="008720E1" w:rsidRDefault="0087527A" w:rsidP="0087527A">
            <w:pPr>
              <w:rPr>
                <w:rFonts w:ascii="Segoe UI Symbol" w:hAnsi="Segoe UI Symbol" w:cs="Segoe UI Symbol"/>
                <w:sz w:val="22"/>
                <w:szCs w:val="22"/>
              </w:rPr>
            </w:pPr>
            <w:r w:rsidRPr="008720E1">
              <w:rPr>
                <w:sz w:val="22"/>
                <w:szCs w:val="22"/>
              </w:rPr>
              <w:t xml:space="preserve">Property </w:t>
            </w:r>
            <w:r w:rsidR="00DB425B">
              <w:rPr>
                <w:sz w:val="22"/>
                <w:szCs w:val="22"/>
              </w:rPr>
              <w:t>Managing Agent</w:t>
            </w:r>
            <w:r w:rsidRPr="008720E1">
              <w:rPr>
                <w:sz w:val="22"/>
                <w:szCs w:val="22"/>
              </w:rPr>
              <w:t xml:space="preserve"> </w:t>
            </w:r>
            <w:r w:rsidRPr="008720E1">
              <w:rPr>
                <w:sz w:val="16"/>
                <w:szCs w:val="22"/>
              </w:rPr>
              <w:t>(please attach owner/agent authority)</w:t>
            </w:r>
          </w:p>
        </w:tc>
      </w:tr>
      <w:tr w:rsidR="0087527A" w14:paraId="62560DBB" w14:textId="77777777" w:rsidTr="0087527A">
        <w:tc>
          <w:tcPr>
            <w:tcW w:w="10063" w:type="dxa"/>
            <w:gridSpan w:val="8"/>
            <w:vAlign w:val="center"/>
          </w:tcPr>
          <w:p w14:paraId="59BDD30A" w14:textId="77777777" w:rsidR="0087527A" w:rsidRPr="0087527A" w:rsidRDefault="0087527A" w:rsidP="0087527A">
            <w:pPr>
              <w:rPr>
                <w:rFonts w:ascii="Segoe UI Symbol" w:hAnsi="Segoe UI Symbol" w:cs="Segoe UI Symbol"/>
                <w:sz w:val="12"/>
                <w:szCs w:val="22"/>
              </w:rPr>
            </w:pPr>
          </w:p>
        </w:tc>
      </w:tr>
      <w:tr w:rsidR="008F59B0" w14:paraId="0439C191" w14:textId="77777777" w:rsidTr="006975A3">
        <w:trPr>
          <w:trHeight w:val="454"/>
        </w:trPr>
        <w:tc>
          <w:tcPr>
            <w:tcW w:w="2124" w:type="dxa"/>
            <w:gridSpan w:val="3"/>
            <w:tcBorders>
              <w:top w:val="single" w:sz="4" w:space="0" w:color="auto"/>
              <w:left w:val="single" w:sz="4" w:space="0" w:color="auto"/>
              <w:bottom w:val="single" w:sz="4" w:space="0" w:color="auto"/>
              <w:right w:val="single" w:sz="4" w:space="0" w:color="auto"/>
            </w:tcBorders>
          </w:tcPr>
          <w:p w14:paraId="73580B07" w14:textId="77777777" w:rsidR="008F59B0" w:rsidRDefault="00724067" w:rsidP="008F59B0">
            <w:pPr>
              <w:rPr>
                <w:sz w:val="22"/>
                <w:szCs w:val="22"/>
              </w:rPr>
            </w:pPr>
            <w:r>
              <w:rPr>
                <w:sz w:val="22"/>
                <w:szCs w:val="22"/>
              </w:rPr>
              <w:t xml:space="preserve">Full </w:t>
            </w:r>
            <w:r w:rsidR="00973BC2">
              <w:rPr>
                <w:sz w:val="22"/>
                <w:szCs w:val="22"/>
              </w:rPr>
              <w:t>Name</w:t>
            </w:r>
          </w:p>
          <w:p w14:paraId="126A6418" w14:textId="55A42688" w:rsidR="00DB425B" w:rsidRPr="008F59B0" w:rsidRDefault="00DB425B" w:rsidP="008F59B0">
            <w:pPr>
              <w:rPr>
                <w:sz w:val="22"/>
                <w:szCs w:val="22"/>
              </w:rPr>
            </w:pPr>
          </w:p>
        </w:tc>
        <w:tc>
          <w:tcPr>
            <w:tcW w:w="7939" w:type="dxa"/>
            <w:gridSpan w:val="5"/>
            <w:tcBorders>
              <w:top w:val="single" w:sz="4" w:space="0" w:color="auto"/>
              <w:left w:val="single" w:sz="4" w:space="0" w:color="auto"/>
              <w:bottom w:val="single" w:sz="4" w:space="0" w:color="auto"/>
              <w:right w:val="single" w:sz="4" w:space="0" w:color="auto"/>
            </w:tcBorders>
          </w:tcPr>
          <w:p w14:paraId="168EB268" w14:textId="77777777" w:rsidR="008F59B0" w:rsidRDefault="008F59B0" w:rsidP="008F59B0">
            <w:pPr>
              <w:rPr>
                <w:sz w:val="22"/>
                <w:szCs w:val="22"/>
              </w:rPr>
            </w:pPr>
          </w:p>
          <w:p w14:paraId="7B5EF068" w14:textId="77777777" w:rsidR="008F59B0" w:rsidRPr="008F59B0" w:rsidRDefault="008F59B0" w:rsidP="008F59B0">
            <w:pPr>
              <w:rPr>
                <w:sz w:val="22"/>
                <w:szCs w:val="22"/>
              </w:rPr>
            </w:pPr>
          </w:p>
        </w:tc>
      </w:tr>
      <w:tr w:rsidR="00973BC2" w14:paraId="11F3E3D3" w14:textId="77777777" w:rsidTr="006975A3">
        <w:trPr>
          <w:trHeight w:val="454"/>
        </w:trPr>
        <w:tc>
          <w:tcPr>
            <w:tcW w:w="2124" w:type="dxa"/>
            <w:gridSpan w:val="3"/>
            <w:tcBorders>
              <w:top w:val="single" w:sz="4" w:space="0" w:color="auto"/>
              <w:left w:val="single" w:sz="4" w:space="0" w:color="auto"/>
              <w:bottom w:val="single" w:sz="4" w:space="0" w:color="auto"/>
              <w:right w:val="single" w:sz="4" w:space="0" w:color="auto"/>
            </w:tcBorders>
          </w:tcPr>
          <w:p w14:paraId="36C38DDA" w14:textId="77777777" w:rsidR="003E06AE" w:rsidRDefault="00E25756" w:rsidP="008F59B0">
            <w:pPr>
              <w:rPr>
                <w:sz w:val="22"/>
                <w:szCs w:val="22"/>
              </w:rPr>
            </w:pPr>
            <w:r>
              <w:rPr>
                <w:sz w:val="22"/>
                <w:szCs w:val="22"/>
              </w:rPr>
              <w:t>Phone/Mobile</w:t>
            </w:r>
          </w:p>
        </w:tc>
        <w:tc>
          <w:tcPr>
            <w:tcW w:w="2955" w:type="dxa"/>
            <w:tcBorders>
              <w:top w:val="single" w:sz="4" w:space="0" w:color="auto"/>
              <w:left w:val="single" w:sz="4" w:space="0" w:color="auto"/>
              <w:bottom w:val="single" w:sz="4" w:space="0" w:color="auto"/>
              <w:right w:val="single" w:sz="4" w:space="0" w:color="auto"/>
            </w:tcBorders>
          </w:tcPr>
          <w:p w14:paraId="0725A430" w14:textId="77777777" w:rsidR="003E06AE" w:rsidRDefault="003E06AE" w:rsidP="008F59B0">
            <w:pPr>
              <w:rPr>
                <w:sz w:val="22"/>
                <w:szCs w:val="22"/>
              </w:rPr>
            </w:pPr>
          </w:p>
        </w:tc>
        <w:tc>
          <w:tcPr>
            <w:tcW w:w="897" w:type="dxa"/>
            <w:gridSpan w:val="2"/>
            <w:tcBorders>
              <w:top w:val="single" w:sz="4" w:space="0" w:color="auto"/>
              <w:left w:val="single" w:sz="4" w:space="0" w:color="auto"/>
              <w:bottom w:val="single" w:sz="4" w:space="0" w:color="auto"/>
              <w:right w:val="single" w:sz="4" w:space="0" w:color="auto"/>
            </w:tcBorders>
          </w:tcPr>
          <w:p w14:paraId="4A187D8F" w14:textId="77777777" w:rsidR="003E06AE" w:rsidRDefault="00973BC2" w:rsidP="008F59B0">
            <w:pPr>
              <w:rPr>
                <w:sz w:val="22"/>
                <w:szCs w:val="22"/>
              </w:rPr>
            </w:pPr>
            <w:r>
              <w:rPr>
                <w:sz w:val="22"/>
                <w:szCs w:val="22"/>
              </w:rPr>
              <w:t>Email</w:t>
            </w:r>
          </w:p>
        </w:tc>
        <w:tc>
          <w:tcPr>
            <w:tcW w:w="4087" w:type="dxa"/>
            <w:gridSpan w:val="2"/>
            <w:tcBorders>
              <w:top w:val="single" w:sz="4" w:space="0" w:color="auto"/>
              <w:left w:val="single" w:sz="4" w:space="0" w:color="auto"/>
              <w:bottom w:val="single" w:sz="4" w:space="0" w:color="auto"/>
              <w:right w:val="single" w:sz="4" w:space="0" w:color="auto"/>
            </w:tcBorders>
          </w:tcPr>
          <w:p w14:paraId="2895B2AA" w14:textId="77777777" w:rsidR="003E06AE" w:rsidRDefault="003E06AE" w:rsidP="008F59B0">
            <w:pPr>
              <w:rPr>
                <w:sz w:val="22"/>
                <w:szCs w:val="22"/>
              </w:rPr>
            </w:pPr>
          </w:p>
        </w:tc>
      </w:tr>
      <w:tr w:rsidR="00973BC2" w14:paraId="630D80AC" w14:textId="77777777" w:rsidTr="006975A3">
        <w:trPr>
          <w:trHeight w:val="548"/>
        </w:trPr>
        <w:tc>
          <w:tcPr>
            <w:tcW w:w="2124" w:type="dxa"/>
            <w:gridSpan w:val="3"/>
            <w:tcBorders>
              <w:top w:val="single" w:sz="4" w:space="0" w:color="auto"/>
              <w:left w:val="single" w:sz="4" w:space="0" w:color="auto"/>
              <w:bottom w:val="single" w:sz="4" w:space="0" w:color="auto"/>
              <w:right w:val="single" w:sz="4" w:space="0" w:color="auto"/>
            </w:tcBorders>
          </w:tcPr>
          <w:p w14:paraId="5477D4BE" w14:textId="77777777" w:rsidR="00973BC2" w:rsidRDefault="00973BC2" w:rsidP="008F59B0">
            <w:pPr>
              <w:rPr>
                <w:sz w:val="22"/>
                <w:szCs w:val="22"/>
              </w:rPr>
            </w:pPr>
            <w:r>
              <w:rPr>
                <w:sz w:val="22"/>
                <w:szCs w:val="22"/>
              </w:rPr>
              <w:t>Property Address</w:t>
            </w:r>
          </w:p>
          <w:p w14:paraId="1429549E" w14:textId="77777777" w:rsidR="002E2497" w:rsidRDefault="002E2497" w:rsidP="008F59B0">
            <w:pPr>
              <w:rPr>
                <w:sz w:val="22"/>
                <w:szCs w:val="22"/>
              </w:rPr>
            </w:pPr>
            <w:r w:rsidRPr="002E2497">
              <w:rPr>
                <w:sz w:val="16"/>
                <w:szCs w:val="22"/>
              </w:rPr>
              <w:t>(</w:t>
            </w:r>
            <w:r w:rsidR="00B9512A">
              <w:rPr>
                <w:sz w:val="16"/>
                <w:szCs w:val="22"/>
              </w:rPr>
              <w:t>Bin to be delivered</w:t>
            </w:r>
            <w:r w:rsidRPr="002E2497">
              <w:rPr>
                <w:sz w:val="16"/>
                <w:szCs w:val="22"/>
              </w:rPr>
              <w:t>)</w:t>
            </w:r>
          </w:p>
        </w:tc>
        <w:tc>
          <w:tcPr>
            <w:tcW w:w="7939" w:type="dxa"/>
            <w:gridSpan w:val="5"/>
            <w:tcBorders>
              <w:top w:val="single" w:sz="4" w:space="0" w:color="auto"/>
              <w:left w:val="single" w:sz="4" w:space="0" w:color="auto"/>
              <w:bottom w:val="single" w:sz="4" w:space="0" w:color="auto"/>
              <w:right w:val="single" w:sz="4" w:space="0" w:color="auto"/>
            </w:tcBorders>
          </w:tcPr>
          <w:p w14:paraId="109FF1D7" w14:textId="77777777" w:rsidR="00973BC2" w:rsidRPr="008F59B0" w:rsidRDefault="00973BC2" w:rsidP="008F59B0">
            <w:pPr>
              <w:rPr>
                <w:sz w:val="22"/>
                <w:szCs w:val="22"/>
              </w:rPr>
            </w:pPr>
          </w:p>
        </w:tc>
      </w:tr>
      <w:tr w:rsidR="00973BC2" w14:paraId="0EA5D46A" w14:textId="77777777" w:rsidTr="006975A3">
        <w:trPr>
          <w:trHeight w:val="643"/>
        </w:trPr>
        <w:tc>
          <w:tcPr>
            <w:tcW w:w="2124" w:type="dxa"/>
            <w:gridSpan w:val="3"/>
            <w:tcBorders>
              <w:top w:val="single" w:sz="4" w:space="0" w:color="auto"/>
              <w:left w:val="single" w:sz="4" w:space="0" w:color="auto"/>
              <w:bottom w:val="single" w:sz="4" w:space="0" w:color="auto"/>
              <w:right w:val="single" w:sz="4" w:space="0" w:color="auto"/>
            </w:tcBorders>
          </w:tcPr>
          <w:p w14:paraId="180E2FD6" w14:textId="77777777" w:rsidR="00973BC2" w:rsidRDefault="00973BC2" w:rsidP="008F59B0">
            <w:pPr>
              <w:rPr>
                <w:sz w:val="22"/>
                <w:szCs w:val="22"/>
              </w:rPr>
            </w:pPr>
            <w:r>
              <w:rPr>
                <w:sz w:val="22"/>
                <w:szCs w:val="22"/>
              </w:rPr>
              <w:t>Postal Address</w:t>
            </w:r>
            <w:r w:rsidR="002E2497">
              <w:rPr>
                <w:sz w:val="22"/>
                <w:szCs w:val="22"/>
              </w:rPr>
              <w:t xml:space="preserve"> </w:t>
            </w:r>
            <w:r w:rsidR="002E2497" w:rsidRPr="002E2497">
              <w:rPr>
                <w:sz w:val="16"/>
                <w:szCs w:val="22"/>
              </w:rPr>
              <w:t>(Owner address if different)</w:t>
            </w:r>
          </w:p>
        </w:tc>
        <w:tc>
          <w:tcPr>
            <w:tcW w:w="7939" w:type="dxa"/>
            <w:gridSpan w:val="5"/>
            <w:tcBorders>
              <w:top w:val="single" w:sz="4" w:space="0" w:color="auto"/>
              <w:left w:val="single" w:sz="4" w:space="0" w:color="auto"/>
              <w:bottom w:val="single" w:sz="4" w:space="0" w:color="auto"/>
              <w:right w:val="single" w:sz="4" w:space="0" w:color="auto"/>
            </w:tcBorders>
          </w:tcPr>
          <w:p w14:paraId="734DE70D" w14:textId="77777777" w:rsidR="00973BC2" w:rsidRPr="008F59B0" w:rsidRDefault="00973BC2" w:rsidP="008F59B0">
            <w:pPr>
              <w:rPr>
                <w:sz w:val="22"/>
                <w:szCs w:val="22"/>
              </w:rPr>
            </w:pPr>
          </w:p>
        </w:tc>
      </w:tr>
      <w:tr w:rsidR="008F59B0" w14:paraId="4ACC3CD7" w14:textId="77777777" w:rsidTr="00973BC2">
        <w:trPr>
          <w:trHeight w:val="50"/>
        </w:trPr>
        <w:tc>
          <w:tcPr>
            <w:tcW w:w="10063" w:type="dxa"/>
            <w:gridSpan w:val="8"/>
          </w:tcPr>
          <w:p w14:paraId="0AD28F33" w14:textId="77777777" w:rsidR="008F59B0" w:rsidRPr="002E2497" w:rsidRDefault="008F59B0" w:rsidP="008F59B0">
            <w:pPr>
              <w:rPr>
                <w:sz w:val="12"/>
                <w:szCs w:val="22"/>
              </w:rPr>
            </w:pPr>
          </w:p>
        </w:tc>
      </w:tr>
      <w:tr w:rsidR="008F59B0" w14:paraId="772BF0D9" w14:textId="77777777" w:rsidTr="0087527A">
        <w:trPr>
          <w:trHeight w:val="278"/>
        </w:trPr>
        <w:tc>
          <w:tcPr>
            <w:tcW w:w="10063" w:type="dxa"/>
            <w:gridSpan w:val="8"/>
            <w:tcBorders>
              <w:bottom w:val="single" w:sz="4" w:space="0" w:color="auto"/>
            </w:tcBorders>
          </w:tcPr>
          <w:p w14:paraId="1846EF7B" w14:textId="77777777" w:rsidR="006975A3" w:rsidRDefault="00053F5E" w:rsidP="00053F5E">
            <w:pPr>
              <w:rPr>
                <w:sz w:val="22"/>
                <w:szCs w:val="22"/>
              </w:rPr>
            </w:pPr>
            <w:r>
              <w:rPr>
                <w:b/>
                <w:sz w:val="22"/>
                <w:szCs w:val="22"/>
              </w:rPr>
              <w:t>OPTIONAL</w:t>
            </w:r>
            <w:r w:rsidR="00FC5D19" w:rsidRPr="00053F5E">
              <w:rPr>
                <w:b/>
                <w:sz w:val="22"/>
                <w:szCs w:val="22"/>
              </w:rPr>
              <w:t xml:space="preserve"> SERVICE REQUESTED:</w:t>
            </w:r>
            <w:r w:rsidR="00FC5D19">
              <w:rPr>
                <w:sz w:val="22"/>
                <w:szCs w:val="22"/>
              </w:rPr>
              <w:t xml:space="preserve"> </w:t>
            </w:r>
            <w:r w:rsidR="00FC5D19" w:rsidRPr="00053F5E">
              <w:rPr>
                <w:i/>
                <w:sz w:val="22"/>
                <w:szCs w:val="22"/>
              </w:rPr>
              <w:t>(Please tick)</w:t>
            </w:r>
          </w:p>
          <w:p w14:paraId="745E0052" w14:textId="7FF97650" w:rsidR="00053F5E" w:rsidRPr="00053F5E" w:rsidRDefault="00053F5E" w:rsidP="00053F5E">
            <w:pPr>
              <w:rPr>
                <w:sz w:val="20"/>
                <w:szCs w:val="22"/>
              </w:rPr>
            </w:pPr>
            <w:r w:rsidRPr="00053F5E">
              <w:rPr>
                <w:sz w:val="20"/>
                <w:szCs w:val="22"/>
              </w:rPr>
              <w:t>Please note the charges below are for the full financial year (</w:t>
            </w:r>
            <w:r>
              <w:rPr>
                <w:sz w:val="20"/>
                <w:szCs w:val="22"/>
              </w:rPr>
              <w:t>20</w:t>
            </w:r>
            <w:r w:rsidRPr="00053F5E">
              <w:rPr>
                <w:sz w:val="20"/>
                <w:szCs w:val="22"/>
              </w:rPr>
              <w:t>2</w:t>
            </w:r>
            <w:r w:rsidR="00020BE6">
              <w:rPr>
                <w:sz w:val="20"/>
                <w:szCs w:val="22"/>
              </w:rPr>
              <w:t>2</w:t>
            </w:r>
            <w:r w:rsidRPr="00053F5E">
              <w:rPr>
                <w:sz w:val="20"/>
                <w:szCs w:val="22"/>
              </w:rPr>
              <w:t>/</w:t>
            </w:r>
            <w:r>
              <w:rPr>
                <w:sz w:val="20"/>
                <w:szCs w:val="22"/>
              </w:rPr>
              <w:t>20</w:t>
            </w:r>
            <w:r w:rsidRPr="00053F5E">
              <w:rPr>
                <w:sz w:val="20"/>
                <w:szCs w:val="22"/>
              </w:rPr>
              <w:t>2</w:t>
            </w:r>
            <w:r w:rsidR="00020BE6">
              <w:rPr>
                <w:sz w:val="20"/>
                <w:szCs w:val="22"/>
              </w:rPr>
              <w:t>3</w:t>
            </w:r>
            <w:r w:rsidRPr="00053F5E">
              <w:rPr>
                <w:sz w:val="20"/>
                <w:szCs w:val="22"/>
              </w:rPr>
              <w:t>), In the financial year the bin is delivered the amount will be calculated on a quarterly pro-rata basis.</w:t>
            </w:r>
            <w:r>
              <w:rPr>
                <w:sz w:val="20"/>
                <w:szCs w:val="22"/>
              </w:rPr>
              <w:t xml:space="preserve"> Please see the quarterly Pro-rata calculation at the back of the form.</w:t>
            </w:r>
          </w:p>
          <w:p w14:paraId="553F444C" w14:textId="77777777" w:rsidR="00053F5E" w:rsidRDefault="00053F5E" w:rsidP="00053F5E">
            <w:pPr>
              <w:rPr>
                <w:sz w:val="22"/>
                <w:szCs w:val="22"/>
              </w:rPr>
            </w:pPr>
          </w:p>
        </w:tc>
      </w:tr>
      <w:tr w:rsidR="00053F5E" w14:paraId="4A17090A" w14:textId="77777777" w:rsidTr="0087527A">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BC39B7B" w14:textId="514DF1D6" w:rsidR="00053F5E" w:rsidRPr="00053F5E" w:rsidRDefault="0021720E" w:rsidP="0087527A">
            <w:pPr>
              <w:jc w:val="center"/>
              <w:rPr>
                <w:bCs/>
                <w:sz w:val="22"/>
                <w:szCs w:val="22"/>
              </w:rPr>
            </w:pPr>
            <w:sdt>
              <w:sdtPr>
                <w:rPr>
                  <w:sz w:val="22"/>
                  <w:szCs w:val="22"/>
                </w:rPr>
                <w:id w:val="-2059696536"/>
                <w14:checkbox>
                  <w14:checked w14:val="0"/>
                  <w14:checkedState w14:val="2612" w14:font="MS Gothic"/>
                  <w14:uncheckedState w14:val="2610" w14:font="MS Gothic"/>
                </w14:checkbox>
              </w:sdtPr>
              <w:sdtEndPr/>
              <w:sdtContent>
                <w:r w:rsidR="0087527A">
                  <w:rPr>
                    <w:rFonts w:ascii="MS Gothic" w:eastAsia="MS Gothic" w:hAnsi="MS Gothic" w:hint="eastAsia"/>
                    <w:sz w:val="22"/>
                    <w:szCs w:val="22"/>
                  </w:rPr>
                  <w:t>☐</w:t>
                </w:r>
              </w:sdtContent>
            </w:sdt>
          </w:p>
        </w:tc>
        <w:tc>
          <w:tcPr>
            <w:tcW w:w="9496" w:type="dxa"/>
            <w:gridSpan w:val="7"/>
            <w:tcBorders>
              <w:top w:val="single" w:sz="4" w:space="0" w:color="auto"/>
              <w:left w:val="single" w:sz="4" w:space="0" w:color="auto"/>
              <w:bottom w:val="single" w:sz="4" w:space="0" w:color="auto"/>
              <w:right w:val="single" w:sz="4" w:space="0" w:color="auto"/>
            </w:tcBorders>
            <w:vAlign w:val="center"/>
          </w:tcPr>
          <w:p w14:paraId="4A30B831" w14:textId="4FE4C99A" w:rsidR="000E3E61" w:rsidRPr="000E3E61" w:rsidRDefault="00053F5E" w:rsidP="0087527A">
            <w:pPr>
              <w:rPr>
                <w:b/>
                <w:bCs/>
                <w:sz w:val="22"/>
                <w:szCs w:val="22"/>
              </w:rPr>
            </w:pPr>
            <w:r w:rsidRPr="00053F5E">
              <w:rPr>
                <w:b/>
                <w:sz w:val="22"/>
                <w:szCs w:val="22"/>
              </w:rPr>
              <w:t>U</w:t>
            </w:r>
            <w:r w:rsidRPr="00053F5E">
              <w:rPr>
                <w:b/>
                <w:bCs/>
                <w:sz w:val="22"/>
                <w:szCs w:val="22"/>
              </w:rPr>
              <w:t>pgrade</w:t>
            </w:r>
            <w:r w:rsidRPr="00053F5E">
              <w:rPr>
                <w:bCs/>
                <w:sz w:val="22"/>
                <w:szCs w:val="22"/>
              </w:rPr>
              <w:t xml:space="preserve"> </w:t>
            </w:r>
            <w:r w:rsidRPr="00053F5E">
              <w:rPr>
                <w:b/>
                <w:bCs/>
                <w:sz w:val="22"/>
                <w:szCs w:val="22"/>
              </w:rPr>
              <w:t>my existing 140L garbage bin to a larger 240L bin</w:t>
            </w:r>
            <w:r w:rsidR="00C02281">
              <w:rPr>
                <w:bCs/>
                <w:sz w:val="22"/>
                <w:szCs w:val="22"/>
              </w:rPr>
              <w:t xml:space="preserve"> at an </w:t>
            </w:r>
            <w:r w:rsidR="00C02281" w:rsidRPr="00C02281">
              <w:rPr>
                <w:bCs/>
                <w:sz w:val="22"/>
                <w:szCs w:val="22"/>
              </w:rPr>
              <w:t xml:space="preserve">additional </w:t>
            </w:r>
            <w:r w:rsidRPr="00C02281">
              <w:rPr>
                <w:bCs/>
                <w:sz w:val="22"/>
                <w:szCs w:val="22"/>
              </w:rPr>
              <w:t>cost</w:t>
            </w:r>
            <w:r>
              <w:rPr>
                <w:bCs/>
                <w:sz w:val="22"/>
                <w:szCs w:val="22"/>
              </w:rPr>
              <w:t xml:space="preserve"> of </w:t>
            </w:r>
            <w:r w:rsidRPr="00053F5E">
              <w:rPr>
                <w:b/>
                <w:bCs/>
                <w:sz w:val="22"/>
                <w:szCs w:val="22"/>
              </w:rPr>
              <w:t>$8</w:t>
            </w:r>
            <w:r w:rsidR="00094D93">
              <w:rPr>
                <w:b/>
                <w:bCs/>
                <w:sz w:val="22"/>
                <w:szCs w:val="22"/>
              </w:rPr>
              <w:t>1.40</w:t>
            </w:r>
          </w:p>
        </w:tc>
      </w:tr>
      <w:tr w:rsidR="00DB425B" w14:paraId="4FF20A41" w14:textId="77777777" w:rsidTr="0087527A">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70C2AB48" w14:textId="01A80E07" w:rsidR="00DB425B" w:rsidRDefault="0021720E" w:rsidP="00DB425B">
            <w:pPr>
              <w:jc w:val="center"/>
              <w:rPr>
                <w:sz w:val="22"/>
                <w:szCs w:val="22"/>
              </w:rPr>
            </w:pPr>
            <w:sdt>
              <w:sdtPr>
                <w:rPr>
                  <w:sz w:val="22"/>
                  <w:szCs w:val="22"/>
                </w:rPr>
                <w:id w:val="-243791663"/>
                <w14:checkbox>
                  <w14:checked w14:val="0"/>
                  <w14:checkedState w14:val="2612" w14:font="MS Gothic"/>
                  <w14:uncheckedState w14:val="2610" w14:font="MS Gothic"/>
                </w14:checkbox>
              </w:sdtPr>
              <w:sdtEndPr/>
              <w:sdtContent>
                <w:r w:rsidR="00DB425B">
                  <w:rPr>
                    <w:rFonts w:ascii="MS Gothic" w:eastAsia="MS Gothic" w:hAnsi="MS Gothic" w:hint="eastAsia"/>
                    <w:sz w:val="22"/>
                    <w:szCs w:val="22"/>
                  </w:rPr>
                  <w:t>☐</w:t>
                </w:r>
              </w:sdtContent>
            </w:sdt>
          </w:p>
        </w:tc>
        <w:tc>
          <w:tcPr>
            <w:tcW w:w="9496" w:type="dxa"/>
            <w:gridSpan w:val="7"/>
            <w:tcBorders>
              <w:top w:val="single" w:sz="4" w:space="0" w:color="auto"/>
              <w:left w:val="single" w:sz="4" w:space="0" w:color="auto"/>
              <w:bottom w:val="single" w:sz="4" w:space="0" w:color="auto"/>
              <w:right w:val="single" w:sz="4" w:space="0" w:color="auto"/>
            </w:tcBorders>
            <w:vAlign w:val="center"/>
          </w:tcPr>
          <w:p w14:paraId="7731E383" w14:textId="64BDAE17" w:rsidR="00DB425B" w:rsidRPr="00053F5E" w:rsidRDefault="00DB425B" w:rsidP="00DB425B">
            <w:pPr>
              <w:rPr>
                <w:sz w:val="22"/>
                <w:szCs w:val="22"/>
              </w:rPr>
            </w:pPr>
            <w:r>
              <w:rPr>
                <w:sz w:val="22"/>
                <w:szCs w:val="22"/>
              </w:rPr>
              <w:t xml:space="preserve">Request an </w:t>
            </w:r>
            <w:r w:rsidRPr="00053F5E">
              <w:rPr>
                <w:b/>
                <w:sz w:val="22"/>
                <w:szCs w:val="22"/>
              </w:rPr>
              <w:t>Additional 240L Garbage bin</w:t>
            </w:r>
            <w:r>
              <w:rPr>
                <w:sz w:val="22"/>
                <w:szCs w:val="22"/>
              </w:rPr>
              <w:t xml:space="preserve"> at an additional cost of </w:t>
            </w:r>
            <w:r w:rsidRPr="00053F5E">
              <w:rPr>
                <w:b/>
                <w:sz w:val="22"/>
                <w:szCs w:val="22"/>
              </w:rPr>
              <w:t>$23</w:t>
            </w:r>
            <w:r w:rsidR="00094D93">
              <w:rPr>
                <w:b/>
                <w:sz w:val="22"/>
                <w:szCs w:val="22"/>
              </w:rPr>
              <w:t>6</w:t>
            </w:r>
          </w:p>
        </w:tc>
      </w:tr>
      <w:tr w:rsidR="00DB425B" w14:paraId="3D086AA0" w14:textId="77777777" w:rsidTr="0087527A">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507F50DF" w14:textId="20EFECE4" w:rsidR="00DB425B" w:rsidRDefault="0021720E" w:rsidP="00DB425B">
            <w:pPr>
              <w:jc w:val="center"/>
              <w:rPr>
                <w:sz w:val="22"/>
                <w:szCs w:val="22"/>
              </w:rPr>
            </w:pPr>
            <w:sdt>
              <w:sdtPr>
                <w:rPr>
                  <w:sz w:val="22"/>
                  <w:szCs w:val="22"/>
                </w:rPr>
                <w:id w:val="988060503"/>
                <w14:checkbox>
                  <w14:checked w14:val="0"/>
                  <w14:checkedState w14:val="2612" w14:font="MS Gothic"/>
                  <w14:uncheckedState w14:val="2610" w14:font="MS Gothic"/>
                </w14:checkbox>
              </w:sdtPr>
              <w:sdtEndPr/>
              <w:sdtContent>
                <w:r w:rsidR="00DB425B">
                  <w:rPr>
                    <w:rFonts w:ascii="MS Gothic" w:eastAsia="MS Gothic" w:hAnsi="MS Gothic" w:hint="eastAsia"/>
                    <w:sz w:val="22"/>
                    <w:szCs w:val="22"/>
                  </w:rPr>
                  <w:t>☐</w:t>
                </w:r>
              </w:sdtContent>
            </w:sdt>
          </w:p>
        </w:tc>
        <w:tc>
          <w:tcPr>
            <w:tcW w:w="9496" w:type="dxa"/>
            <w:gridSpan w:val="7"/>
            <w:tcBorders>
              <w:top w:val="single" w:sz="4" w:space="0" w:color="auto"/>
              <w:left w:val="single" w:sz="4" w:space="0" w:color="auto"/>
              <w:bottom w:val="single" w:sz="4" w:space="0" w:color="auto"/>
              <w:right w:val="single" w:sz="4" w:space="0" w:color="auto"/>
            </w:tcBorders>
            <w:vAlign w:val="center"/>
          </w:tcPr>
          <w:p w14:paraId="3F4E61BD" w14:textId="037CD2A8" w:rsidR="00DB425B" w:rsidRDefault="00DB425B" w:rsidP="00DB425B">
            <w:pPr>
              <w:rPr>
                <w:sz w:val="22"/>
                <w:szCs w:val="22"/>
              </w:rPr>
            </w:pPr>
            <w:r>
              <w:rPr>
                <w:sz w:val="22"/>
                <w:szCs w:val="22"/>
              </w:rPr>
              <w:t xml:space="preserve">Request an </w:t>
            </w:r>
            <w:r w:rsidRPr="00053F5E">
              <w:rPr>
                <w:b/>
                <w:sz w:val="22"/>
                <w:szCs w:val="22"/>
              </w:rPr>
              <w:t>Additional 140L Garbage bin</w:t>
            </w:r>
            <w:r>
              <w:rPr>
                <w:sz w:val="22"/>
                <w:szCs w:val="22"/>
              </w:rPr>
              <w:t xml:space="preserve"> at an additional cost of </w:t>
            </w:r>
            <w:r w:rsidRPr="00053F5E">
              <w:rPr>
                <w:b/>
                <w:sz w:val="22"/>
                <w:szCs w:val="22"/>
              </w:rPr>
              <w:t>$17</w:t>
            </w:r>
            <w:r w:rsidR="00094D93">
              <w:rPr>
                <w:b/>
                <w:sz w:val="22"/>
                <w:szCs w:val="22"/>
              </w:rPr>
              <w:t>5</w:t>
            </w:r>
          </w:p>
        </w:tc>
      </w:tr>
      <w:tr w:rsidR="00DB425B" w14:paraId="56C5C8C0" w14:textId="77777777" w:rsidTr="000E3E61">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513D540C" w14:textId="32FF2D94" w:rsidR="00DB425B" w:rsidRDefault="0021720E" w:rsidP="00DB425B">
            <w:pPr>
              <w:jc w:val="center"/>
              <w:rPr>
                <w:sz w:val="22"/>
                <w:szCs w:val="22"/>
              </w:rPr>
            </w:pPr>
            <w:sdt>
              <w:sdtPr>
                <w:rPr>
                  <w:sz w:val="22"/>
                  <w:szCs w:val="22"/>
                </w:rPr>
                <w:id w:val="-993635080"/>
                <w14:checkbox>
                  <w14:checked w14:val="0"/>
                  <w14:checkedState w14:val="2612" w14:font="MS Gothic"/>
                  <w14:uncheckedState w14:val="2610" w14:font="MS Gothic"/>
                </w14:checkbox>
              </w:sdtPr>
              <w:sdtEndPr/>
              <w:sdtContent>
                <w:r w:rsidR="00DB425B">
                  <w:rPr>
                    <w:rFonts w:ascii="MS Gothic" w:eastAsia="MS Gothic" w:hAnsi="MS Gothic" w:hint="eastAsia"/>
                    <w:sz w:val="22"/>
                    <w:szCs w:val="22"/>
                  </w:rPr>
                  <w:t>☐</w:t>
                </w:r>
              </w:sdtContent>
            </w:sdt>
          </w:p>
        </w:tc>
        <w:tc>
          <w:tcPr>
            <w:tcW w:w="9496" w:type="dxa"/>
            <w:gridSpan w:val="7"/>
            <w:tcBorders>
              <w:top w:val="single" w:sz="4" w:space="0" w:color="auto"/>
              <w:left w:val="single" w:sz="4" w:space="0" w:color="auto"/>
              <w:bottom w:val="single" w:sz="4" w:space="0" w:color="auto"/>
              <w:right w:val="single" w:sz="4" w:space="0" w:color="auto"/>
            </w:tcBorders>
            <w:vAlign w:val="center"/>
          </w:tcPr>
          <w:p w14:paraId="38CE209C" w14:textId="71322FAF" w:rsidR="00DB425B" w:rsidRPr="00053F5E" w:rsidRDefault="00DB425B" w:rsidP="00DB425B">
            <w:pPr>
              <w:rPr>
                <w:sz w:val="22"/>
                <w:szCs w:val="22"/>
              </w:rPr>
            </w:pPr>
            <w:r>
              <w:rPr>
                <w:sz w:val="22"/>
                <w:szCs w:val="22"/>
              </w:rPr>
              <w:t xml:space="preserve">Request an </w:t>
            </w:r>
            <w:r w:rsidRPr="00053F5E">
              <w:rPr>
                <w:b/>
                <w:sz w:val="22"/>
                <w:szCs w:val="22"/>
              </w:rPr>
              <w:t>Additional 240L Recycling bin</w:t>
            </w:r>
            <w:r>
              <w:rPr>
                <w:sz w:val="22"/>
                <w:szCs w:val="22"/>
              </w:rPr>
              <w:t xml:space="preserve"> at an additional cost of </w:t>
            </w:r>
            <w:r w:rsidRPr="00053F5E">
              <w:rPr>
                <w:b/>
                <w:sz w:val="22"/>
                <w:szCs w:val="22"/>
              </w:rPr>
              <w:t>$8</w:t>
            </w:r>
            <w:r w:rsidR="00094D93">
              <w:rPr>
                <w:b/>
                <w:sz w:val="22"/>
                <w:szCs w:val="22"/>
              </w:rPr>
              <w:t>1.40</w:t>
            </w:r>
          </w:p>
        </w:tc>
      </w:tr>
      <w:tr w:rsidR="00DB425B" w14:paraId="4B13981A" w14:textId="77777777" w:rsidTr="000E3E61">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7CB363E9" w14:textId="25A8F9CA" w:rsidR="00DB425B" w:rsidRDefault="0021720E" w:rsidP="00DB425B">
            <w:pPr>
              <w:jc w:val="center"/>
              <w:rPr>
                <w:sz w:val="22"/>
                <w:szCs w:val="22"/>
              </w:rPr>
            </w:pPr>
            <w:sdt>
              <w:sdtPr>
                <w:rPr>
                  <w:sz w:val="22"/>
                  <w:szCs w:val="22"/>
                </w:rPr>
                <w:id w:val="-1163238348"/>
                <w14:checkbox>
                  <w14:checked w14:val="0"/>
                  <w14:checkedState w14:val="2612" w14:font="MS Gothic"/>
                  <w14:uncheckedState w14:val="2610" w14:font="MS Gothic"/>
                </w14:checkbox>
              </w:sdtPr>
              <w:sdtEndPr/>
              <w:sdtContent>
                <w:r w:rsidR="0038213E">
                  <w:rPr>
                    <w:rFonts w:ascii="MS Gothic" w:eastAsia="MS Gothic" w:hAnsi="MS Gothic" w:hint="eastAsia"/>
                    <w:sz w:val="22"/>
                    <w:szCs w:val="22"/>
                  </w:rPr>
                  <w:t>☐</w:t>
                </w:r>
              </w:sdtContent>
            </w:sdt>
          </w:p>
        </w:tc>
        <w:tc>
          <w:tcPr>
            <w:tcW w:w="9496" w:type="dxa"/>
            <w:gridSpan w:val="7"/>
            <w:tcBorders>
              <w:top w:val="single" w:sz="4" w:space="0" w:color="auto"/>
              <w:left w:val="single" w:sz="4" w:space="0" w:color="auto"/>
              <w:bottom w:val="single" w:sz="4" w:space="0" w:color="auto"/>
              <w:right w:val="single" w:sz="4" w:space="0" w:color="auto"/>
            </w:tcBorders>
            <w:vAlign w:val="center"/>
          </w:tcPr>
          <w:p w14:paraId="090CCCA5" w14:textId="033F4908" w:rsidR="00DB425B" w:rsidRPr="00053F5E" w:rsidRDefault="00DB425B" w:rsidP="00DB425B">
            <w:pPr>
              <w:rPr>
                <w:b/>
                <w:sz w:val="22"/>
                <w:szCs w:val="22"/>
              </w:rPr>
            </w:pPr>
            <w:r>
              <w:rPr>
                <w:sz w:val="22"/>
                <w:szCs w:val="22"/>
              </w:rPr>
              <w:t xml:space="preserve">Request a </w:t>
            </w:r>
            <w:r w:rsidRPr="00C02281">
              <w:rPr>
                <w:b/>
                <w:sz w:val="22"/>
                <w:szCs w:val="22"/>
              </w:rPr>
              <w:t>240L G</w:t>
            </w:r>
            <w:r w:rsidRPr="00053F5E">
              <w:rPr>
                <w:b/>
                <w:sz w:val="22"/>
                <w:szCs w:val="22"/>
              </w:rPr>
              <w:t>reen</w:t>
            </w:r>
            <w:r>
              <w:rPr>
                <w:b/>
                <w:sz w:val="22"/>
                <w:szCs w:val="22"/>
              </w:rPr>
              <w:t xml:space="preserve"> Waste</w:t>
            </w:r>
            <w:r w:rsidRPr="00053F5E">
              <w:rPr>
                <w:b/>
                <w:sz w:val="22"/>
                <w:szCs w:val="22"/>
              </w:rPr>
              <w:t xml:space="preserve"> bin</w:t>
            </w:r>
            <w:r>
              <w:rPr>
                <w:sz w:val="22"/>
                <w:szCs w:val="22"/>
              </w:rPr>
              <w:t xml:space="preserve"> at an additional cost of </w:t>
            </w:r>
            <w:r w:rsidRPr="00053F5E">
              <w:rPr>
                <w:b/>
                <w:sz w:val="22"/>
                <w:szCs w:val="22"/>
              </w:rPr>
              <w:t>$</w:t>
            </w:r>
            <w:r w:rsidR="00094D93">
              <w:rPr>
                <w:b/>
                <w:sz w:val="22"/>
                <w:szCs w:val="22"/>
              </w:rPr>
              <w:t>90</w:t>
            </w:r>
          </w:p>
        </w:tc>
      </w:tr>
      <w:tr w:rsidR="0038213E" w14:paraId="3E8FCA20" w14:textId="77777777" w:rsidTr="000E3E61">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B931A82" w14:textId="0922FCFF" w:rsidR="0038213E" w:rsidRDefault="0021720E" w:rsidP="00DB425B">
            <w:pPr>
              <w:jc w:val="center"/>
              <w:rPr>
                <w:sz w:val="22"/>
                <w:szCs w:val="22"/>
              </w:rPr>
            </w:pPr>
            <w:sdt>
              <w:sdtPr>
                <w:rPr>
                  <w:sz w:val="22"/>
                  <w:szCs w:val="22"/>
                </w:rPr>
                <w:id w:val="-321278114"/>
                <w14:checkbox>
                  <w14:checked w14:val="0"/>
                  <w14:checkedState w14:val="2612" w14:font="MS Gothic"/>
                  <w14:uncheckedState w14:val="2610" w14:font="MS Gothic"/>
                </w14:checkbox>
              </w:sdtPr>
              <w:sdtEndPr/>
              <w:sdtContent>
                <w:r w:rsidR="0038213E">
                  <w:rPr>
                    <w:rFonts w:ascii="MS Gothic" w:eastAsia="MS Gothic" w:hAnsi="MS Gothic" w:hint="eastAsia"/>
                    <w:sz w:val="22"/>
                    <w:szCs w:val="22"/>
                  </w:rPr>
                  <w:t>☐</w:t>
                </w:r>
              </w:sdtContent>
            </w:sdt>
          </w:p>
        </w:tc>
        <w:tc>
          <w:tcPr>
            <w:tcW w:w="9496" w:type="dxa"/>
            <w:gridSpan w:val="7"/>
            <w:tcBorders>
              <w:top w:val="single" w:sz="4" w:space="0" w:color="auto"/>
              <w:left w:val="single" w:sz="4" w:space="0" w:color="auto"/>
              <w:bottom w:val="single" w:sz="4" w:space="0" w:color="auto"/>
              <w:right w:val="single" w:sz="4" w:space="0" w:color="auto"/>
            </w:tcBorders>
            <w:vAlign w:val="center"/>
          </w:tcPr>
          <w:p w14:paraId="056CEB69" w14:textId="45AE5B41" w:rsidR="0038213E" w:rsidRDefault="0038213E" w:rsidP="00DB425B">
            <w:pPr>
              <w:rPr>
                <w:sz w:val="22"/>
                <w:szCs w:val="22"/>
              </w:rPr>
            </w:pPr>
            <w:r>
              <w:rPr>
                <w:sz w:val="22"/>
                <w:szCs w:val="22"/>
              </w:rPr>
              <w:t>I would like to modify my existing additional bin service (Council will contact you)</w:t>
            </w:r>
          </w:p>
        </w:tc>
      </w:tr>
      <w:tr w:rsidR="00DB425B" w14:paraId="3564BBF0" w14:textId="77777777" w:rsidTr="000E3E61">
        <w:trPr>
          <w:trHeight w:val="397"/>
        </w:trPr>
        <w:tc>
          <w:tcPr>
            <w:tcW w:w="10063" w:type="dxa"/>
            <w:gridSpan w:val="8"/>
            <w:tcBorders>
              <w:top w:val="single" w:sz="4" w:space="0" w:color="auto"/>
            </w:tcBorders>
            <w:vAlign w:val="center"/>
          </w:tcPr>
          <w:p w14:paraId="617A8C49" w14:textId="5C54E69D" w:rsidR="00DB425B" w:rsidRPr="000E3E61" w:rsidRDefault="00DB425B" w:rsidP="00DB425B">
            <w:pPr>
              <w:rPr>
                <w:color w:val="FF0000"/>
                <w:sz w:val="18"/>
                <w:szCs w:val="22"/>
              </w:rPr>
            </w:pPr>
          </w:p>
        </w:tc>
      </w:tr>
      <w:tr w:rsidR="00DB425B" w14:paraId="405D8375" w14:textId="77777777" w:rsidTr="000E3E61">
        <w:trPr>
          <w:trHeight w:val="70"/>
        </w:trPr>
        <w:tc>
          <w:tcPr>
            <w:tcW w:w="10063" w:type="dxa"/>
            <w:gridSpan w:val="8"/>
          </w:tcPr>
          <w:p w14:paraId="49BF0632" w14:textId="77777777" w:rsidR="00DB425B" w:rsidRPr="00053F5E" w:rsidRDefault="00DB425B" w:rsidP="00DB425B">
            <w:pPr>
              <w:rPr>
                <w:sz w:val="12"/>
                <w:szCs w:val="22"/>
              </w:rPr>
            </w:pPr>
          </w:p>
        </w:tc>
      </w:tr>
      <w:tr w:rsidR="00DB425B" w14:paraId="03996918" w14:textId="77777777" w:rsidTr="00416571">
        <w:trPr>
          <w:trHeight w:val="278"/>
        </w:trPr>
        <w:tc>
          <w:tcPr>
            <w:tcW w:w="10063" w:type="dxa"/>
            <w:gridSpan w:val="8"/>
          </w:tcPr>
          <w:p w14:paraId="45967060" w14:textId="77777777" w:rsidR="00DB425B" w:rsidRPr="00053F5E" w:rsidRDefault="00DB425B" w:rsidP="00DB425B">
            <w:pPr>
              <w:rPr>
                <w:b/>
                <w:sz w:val="22"/>
                <w:szCs w:val="22"/>
              </w:rPr>
            </w:pPr>
            <w:r w:rsidRPr="00053F5E">
              <w:rPr>
                <w:b/>
                <w:sz w:val="22"/>
                <w:szCs w:val="22"/>
              </w:rPr>
              <w:t>SERVICE AGREEMENT</w:t>
            </w:r>
          </w:p>
          <w:p w14:paraId="3761FABA" w14:textId="77777777" w:rsidR="00DB425B" w:rsidRDefault="00DB425B" w:rsidP="00DB425B">
            <w:pPr>
              <w:rPr>
                <w:sz w:val="22"/>
                <w:szCs w:val="22"/>
              </w:rPr>
            </w:pPr>
          </w:p>
          <w:p w14:paraId="44DC81F8" w14:textId="149C2D25" w:rsidR="00DB425B" w:rsidRDefault="00DB425B" w:rsidP="00DB425B">
            <w:pPr>
              <w:rPr>
                <w:sz w:val="22"/>
                <w:szCs w:val="22"/>
              </w:rPr>
            </w:pPr>
            <w:r>
              <w:rPr>
                <w:sz w:val="22"/>
                <w:szCs w:val="22"/>
              </w:rPr>
              <w:t>I ____________________________________, am the         Owner         Property Managing Agent of the above property and authorise this request for the optional bin service. I also understand and agree to the terms and conditions at the back of this form.</w:t>
            </w:r>
          </w:p>
          <w:p w14:paraId="5A72DD1C" w14:textId="77777777" w:rsidR="00DB425B" w:rsidRDefault="00DB425B" w:rsidP="00DB425B">
            <w:pPr>
              <w:rPr>
                <w:sz w:val="22"/>
                <w:szCs w:val="22"/>
              </w:rPr>
            </w:pPr>
          </w:p>
        </w:tc>
      </w:tr>
      <w:tr w:rsidR="00DB425B" w14:paraId="07A91B0C" w14:textId="77777777" w:rsidTr="00416571">
        <w:trPr>
          <w:trHeight w:val="50"/>
        </w:trPr>
        <w:tc>
          <w:tcPr>
            <w:tcW w:w="10063" w:type="dxa"/>
            <w:gridSpan w:val="8"/>
          </w:tcPr>
          <w:p w14:paraId="0326EEF0" w14:textId="77777777" w:rsidR="00DB425B" w:rsidRPr="002E2497" w:rsidRDefault="00DB425B" w:rsidP="00DB425B">
            <w:pPr>
              <w:rPr>
                <w:sz w:val="12"/>
                <w:szCs w:val="16"/>
              </w:rPr>
            </w:pPr>
          </w:p>
        </w:tc>
      </w:tr>
      <w:tr w:rsidR="00DB425B" w14:paraId="18F1C58C" w14:textId="77777777" w:rsidTr="00053F5E">
        <w:trPr>
          <w:trHeight w:val="50"/>
        </w:trPr>
        <w:tc>
          <w:tcPr>
            <w:tcW w:w="10063" w:type="dxa"/>
            <w:gridSpan w:val="8"/>
          </w:tcPr>
          <w:p w14:paraId="7D7F5521" w14:textId="77777777" w:rsidR="00DB425B" w:rsidRPr="00053F5E" w:rsidRDefault="00DB425B" w:rsidP="00DB425B">
            <w:pPr>
              <w:rPr>
                <w:b/>
                <w:sz w:val="22"/>
                <w:szCs w:val="16"/>
              </w:rPr>
            </w:pPr>
            <w:r w:rsidRPr="00053F5E">
              <w:rPr>
                <w:b/>
                <w:sz w:val="22"/>
                <w:szCs w:val="16"/>
              </w:rPr>
              <w:t>PAYMENT DETAILS:</w:t>
            </w:r>
          </w:p>
        </w:tc>
      </w:tr>
      <w:tr w:rsidR="00DB425B" w:rsidRPr="003E06AE" w14:paraId="5B3CEAC0" w14:textId="77777777" w:rsidTr="001A4316">
        <w:trPr>
          <w:trHeight w:val="454"/>
        </w:trPr>
        <w:tc>
          <w:tcPr>
            <w:tcW w:w="1478" w:type="dxa"/>
            <w:gridSpan w:val="2"/>
            <w:tcBorders>
              <w:top w:val="single" w:sz="4" w:space="0" w:color="auto"/>
              <w:left w:val="single" w:sz="4" w:space="0" w:color="auto"/>
              <w:bottom w:val="single" w:sz="4" w:space="0" w:color="auto"/>
              <w:right w:val="single" w:sz="4" w:space="0" w:color="auto"/>
            </w:tcBorders>
          </w:tcPr>
          <w:p w14:paraId="0E344C14" w14:textId="77777777" w:rsidR="00DB425B" w:rsidRDefault="00DB425B" w:rsidP="00DB425B">
            <w:pPr>
              <w:rPr>
                <w:sz w:val="22"/>
                <w:szCs w:val="16"/>
              </w:rPr>
            </w:pPr>
            <w:r>
              <w:rPr>
                <w:sz w:val="22"/>
                <w:szCs w:val="16"/>
              </w:rPr>
              <w:t>Credit Card Type</w:t>
            </w:r>
          </w:p>
        </w:tc>
        <w:tc>
          <w:tcPr>
            <w:tcW w:w="4223" w:type="dxa"/>
            <w:gridSpan w:val="3"/>
            <w:tcBorders>
              <w:top w:val="single" w:sz="4" w:space="0" w:color="auto"/>
              <w:left w:val="single" w:sz="4" w:space="0" w:color="auto"/>
              <w:bottom w:val="single" w:sz="4" w:space="0" w:color="auto"/>
            </w:tcBorders>
          </w:tcPr>
          <w:p w14:paraId="075741EF" w14:textId="77777777" w:rsidR="00DB425B" w:rsidRPr="003E06AE" w:rsidRDefault="00DB425B" w:rsidP="00DB425B">
            <w:pPr>
              <w:pStyle w:val="ListParagraph"/>
              <w:numPr>
                <w:ilvl w:val="0"/>
                <w:numId w:val="34"/>
              </w:numPr>
              <w:rPr>
                <w:sz w:val="22"/>
                <w:szCs w:val="16"/>
              </w:rPr>
            </w:pPr>
            <w:r w:rsidRPr="003E06AE">
              <w:rPr>
                <w:sz w:val="22"/>
                <w:szCs w:val="16"/>
              </w:rPr>
              <w:t>Master Card</w:t>
            </w:r>
          </w:p>
        </w:tc>
        <w:tc>
          <w:tcPr>
            <w:tcW w:w="4362" w:type="dxa"/>
            <w:gridSpan w:val="3"/>
            <w:tcBorders>
              <w:top w:val="single" w:sz="4" w:space="0" w:color="auto"/>
              <w:bottom w:val="single" w:sz="4" w:space="0" w:color="auto"/>
              <w:right w:val="single" w:sz="4" w:space="0" w:color="auto"/>
            </w:tcBorders>
          </w:tcPr>
          <w:p w14:paraId="398916D0" w14:textId="77777777" w:rsidR="00DB425B" w:rsidRPr="003E06AE" w:rsidRDefault="00DB425B" w:rsidP="00DB425B">
            <w:pPr>
              <w:pStyle w:val="ListParagraph"/>
              <w:numPr>
                <w:ilvl w:val="0"/>
                <w:numId w:val="34"/>
              </w:numPr>
              <w:rPr>
                <w:sz w:val="22"/>
                <w:szCs w:val="16"/>
              </w:rPr>
            </w:pPr>
            <w:r w:rsidRPr="003E06AE">
              <w:rPr>
                <w:sz w:val="22"/>
                <w:szCs w:val="16"/>
              </w:rPr>
              <w:t>Visa</w:t>
            </w:r>
          </w:p>
        </w:tc>
      </w:tr>
      <w:tr w:rsidR="00DB425B" w:rsidRPr="003E06AE" w14:paraId="2DD8B1E7" w14:textId="77777777" w:rsidTr="001A4316">
        <w:trPr>
          <w:trHeight w:val="454"/>
        </w:trPr>
        <w:tc>
          <w:tcPr>
            <w:tcW w:w="1478" w:type="dxa"/>
            <w:gridSpan w:val="2"/>
            <w:tcBorders>
              <w:top w:val="single" w:sz="4" w:space="0" w:color="auto"/>
              <w:left w:val="single" w:sz="4" w:space="0" w:color="auto"/>
              <w:bottom w:val="single" w:sz="4" w:space="0" w:color="auto"/>
              <w:right w:val="single" w:sz="4" w:space="0" w:color="auto"/>
            </w:tcBorders>
          </w:tcPr>
          <w:p w14:paraId="4B06A2A3" w14:textId="77777777" w:rsidR="00DB425B" w:rsidRDefault="00DB425B" w:rsidP="00DB425B">
            <w:pPr>
              <w:rPr>
                <w:sz w:val="22"/>
                <w:szCs w:val="16"/>
              </w:rPr>
            </w:pPr>
            <w:r>
              <w:rPr>
                <w:sz w:val="22"/>
                <w:szCs w:val="16"/>
              </w:rPr>
              <w:t>Card no</w:t>
            </w:r>
          </w:p>
        </w:tc>
        <w:tc>
          <w:tcPr>
            <w:tcW w:w="8585" w:type="dxa"/>
            <w:gridSpan w:val="6"/>
            <w:tcBorders>
              <w:top w:val="single" w:sz="4" w:space="0" w:color="auto"/>
              <w:left w:val="single" w:sz="4" w:space="0" w:color="auto"/>
              <w:bottom w:val="single" w:sz="4" w:space="0" w:color="auto"/>
              <w:right w:val="single" w:sz="4" w:space="0" w:color="auto"/>
            </w:tcBorders>
          </w:tcPr>
          <w:p w14:paraId="589A2DB7" w14:textId="77777777" w:rsidR="00DB425B" w:rsidRPr="003E06AE" w:rsidRDefault="00DB425B" w:rsidP="00DB425B">
            <w:pPr>
              <w:rPr>
                <w:sz w:val="22"/>
                <w:szCs w:val="16"/>
              </w:rPr>
            </w:pPr>
          </w:p>
        </w:tc>
      </w:tr>
      <w:tr w:rsidR="00DB425B" w:rsidRPr="003E06AE" w14:paraId="10FAE69C" w14:textId="77777777" w:rsidTr="001A4316">
        <w:trPr>
          <w:trHeight w:val="454"/>
        </w:trPr>
        <w:tc>
          <w:tcPr>
            <w:tcW w:w="1478" w:type="dxa"/>
            <w:gridSpan w:val="2"/>
            <w:tcBorders>
              <w:top w:val="single" w:sz="4" w:space="0" w:color="auto"/>
              <w:left w:val="single" w:sz="4" w:space="0" w:color="auto"/>
              <w:bottom w:val="single" w:sz="4" w:space="0" w:color="auto"/>
              <w:right w:val="single" w:sz="4" w:space="0" w:color="auto"/>
            </w:tcBorders>
          </w:tcPr>
          <w:p w14:paraId="6D2DBE63" w14:textId="77777777" w:rsidR="00DB425B" w:rsidRDefault="00DB425B" w:rsidP="00DB425B">
            <w:pPr>
              <w:rPr>
                <w:sz w:val="22"/>
                <w:szCs w:val="16"/>
              </w:rPr>
            </w:pPr>
            <w:r>
              <w:rPr>
                <w:sz w:val="22"/>
                <w:szCs w:val="16"/>
              </w:rPr>
              <w:t>Name on Card</w:t>
            </w:r>
          </w:p>
        </w:tc>
        <w:tc>
          <w:tcPr>
            <w:tcW w:w="4223" w:type="dxa"/>
            <w:gridSpan w:val="3"/>
            <w:tcBorders>
              <w:top w:val="single" w:sz="4" w:space="0" w:color="auto"/>
              <w:left w:val="single" w:sz="4" w:space="0" w:color="auto"/>
              <w:bottom w:val="single" w:sz="4" w:space="0" w:color="auto"/>
              <w:right w:val="single" w:sz="4" w:space="0" w:color="auto"/>
            </w:tcBorders>
          </w:tcPr>
          <w:p w14:paraId="0EEDC325" w14:textId="77777777" w:rsidR="00DB425B" w:rsidRPr="003E06AE" w:rsidRDefault="00DB425B" w:rsidP="00DB425B">
            <w:pPr>
              <w:rPr>
                <w:sz w:val="22"/>
                <w:szCs w:val="16"/>
              </w:rPr>
            </w:pPr>
          </w:p>
        </w:tc>
        <w:tc>
          <w:tcPr>
            <w:tcW w:w="828" w:type="dxa"/>
            <w:gridSpan w:val="2"/>
            <w:tcBorders>
              <w:top w:val="single" w:sz="4" w:space="0" w:color="auto"/>
              <w:left w:val="single" w:sz="4" w:space="0" w:color="auto"/>
              <w:bottom w:val="single" w:sz="4" w:space="0" w:color="auto"/>
              <w:right w:val="single" w:sz="4" w:space="0" w:color="auto"/>
            </w:tcBorders>
          </w:tcPr>
          <w:p w14:paraId="52641A90" w14:textId="77777777" w:rsidR="00DB425B" w:rsidRPr="003E06AE" w:rsidRDefault="00DB425B" w:rsidP="00DB425B">
            <w:pPr>
              <w:rPr>
                <w:sz w:val="22"/>
                <w:szCs w:val="16"/>
              </w:rPr>
            </w:pPr>
            <w:r>
              <w:rPr>
                <w:sz w:val="22"/>
                <w:szCs w:val="16"/>
              </w:rPr>
              <w:t>Expiry Date</w:t>
            </w:r>
          </w:p>
        </w:tc>
        <w:tc>
          <w:tcPr>
            <w:tcW w:w="3534" w:type="dxa"/>
            <w:tcBorders>
              <w:top w:val="single" w:sz="4" w:space="0" w:color="auto"/>
              <w:left w:val="single" w:sz="4" w:space="0" w:color="auto"/>
              <w:bottom w:val="single" w:sz="4" w:space="0" w:color="auto"/>
              <w:right w:val="single" w:sz="4" w:space="0" w:color="auto"/>
            </w:tcBorders>
          </w:tcPr>
          <w:p w14:paraId="655BE206" w14:textId="77777777" w:rsidR="00DB425B" w:rsidRPr="003E06AE" w:rsidRDefault="00DB425B" w:rsidP="00DB425B">
            <w:pPr>
              <w:rPr>
                <w:sz w:val="22"/>
                <w:szCs w:val="16"/>
              </w:rPr>
            </w:pPr>
          </w:p>
        </w:tc>
      </w:tr>
    </w:tbl>
    <w:p w14:paraId="6F2DB0B8" w14:textId="77777777" w:rsidR="00DB425B" w:rsidRDefault="00DB425B"/>
    <w:p w14:paraId="399AD5A4" w14:textId="399AAC45" w:rsidR="004B416F" w:rsidRDefault="00DB425B">
      <w:r>
        <w:rPr>
          <w:sz w:val="22"/>
          <w:szCs w:val="22"/>
        </w:rPr>
        <w:t>Please contact Waste S</w:t>
      </w:r>
      <w:r w:rsidRPr="00DB425B">
        <w:rPr>
          <w:sz w:val="22"/>
          <w:szCs w:val="22"/>
        </w:rPr>
        <w:t xml:space="preserve">ervices if you have any further enquiries </w:t>
      </w:r>
      <w:r>
        <w:rPr>
          <w:sz w:val="22"/>
          <w:szCs w:val="22"/>
        </w:rPr>
        <w:t xml:space="preserve">03 </w:t>
      </w:r>
      <w:r w:rsidRPr="00DB425B">
        <w:rPr>
          <w:sz w:val="22"/>
          <w:szCs w:val="22"/>
        </w:rPr>
        <w:t>9742 0765</w:t>
      </w:r>
      <w:r>
        <w:rPr>
          <w:sz w:val="22"/>
          <w:szCs w:val="22"/>
        </w:rPr>
        <w:t>.</w:t>
      </w:r>
      <w:r w:rsidR="004B416F">
        <w:br w:type="page"/>
      </w:r>
    </w:p>
    <w:p w14:paraId="0402BB64" w14:textId="77777777" w:rsidR="004B416F" w:rsidRDefault="004B41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8F59B0" w14:paraId="3D658DA8" w14:textId="77777777" w:rsidTr="00053F5E">
        <w:tc>
          <w:tcPr>
            <w:tcW w:w="10063" w:type="dxa"/>
          </w:tcPr>
          <w:p w14:paraId="77DB9163" w14:textId="77777777" w:rsidR="008F59B0" w:rsidRPr="00973BC2" w:rsidRDefault="008F59B0" w:rsidP="008F59B0">
            <w:pPr>
              <w:jc w:val="center"/>
              <w:rPr>
                <w:b/>
                <w:sz w:val="16"/>
                <w:szCs w:val="16"/>
              </w:rPr>
            </w:pPr>
          </w:p>
        </w:tc>
      </w:tr>
      <w:tr w:rsidR="008F59B0" w14:paraId="2DEEE69D" w14:textId="77777777" w:rsidTr="00053F5E">
        <w:tc>
          <w:tcPr>
            <w:tcW w:w="10063" w:type="dxa"/>
          </w:tcPr>
          <w:p w14:paraId="7BF84842" w14:textId="77777777" w:rsidR="00053F5E" w:rsidRDefault="00053F5E" w:rsidP="00053F5E">
            <w:pPr>
              <w:rPr>
                <w:b/>
                <w:sz w:val="22"/>
                <w:szCs w:val="16"/>
              </w:rPr>
            </w:pPr>
            <w:r>
              <w:rPr>
                <w:b/>
                <w:sz w:val="22"/>
                <w:szCs w:val="16"/>
              </w:rPr>
              <w:t>TERMS AND CONDITIONS:</w:t>
            </w:r>
          </w:p>
          <w:p w14:paraId="7EF91132" w14:textId="77777777" w:rsidR="00053F5E" w:rsidRPr="00053F5E" w:rsidRDefault="00053F5E" w:rsidP="00053F5E">
            <w:pPr>
              <w:rPr>
                <w:b/>
                <w:sz w:val="22"/>
                <w:szCs w:val="16"/>
              </w:rPr>
            </w:pPr>
          </w:p>
          <w:p w14:paraId="3415A9DE" w14:textId="3AE74B87" w:rsidR="00053F5E" w:rsidRPr="00053F5E" w:rsidRDefault="00053F5E" w:rsidP="00053F5E">
            <w:pPr>
              <w:pStyle w:val="ListParagraph"/>
              <w:numPr>
                <w:ilvl w:val="0"/>
                <w:numId w:val="31"/>
              </w:numPr>
              <w:rPr>
                <w:sz w:val="22"/>
                <w:szCs w:val="16"/>
              </w:rPr>
            </w:pPr>
            <w:r w:rsidRPr="00053F5E">
              <w:rPr>
                <w:sz w:val="22"/>
                <w:szCs w:val="16"/>
              </w:rPr>
              <w:t>The price</w:t>
            </w:r>
            <w:r w:rsidR="00607C00">
              <w:rPr>
                <w:sz w:val="22"/>
                <w:szCs w:val="16"/>
              </w:rPr>
              <w:t>s</w:t>
            </w:r>
            <w:r w:rsidRPr="00053F5E">
              <w:rPr>
                <w:sz w:val="22"/>
                <w:szCs w:val="16"/>
              </w:rPr>
              <w:t xml:space="preserve"> on the application are current to 30 June 202</w:t>
            </w:r>
            <w:r w:rsidR="00094D93">
              <w:rPr>
                <w:sz w:val="22"/>
                <w:szCs w:val="16"/>
              </w:rPr>
              <w:t>3</w:t>
            </w:r>
            <w:r w:rsidRPr="00053F5E">
              <w:rPr>
                <w:sz w:val="22"/>
                <w:szCs w:val="16"/>
              </w:rPr>
              <w:t>. Fees are reviewed annually and are subject to change from July 1 every year.</w:t>
            </w:r>
          </w:p>
          <w:p w14:paraId="3E22897B" w14:textId="292992F8" w:rsidR="00053F5E" w:rsidRPr="00053F5E" w:rsidRDefault="00053F5E" w:rsidP="003E06AE">
            <w:pPr>
              <w:pStyle w:val="ListParagraph"/>
              <w:numPr>
                <w:ilvl w:val="0"/>
                <w:numId w:val="31"/>
              </w:numPr>
              <w:rPr>
                <w:sz w:val="22"/>
                <w:szCs w:val="16"/>
              </w:rPr>
            </w:pPr>
            <w:r w:rsidRPr="00053F5E">
              <w:rPr>
                <w:sz w:val="22"/>
                <w:szCs w:val="16"/>
              </w:rPr>
              <w:t xml:space="preserve">The optional bin requests can only be made by the owner or managing </w:t>
            </w:r>
            <w:r w:rsidR="0038213E">
              <w:rPr>
                <w:sz w:val="22"/>
                <w:szCs w:val="16"/>
              </w:rPr>
              <w:t>agent</w:t>
            </w:r>
            <w:r w:rsidRPr="00053F5E">
              <w:rPr>
                <w:sz w:val="22"/>
                <w:szCs w:val="16"/>
              </w:rPr>
              <w:t xml:space="preserve"> of the property</w:t>
            </w:r>
            <w:r w:rsidR="00DB425B">
              <w:rPr>
                <w:sz w:val="22"/>
                <w:szCs w:val="16"/>
              </w:rPr>
              <w:t>.</w:t>
            </w:r>
          </w:p>
          <w:p w14:paraId="4E0119BC" w14:textId="77777777" w:rsidR="00053F5E" w:rsidRPr="00841190" w:rsidRDefault="003E06AE" w:rsidP="00053F5E">
            <w:pPr>
              <w:pStyle w:val="ListParagraph"/>
              <w:numPr>
                <w:ilvl w:val="0"/>
                <w:numId w:val="31"/>
              </w:numPr>
              <w:rPr>
                <w:sz w:val="22"/>
                <w:szCs w:val="16"/>
              </w:rPr>
            </w:pPr>
            <w:r w:rsidRPr="00053F5E">
              <w:rPr>
                <w:sz w:val="22"/>
                <w:szCs w:val="16"/>
              </w:rPr>
              <w:t xml:space="preserve">Optional bin charges are </w:t>
            </w:r>
            <w:r w:rsidRPr="00841190">
              <w:rPr>
                <w:b/>
                <w:sz w:val="22"/>
                <w:szCs w:val="16"/>
              </w:rPr>
              <w:t>NON-REFUNDABLE.</w:t>
            </w:r>
          </w:p>
          <w:p w14:paraId="1B452A46" w14:textId="77777777" w:rsidR="003E06AE" w:rsidRPr="00053F5E" w:rsidRDefault="00A81EEA" w:rsidP="003E06AE">
            <w:pPr>
              <w:pStyle w:val="ListParagraph"/>
              <w:numPr>
                <w:ilvl w:val="0"/>
                <w:numId w:val="31"/>
              </w:numPr>
              <w:rPr>
                <w:sz w:val="22"/>
                <w:szCs w:val="16"/>
              </w:rPr>
            </w:pPr>
            <w:r w:rsidRPr="00053F5E">
              <w:rPr>
                <w:sz w:val="22"/>
                <w:szCs w:val="16"/>
              </w:rPr>
              <w:t>Allow up to</w:t>
            </w:r>
            <w:r w:rsidR="003E06AE" w:rsidRPr="00053F5E">
              <w:rPr>
                <w:sz w:val="22"/>
                <w:szCs w:val="16"/>
              </w:rPr>
              <w:t xml:space="preserve"> two (2) weeks for Council to deliver a new bin to </w:t>
            </w:r>
            <w:r w:rsidR="00EA5A38" w:rsidRPr="00053F5E">
              <w:rPr>
                <w:sz w:val="22"/>
                <w:szCs w:val="16"/>
              </w:rPr>
              <w:t>your property.</w:t>
            </w:r>
          </w:p>
          <w:p w14:paraId="47738543" w14:textId="1AF511AD" w:rsidR="00A60CCE" w:rsidRPr="00053F5E" w:rsidRDefault="00053F5E" w:rsidP="003E06AE">
            <w:pPr>
              <w:pStyle w:val="ListParagraph"/>
              <w:numPr>
                <w:ilvl w:val="0"/>
                <w:numId w:val="31"/>
              </w:numPr>
              <w:rPr>
                <w:sz w:val="22"/>
                <w:szCs w:val="16"/>
              </w:rPr>
            </w:pPr>
            <w:r>
              <w:rPr>
                <w:sz w:val="22"/>
                <w:szCs w:val="16"/>
              </w:rPr>
              <w:t xml:space="preserve">Fees will continue to be charged on the rates notice until such time Council receives cancellation </w:t>
            </w:r>
            <w:r w:rsidR="00607C00">
              <w:rPr>
                <w:sz w:val="22"/>
                <w:szCs w:val="16"/>
              </w:rPr>
              <w:t>form</w:t>
            </w:r>
            <w:r>
              <w:rPr>
                <w:sz w:val="22"/>
                <w:szCs w:val="16"/>
              </w:rPr>
              <w:t xml:space="preserve"> and the bin is removed.</w:t>
            </w:r>
          </w:p>
          <w:p w14:paraId="35CC4045" w14:textId="77777777" w:rsidR="00A60CCE" w:rsidRDefault="00A60CCE" w:rsidP="00A60CCE">
            <w:pPr>
              <w:pStyle w:val="ListParagraph"/>
              <w:numPr>
                <w:ilvl w:val="0"/>
                <w:numId w:val="31"/>
              </w:numPr>
              <w:rPr>
                <w:sz w:val="22"/>
                <w:szCs w:val="16"/>
              </w:rPr>
            </w:pPr>
            <w:r w:rsidRPr="00053F5E">
              <w:rPr>
                <w:sz w:val="22"/>
                <w:szCs w:val="16"/>
              </w:rPr>
              <w:t>Optional bins must not be moved from the property or relocated to another property upon cancellation.</w:t>
            </w:r>
          </w:p>
          <w:p w14:paraId="7B6EF9E0" w14:textId="4FEC6BF2" w:rsidR="00266CEA" w:rsidRPr="00841190" w:rsidRDefault="00253DE7" w:rsidP="003E06AE">
            <w:pPr>
              <w:pStyle w:val="ListParagraph"/>
              <w:numPr>
                <w:ilvl w:val="0"/>
                <w:numId w:val="31"/>
              </w:numPr>
              <w:rPr>
                <w:sz w:val="22"/>
                <w:szCs w:val="16"/>
              </w:rPr>
            </w:pPr>
            <w:r w:rsidRPr="00841190">
              <w:rPr>
                <w:sz w:val="22"/>
                <w:szCs w:val="16"/>
              </w:rPr>
              <w:t>For the upgrade</w:t>
            </w:r>
            <w:r w:rsidR="0038213E">
              <w:rPr>
                <w:sz w:val="22"/>
                <w:szCs w:val="16"/>
              </w:rPr>
              <w:t>/change</w:t>
            </w:r>
            <w:r w:rsidRPr="00841190">
              <w:rPr>
                <w:sz w:val="22"/>
                <w:szCs w:val="16"/>
              </w:rPr>
              <w:t xml:space="preserve"> </w:t>
            </w:r>
            <w:r w:rsidR="0038213E">
              <w:rPr>
                <w:sz w:val="22"/>
                <w:szCs w:val="16"/>
              </w:rPr>
              <w:t>to your existing services</w:t>
            </w:r>
            <w:r w:rsidRPr="00841190">
              <w:rPr>
                <w:sz w:val="22"/>
                <w:szCs w:val="16"/>
              </w:rPr>
              <w:t>, Council will contact the ratepayer and/or resident to organise exchange or retrieval of bins</w:t>
            </w:r>
            <w:r w:rsidR="00266CEA" w:rsidRPr="00841190">
              <w:rPr>
                <w:sz w:val="22"/>
                <w:szCs w:val="16"/>
              </w:rPr>
              <w:t>.</w:t>
            </w:r>
          </w:p>
          <w:p w14:paraId="2A747BD0" w14:textId="0B87FFDA" w:rsidR="003E06AE" w:rsidRDefault="00A60CCE" w:rsidP="003E06AE">
            <w:pPr>
              <w:pStyle w:val="ListParagraph"/>
              <w:numPr>
                <w:ilvl w:val="0"/>
                <w:numId w:val="31"/>
              </w:numPr>
              <w:rPr>
                <w:sz w:val="22"/>
                <w:szCs w:val="16"/>
              </w:rPr>
            </w:pPr>
            <w:r w:rsidRPr="00053F5E">
              <w:rPr>
                <w:sz w:val="22"/>
                <w:szCs w:val="16"/>
              </w:rPr>
              <w:t>Acceptable forms of payment are cash, cheque, money order, EFTPOS or credit card.</w:t>
            </w:r>
            <w:r w:rsidR="00A81EEA" w:rsidRPr="00053F5E">
              <w:rPr>
                <w:sz w:val="22"/>
                <w:szCs w:val="16"/>
              </w:rPr>
              <w:t xml:space="preserve"> </w:t>
            </w:r>
            <w:r w:rsidRPr="00053F5E">
              <w:rPr>
                <w:sz w:val="22"/>
                <w:szCs w:val="16"/>
              </w:rPr>
              <w:t xml:space="preserve">A receipt will be </w:t>
            </w:r>
            <w:r w:rsidR="00A81EEA" w:rsidRPr="00053F5E">
              <w:rPr>
                <w:sz w:val="22"/>
                <w:szCs w:val="16"/>
              </w:rPr>
              <w:t xml:space="preserve">not be </w:t>
            </w:r>
            <w:r w:rsidRPr="00053F5E">
              <w:rPr>
                <w:sz w:val="22"/>
                <w:szCs w:val="16"/>
              </w:rPr>
              <w:t xml:space="preserve">posted out </w:t>
            </w:r>
            <w:r w:rsidR="00A81EEA" w:rsidRPr="00053F5E">
              <w:rPr>
                <w:sz w:val="22"/>
                <w:szCs w:val="16"/>
              </w:rPr>
              <w:t>unless requested by the customer.</w:t>
            </w:r>
          </w:p>
          <w:p w14:paraId="51BE9395" w14:textId="77777777" w:rsidR="00053F5E" w:rsidRPr="00053F5E" w:rsidRDefault="00053F5E" w:rsidP="00053F5E">
            <w:pPr>
              <w:pStyle w:val="ListParagraph"/>
              <w:rPr>
                <w:sz w:val="22"/>
                <w:szCs w:val="16"/>
              </w:rPr>
            </w:pPr>
          </w:p>
          <w:p w14:paraId="17309DBD" w14:textId="77777777" w:rsidR="00A60CCE" w:rsidRPr="00053F5E" w:rsidRDefault="00A60CCE" w:rsidP="003E06AE">
            <w:pPr>
              <w:pStyle w:val="ListParagraph"/>
              <w:numPr>
                <w:ilvl w:val="0"/>
                <w:numId w:val="31"/>
              </w:numPr>
              <w:rPr>
                <w:sz w:val="22"/>
                <w:szCs w:val="16"/>
              </w:rPr>
            </w:pPr>
            <w:r w:rsidRPr="00053F5E">
              <w:rPr>
                <w:b/>
                <w:sz w:val="22"/>
                <w:szCs w:val="16"/>
              </w:rPr>
              <w:t>Cancellation Policy:</w:t>
            </w:r>
            <w:r w:rsidRPr="00053F5E">
              <w:rPr>
                <w:sz w:val="22"/>
                <w:szCs w:val="16"/>
              </w:rPr>
              <w:t xml:space="preserve"> </w:t>
            </w:r>
          </w:p>
          <w:p w14:paraId="3F2010A3" w14:textId="4C6E206E" w:rsidR="00053F5E" w:rsidRDefault="003E06AE" w:rsidP="00A60CCE">
            <w:pPr>
              <w:pStyle w:val="ListParagraph"/>
              <w:rPr>
                <w:sz w:val="22"/>
                <w:szCs w:val="16"/>
              </w:rPr>
            </w:pPr>
            <w:r w:rsidRPr="00053F5E">
              <w:rPr>
                <w:sz w:val="22"/>
                <w:szCs w:val="16"/>
              </w:rPr>
              <w:t xml:space="preserve">If you wish to cancel the </w:t>
            </w:r>
            <w:r w:rsidR="00A60CCE" w:rsidRPr="00053F5E">
              <w:rPr>
                <w:sz w:val="22"/>
                <w:szCs w:val="16"/>
              </w:rPr>
              <w:t xml:space="preserve">service, </w:t>
            </w:r>
            <w:r w:rsidRPr="00053F5E">
              <w:rPr>
                <w:sz w:val="22"/>
                <w:szCs w:val="16"/>
              </w:rPr>
              <w:t xml:space="preserve">please complete “Cancellation of optional/additional bin/s form” (available </w:t>
            </w:r>
            <w:r w:rsidR="00A60CCE" w:rsidRPr="00053F5E">
              <w:rPr>
                <w:sz w:val="22"/>
                <w:szCs w:val="16"/>
              </w:rPr>
              <w:t>on Council'</w:t>
            </w:r>
            <w:r w:rsidRPr="00053F5E">
              <w:rPr>
                <w:sz w:val="22"/>
                <w:szCs w:val="16"/>
              </w:rPr>
              <w:t xml:space="preserve">s website), prior to 30 June to prevent </w:t>
            </w:r>
            <w:r w:rsidR="00EA5A38" w:rsidRPr="00053F5E">
              <w:rPr>
                <w:sz w:val="22"/>
                <w:szCs w:val="16"/>
              </w:rPr>
              <w:t>the</w:t>
            </w:r>
            <w:r w:rsidRPr="00053F5E">
              <w:rPr>
                <w:sz w:val="22"/>
                <w:szCs w:val="16"/>
              </w:rPr>
              <w:t xml:space="preserve"> charge re-occurring</w:t>
            </w:r>
            <w:r w:rsidR="00EA5A38" w:rsidRPr="00053F5E">
              <w:rPr>
                <w:sz w:val="22"/>
                <w:szCs w:val="16"/>
              </w:rPr>
              <w:t xml:space="preserve"> in the n</w:t>
            </w:r>
            <w:r w:rsidR="00A60CCE" w:rsidRPr="00053F5E">
              <w:rPr>
                <w:sz w:val="22"/>
                <w:szCs w:val="16"/>
              </w:rPr>
              <w:t>ext financial year</w:t>
            </w:r>
            <w:r w:rsidR="007E191E">
              <w:rPr>
                <w:sz w:val="22"/>
                <w:szCs w:val="16"/>
              </w:rPr>
              <w:t>’</w:t>
            </w:r>
            <w:r w:rsidR="00A60CCE" w:rsidRPr="00053F5E">
              <w:rPr>
                <w:sz w:val="22"/>
                <w:szCs w:val="16"/>
              </w:rPr>
              <w:t xml:space="preserve">s rates notice. </w:t>
            </w:r>
          </w:p>
          <w:p w14:paraId="4C2B00CD" w14:textId="77777777" w:rsidR="00053F5E" w:rsidRDefault="00053F5E" w:rsidP="00A60CCE">
            <w:pPr>
              <w:pStyle w:val="ListParagraph"/>
              <w:rPr>
                <w:sz w:val="22"/>
                <w:szCs w:val="16"/>
              </w:rPr>
            </w:pPr>
          </w:p>
          <w:p w14:paraId="28CA8C2B" w14:textId="35F49C26" w:rsidR="003E06AE" w:rsidRPr="00053F5E" w:rsidRDefault="004132E7" w:rsidP="00A60CCE">
            <w:pPr>
              <w:pStyle w:val="ListParagraph"/>
              <w:rPr>
                <w:sz w:val="22"/>
                <w:szCs w:val="16"/>
              </w:rPr>
            </w:pPr>
            <w:r w:rsidRPr="004132E7">
              <w:rPr>
                <w:sz w:val="22"/>
                <w:szCs w:val="16"/>
              </w:rPr>
              <w:t>You have a 60 day</w:t>
            </w:r>
            <w:r>
              <w:rPr>
                <w:sz w:val="22"/>
                <w:szCs w:val="16"/>
              </w:rPr>
              <w:t>s</w:t>
            </w:r>
            <w:r w:rsidRPr="004132E7">
              <w:rPr>
                <w:sz w:val="22"/>
                <w:szCs w:val="16"/>
              </w:rPr>
              <w:t xml:space="preserve"> period to query optional bin charges after new financial year's rates notice has been issued.  Any query after this 60 days will not be eligible for consideration of compensation</w:t>
            </w:r>
            <w:r>
              <w:rPr>
                <w:sz w:val="22"/>
                <w:szCs w:val="16"/>
              </w:rPr>
              <w:t>.</w:t>
            </w:r>
          </w:p>
          <w:p w14:paraId="7D702356" w14:textId="77777777" w:rsidR="00053F5E" w:rsidRDefault="00053F5E" w:rsidP="00A60CCE">
            <w:pPr>
              <w:pStyle w:val="ListParagraph"/>
              <w:rPr>
                <w:sz w:val="22"/>
                <w:szCs w:val="16"/>
              </w:rPr>
            </w:pPr>
          </w:p>
          <w:p w14:paraId="520892A7" w14:textId="3348D64E" w:rsidR="003E06AE" w:rsidRPr="00A60CCE" w:rsidRDefault="003E06AE" w:rsidP="00A60CCE">
            <w:pPr>
              <w:pStyle w:val="ListParagraph"/>
              <w:rPr>
                <w:sz w:val="16"/>
                <w:szCs w:val="16"/>
              </w:rPr>
            </w:pPr>
            <w:r w:rsidRPr="00053F5E">
              <w:rPr>
                <w:sz w:val="22"/>
                <w:szCs w:val="16"/>
              </w:rPr>
              <w:t xml:space="preserve">Owners in the process of selling their property are not </w:t>
            </w:r>
            <w:r w:rsidR="004132E7">
              <w:rPr>
                <w:sz w:val="22"/>
                <w:szCs w:val="16"/>
              </w:rPr>
              <w:t>required to cancel their additional bin service.</w:t>
            </w:r>
          </w:p>
        </w:tc>
      </w:tr>
      <w:tr w:rsidR="00053F5E" w14:paraId="5659405F" w14:textId="77777777" w:rsidTr="00053F5E">
        <w:tc>
          <w:tcPr>
            <w:tcW w:w="10063" w:type="dxa"/>
          </w:tcPr>
          <w:p w14:paraId="4111D5A0" w14:textId="77777777" w:rsidR="00053F5E" w:rsidRDefault="00053F5E" w:rsidP="00053F5E">
            <w:pPr>
              <w:rPr>
                <w:b/>
                <w:sz w:val="2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1662"/>
              <w:gridCol w:w="1670"/>
              <w:gridCol w:w="1670"/>
              <w:gridCol w:w="1653"/>
              <w:gridCol w:w="1671"/>
            </w:tblGrid>
            <w:tr w:rsidR="00053F5E" w14:paraId="18B31599" w14:textId="77777777" w:rsidTr="00560694">
              <w:tc>
                <w:tcPr>
                  <w:tcW w:w="9847" w:type="dxa"/>
                  <w:gridSpan w:val="6"/>
                  <w:hideMark/>
                </w:tcPr>
                <w:p w14:paraId="643D24A1" w14:textId="60DFB269" w:rsidR="00053F5E" w:rsidRDefault="00053F5E" w:rsidP="00053F5E">
                  <w:pPr>
                    <w:jc w:val="center"/>
                    <w:rPr>
                      <w:b/>
                      <w:sz w:val="22"/>
                      <w:szCs w:val="22"/>
                    </w:rPr>
                  </w:pPr>
                  <w:r>
                    <w:rPr>
                      <w:b/>
                      <w:sz w:val="22"/>
                      <w:szCs w:val="22"/>
                    </w:rPr>
                    <w:t>QUARTERLY PRO-RATA BIN CALCULATIONS 20</w:t>
                  </w:r>
                  <w:r w:rsidR="00094D93">
                    <w:rPr>
                      <w:b/>
                      <w:sz w:val="22"/>
                      <w:szCs w:val="22"/>
                    </w:rPr>
                    <w:t>22</w:t>
                  </w:r>
                  <w:r>
                    <w:rPr>
                      <w:b/>
                      <w:sz w:val="22"/>
                      <w:szCs w:val="22"/>
                    </w:rPr>
                    <w:t>/202</w:t>
                  </w:r>
                  <w:r w:rsidR="00094D93">
                    <w:rPr>
                      <w:b/>
                      <w:sz w:val="22"/>
                      <w:szCs w:val="22"/>
                    </w:rPr>
                    <w:t>3</w:t>
                  </w:r>
                </w:p>
              </w:tc>
            </w:tr>
            <w:tr w:rsidR="00053F5E" w14:paraId="0958F03A" w14:textId="77777777" w:rsidTr="00560694">
              <w:trPr>
                <w:trHeight w:val="278"/>
              </w:trPr>
              <w:tc>
                <w:tcPr>
                  <w:tcW w:w="9847" w:type="dxa"/>
                  <w:gridSpan w:val="6"/>
                  <w:hideMark/>
                </w:tcPr>
                <w:p w14:paraId="295051A5" w14:textId="77777777" w:rsidR="00053F5E" w:rsidRDefault="00053F5E" w:rsidP="00053F5E">
                  <w:pPr>
                    <w:jc w:val="center"/>
                    <w:rPr>
                      <w:sz w:val="22"/>
                      <w:szCs w:val="22"/>
                    </w:rPr>
                  </w:pPr>
                  <w:r>
                    <w:rPr>
                      <w:sz w:val="22"/>
                      <w:szCs w:val="22"/>
                    </w:rPr>
                    <w:t>Charges as per the table below will apply based on the mont</w:t>
                  </w:r>
                  <w:r w:rsidR="00662AA8">
                    <w:rPr>
                      <w:sz w:val="22"/>
                      <w:szCs w:val="22"/>
                    </w:rPr>
                    <w:t>h</w:t>
                  </w:r>
                  <w:r>
                    <w:rPr>
                      <w:sz w:val="22"/>
                      <w:szCs w:val="22"/>
                    </w:rPr>
                    <w:t xml:space="preserve"> we receive the application.</w:t>
                  </w:r>
                </w:p>
              </w:tc>
            </w:tr>
            <w:tr w:rsidR="007E191E" w14:paraId="48E5D123" w14:textId="77777777" w:rsidTr="00560694">
              <w:tc>
                <w:tcPr>
                  <w:tcW w:w="1521" w:type="dxa"/>
                  <w:tcBorders>
                    <w:top w:val="single" w:sz="4" w:space="0" w:color="auto"/>
                    <w:left w:val="single" w:sz="4" w:space="0" w:color="auto"/>
                    <w:bottom w:val="single" w:sz="4" w:space="0" w:color="auto"/>
                    <w:right w:val="single" w:sz="4" w:space="0" w:color="auto"/>
                  </w:tcBorders>
                  <w:hideMark/>
                </w:tcPr>
                <w:p w14:paraId="340486E9" w14:textId="77777777" w:rsidR="00053F5E" w:rsidRDefault="00053F5E" w:rsidP="00053F5E">
                  <w:pPr>
                    <w:rPr>
                      <w:b/>
                      <w:sz w:val="18"/>
                      <w:szCs w:val="18"/>
                    </w:rPr>
                  </w:pPr>
                  <w:r>
                    <w:rPr>
                      <w:b/>
                      <w:sz w:val="18"/>
                      <w:szCs w:val="18"/>
                    </w:rPr>
                    <w:t>Charges by Quarter</w:t>
                  </w:r>
                </w:p>
              </w:tc>
              <w:tc>
                <w:tcPr>
                  <w:tcW w:w="1662" w:type="dxa"/>
                  <w:tcBorders>
                    <w:top w:val="single" w:sz="4" w:space="0" w:color="auto"/>
                    <w:left w:val="single" w:sz="4" w:space="0" w:color="auto"/>
                    <w:bottom w:val="single" w:sz="4" w:space="0" w:color="auto"/>
                    <w:right w:val="single" w:sz="4" w:space="0" w:color="auto"/>
                  </w:tcBorders>
                  <w:hideMark/>
                </w:tcPr>
                <w:p w14:paraId="2CB86812" w14:textId="77777777" w:rsidR="00053F5E" w:rsidRDefault="00053F5E" w:rsidP="00053F5E">
                  <w:pPr>
                    <w:rPr>
                      <w:b/>
                      <w:sz w:val="18"/>
                      <w:szCs w:val="18"/>
                    </w:rPr>
                  </w:pPr>
                  <w:r>
                    <w:rPr>
                      <w:b/>
                      <w:sz w:val="18"/>
                      <w:szCs w:val="18"/>
                    </w:rPr>
                    <w:t xml:space="preserve">Garbage bin upgrade 140L to 240L </w:t>
                  </w:r>
                </w:p>
              </w:tc>
              <w:tc>
                <w:tcPr>
                  <w:tcW w:w="1670" w:type="dxa"/>
                  <w:tcBorders>
                    <w:top w:val="single" w:sz="4" w:space="0" w:color="auto"/>
                    <w:left w:val="single" w:sz="4" w:space="0" w:color="auto"/>
                    <w:bottom w:val="single" w:sz="4" w:space="0" w:color="auto"/>
                    <w:right w:val="single" w:sz="4" w:space="0" w:color="auto"/>
                  </w:tcBorders>
                  <w:hideMark/>
                </w:tcPr>
                <w:p w14:paraId="397D42B2" w14:textId="1A033809" w:rsidR="00053F5E" w:rsidRDefault="007E191E" w:rsidP="00053F5E">
                  <w:pPr>
                    <w:rPr>
                      <w:b/>
                      <w:sz w:val="18"/>
                      <w:szCs w:val="18"/>
                    </w:rPr>
                  </w:pPr>
                  <w:r>
                    <w:rPr>
                      <w:b/>
                      <w:sz w:val="18"/>
                      <w:szCs w:val="18"/>
                    </w:rPr>
                    <w:t xml:space="preserve">Additional </w:t>
                  </w:r>
                  <w:r w:rsidR="00053F5E">
                    <w:rPr>
                      <w:b/>
                      <w:sz w:val="18"/>
                      <w:szCs w:val="18"/>
                    </w:rPr>
                    <w:t>Garbage Bin 140L</w:t>
                  </w:r>
                </w:p>
              </w:tc>
              <w:tc>
                <w:tcPr>
                  <w:tcW w:w="1670" w:type="dxa"/>
                  <w:tcBorders>
                    <w:top w:val="single" w:sz="4" w:space="0" w:color="auto"/>
                    <w:left w:val="single" w:sz="4" w:space="0" w:color="auto"/>
                    <w:bottom w:val="single" w:sz="4" w:space="0" w:color="auto"/>
                    <w:right w:val="single" w:sz="4" w:space="0" w:color="auto"/>
                  </w:tcBorders>
                  <w:hideMark/>
                </w:tcPr>
                <w:p w14:paraId="15747D6F" w14:textId="5F923FB1" w:rsidR="00053F5E" w:rsidRDefault="007E191E" w:rsidP="00053F5E">
                  <w:pPr>
                    <w:rPr>
                      <w:b/>
                      <w:sz w:val="18"/>
                      <w:szCs w:val="18"/>
                    </w:rPr>
                  </w:pPr>
                  <w:r>
                    <w:rPr>
                      <w:b/>
                      <w:sz w:val="18"/>
                      <w:szCs w:val="18"/>
                    </w:rPr>
                    <w:t xml:space="preserve">Additional </w:t>
                  </w:r>
                  <w:r w:rsidR="00053F5E">
                    <w:rPr>
                      <w:b/>
                      <w:sz w:val="18"/>
                      <w:szCs w:val="18"/>
                    </w:rPr>
                    <w:t xml:space="preserve">Garbage Bin 240L </w:t>
                  </w:r>
                </w:p>
              </w:tc>
              <w:tc>
                <w:tcPr>
                  <w:tcW w:w="1653" w:type="dxa"/>
                  <w:tcBorders>
                    <w:top w:val="single" w:sz="4" w:space="0" w:color="auto"/>
                    <w:left w:val="single" w:sz="4" w:space="0" w:color="auto"/>
                    <w:bottom w:val="single" w:sz="4" w:space="0" w:color="auto"/>
                    <w:right w:val="single" w:sz="4" w:space="0" w:color="auto"/>
                  </w:tcBorders>
                  <w:hideMark/>
                </w:tcPr>
                <w:p w14:paraId="30FCCBD7" w14:textId="77777777" w:rsidR="00053F5E" w:rsidRDefault="00053F5E" w:rsidP="00053F5E">
                  <w:pPr>
                    <w:rPr>
                      <w:b/>
                      <w:sz w:val="18"/>
                      <w:szCs w:val="18"/>
                    </w:rPr>
                  </w:pPr>
                  <w:r>
                    <w:rPr>
                      <w:b/>
                      <w:sz w:val="18"/>
                      <w:szCs w:val="18"/>
                    </w:rPr>
                    <w:t>Green bin</w:t>
                  </w:r>
                </w:p>
                <w:p w14:paraId="6D24B9A4" w14:textId="77777777" w:rsidR="00053F5E" w:rsidRDefault="00053F5E" w:rsidP="00053F5E">
                  <w:pPr>
                    <w:rPr>
                      <w:b/>
                      <w:sz w:val="18"/>
                      <w:szCs w:val="18"/>
                    </w:rPr>
                  </w:pPr>
                  <w:r>
                    <w:rPr>
                      <w:b/>
                      <w:sz w:val="18"/>
                      <w:szCs w:val="18"/>
                    </w:rPr>
                    <w:t>240L</w:t>
                  </w:r>
                </w:p>
              </w:tc>
              <w:tc>
                <w:tcPr>
                  <w:tcW w:w="1671" w:type="dxa"/>
                  <w:tcBorders>
                    <w:top w:val="single" w:sz="4" w:space="0" w:color="auto"/>
                    <w:left w:val="single" w:sz="4" w:space="0" w:color="auto"/>
                    <w:bottom w:val="single" w:sz="4" w:space="0" w:color="auto"/>
                    <w:right w:val="single" w:sz="4" w:space="0" w:color="auto"/>
                  </w:tcBorders>
                  <w:hideMark/>
                </w:tcPr>
                <w:p w14:paraId="34F2ADCF" w14:textId="4D7EBAFD" w:rsidR="00053F5E" w:rsidRDefault="007E191E" w:rsidP="00053F5E">
                  <w:pPr>
                    <w:rPr>
                      <w:b/>
                      <w:sz w:val="18"/>
                      <w:szCs w:val="18"/>
                    </w:rPr>
                  </w:pPr>
                  <w:r>
                    <w:rPr>
                      <w:b/>
                      <w:sz w:val="18"/>
                      <w:szCs w:val="18"/>
                    </w:rPr>
                    <w:t xml:space="preserve">Additional </w:t>
                  </w:r>
                  <w:r w:rsidR="00053F5E">
                    <w:rPr>
                      <w:b/>
                      <w:sz w:val="18"/>
                      <w:szCs w:val="18"/>
                    </w:rPr>
                    <w:t>Recycle Bin</w:t>
                  </w:r>
                </w:p>
                <w:p w14:paraId="5D02A0F5" w14:textId="77777777" w:rsidR="00053F5E" w:rsidRDefault="00053F5E" w:rsidP="00053F5E">
                  <w:pPr>
                    <w:rPr>
                      <w:b/>
                      <w:sz w:val="18"/>
                      <w:szCs w:val="18"/>
                    </w:rPr>
                  </w:pPr>
                  <w:r>
                    <w:rPr>
                      <w:b/>
                      <w:sz w:val="18"/>
                      <w:szCs w:val="18"/>
                    </w:rPr>
                    <w:t>240L</w:t>
                  </w:r>
                </w:p>
              </w:tc>
            </w:tr>
            <w:tr w:rsidR="00560694" w14:paraId="1D108901" w14:textId="77777777" w:rsidTr="00560694">
              <w:tc>
                <w:tcPr>
                  <w:tcW w:w="1521" w:type="dxa"/>
                  <w:tcBorders>
                    <w:top w:val="single" w:sz="4" w:space="0" w:color="auto"/>
                    <w:left w:val="single" w:sz="4" w:space="0" w:color="auto"/>
                    <w:bottom w:val="single" w:sz="4" w:space="0" w:color="auto"/>
                    <w:right w:val="single" w:sz="4" w:space="0" w:color="auto"/>
                  </w:tcBorders>
                  <w:hideMark/>
                </w:tcPr>
                <w:p w14:paraId="33950867" w14:textId="77777777" w:rsidR="00560694" w:rsidRDefault="00560694" w:rsidP="00560694">
                  <w:pPr>
                    <w:rPr>
                      <w:sz w:val="18"/>
                      <w:szCs w:val="18"/>
                    </w:rPr>
                  </w:pPr>
                  <w:r>
                    <w:rPr>
                      <w:sz w:val="18"/>
                      <w:szCs w:val="18"/>
                    </w:rPr>
                    <w:t>1 July - 30 Sept</w:t>
                  </w:r>
                </w:p>
              </w:tc>
              <w:tc>
                <w:tcPr>
                  <w:tcW w:w="1662" w:type="dxa"/>
                  <w:tcBorders>
                    <w:top w:val="single" w:sz="4" w:space="0" w:color="auto"/>
                    <w:left w:val="single" w:sz="4" w:space="0" w:color="auto"/>
                    <w:bottom w:val="single" w:sz="4" w:space="0" w:color="auto"/>
                    <w:right w:val="single" w:sz="4" w:space="0" w:color="auto"/>
                  </w:tcBorders>
                  <w:hideMark/>
                </w:tcPr>
                <w:p w14:paraId="77702557" w14:textId="6CBF5D53" w:rsidR="00560694" w:rsidRDefault="00560694" w:rsidP="00560694">
                  <w:pPr>
                    <w:jc w:val="center"/>
                    <w:rPr>
                      <w:sz w:val="18"/>
                      <w:szCs w:val="18"/>
                    </w:rPr>
                  </w:pPr>
                  <w:r>
                    <w:rPr>
                      <w:sz w:val="18"/>
                      <w:szCs w:val="18"/>
                    </w:rPr>
                    <w:t>$81.4</w:t>
                  </w:r>
                </w:p>
              </w:tc>
              <w:tc>
                <w:tcPr>
                  <w:tcW w:w="1670" w:type="dxa"/>
                  <w:tcBorders>
                    <w:top w:val="single" w:sz="4" w:space="0" w:color="auto"/>
                    <w:left w:val="single" w:sz="4" w:space="0" w:color="auto"/>
                    <w:bottom w:val="single" w:sz="4" w:space="0" w:color="auto"/>
                    <w:right w:val="single" w:sz="4" w:space="0" w:color="auto"/>
                  </w:tcBorders>
                  <w:hideMark/>
                </w:tcPr>
                <w:p w14:paraId="24557737" w14:textId="0EC8F7FA" w:rsidR="00560694" w:rsidRDefault="00560694" w:rsidP="00560694">
                  <w:pPr>
                    <w:jc w:val="center"/>
                    <w:rPr>
                      <w:sz w:val="18"/>
                      <w:szCs w:val="18"/>
                    </w:rPr>
                  </w:pPr>
                  <w:r>
                    <w:rPr>
                      <w:sz w:val="18"/>
                      <w:szCs w:val="18"/>
                    </w:rPr>
                    <w:t>$175</w:t>
                  </w:r>
                </w:p>
              </w:tc>
              <w:tc>
                <w:tcPr>
                  <w:tcW w:w="1670" w:type="dxa"/>
                  <w:tcBorders>
                    <w:top w:val="single" w:sz="4" w:space="0" w:color="auto"/>
                    <w:left w:val="single" w:sz="4" w:space="0" w:color="auto"/>
                    <w:bottom w:val="single" w:sz="4" w:space="0" w:color="auto"/>
                    <w:right w:val="single" w:sz="4" w:space="0" w:color="auto"/>
                  </w:tcBorders>
                  <w:hideMark/>
                </w:tcPr>
                <w:p w14:paraId="7DCB2F26" w14:textId="771D51B0" w:rsidR="00560694" w:rsidRDefault="00560694" w:rsidP="00560694">
                  <w:pPr>
                    <w:jc w:val="center"/>
                    <w:rPr>
                      <w:sz w:val="18"/>
                      <w:szCs w:val="18"/>
                    </w:rPr>
                  </w:pPr>
                  <w:r>
                    <w:rPr>
                      <w:sz w:val="18"/>
                      <w:szCs w:val="18"/>
                    </w:rPr>
                    <w:t>$23</w:t>
                  </w:r>
                  <w:r w:rsidR="00512C3D">
                    <w:rPr>
                      <w:sz w:val="18"/>
                      <w:szCs w:val="18"/>
                    </w:rPr>
                    <w:t>6</w:t>
                  </w:r>
                </w:p>
              </w:tc>
              <w:tc>
                <w:tcPr>
                  <w:tcW w:w="1653" w:type="dxa"/>
                  <w:tcBorders>
                    <w:top w:val="single" w:sz="4" w:space="0" w:color="auto"/>
                    <w:left w:val="single" w:sz="4" w:space="0" w:color="auto"/>
                    <w:bottom w:val="single" w:sz="4" w:space="0" w:color="auto"/>
                    <w:right w:val="single" w:sz="4" w:space="0" w:color="auto"/>
                  </w:tcBorders>
                  <w:hideMark/>
                </w:tcPr>
                <w:p w14:paraId="76DCD184" w14:textId="3A745699" w:rsidR="00560694" w:rsidRDefault="00560694" w:rsidP="00560694">
                  <w:pPr>
                    <w:jc w:val="center"/>
                    <w:rPr>
                      <w:sz w:val="18"/>
                      <w:szCs w:val="18"/>
                    </w:rPr>
                  </w:pPr>
                  <w:r>
                    <w:rPr>
                      <w:sz w:val="18"/>
                      <w:szCs w:val="18"/>
                    </w:rPr>
                    <w:t>$</w:t>
                  </w:r>
                  <w:r w:rsidR="00CE7FC7">
                    <w:rPr>
                      <w:sz w:val="18"/>
                      <w:szCs w:val="18"/>
                    </w:rPr>
                    <w:t>90</w:t>
                  </w:r>
                </w:p>
              </w:tc>
              <w:tc>
                <w:tcPr>
                  <w:tcW w:w="1671" w:type="dxa"/>
                  <w:tcBorders>
                    <w:top w:val="single" w:sz="4" w:space="0" w:color="auto"/>
                    <w:left w:val="single" w:sz="4" w:space="0" w:color="auto"/>
                    <w:bottom w:val="single" w:sz="4" w:space="0" w:color="auto"/>
                    <w:right w:val="single" w:sz="4" w:space="0" w:color="auto"/>
                  </w:tcBorders>
                  <w:hideMark/>
                </w:tcPr>
                <w:p w14:paraId="105EB9F4" w14:textId="7B49E975" w:rsidR="00560694" w:rsidRDefault="00560694" w:rsidP="00560694">
                  <w:pPr>
                    <w:jc w:val="center"/>
                    <w:rPr>
                      <w:sz w:val="18"/>
                      <w:szCs w:val="18"/>
                    </w:rPr>
                  </w:pPr>
                  <w:r>
                    <w:rPr>
                      <w:sz w:val="18"/>
                      <w:szCs w:val="18"/>
                    </w:rPr>
                    <w:t>$81.4</w:t>
                  </w:r>
                </w:p>
              </w:tc>
            </w:tr>
            <w:tr w:rsidR="00560694" w14:paraId="57AB524E" w14:textId="77777777" w:rsidTr="00560694">
              <w:tc>
                <w:tcPr>
                  <w:tcW w:w="1521" w:type="dxa"/>
                  <w:tcBorders>
                    <w:top w:val="single" w:sz="4" w:space="0" w:color="auto"/>
                    <w:left w:val="single" w:sz="4" w:space="0" w:color="auto"/>
                    <w:bottom w:val="single" w:sz="4" w:space="0" w:color="auto"/>
                    <w:right w:val="single" w:sz="4" w:space="0" w:color="auto"/>
                  </w:tcBorders>
                  <w:hideMark/>
                </w:tcPr>
                <w:p w14:paraId="1E64AA28" w14:textId="77777777" w:rsidR="00560694" w:rsidRDefault="00560694" w:rsidP="00560694">
                  <w:pPr>
                    <w:rPr>
                      <w:sz w:val="18"/>
                      <w:szCs w:val="18"/>
                    </w:rPr>
                  </w:pPr>
                  <w:r>
                    <w:rPr>
                      <w:sz w:val="18"/>
                      <w:szCs w:val="18"/>
                    </w:rPr>
                    <w:t>1 Oct - 31 Dec</w:t>
                  </w:r>
                </w:p>
              </w:tc>
              <w:tc>
                <w:tcPr>
                  <w:tcW w:w="1662" w:type="dxa"/>
                  <w:tcBorders>
                    <w:top w:val="single" w:sz="4" w:space="0" w:color="auto"/>
                    <w:left w:val="single" w:sz="4" w:space="0" w:color="auto"/>
                    <w:bottom w:val="single" w:sz="4" w:space="0" w:color="auto"/>
                    <w:right w:val="single" w:sz="4" w:space="0" w:color="auto"/>
                  </w:tcBorders>
                  <w:hideMark/>
                </w:tcPr>
                <w:p w14:paraId="16E07C40" w14:textId="36EA3153" w:rsidR="00560694" w:rsidRDefault="00560694" w:rsidP="00560694">
                  <w:pPr>
                    <w:jc w:val="center"/>
                    <w:rPr>
                      <w:sz w:val="18"/>
                      <w:szCs w:val="18"/>
                    </w:rPr>
                  </w:pPr>
                  <w:r>
                    <w:rPr>
                      <w:sz w:val="18"/>
                      <w:szCs w:val="18"/>
                    </w:rPr>
                    <w:t>$61.05</w:t>
                  </w:r>
                </w:p>
              </w:tc>
              <w:tc>
                <w:tcPr>
                  <w:tcW w:w="1670" w:type="dxa"/>
                  <w:tcBorders>
                    <w:top w:val="single" w:sz="4" w:space="0" w:color="auto"/>
                    <w:left w:val="single" w:sz="4" w:space="0" w:color="auto"/>
                    <w:bottom w:val="single" w:sz="4" w:space="0" w:color="auto"/>
                    <w:right w:val="single" w:sz="4" w:space="0" w:color="auto"/>
                  </w:tcBorders>
                  <w:hideMark/>
                </w:tcPr>
                <w:p w14:paraId="3D0B742C" w14:textId="78571E82" w:rsidR="00560694" w:rsidRDefault="00560694" w:rsidP="00560694">
                  <w:pPr>
                    <w:jc w:val="center"/>
                    <w:rPr>
                      <w:sz w:val="18"/>
                      <w:szCs w:val="18"/>
                    </w:rPr>
                  </w:pPr>
                  <w:r>
                    <w:rPr>
                      <w:sz w:val="18"/>
                      <w:szCs w:val="18"/>
                    </w:rPr>
                    <w:t>$1</w:t>
                  </w:r>
                  <w:r w:rsidR="00512C3D">
                    <w:rPr>
                      <w:sz w:val="18"/>
                      <w:szCs w:val="18"/>
                    </w:rPr>
                    <w:t>31.25</w:t>
                  </w:r>
                </w:p>
              </w:tc>
              <w:tc>
                <w:tcPr>
                  <w:tcW w:w="1670" w:type="dxa"/>
                  <w:tcBorders>
                    <w:top w:val="single" w:sz="4" w:space="0" w:color="auto"/>
                    <w:left w:val="single" w:sz="4" w:space="0" w:color="auto"/>
                    <w:bottom w:val="single" w:sz="4" w:space="0" w:color="auto"/>
                    <w:right w:val="single" w:sz="4" w:space="0" w:color="auto"/>
                  </w:tcBorders>
                  <w:hideMark/>
                </w:tcPr>
                <w:p w14:paraId="7B749C6A" w14:textId="49D8DB44" w:rsidR="00560694" w:rsidRDefault="00560694" w:rsidP="00560694">
                  <w:pPr>
                    <w:jc w:val="center"/>
                    <w:rPr>
                      <w:sz w:val="18"/>
                      <w:szCs w:val="18"/>
                    </w:rPr>
                  </w:pPr>
                  <w:r>
                    <w:rPr>
                      <w:sz w:val="18"/>
                      <w:szCs w:val="18"/>
                    </w:rPr>
                    <w:t>$17</w:t>
                  </w:r>
                  <w:r w:rsidR="00CE7FC7">
                    <w:rPr>
                      <w:sz w:val="18"/>
                      <w:szCs w:val="18"/>
                    </w:rPr>
                    <w:t>7</w:t>
                  </w:r>
                </w:p>
              </w:tc>
              <w:tc>
                <w:tcPr>
                  <w:tcW w:w="1653" w:type="dxa"/>
                  <w:tcBorders>
                    <w:top w:val="single" w:sz="4" w:space="0" w:color="auto"/>
                    <w:left w:val="single" w:sz="4" w:space="0" w:color="auto"/>
                    <w:bottom w:val="single" w:sz="4" w:space="0" w:color="auto"/>
                    <w:right w:val="single" w:sz="4" w:space="0" w:color="auto"/>
                  </w:tcBorders>
                  <w:hideMark/>
                </w:tcPr>
                <w:p w14:paraId="43A185F2" w14:textId="47A3BE8D" w:rsidR="00560694" w:rsidRDefault="00560694" w:rsidP="00560694">
                  <w:pPr>
                    <w:jc w:val="center"/>
                    <w:rPr>
                      <w:sz w:val="18"/>
                      <w:szCs w:val="18"/>
                    </w:rPr>
                  </w:pPr>
                  <w:r>
                    <w:rPr>
                      <w:sz w:val="18"/>
                      <w:szCs w:val="18"/>
                    </w:rPr>
                    <w:t>$67</w:t>
                  </w:r>
                  <w:r w:rsidR="00020BE6">
                    <w:rPr>
                      <w:sz w:val="18"/>
                      <w:szCs w:val="18"/>
                    </w:rPr>
                    <w:t>.</w:t>
                  </w:r>
                  <w:r>
                    <w:rPr>
                      <w:sz w:val="18"/>
                      <w:szCs w:val="18"/>
                    </w:rPr>
                    <w:t>5</w:t>
                  </w:r>
                  <w:r w:rsidR="00020BE6">
                    <w:rPr>
                      <w:sz w:val="18"/>
                      <w:szCs w:val="18"/>
                    </w:rPr>
                    <w:t>0</w:t>
                  </w:r>
                </w:p>
              </w:tc>
              <w:tc>
                <w:tcPr>
                  <w:tcW w:w="1671" w:type="dxa"/>
                  <w:tcBorders>
                    <w:top w:val="single" w:sz="4" w:space="0" w:color="auto"/>
                    <w:left w:val="single" w:sz="4" w:space="0" w:color="auto"/>
                    <w:bottom w:val="single" w:sz="4" w:space="0" w:color="auto"/>
                    <w:right w:val="single" w:sz="4" w:space="0" w:color="auto"/>
                  </w:tcBorders>
                  <w:hideMark/>
                </w:tcPr>
                <w:p w14:paraId="269C5D12" w14:textId="318DB529" w:rsidR="00560694" w:rsidRDefault="00560694" w:rsidP="00560694">
                  <w:pPr>
                    <w:jc w:val="center"/>
                    <w:rPr>
                      <w:sz w:val="18"/>
                      <w:szCs w:val="18"/>
                    </w:rPr>
                  </w:pPr>
                  <w:r>
                    <w:rPr>
                      <w:sz w:val="18"/>
                      <w:szCs w:val="18"/>
                    </w:rPr>
                    <w:t>$61.05</w:t>
                  </w:r>
                </w:p>
              </w:tc>
            </w:tr>
            <w:tr w:rsidR="00560694" w14:paraId="1E546B85" w14:textId="77777777" w:rsidTr="00560694">
              <w:tc>
                <w:tcPr>
                  <w:tcW w:w="1521" w:type="dxa"/>
                  <w:tcBorders>
                    <w:top w:val="single" w:sz="4" w:space="0" w:color="auto"/>
                    <w:left w:val="single" w:sz="4" w:space="0" w:color="auto"/>
                    <w:bottom w:val="single" w:sz="4" w:space="0" w:color="auto"/>
                    <w:right w:val="single" w:sz="4" w:space="0" w:color="auto"/>
                  </w:tcBorders>
                  <w:hideMark/>
                </w:tcPr>
                <w:p w14:paraId="62816136" w14:textId="77777777" w:rsidR="00560694" w:rsidRDefault="00560694" w:rsidP="00560694">
                  <w:pPr>
                    <w:rPr>
                      <w:sz w:val="18"/>
                      <w:szCs w:val="18"/>
                    </w:rPr>
                  </w:pPr>
                  <w:r>
                    <w:rPr>
                      <w:sz w:val="18"/>
                      <w:szCs w:val="18"/>
                    </w:rPr>
                    <w:t>1 Jan - 31 Mar</w:t>
                  </w:r>
                </w:p>
              </w:tc>
              <w:tc>
                <w:tcPr>
                  <w:tcW w:w="1662" w:type="dxa"/>
                  <w:tcBorders>
                    <w:top w:val="single" w:sz="4" w:space="0" w:color="auto"/>
                    <w:left w:val="single" w:sz="4" w:space="0" w:color="auto"/>
                    <w:bottom w:val="single" w:sz="4" w:space="0" w:color="auto"/>
                    <w:right w:val="single" w:sz="4" w:space="0" w:color="auto"/>
                  </w:tcBorders>
                  <w:hideMark/>
                </w:tcPr>
                <w:p w14:paraId="187B3D85" w14:textId="7F83E5B2" w:rsidR="00560694" w:rsidRDefault="00560694" w:rsidP="00560694">
                  <w:pPr>
                    <w:jc w:val="center"/>
                    <w:rPr>
                      <w:sz w:val="18"/>
                      <w:szCs w:val="18"/>
                    </w:rPr>
                  </w:pPr>
                  <w:r>
                    <w:rPr>
                      <w:sz w:val="18"/>
                      <w:szCs w:val="18"/>
                    </w:rPr>
                    <w:t>$40.70</w:t>
                  </w:r>
                </w:p>
              </w:tc>
              <w:tc>
                <w:tcPr>
                  <w:tcW w:w="1670" w:type="dxa"/>
                  <w:tcBorders>
                    <w:top w:val="single" w:sz="4" w:space="0" w:color="auto"/>
                    <w:left w:val="single" w:sz="4" w:space="0" w:color="auto"/>
                    <w:bottom w:val="single" w:sz="4" w:space="0" w:color="auto"/>
                    <w:right w:val="single" w:sz="4" w:space="0" w:color="auto"/>
                  </w:tcBorders>
                  <w:hideMark/>
                </w:tcPr>
                <w:p w14:paraId="4AF3D62E" w14:textId="331D6CB3" w:rsidR="00560694" w:rsidRDefault="00560694" w:rsidP="00560694">
                  <w:pPr>
                    <w:jc w:val="center"/>
                    <w:rPr>
                      <w:sz w:val="18"/>
                      <w:szCs w:val="18"/>
                    </w:rPr>
                  </w:pPr>
                  <w:r>
                    <w:rPr>
                      <w:sz w:val="18"/>
                      <w:szCs w:val="18"/>
                    </w:rPr>
                    <w:t>$8</w:t>
                  </w:r>
                  <w:r w:rsidR="00512C3D">
                    <w:rPr>
                      <w:sz w:val="18"/>
                      <w:szCs w:val="18"/>
                    </w:rPr>
                    <w:t>7.50</w:t>
                  </w:r>
                </w:p>
              </w:tc>
              <w:tc>
                <w:tcPr>
                  <w:tcW w:w="1670" w:type="dxa"/>
                  <w:tcBorders>
                    <w:top w:val="single" w:sz="4" w:space="0" w:color="auto"/>
                    <w:left w:val="single" w:sz="4" w:space="0" w:color="auto"/>
                    <w:bottom w:val="single" w:sz="4" w:space="0" w:color="auto"/>
                    <w:right w:val="single" w:sz="4" w:space="0" w:color="auto"/>
                  </w:tcBorders>
                  <w:hideMark/>
                </w:tcPr>
                <w:p w14:paraId="076C8BC4" w14:textId="025EF765" w:rsidR="00560694" w:rsidRDefault="00560694" w:rsidP="00560694">
                  <w:pPr>
                    <w:jc w:val="center"/>
                    <w:rPr>
                      <w:sz w:val="18"/>
                      <w:szCs w:val="18"/>
                    </w:rPr>
                  </w:pPr>
                  <w:r>
                    <w:rPr>
                      <w:sz w:val="18"/>
                      <w:szCs w:val="18"/>
                    </w:rPr>
                    <w:t>$11</w:t>
                  </w:r>
                  <w:r w:rsidR="00CE7FC7">
                    <w:rPr>
                      <w:sz w:val="18"/>
                      <w:szCs w:val="18"/>
                    </w:rPr>
                    <w:t>8</w:t>
                  </w:r>
                </w:p>
              </w:tc>
              <w:tc>
                <w:tcPr>
                  <w:tcW w:w="1653" w:type="dxa"/>
                  <w:tcBorders>
                    <w:top w:val="single" w:sz="4" w:space="0" w:color="auto"/>
                    <w:left w:val="single" w:sz="4" w:space="0" w:color="auto"/>
                    <w:bottom w:val="single" w:sz="4" w:space="0" w:color="auto"/>
                    <w:right w:val="single" w:sz="4" w:space="0" w:color="auto"/>
                  </w:tcBorders>
                  <w:hideMark/>
                </w:tcPr>
                <w:p w14:paraId="6A3A84A4" w14:textId="70CFCDA9" w:rsidR="00560694" w:rsidRDefault="00560694" w:rsidP="00560694">
                  <w:pPr>
                    <w:jc w:val="center"/>
                    <w:rPr>
                      <w:sz w:val="18"/>
                      <w:szCs w:val="18"/>
                    </w:rPr>
                  </w:pPr>
                  <w:r>
                    <w:rPr>
                      <w:sz w:val="18"/>
                      <w:szCs w:val="18"/>
                    </w:rPr>
                    <w:t>$4</w:t>
                  </w:r>
                  <w:r w:rsidR="00CE7FC7">
                    <w:rPr>
                      <w:sz w:val="18"/>
                      <w:szCs w:val="18"/>
                    </w:rPr>
                    <w:t>5</w:t>
                  </w:r>
                </w:p>
              </w:tc>
              <w:tc>
                <w:tcPr>
                  <w:tcW w:w="1671" w:type="dxa"/>
                  <w:tcBorders>
                    <w:top w:val="single" w:sz="4" w:space="0" w:color="auto"/>
                    <w:left w:val="single" w:sz="4" w:space="0" w:color="auto"/>
                    <w:bottom w:val="single" w:sz="4" w:space="0" w:color="auto"/>
                    <w:right w:val="single" w:sz="4" w:space="0" w:color="auto"/>
                  </w:tcBorders>
                  <w:hideMark/>
                </w:tcPr>
                <w:p w14:paraId="61FF6862" w14:textId="541A874E" w:rsidR="00560694" w:rsidRDefault="00560694" w:rsidP="00560694">
                  <w:pPr>
                    <w:jc w:val="center"/>
                    <w:rPr>
                      <w:sz w:val="18"/>
                      <w:szCs w:val="18"/>
                    </w:rPr>
                  </w:pPr>
                  <w:r>
                    <w:rPr>
                      <w:sz w:val="18"/>
                      <w:szCs w:val="18"/>
                    </w:rPr>
                    <w:t>$40.70</w:t>
                  </w:r>
                </w:p>
              </w:tc>
            </w:tr>
            <w:tr w:rsidR="00560694" w14:paraId="36CBCBEB" w14:textId="77777777" w:rsidTr="00560694">
              <w:tc>
                <w:tcPr>
                  <w:tcW w:w="1521" w:type="dxa"/>
                  <w:tcBorders>
                    <w:top w:val="single" w:sz="4" w:space="0" w:color="auto"/>
                    <w:left w:val="single" w:sz="4" w:space="0" w:color="auto"/>
                    <w:bottom w:val="single" w:sz="4" w:space="0" w:color="auto"/>
                    <w:right w:val="single" w:sz="4" w:space="0" w:color="auto"/>
                  </w:tcBorders>
                  <w:hideMark/>
                </w:tcPr>
                <w:p w14:paraId="27AD80B8" w14:textId="23868FA1" w:rsidR="00560694" w:rsidRDefault="00560694" w:rsidP="00560694">
                  <w:pPr>
                    <w:rPr>
                      <w:sz w:val="18"/>
                      <w:szCs w:val="18"/>
                    </w:rPr>
                  </w:pPr>
                  <w:r>
                    <w:rPr>
                      <w:sz w:val="18"/>
                      <w:szCs w:val="18"/>
                    </w:rPr>
                    <w:t>1 Apr - 1</w:t>
                  </w:r>
                  <w:r w:rsidR="008B3C33">
                    <w:rPr>
                      <w:sz w:val="18"/>
                      <w:szCs w:val="18"/>
                    </w:rPr>
                    <w:t>6</w:t>
                  </w:r>
                  <w:r>
                    <w:rPr>
                      <w:sz w:val="18"/>
                      <w:szCs w:val="18"/>
                    </w:rPr>
                    <w:t xml:space="preserve"> Jun</w:t>
                  </w:r>
                </w:p>
              </w:tc>
              <w:tc>
                <w:tcPr>
                  <w:tcW w:w="1662" w:type="dxa"/>
                  <w:tcBorders>
                    <w:top w:val="single" w:sz="4" w:space="0" w:color="auto"/>
                    <w:left w:val="single" w:sz="4" w:space="0" w:color="auto"/>
                    <w:bottom w:val="single" w:sz="4" w:space="0" w:color="auto"/>
                    <w:right w:val="single" w:sz="4" w:space="0" w:color="auto"/>
                  </w:tcBorders>
                  <w:hideMark/>
                </w:tcPr>
                <w:p w14:paraId="462FDD8C" w14:textId="0B9F9087" w:rsidR="00560694" w:rsidRDefault="00560694" w:rsidP="00560694">
                  <w:pPr>
                    <w:jc w:val="center"/>
                    <w:rPr>
                      <w:sz w:val="18"/>
                      <w:szCs w:val="18"/>
                    </w:rPr>
                  </w:pPr>
                  <w:r>
                    <w:rPr>
                      <w:sz w:val="18"/>
                      <w:szCs w:val="18"/>
                    </w:rPr>
                    <w:t>$20.35</w:t>
                  </w:r>
                </w:p>
              </w:tc>
              <w:tc>
                <w:tcPr>
                  <w:tcW w:w="1670" w:type="dxa"/>
                  <w:tcBorders>
                    <w:top w:val="single" w:sz="4" w:space="0" w:color="auto"/>
                    <w:left w:val="single" w:sz="4" w:space="0" w:color="auto"/>
                    <w:bottom w:val="single" w:sz="4" w:space="0" w:color="auto"/>
                    <w:right w:val="single" w:sz="4" w:space="0" w:color="auto"/>
                  </w:tcBorders>
                  <w:hideMark/>
                </w:tcPr>
                <w:p w14:paraId="3553215F" w14:textId="3A7BD2D1" w:rsidR="00560694" w:rsidRDefault="00560694" w:rsidP="00560694">
                  <w:pPr>
                    <w:jc w:val="center"/>
                    <w:rPr>
                      <w:sz w:val="18"/>
                      <w:szCs w:val="18"/>
                    </w:rPr>
                  </w:pPr>
                  <w:r>
                    <w:rPr>
                      <w:sz w:val="18"/>
                      <w:szCs w:val="18"/>
                    </w:rPr>
                    <w:t>$43</w:t>
                  </w:r>
                  <w:r w:rsidR="00512C3D">
                    <w:rPr>
                      <w:sz w:val="18"/>
                      <w:szCs w:val="18"/>
                    </w:rPr>
                    <w:t>.75</w:t>
                  </w:r>
                </w:p>
              </w:tc>
              <w:tc>
                <w:tcPr>
                  <w:tcW w:w="1670" w:type="dxa"/>
                  <w:tcBorders>
                    <w:top w:val="single" w:sz="4" w:space="0" w:color="auto"/>
                    <w:left w:val="single" w:sz="4" w:space="0" w:color="auto"/>
                    <w:bottom w:val="single" w:sz="4" w:space="0" w:color="auto"/>
                    <w:right w:val="single" w:sz="4" w:space="0" w:color="auto"/>
                  </w:tcBorders>
                  <w:hideMark/>
                </w:tcPr>
                <w:p w14:paraId="5134075D" w14:textId="5393A7AF" w:rsidR="00560694" w:rsidRDefault="00560694" w:rsidP="00560694">
                  <w:pPr>
                    <w:jc w:val="center"/>
                    <w:rPr>
                      <w:sz w:val="18"/>
                      <w:szCs w:val="18"/>
                    </w:rPr>
                  </w:pPr>
                  <w:r>
                    <w:rPr>
                      <w:sz w:val="18"/>
                      <w:szCs w:val="18"/>
                    </w:rPr>
                    <w:t>$5</w:t>
                  </w:r>
                  <w:r w:rsidR="00CE7FC7">
                    <w:rPr>
                      <w:sz w:val="18"/>
                      <w:szCs w:val="18"/>
                    </w:rPr>
                    <w:t>9</w:t>
                  </w:r>
                </w:p>
              </w:tc>
              <w:tc>
                <w:tcPr>
                  <w:tcW w:w="1653" w:type="dxa"/>
                  <w:tcBorders>
                    <w:top w:val="single" w:sz="4" w:space="0" w:color="auto"/>
                    <w:left w:val="single" w:sz="4" w:space="0" w:color="auto"/>
                    <w:bottom w:val="single" w:sz="4" w:space="0" w:color="auto"/>
                    <w:right w:val="single" w:sz="4" w:space="0" w:color="auto"/>
                  </w:tcBorders>
                  <w:hideMark/>
                </w:tcPr>
                <w:p w14:paraId="540B4A0F" w14:textId="18DEBE73" w:rsidR="00560694" w:rsidRDefault="00560694" w:rsidP="00560694">
                  <w:pPr>
                    <w:jc w:val="center"/>
                    <w:rPr>
                      <w:sz w:val="18"/>
                      <w:szCs w:val="18"/>
                    </w:rPr>
                  </w:pPr>
                  <w:r>
                    <w:rPr>
                      <w:sz w:val="18"/>
                      <w:szCs w:val="18"/>
                    </w:rPr>
                    <w:t>$</w:t>
                  </w:r>
                  <w:r w:rsidR="00020BE6">
                    <w:rPr>
                      <w:sz w:val="18"/>
                      <w:szCs w:val="18"/>
                    </w:rPr>
                    <w:t>22.50</w:t>
                  </w:r>
                </w:p>
              </w:tc>
              <w:tc>
                <w:tcPr>
                  <w:tcW w:w="1671" w:type="dxa"/>
                  <w:tcBorders>
                    <w:top w:val="single" w:sz="4" w:space="0" w:color="auto"/>
                    <w:left w:val="single" w:sz="4" w:space="0" w:color="auto"/>
                    <w:bottom w:val="single" w:sz="4" w:space="0" w:color="auto"/>
                    <w:right w:val="single" w:sz="4" w:space="0" w:color="auto"/>
                  </w:tcBorders>
                  <w:hideMark/>
                </w:tcPr>
                <w:p w14:paraId="50250208" w14:textId="706B8055" w:rsidR="00560694" w:rsidRDefault="00560694" w:rsidP="00560694">
                  <w:pPr>
                    <w:jc w:val="center"/>
                    <w:rPr>
                      <w:sz w:val="18"/>
                      <w:szCs w:val="18"/>
                    </w:rPr>
                  </w:pPr>
                  <w:r>
                    <w:rPr>
                      <w:sz w:val="18"/>
                      <w:szCs w:val="18"/>
                    </w:rPr>
                    <w:t>$20.35</w:t>
                  </w:r>
                </w:p>
              </w:tc>
            </w:tr>
            <w:tr w:rsidR="00053F5E" w14:paraId="426BF352" w14:textId="77777777" w:rsidTr="00560694">
              <w:tc>
                <w:tcPr>
                  <w:tcW w:w="1521" w:type="dxa"/>
                  <w:tcBorders>
                    <w:top w:val="single" w:sz="4" w:space="0" w:color="auto"/>
                    <w:left w:val="single" w:sz="4" w:space="0" w:color="auto"/>
                    <w:bottom w:val="single" w:sz="4" w:space="0" w:color="auto"/>
                    <w:right w:val="single" w:sz="4" w:space="0" w:color="auto"/>
                  </w:tcBorders>
                  <w:hideMark/>
                </w:tcPr>
                <w:p w14:paraId="435AB623" w14:textId="60FA6B67" w:rsidR="00053F5E" w:rsidRDefault="000E3E61" w:rsidP="00053F5E">
                  <w:pPr>
                    <w:rPr>
                      <w:sz w:val="18"/>
                      <w:szCs w:val="18"/>
                    </w:rPr>
                  </w:pPr>
                  <w:r>
                    <w:rPr>
                      <w:sz w:val="18"/>
                      <w:szCs w:val="18"/>
                    </w:rPr>
                    <w:t>1</w:t>
                  </w:r>
                  <w:r w:rsidR="008B3C33">
                    <w:rPr>
                      <w:sz w:val="18"/>
                      <w:szCs w:val="18"/>
                    </w:rPr>
                    <w:t>7</w:t>
                  </w:r>
                  <w:r w:rsidR="00053F5E">
                    <w:rPr>
                      <w:sz w:val="18"/>
                      <w:szCs w:val="18"/>
                    </w:rPr>
                    <w:t xml:space="preserve"> Jun - 30 Jun</w:t>
                  </w:r>
                </w:p>
              </w:tc>
              <w:tc>
                <w:tcPr>
                  <w:tcW w:w="8326" w:type="dxa"/>
                  <w:gridSpan w:val="5"/>
                  <w:tcBorders>
                    <w:top w:val="single" w:sz="4" w:space="0" w:color="auto"/>
                    <w:left w:val="single" w:sz="4" w:space="0" w:color="auto"/>
                    <w:bottom w:val="single" w:sz="4" w:space="0" w:color="auto"/>
                    <w:right w:val="single" w:sz="4" w:space="0" w:color="auto"/>
                  </w:tcBorders>
                  <w:hideMark/>
                </w:tcPr>
                <w:p w14:paraId="0A0A264C" w14:textId="037C8DB4" w:rsidR="00053F5E" w:rsidRDefault="00053F5E" w:rsidP="00053F5E">
                  <w:pPr>
                    <w:jc w:val="center"/>
                    <w:rPr>
                      <w:sz w:val="18"/>
                      <w:szCs w:val="18"/>
                    </w:rPr>
                  </w:pPr>
                  <w:r>
                    <w:rPr>
                      <w:sz w:val="18"/>
                      <w:szCs w:val="18"/>
                    </w:rPr>
                    <w:t xml:space="preserve">Charges will appear on the </w:t>
                  </w:r>
                  <w:r w:rsidR="00020BE6">
                    <w:rPr>
                      <w:sz w:val="18"/>
                      <w:szCs w:val="18"/>
                    </w:rPr>
                    <w:t xml:space="preserve">FY 2023/24 </w:t>
                  </w:r>
                  <w:r>
                    <w:rPr>
                      <w:sz w:val="18"/>
                      <w:szCs w:val="18"/>
                    </w:rPr>
                    <w:t>rates notice</w:t>
                  </w:r>
                </w:p>
              </w:tc>
            </w:tr>
          </w:tbl>
          <w:p w14:paraId="42627618" w14:textId="77777777" w:rsidR="00053F5E" w:rsidRDefault="00053F5E" w:rsidP="00053F5E">
            <w:pPr>
              <w:rPr>
                <w:b/>
                <w:sz w:val="22"/>
                <w:szCs w:val="16"/>
              </w:rPr>
            </w:pPr>
          </w:p>
        </w:tc>
      </w:tr>
    </w:tbl>
    <w:p w14:paraId="39076B8E" w14:textId="77777777" w:rsidR="00822493" w:rsidRDefault="00822493">
      <w:pPr>
        <w:rPr>
          <w:sz w:val="22"/>
          <w:szCs w:val="22"/>
        </w:rPr>
      </w:pPr>
    </w:p>
    <w:sectPr w:rsidR="00822493" w:rsidSect="002E2497">
      <w:headerReference w:type="default" r:id="rId11"/>
      <w:footerReference w:type="default" r:id="rId12"/>
      <w:pgSz w:w="11907" w:h="16840"/>
      <w:pgMar w:top="1702" w:right="851" w:bottom="284" w:left="993"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DE790" w14:textId="77777777" w:rsidR="004D01B7" w:rsidRDefault="004D01B7">
      <w:r>
        <w:separator/>
      </w:r>
    </w:p>
  </w:endnote>
  <w:endnote w:type="continuationSeparator" w:id="0">
    <w:p w14:paraId="1F567B4B" w14:textId="77777777" w:rsidR="004D01B7" w:rsidRDefault="004D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AB79" w14:textId="77777777" w:rsidR="00A50D86" w:rsidRPr="00A50D86" w:rsidRDefault="00A50D86" w:rsidP="00A50D86">
    <w:pPr>
      <w:rPr>
        <w:b/>
        <w:sz w:val="16"/>
        <w:szCs w:val="16"/>
        <w:u w:val="single"/>
      </w:rPr>
    </w:pPr>
    <w:r w:rsidRPr="00A50D86">
      <w:rPr>
        <w:b/>
        <w:sz w:val="16"/>
        <w:szCs w:val="16"/>
        <w:u w:val="single"/>
      </w:rPr>
      <w:t>Privacy Statement:</w:t>
    </w:r>
  </w:p>
  <w:p w14:paraId="45F41D6B" w14:textId="692F5BC1" w:rsidR="00A50D86" w:rsidRDefault="00A50D86" w:rsidP="00A50D86">
    <w:pPr>
      <w:rPr>
        <w:sz w:val="16"/>
        <w:szCs w:val="16"/>
      </w:rPr>
    </w:pPr>
    <w:r w:rsidRPr="00A50D86">
      <w:rPr>
        <w:sz w:val="16"/>
        <w:szCs w:val="16"/>
      </w:rPr>
      <w:t>Your personal information is being collected by Council for</w:t>
    </w:r>
    <w:r>
      <w:rPr>
        <w:sz w:val="16"/>
        <w:szCs w:val="16"/>
      </w:rPr>
      <w:t xml:space="preserve"> administrative purposes for the provision on additional bin service</w:t>
    </w:r>
    <w:r w:rsidRPr="00A50D86">
      <w:rPr>
        <w:sz w:val="16"/>
        <w:szCs w:val="16"/>
      </w:rPr>
      <w:t xml:space="preserve">.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A50D86">
        <w:rPr>
          <w:rStyle w:val="Hyperlink"/>
          <w:sz w:val="16"/>
          <w:szCs w:val="16"/>
        </w:rPr>
        <w:t>https://www.wyndham.vic.gov.au/privacy-policy</w:t>
      </w:r>
    </w:hyperlink>
  </w:p>
  <w:p w14:paraId="41197141" w14:textId="77777777" w:rsidR="000B2F90" w:rsidRPr="00A50D86" w:rsidRDefault="000B2F90" w:rsidP="00A5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CF8E4" w14:textId="77777777" w:rsidR="004D01B7" w:rsidRDefault="004D01B7">
      <w:r>
        <w:separator/>
      </w:r>
    </w:p>
  </w:footnote>
  <w:footnote w:type="continuationSeparator" w:id="0">
    <w:p w14:paraId="710906C1" w14:textId="77777777" w:rsidR="004D01B7" w:rsidRDefault="004D0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7864" w14:textId="77777777" w:rsidR="000B2F90" w:rsidRDefault="000B2F90" w:rsidP="001A17A3">
    <w:pPr>
      <w:pStyle w:val="Header"/>
      <w:tabs>
        <w:tab w:val="clear" w:pos="8306"/>
        <w:tab w:val="right" w:pos="9072"/>
      </w:tabs>
      <w:jc w:val="center"/>
      <w:rPr>
        <w:rFonts w:cs="Arial"/>
        <w:b/>
        <w:bCs/>
        <w:snapToGrid w:val="0"/>
        <w:spacing w:val="20"/>
        <w:sz w:val="26"/>
        <w:szCs w:val="26"/>
        <w:lang w:eastAsia="en-US"/>
      </w:rPr>
    </w:pPr>
    <w:r w:rsidRPr="00EE35CC">
      <w:rPr>
        <w:rFonts w:cs="Arial"/>
        <w:b/>
        <w:bCs/>
        <w:noProof/>
        <w:sz w:val="20"/>
      </w:rPr>
      <w:drawing>
        <wp:anchor distT="0" distB="0" distL="114300" distR="114300" simplePos="0" relativeHeight="251659264" behindDoc="0" locked="0" layoutInCell="1" allowOverlap="1" wp14:anchorId="3AE3B529" wp14:editId="4CA9B997">
          <wp:simplePos x="0" y="0"/>
          <wp:positionH relativeFrom="column">
            <wp:posOffset>-459105</wp:posOffset>
          </wp:positionH>
          <wp:positionV relativeFrom="paragraph">
            <wp:posOffset>-266700</wp:posOffset>
          </wp:positionV>
          <wp:extent cx="1543050" cy="723900"/>
          <wp:effectExtent l="0" t="0" r="0" b="0"/>
          <wp:wrapNone/>
          <wp:docPr id="1" name="Picture 0" descr="Logo, compan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JPG"/>
                  <pic:cNvPicPr/>
                </pic:nvPicPr>
                <pic:blipFill>
                  <a:blip r:embed="rId1"/>
                  <a:stretch>
                    <a:fillRect/>
                  </a:stretch>
                </pic:blipFill>
                <pic:spPr>
                  <a:xfrm>
                    <a:off x="0" y="0"/>
                    <a:ext cx="1543050" cy="723900"/>
                  </a:xfrm>
                  <a:prstGeom prst="rect">
                    <a:avLst/>
                  </a:prstGeom>
                </pic:spPr>
              </pic:pic>
            </a:graphicData>
          </a:graphic>
        </wp:anchor>
      </w:drawing>
    </w:r>
    <w:r>
      <w:rPr>
        <w:rFonts w:cs="Arial"/>
        <w:bCs/>
        <w:snapToGrid w:val="0"/>
        <w:color w:val="7F7F7F" w:themeColor="text1" w:themeTint="80"/>
        <w:spacing w:val="20"/>
        <w:szCs w:val="24"/>
        <w:lang w:eastAsia="en-US"/>
      </w:rPr>
      <w:t xml:space="preserve">      </w:t>
    </w:r>
    <w:r w:rsidR="001A17A3">
      <w:rPr>
        <w:rFonts w:cs="Arial"/>
        <w:b/>
        <w:bCs/>
        <w:snapToGrid w:val="0"/>
        <w:spacing w:val="20"/>
        <w:sz w:val="26"/>
        <w:szCs w:val="26"/>
        <w:lang w:eastAsia="en-US"/>
      </w:rPr>
      <w:t>REQUEST FOR</w:t>
    </w:r>
    <w:r w:rsidR="00BB26ED">
      <w:rPr>
        <w:rFonts w:cs="Arial"/>
        <w:b/>
        <w:bCs/>
        <w:snapToGrid w:val="0"/>
        <w:spacing w:val="20"/>
        <w:sz w:val="26"/>
        <w:szCs w:val="26"/>
        <w:lang w:eastAsia="en-US"/>
      </w:rPr>
      <w:t xml:space="preserve"> </w:t>
    </w:r>
    <w:r w:rsidRPr="00091118">
      <w:rPr>
        <w:rFonts w:cs="Arial"/>
        <w:b/>
        <w:bCs/>
        <w:snapToGrid w:val="0"/>
        <w:spacing w:val="20"/>
        <w:sz w:val="26"/>
        <w:szCs w:val="26"/>
        <w:lang w:eastAsia="en-US"/>
      </w:rPr>
      <w:t>OPTIONAL BIN/S</w:t>
    </w:r>
  </w:p>
  <w:p w14:paraId="77C38F22" w14:textId="2F8DACEA" w:rsidR="002E2497" w:rsidRPr="002E2497" w:rsidRDefault="002E2497" w:rsidP="001A17A3">
    <w:pPr>
      <w:pStyle w:val="Header"/>
      <w:tabs>
        <w:tab w:val="clear" w:pos="8306"/>
        <w:tab w:val="right" w:pos="9072"/>
      </w:tabs>
      <w:jc w:val="center"/>
      <w:rPr>
        <w:rFonts w:cs="Arial"/>
        <w:bCs/>
        <w:snapToGrid w:val="0"/>
        <w:spacing w:val="20"/>
        <w:sz w:val="16"/>
        <w:szCs w:val="26"/>
        <w:lang w:eastAsia="en-US"/>
      </w:rPr>
    </w:pPr>
    <w:r w:rsidRPr="002E2497">
      <w:rPr>
        <w:rFonts w:cs="Arial"/>
        <w:bCs/>
        <w:snapToGrid w:val="0"/>
        <w:spacing w:val="20"/>
        <w:sz w:val="16"/>
        <w:szCs w:val="26"/>
        <w:lang w:eastAsia="en-US"/>
      </w:rPr>
      <w:t>Return completed form to:</w:t>
    </w:r>
    <w:r>
      <w:rPr>
        <w:rFonts w:cs="Arial"/>
        <w:bCs/>
        <w:snapToGrid w:val="0"/>
        <w:spacing w:val="20"/>
        <w:sz w:val="16"/>
        <w:szCs w:val="26"/>
        <w:lang w:eastAsia="en-US"/>
      </w:rPr>
      <w:t xml:space="preserve"> </w:t>
    </w:r>
    <w:hyperlink r:id="rId2" w:history="1">
      <w:r w:rsidRPr="00687AB7">
        <w:rPr>
          <w:rStyle w:val="Hyperlink"/>
          <w:rFonts w:cs="Arial"/>
          <w:bCs/>
          <w:snapToGrid w:val="0"/>
          <w:spacing w:val="20"/>
          <w:sz w:val="16"/>
          <w:szCs w:val="26"/>
          <w:lang w:eastAsia="en-US"/>
        </w:rPr>
        <w:t>mail@wyndham.vic.gov.au</w:t>
      </w:r>
    </w:hyperlink>
    <w:r>
      <w:rPr>
        <w:rFonts w:cs="Arial"/>
        <w:bCs/>
        <w:snapToGrid w:val="0"/>
        <w:spacing w:val="20"/>
        <w:sz w:val="16"/>
        <w:szCs w:val="26"/>
        <w:lang w:eastAsia="en-US"/>
      </w:rPr>
      <w:t xml:space="preserve"> OR</w:t>
    </w:r>
    <w:r>
      <w:rPr>
        <w:rFonts w:cs="Arial"/>
        <w:bCs/>
        <w:snapToGrid w:val="0"/>
        <w:spacing w:val="20"/>
        <w:sz w:val="16"/>
        <w:szCs w:val="26"/>
        <w:lang w:eastAsia="en-US"/>
      </w:rPr>
      <w:br/>
    </w:r>
    <w:r w:rsidRPr="002E2497">
      <w:rPr>
        <w:rFonts w:cs="Arial"/>
        <w:bCs/>
        <w:snapToGrid w:val="0"/>
        <w:spacing w:val="20"/>
        <w:sz w:val="16"/>
        <w:szCs w:val="26"/>
        <w:lang w:eastAsia="en-US"/>
      </w:rPr>
      <w:t>Postal Address: Wyndham City Council, PO Box 197, Werribee VIC 3030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326"/>
    <w:multiLevelType w:val="multilevel"/>
    <w:tmpl w:val="9AD4519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38A7DBF"/>
    <w:multiLevelType w:val="hybridMultilevel"/>
    <w:tmpl w:val="D1E03CE8"/>
    <w:lvl w:ilvl="0" w:tplc="13724B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D4015"/>
    <w:multiLevelType w:val="multilevel"/>
    <w:tmpl w:val="D1203852"/>
    <w:lvl w:ilvl="0">
      <w:start w:val="1"/>
      <w:numFmt w:val="decimal"/>
      <w:lvlText w:val="%1.1.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851"/>
        </w:tabs>
        <w:ind w:left="851" w:hanging="851"/>
      </w:pPr>
    </w:lvl>
    <w:lvl w:ilvl="3">
      <w:start w:val="1"/>
      <w:numFmt w:val="decimal"/>
      <w:pStyle w:val="Heading4"/>
      <w:lvlText w:val="%1.%2.%3.%4."/>
      <w:lvlJc w:val="left"/>
      <w:pPr>
        <w:tabs>
          <w:tab w:val="num" w:pos="1418"/>
        </w:tabs>
        <w:ind w:left="1418" w:hanging="141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BA26A97"/>
    <w:multiLevelType w:val="hybridMultilevel"/>
    <w:tmpl w:val="FDC285AC"/>
    <w:lvl w:ilvl="0" w:tplc="2190EE8A">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4048F"/>
    <w:multiLevelType w:val="hybridMultilevel"/>
    <w:tmpl w:val="F3CA102C"/>
    <w:lvl w:ilvl="0" w:tplc="3DCC0BE6">
      <w:numFmt w:val="bullet"/>
      <w:lvlText w:val=""/>
      <w:lvlJc w:val="left"/>
      <w:pPr>
        <w:ind w:left="623" w:hanging="360"/>
      </w:pPr>
      <w:rPr>
        <w:rFonts w:ascii="Symbol" w:eastAsia="Times New Roman" w:hAnsi="Symbol" w:cs="Times New Roman" w:hint="default"/>
      </w:rPr>
    </w:lvl>
    <w:lvl w:ilvl="1" w:tplc="0C090003" w:tentative="1">
      <w:start w:val="1"/>
      <w:numFmt w:val="bullet"/>
      <w:lvlText w:val="o"/>
      <w:lvlJc w:val="left"/>
      <w:pPr>
        <w:ind w:left="1343" w:hanging="360"/>
      </w:pPr>
      <w:rPr>
        <w:rFonts w:ascii="Courier New" w:hAnsi="Courier New" w:cs="Courier New" w:hint="default"/>
      </w:rPr>
    </w:lvl>
    <w:lvl w:ilvl="2" w:tplc="0C090005" w:tentative="1">
      <w:start w:val="1"/>
      <w:numFmt w:val="bullet"/>
      <w:lvlText w:val=""/>
      <w:lvlJc w:val="left"/>
      <w:pPr>
        <w:ind w:left="2063" w:hanging="360"/>
      </w:pPr>
      <w:rPr>
        <w:rFonts w:ascii="Wingdings" w:hAnsi="Wingdings" w:hint="default"/>
      </w:rPr>
    </w:lvl>
    <w:lvl w:ilvl="3" w:tplc="0C090001" w:tentative="1">
      <w:start w:val="1"/>
      <w:numFmt w:val="bullet"/>
      <w:lvlText w:val=""/>
      <w:lvlJc w:val="left"/>
      <w:pPr>
        <w:ind w:left="2783" w:hanging="360"/>
      </w:pPr>
      <w:rPr>
        <w:rFonts w:ascii="Symbol" w:hAnsi="Symbol" w:hint="default"/>
      </w:rPr>
    </w:lvl>
    <w:lvl w:ilvl="4" w:tplc="0C090003" w:tentative="1">
      <w:start w:val="1"/>
      <w:numFmt w:val="bullet"/>
      <w:lvlText w:val="o"/>
      <w:lvlJc w:val="left"/>
      <w:pPr>
        <w:ind w:left="3503" w:hanging="360"/>
      </w:pPr>
      <w:rPr>
        <w:rFonts w:ascii="Courier New" w:hAnsi="Courier New" w:cs="Courier New" w:hint="default"/>
      </w:rPr>
    </w:lvl>
    <w:lvl w:ilvl="5" w:tplc="0C090005" w:tentative="1">
      <w:start w:val="1"/>
      <w:numFmt w:val="bullet"/>
      <w:lvlText w:val=""/>
      <w:lvlJc w:val="left"/>
      <w:pPr>
        <w:ind w:left="4223" w:hanging="360"/>
      </w:pPr>
      <w:rPr>
        <w:rFonts w:ascii="Wingdings" w:hAnsi="Wingdings" w:hint="default"/>
      </w:rPr>
    </w:lvl>
    <w:lvl w:ilvl="6" w:tplc="0C090001" w:tentative="1">
      <w:start w:val="1"/>
      <w:numFmt w:val="bullet"/>
      <w:lvlText w:val=""/>
      <w:lvlJc w:val="left"/>
      <w:pPr>
        <w:ind w:left="4943" w:hanging="360"/>
      </w:pPr>
      <w:rPr>
        <w:rFonts w:ascii="Symbol" w:hAnsi="Symbol" w:hint="default"/>
      </w:rPr>
    </w:lvl>
    <w:lvl w:ilvl="7" w:tplc="0C090003" w:tentative="1">
      <w:start w:val="1"/>
      <w:numFmt w:val="bullet"/>
      <w:lvlText w:val="o"/>
      <w:lvlJc w:val="left"/>
      <w:pPr>
        <w:ind w:left="5663" w:hanging="360"/>
      </w:pPr>
      <w:rPr>
        <w:rFonts w:ascii="Courier New" w:hAnsi="Courier New" w:cs="Courier New" w:hint="default"/>
      </w:rPr>
    </w:lvl>
    <w:lvl w:ilvl="8" w:tplc="0C090005" w:tentative="1">
      <w:start w:val="1"/>
      <w:numFmt w:val="bullet"/>
      <w:lvlText w:val=""/>
      <w:lvlJc w:val="left"/>
      <w:pPr>
        <w:ind w:left="6383" w:hanging="360"/>
      </w:pPr>
      <w:rPr>
        <w:rFonts w:ascii="Wingdings" w:hAnsi="Wingdings" w:hint="default"/>
      </w:rPr>
    </w:lvl>
  </w:abstractNum>
  <w:abstractNum w:abstractNumId="5" w15:restartNumberingAfterBreak="0">
    <w:nsid w:val="0DA23E76"/>
    <w:multiLevelType w:val="hybridMultilevel"/>
    <w:tmpl w:val="7606415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B77B86"/>
    <w:multiLevelType w:val="multilevel"/>
    <w:tmpl w:val="AF0A807A"/>
    <w:lvl w:ilvl="0">
      <w:start w:val="1"/>
      <w:numFmt w:val="decimal"/>
      <w:lvlText w:val="%1.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63A5476"/>
    <w:multiLevelType w:val="hybridMultilevel"/>
    <w:tmpl w:val="DF30D8FE"/>
    <w:lvl w:ilvl="0" w:tplc="2190EE8A">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F76"/>
    <w:multiLevelType w:val="hybridMultilevel"/>
    <w:tmpl w:val="48BE03DA"/>
    <w:lvl w:ilvl="0" w:tplc="A560E9D6">
      <w:numFmt w:val="bullet"/>
      <w:lvlText w:val=""/>
      <w:lvlJc w:val="left"/>
      <w:pPr>
        <w:ind w:left="540" w:hanging="360"/>
      </w:pPr>
      <w:rPr>
        <w:rFonts w:ascii="Symbol" w:eastAsia="Times New Roman" w:hAnsi="Symbol"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9" w15:restartNumberingAfterBreak="0">
    <w:nsid w:val="2C3D676E"/>
    <w:multiLevelType w:val="multilevel"/>
    <w:tmpl w:val="03FC13B2"/>
    <w:lvl w:ilvl="0">
      <w:start w:val="1"/>
      <w:numFmt w:val="decimal"/>
      <w:lvlText w:val="%1"/>
      <w:lvlJc w:val="left"/>
      <w:pPr>
        <w:tabs>
          <w:tab w:val="num" w:pos="432"/>
        </w:tabs>
        <w:ind w:left="432" w:hanging="432"/>
      </w:pPr>
    </w:lvl>
    <w:lvl w:ilvl="1">
      <w:start w:val="1"/>
      <w:numFmt w:val="none"/>
      <w:lvlText w:val="1.2"/>
      <w:lvlJc w:val="left"/>
      <w:pPr>
        <w:tabs>
          <w:tab w:val="num" w:pos="576"/>
        </w:tabs>
        <w:ind w:left="576" w:hanging="576"/>
      </w:pPr>
    </w:lvl>
    <w:lvl w:ilvl="2">
      <w:start w:val="1"/>
      <w:numFmt w:val="decimal"/>
      <w:lvlRestart w:val="0"/>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3352300"/>
    <w:multiLevelType w:val="hybridMultilevel"/>
    <w:tmpl w:val="E5B280A2"/>
    <w:lvl w:ilvl="0" w:tplc="13724B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D234CE"/>
    <w:multiLevelType w:val="hybridMultilevel"/>
    <w:tmpl w:val="8B98EE7E"/>
    <w:lvl w:ilvl="0" w:tplc="E2F09DE0">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2E3E43"/>
    <w:multiLevelType w:val="hybridMultilevel"/>
    <w:tmpl w:val="C5500D7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A3926DF"/>
    <w:multiLevelType w:val="hybridMultilevel"/>
    <w:tmpl w:val="53E62224"/>
    <w:lvl w:ilvl="0" w:tplc="918C0A66">
      <w:numFmt w:val="bullet"/>
      <w:lvlText w:val=""/>
      <w:lvlJc w:val="left"/>
      <w:pPr>
        <w:ind w:left="263" w:hanging="360"/>
      </w:pPr>
      <w:rPr>
        <w:rFonts w:ascii="Symbol" w:eastAsia="Times New Roman" w:hAnsi="Symbol" w:cs="Times New Roman" w:hint="default"/>
      </w:rPr>
    </w:lvl>
    <w:lvl w:ilvl="1" w:tplc="0C090003" w:tentative="1">
      <w:start w:val="1"/>
      <w:numFmt w:val="bullet"/>
      <w:lvlText w:val="o"/>
      <w:lvlJc w:val="left"/>
      <w:pPr>
        <w:ind w:left="983" w:hanging="360"/>
      </w:pPr>
      <w:rPr>
        <w:rFonts w:ascii="Courier New" w:hAnsi="Courier New" w:cs="Courier New" w:hint="default"/>
      </w:rPr>
    </w:lvl>
    <w:lvl w:ilvl="2" w:tplc="0C090005" w:tentative="1">
      <w:start w:val="1"/>
      <w:numFmt w:val="bullet"/>
      <w:lvlText w:val=""/>
      <w:lvlJc w:val="left"/>
      <w:pPr>
        <w:ind w:left="1703" w:hanging="360"/>
      </w:pPr>
      <w:rPr>
        <w:rFonts w:ascii="Wingdings" w:hAnsi="Wingdings" w:hint="default"/>
      </w:rPr>
    </w:lvl>
    <w:lvl w:ilvl="3" w:tplc="0C090001" w:tentative="1">
      <w:start w:val="1"/>
      <w:numFmt w:val="bullet"/>
      <w:lvlText w:val=""/>
      <w:lvlJc w:val="left"/>
      <w:pPr>
        <w:ind w:left="2423" w:hanging="360"/>
      </w:pPr>
      <w:rPr>
        <w:rFonts w:ascii="Symbol" w:hAnsi="Symbol" w:hint="default"/>
      </w:rPr>
    </w:lvl>
    <w:lvl w:ilvl="4" w:tplc="0C090003" w:tentative="1">
      <w:start w:val="1"/>
      <w:numFmt w:val="bullet"/>
      <w:lvlText w:val="o"/>
      <w:lvlJc w:val="left"/>
      <w:pPr>
        <w:ind w:left="3143" w:hanging="360"/>
      </w:pPr>
      <w:rPr>
        <w:rFonts w:ascii="Courier New" w:hAnsi="Courier New" w:cs="Courier New" w:hint="default"/>
      </w:rPr>
    </w:lvl>
    <w:lvl w:ilvl="5" w:tplc="0C090005" w:tentative="1">
      <w:start w:val="1"/>
      <w:numFmt w:val="bullet"/>
      <w:lvlText w:val=""/>
      <w:lvlJc w:val="left"/>
      <w:pPr>
        <w:ind w:left="3863" w:hanging="360"/>
      </w:pPr>
      <w:rPr>
        <w:rFonts w:ascii="Wingdings" w:hAnsi="Wingdings" w:hint="default"/>
      </w:rPr>
    </w:lvl>
    <w:lvl w:ilvl="6" w:tplc="0C090001" w:tentative="1">
      <w:start w:val="1"/>
      <w:numFmt w:val="bullet"/>
      <w:lvlText w:val=""/>
      <w:lvlJc w:val="left"/>
      <w:pPr>
        <w:ind w:left="4583" w:hanging="360"/>
      </w:pPr>
      <w:rPr>
        <w:rFonts w:ascii="Symbol" w:hAnsi="Symbol" w:hint="default"/>
      </w:rPr>
    </w:lvl>
    <w:lvl w:ilvl="7" w:tplc="0C090003" w:tentative="1">
      <w:start w:val="1"/>
      <w:numFmt w:val="bullet"/>
      <w:lvlText w:val="o"/>
      <w:lvlJc w:val="left"/>
      <w:pPr>
        <w:ind w:left="5303" w:hanging="360"/>
      </w:pPr>
      <w:rPr>
        <w:rFonts w:ascii="Courier New" w:hAnsi="Courier New" w:cs="Courier New" w:hint="default"/>
      </w:rPr>
    </w:lvl>
    <w:lvl w:ilvl="8" w:tplc="0C090005" w:tentative="1">
      <w:start w:val="1"/>
      <w:numFmt w:val="bullet"/>
      <w:lvlText w:val=""/>
      <w:lvlJc w:val="left"/>
      <w:pPr>
        <w:ind w:left="6023" w:hanging="360"/>
      </w:pPr>
      <w:rPr>
        <w:rFonts w:ascii="Wingdings" w:hAnsi="Wingdings" w:hint="default"/>
      </w:rPr>
    </w:lvl>
  </w:abstractNum>
  <w:abstractNum w:abstractNumId="14" w15:restartNumberingAfterBreak="0">
    <w:nsid w:val="64073D5F"/>
    <w:multiLevelType w:val="hybridMultilevel"/>
    <w:tmpl w:val="3BF20F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5A24BE9"/>
    <w:multiLevelType w:val="hybridMultilevel"/>
    <w:tmpl w:val="8862C0A2"/>
    <w:lvl w:ilvl="0" w:tplc="13724B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9703B4"/>
    <w:multiLevelType w:val="hybridMultilevel"/>
    <w:tmpl w:val="8496FF68"/>
    <w:lvl w:ilvl="0" w:tplc="14BA9DB4">
      <w:start w:val="4"/>
      <w:numFmt w:val="bullet"/>
      <w:lvlText w:val=""/>
      <w:lvlJc w:val="left"/>
      <w:pPr>
        <w:ind w:left="675" w:hanging="360"/>
      </w:pPr>
      <w:rPr>
        <w:rFonts w:ascii="Symbol" w:eastAsia="Times New Roman" w:hAnsi="Symbol" w:cs="Times New Roman"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17" w15:restartNumberingAfterBreak="0">
    <w:nsid w:val="6F403D9D"/>
    <w:multiLevelType w:val="multilevel"/>
    <w:tmpl w:val="6834F104"/>
    <w:lvl w:ilvl="0">
      <w:start w:val="1"/>
      <w:numFmt w:val="decimal"/>
      <w:lvlText w:val="%1.1.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851"/>
        </w:tabs>
        <w:ind w:left="851" w:hanging="851"/>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9A166AC"/>
    <w:multiLevelType w:val="hybridMultilevel"/>
    <w:tmpl w:val="B61CD71A"/>
    <w:lvl w:ilvl="0" w:tplc="7BA041E8">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7"/>
  </w:num>
  <w:num w:numId="4">
    <w:abstractNumId w:val="17"/>
  </w:num>
  <w:num w:numId="5">
    <w:abstractNumId w:val="9"/>
  </w:num>
  <w:num w:numId="6">
    <w:abstractNumId w:val="0"/>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2"/>
  </w:num>
  <w:num w:numId="21">
    <w:abstractNumId w:val="2"/>
  </w:num>
  <w:num w:numId="22">
    <w:abstractNumId w:val="14"/>
  </w:num>
  <w:num w:numId="23">
    <w:abstractNumId w:val="12"/>
  </w:num>
  <w:num w:numId="24">
    <w:abstractNumId w:val="13"/>
  </w:num>
  <w:num w:numId="25">
    <w:abstractNumId w:val="4"/>
  </w:num>
  <w:num w:numId="26">
    <w:abstractNumId w:val="8"/>
  </w:num>
  <w:num w:numId="27">
    <w:abstractNumId w:val="16"/>
  </w:num>
  <w:num w:numId="28">
    <w:abstractNumId w:val="10"/>
  </w:num>
  <w:num w:numId="29">
    <w:abstractNumId w:val="15"/>
  </w:num>
  <w:num w:numId="30">
    <w:abstractNumId w:val="1"/>
  </w:num>
  <w:num w:numId="31">
    <w:abstractNumId w:val="5"/>
  </w:num>
  <w:num w:numId="32">
    <w:abstractNumId w:val="11"/>
  </w:num>
  <w:num w:numId="33">
    <w:abstractNumId w:val="18"/>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70"/>
    <w:rsid w:val="000055BB"/>
    <w:rsid w:val="00020BE6"/>
    <w:rsid w:val="00021B80"/>
    <w:rsid w:val="00032A23"/>
    <w:rsid w:val="00032BFD"/>
    <w:rsid w:val="00053F5E"/>
    <w:rsid w:val="00055416"/>
    <w:rsid w:val="0006138A"/>
    <w:rsid w:val="00071512"/>
    <w:rsid w:val="00074536"/>
    <w:rsid w:val="000835FC"/>
    <w:rsid w:val="0008412B"/>
    <w:rsid w:val="00084AE9"/>
    <w:rsid w:val="000875A8"/>
    <w:rsid w:val="00091118"/>
    <w:rsid w:val="00092FC7"/>
    <w:rsid w:val="00094D93"/>
    <w:rsid w:val="000A0B93"/>
    <w:rsid w:val="000A20F3"/>
    <w:rsid w:val="000A5FF9"/>
    <w:rsid w:val="000A6AB8"/>
    <w:rsid w:val="000A7697"/>
    <w:rsid w:val="000B2F90"/>
    <w:rsid w:val="000E3E61"/>
    <w:rsid w:val="000F145A"/>
    <w:rsid w:val="000F2624"/>
    <w:rsid w:val="0010177C"/>
    <w:rsid w:val="00101C5F"/>
    <w:rsid w:val="0010585A"/>
    <w:rsid w:val="00114299"/>
    <w:rsid w:val="00122B54"/>
    <w:rsid w:val="00130244"/>
    <w:rsid w:val="00131C4F"/>
    <w:rsid w:val="00140306"/>
    <w:rsid w:val="001509FB"/>
    <w:rsid w:val="001532BF"/>
    <w:rsid w:val="001601BF"/>
    <w:rsid w:val="00170F88"/>
    <w:rsid w:val="00190D3C"/>
    <w:rsid w:val="001928A7"/>
    <w:rsid w:val="001A17A3"/>
    <w:rsid w:val="001B3449"/>
    <w:rsid w:val="001B6BA8"/>
    <w:rsid w:val="001C1409"/>
    <w:rsid w:val="001D1917"/>
    <w:rsid w:val="001D4FBC"/>
    <w:rsid w:val="001E3861"/>
    <w:rsid w:val="001F33E1"/>
    <w:rsid w:val="002007F7"/>
    <w:rsid w:val="00202E5A"/>
    <w:rsid w:val="00204E58"/>
    <w:rsid w:val="00206E72"/>
    <w:rsid w:val="002076EF"/>
    <w:rsid w:val="00210475"/>
    <w:rsid w:val="00212D94"/>
    <w:rsid w:val="00215842"/>
    <w:rsid w:val="0021643D"/>
    <w:rsid w:val="0021720E"/>
    <w:rsid w:val="00217A20"/>
    <w:rsid w:val="002205C9"/>
    <w:rsid w:val="002217AD"/>
    <w:rsid w:val="002225B0"/>
    <w:rsid w:val="00226A18"/>
    <w:rsid w:val="00253858"/>
    <w:rsid w:val="00253DE7"/>
    <w:rsid w:val="002569FA"/>
    <w:rsid w:val="00266947"/>
    <w:rsid w:val="00266CEA"/>
    <w:rsid w:val="00276919"/>
    <w:rsid w:val="002A01CF"/>
    <w:rsid w:val="002A0973"/>
    <w:rsid w:val="002A14A7"/>
    <w:rsid w:val="002A2640"/>
    <w:rsid w:val="002A6C55"/>
    <w:rsid w:val="002B067A"/>
    <w:rsid w:val="002B2991"/>
    <w:rsid w:val="002C43F4"/>
    <w:rsid w:val="002D0DCF"/>
    <w:rsid w:val="002D0F7C"/>
    <w:rsid w:val="002D381B"/>
    <w:rsid w:val="002E1147"/>
    <w:rsid w:val="002E2497"/>
    <w:rsid w:val="002E3A9E"/>
    <w:rsid w:val="002E5147"/>
    <w:rsid w:val="002F5EA9"/>
    <w:rsid w:val="00302255"/>
    <w:rsid w:val="003027AF"/>
    <w:rsid w:val="003168F5"/>
    <w:rsid w:val="00320A81"/>
    <w:rsid w:val="00323D92"/>
    <w:rsid w:val="0033449B"/>
    <w:rsid w:val="0034212C"/>
    <w:rsid w:val="00347ABA"/>
    <w:rsid w:val="003527B4"/>
    <w:rsid w:val="003578A7"/>
    <w:rsid w:val="00357902"/>
    <w:rsid w:val="0037455A"/>
    <w:rsid w:val="0038213E"/>
    <w:rsid w:val="003905CA"/>
    <w:rsid w:val="003A31A8"/>
    <w:rsid w:val="003B0117"/>
    <w:rsid w:val="003B2270"/>
    <w:rsid w:val="003B6AA0"/>
    <w:rsid w:val="003B7F36"/>
    <w:rsid w:val="003C2BE6"/>
    <w:rsid w:val="003C3338"/>
    <w:rsid w:val="003D7A1C"/>
    <w:rsid w:val="003E06AE"/>
    <w:rsid w:val="003E43C6"/>
    <w:rsid w:val="003F1923"/>
    <w:rsid w:val="003F2E34"/>
    <w:rsid w:val="004031E2"/>
    <w:rsid w:val="004132E7"/>
    <w:rsid w:val="00416571"/>
    <w:rsid w:val="00420E6F"/>
    <w:rsid w:val="00423E86"/>
    <w:rsid w:val="00431FB9"/>
    <w:rsid w:val="00435982"/>
    <w:rsid w:val="00441E7C"/>
    <w:rsid w:val="0045705D"/>
    <w:rsid w:val="00457F51"/>
    <w:rsid w:val="0046004B"/>
    <w:rsid w:val="00470191"/>
    <w:rsid w:val="00470D92"/>
    <w:rsid w:val="00477C41"/>
    <w:rsid w:val="00485678"/>
    <w:rsid w:val="00487ABD"/>
    <w:rsid w:val="004A3442"/>
    <w:rsid w:val="004A4101"/>
    <w:rsid w:val="004A4309"/>
    <w:rsid w:val="004A5E6F"/>
    <w:rsid w:val="004B1A05"/>
    <w:rsid w:val="004B416F"/>
    <w:rsid w:val="004B62E2"/>
    <w:rsid w:val="004C581D"/>
    <w:rsid w:val="004D01B7"/>
    <w:rsid w:val="004D42DC"/>
    <w:rsid w:val="004E0500"/>
    <w:rsid w:val="004E5CEF"/>
    <w:rsid w:val="004F005D"/>
    <w:rsid w:val="00503C43"/>
    <w:rsid w:val="00511E9E"/>
    <w:rsid w:val="00512C3D"/>
    <w:rsid w:val="005152C7"/>
    <w:rsid w:val="0051602F"/>
    <w:rsid w:val="00534077"/>
    <w:rsid w:val="00541F5C"/>
    <w:rsid w:val="00544103"/>
    <w:rsid w:val="00545F39"/>
    <w:rsid w:val="00546C66"/>
    <w:rsid w:val="00560694"/>
    <w:rsid w:val="00575E7F"/>
    <w:rsid w:val="005805AA"/>
    <w:rsid w:val="00591EBE"/>
    <w:rsid w:val="005A495C"/>
    <w:rsid w:val="005B3863"/>
    <w:rsid w:val="005C1FAD"/>
    <w:rsid w:val="005C75E4"/>
    <w:rsid w:val="005D051B"/>
    <w:rsid w:val="005E69E0"/>
    <w:rsid w:val="005E7540"/>
    <w:rsid w:val="005F4694"/>
    <w:rsid w:val="00607C00"/>
    <w:rsid w:val="006124DB"/>
    <w:rsid w:val="00622AD8"/>
    <w:rsid w:val="00622CD2"/>
    <w:rsid w:val="0062315E"/>
    <w:rsid w:val="0064283F"/>
    <w:rsid w:val="00650684"/>
    <w:rsid w:val="006513CA"/>
    <w:rsid w:val="00662AA8"/>
    <w:rsid w:val="00664395"/>
    <w:rsid w:val="0066563A"/>
    <w:rsid w:val="00665FA0"/>
    <w:rsid w:val="006737FF"/>
    <w:rsid w:val="0068160E"/>
    <w:rsid w:val="006931D4"/>
    <w:rsid w:val="00694E33"/>
    <w:rsid w:val="006975A3"/>
    <w:rsid w:val="006A1EB1"/>
    <w:rsid w:val="006A4BB0"/>
    <w:rsid w:val="006A741F"/>
    <w:rsid w:val="006B2D23"/>
    <w:rsid w:val="006E35D5"/>
    <w:rsid w:val="006F1A66"/>
    <w:rsid w:val="006F43DE"/>
    <w:rsid w:val="00702C1D"/>
    <w:rsid w:val="00707E82"/>
    <w:rsid w:val="00707EB2"/>
    <w:rsid w:val="00722212"/>
    <w:rsid w:val="0072261B"/>
    <w:rsid w:val="00724067"/>
    <w:rsid w:val="00726671"/>
    <w:rsid w:val="007318A3"/>
    <w:rsid w:val="00746A24"/>
    <w:rsid w:val="007502CA"/>
    <w:rsid w:val="0075730B"/>
    <w:rsid w:val="007667A0"/>
    <w:rsid w:val="00773AB1"/>
    <w:rsid w:val="007757A7"/>
    <w:rsid w:val="007770F4"/>
    <w:rsid w:val="00780CD8"/>
    <w:rsid w:val="00785F7A"/>
    <w:rsid w:val="00786620"/>
    <w:rsid w:val="007A1315"/>
    <w:rsid w:val="007B6939"/>
    <w:rsid w:val="007B7537"/>
    <w:rsid w:val="007C21E7"/>
    <w:rsid w:val="007C5F75"/>
    <w:rsid w:val="007D25F7"/>
    <w:rsid w:val="007E191E"/>
    <w:rsid w:val="007F2258"/>
    <w:rsid w:val="007F2519"/>
    <w:rsid w:val="007F3CDF"/>
    <w:rsid w:val="007F71A9"/>
    <w:rsid w:val="00800DE9"/>
    <w:rsid w:val="0080477F"/>
    <w:rsid w:val="00815A7E"/>
    <w:rsid w:val="008167B0"/>
    <w:rsid w:val="00822493"/>
    <w:rsid w:val="008235D1"/>
    <w:rsid w:val="0082507D"/>
    <w:rsid w:val="00825D05"/>
    <w:rsid w:val="00830C22"/>
    <w:rsid w:val="00833A00"/>
    <w:rsid w:val="00841190"/>
    <w:rsid w:val="00842F75"/>
    <w:rsid w:val="008556C0"/>
    <w:rsid w:val="008720E1"/>
    <w:rsid w:val="008721D8"/>
    <w:rsid w:val="00873082"/>
    <w:rsid w:val="0087527A"/>
    <w:rsid w:val="00883B51"/>
    <w:rsid w:val="00884924"/>
    <w:rsid w:val="00894FD9"/>
    <w:rsid w:val="008B3C33"/>
    <w:rsid w:val="008C2165"/>
    <w:rsid w:val="008F3362"/>
    <w:rsid w:val="008F539A"/>
    <w:rsid w:val="008F59B0"/>
    <w:rsid w:val="008F7E0F"/>
    <w:rsid w:val="00901A46"/>
    <w:rsid w:val="009044D6"/>
    <w:rsid w:val="00905129"/>
    <w:rsid w:val="009076E5"/>
    <w:rsid w:val="00907967"/>
    <w:rsid w:val="0091133C"/>
    <w:rsid w:val="00913A07"/>
    <w:rsid w:val="0092720C"/>
    <w:rsid w:val="00940B07"/>
    <w:rsid w:val="0095191D"/>
    <w:rsid w:val="00955F92"/>
    <w:rsid w:val="00965879"/>
    <w:rsid w:val="0096661D"/>
    <w:rsid w:val="00973BC2"/>
    <w:rsid w:val="0098172E"/>
    <w:rsid w:val="00982F61"/>
    <w:rsid w:val="009875D9"/>
    <w:rsid w:val="00993861"/>
    <w:rsid w:val="009B341A"/>
    <w:rsid w:val="00A12CEB"/>
    <w:rsid w:val="00A15C09"/>
    <w:rsid w:val="00A17F45"/>
    <w:rsid w:val="00A32FB2"/>
    <w:rsid w:val="00A35887"/>
    <w:rsid w:val="00A4525A"/>
    <w:rsid w:val="00A50D86"/>
    <w:rsid w:val="00A561BC"/>
    <w:rsid w:val="00A60CCE"/>
    <w:rsid w:val="00A610E6"/>
    <w:rsid w:val="00A63603"/>
    <w:rsid w:val="00A70AEA"/>
    <w:rsid w:val="00A81EEA"/>
    <w:rsid w:val="00A84766"/>
    <w:rsid w:val="00A852B0"/>
    <w:rsid w:val="00AA6F44"/>
    <w:rsid w:val="00AB24FB"/>
    <w:rsid w:val="00AC633D"/>
    <w:rsid w:val="00AD17E2"/>
    <w:rsid w:val="00AD4195"/>
    <w:rsid w:val="00AE13B8"/>
    <w:rsid w:val="00AE2A34"/>
    <w:rsid w:val="00AF6782"/>
    <w:rsid w:val="00B00686"/>
    <w:rsid w:val="00B116BA"/>
    <w:rsid w:val="00B11DB8"/>
    <w:rsid w:val="00B30CDC"/>
    <w:rsid w:val="00B33597"/>
    <w:rsid w:val="00B37A22"/>
    <w:rsid w:val="00B40A90"/>
    <w:rsid w:val="00B530A7"/>
    <w:rsid w:val="00B61B65"/>
    <w:rsid w:val="00B644FC"/>
    <w:rsid w:val="00B67D2F"/>
    <w:rsid w:val="00B7127C"/>
    <w:rsid w:val="00B75182"/>
    <w:rsid w:val="00B80EB6"/>
    <w:rsid w:val="00B83AEF"/>
    <w:rsid w:val="00B850CA"/>
    <w:rsid w:val="00B94D6F"/>
    <w:rsid w:val="00B9512A"/>
    <w:rsid w:val="00B954ED"/>
    <w:rsid w:val="00BB0919"/>
    <w:rsid w:val="00BB26ED"/>
    <w:rsid w:val="00BC0F4B"/>
    <w:rsid w:val="00BE0485"/>
    <w:rsid w:val="00BE3121"/>
    <w:rsid w:val="00BF57D3"/>
    <w:rsid w:val="00C02281"/>
    <w:rsid w:val="00C02283"/>
    <w:rsid w:val="00C0401A"/>
    <w:rsid w:val="00C10049"/>
    <w:rsid w:val="00C1245D"/>
    <w:rsid w:val="00C137DA"/>
    <w:rsid w:val="00C209C7"/>
    <w:rsid w:val="00C21C69"/>
    <w:rsid w:val="00C245D0"/>
    <w:rsid w:val="00C24728"/>
    <w:rsid w:val="00C42508"/>
    <w:rsid w:val="00C526D0"/>
    <w:rsid w:val="00C67D33"/>
    <w:rsid w:val="00C70CEB"/>
    <w:rsid w:val="00C7286E"/>
    <w:rsid w:val="00C747DF"/>
    <w:rsid w:val="00C82E9E"/>
    <w:rsid w:val="00C85817"/>
    <w:rsid w:val="00C85E24"/>
    <w:rsid w:val="00C97B7F"/>
    <w:rsid w:val="00CA4496"/>
    <w:rsid w:val="00CB497C"/>
    <w:rsid w:val="00CC78C0"/>
    <w:rsid w:val="00CC7E36"/>
    <w:rsid w:val="00CD2E37"/>
    <w:rsid w:val="00CD3298"/>
    <w:rsid w:val="00CE0FF5"/>
    <w:rsid w:val="00CE7FC7"/>
    <w:rsid w:val="00CF11AC"/>
    <w:rsid w:val="00D04FF5"/>
    <w:rsid w:val="00D125D4"/>
    <w:rsid w:val="00D14D96"/>
    <w:rsid w:val="00D16CB0"/>
    <w:rsid w:val="00D24291"/>
    <w:rsid w:val="00D3143F"/>
    <w:rsid w:val="00D35C82"/>
    <w:rsid w:val="00D44F8B"/>
    <w:rsid w:val="00D5746F"/>
    <w:rsid w:val="00DA1879"/>
    <w:rsid w:val="00DA25EB"/>
    <w:rsid w:val="00DA54A1"/>
    <w:rsid w:val="00DA7D77"/>
    <w:rsid w:val="00DB12B7"/>
    <w:rsid w:val="00DB1CEA"/>
    <w:rsid w:val="00DB425B"/>
    <w:rsid w:val="00DB4963"/>
    <w:rsid w:val="00DB4DD0"/>
    <w:rsid w:val="00DB5940"/>
    <w:rsid w:val="00DB6EBB"/>
    <w:rsid w:val="00DC193F"/>
    <w:rsid w:val="00DD32A6"/>
    <w:rsid w:val="00DE1825"/>
    <w:rsid w:val="00DF6A42"/>
    <w:rsid w:val="00E033BC"/>
    <w:rsid w:val="00E06EF0"/>
    <w:rsid w:val="00E11CA8"/>
    <w:rsid w:val="00E160A8"/>
    <w:rsid w:val="00E2002C"/>
    <w:rsid w:val="00E20C87"/>
    <w:rsid w:val="00E25756"/>
    <w:rsid w:val="00E30A55"/>
    <w:rsid w:val="00E35373"/>
    <w:rsid w:val="00E377DF"/>
    <w:rsid w:val="00E4243D"/>
    <w:rsid w:val="00E5708C"/>
    <w:rsid w:val="00E62682"/>
    <w:rsid w:val="00E6612F"/>
    <w:rsid w:val="00E705FF"/>
    <w:rsid w:val="00E83E53"/>
    <w:rsid w:val="00E909B4"/>
    <w:rsid w:val="00E969B2"/>
    <w:rsid w:val="00EA5A38"/>
    <w:rsid w:val="00EA7257"/>
    <w:rsid w:val="00EC3910"/>
    <w:rsid w:val="00EC77E0"/>
    <w:rsid w:val="00ED2B3B"/>
    <w:rsid w:val="00ED65C0"/>
    <w:rsid w:val="00EE35CC"/>
    <w:rsid w:val="00F318C4"/>
    <w:rsid w:val="00F31E4C"/>
    <w:rsid w:val="00F364DB"/>
    <w:rsid w:val="00F442D7"/>
    <w:rsid w:val="00F56D48"/>
    <w:rsid w:val="00F61348"/>
    <w:rsid w:val="00F707CD"/>
    <w:rsid w:val="00F83CAE"/>
    <w:rsid w:val="00F920A3"/>
    <w:rsid w:val="00F92842"/>
    <w:rsid w:val="00F93FD7"/>
    <w:rsid w:val="00F94C38"/>
    <w:rsid w:val="00F95F26"/>
    <w:rsid w:val="00FA39F2"/>
    <w:rsid w:val="00FA4936"/>
    <w:rsid w:val="00FB1856"/>
    <w:rsid w:val="00FC5D19"/>
    <w:rsid w:val="00FF09DA"/>
    <w:rsid w:val="00FF59B8"/>
    <w:rsid w:val="00FF5A58"/>
    <w:rsid w:val="00FF74B8"/>
    <w:rsid w:val="00FF7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DAD2C"/>
  <w15:docId w15:val="{32214203-34F2-4863-8D9D-A0B3DEDF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09"/>
    <w:rPr>
      <w:rFonts w:ascii="Arial" w:hAnsi="Arial"/>
      <w:sz w:val="24"/>
    </w:rPr>
  </w:style>
  <w:style w:type="paragraph" w:styleId="Heading1">
    <w:name w:val="heading 1"/>
    <w:basedOn w:val="Normal"/>
    <w:next w:val="Normal"/>
    <w:qFormat/>
    <w:rsid w:val="00A15C09"/>
    <w:pPr>
      <w:keepNext/>
      <w:outlineLvl w:val="0"/>
    </w:pPr>
    <w:rPr>
      <w:b/>
    </w:rPr>
  </w:style>
  <w:style w:type="paragraph" w:styleId="Heading2">
    <w:name w:val="heading 2"/>
    <w:basedOn w:val="Normal"/>
    <w:next w:val="Normal"/>
    <w:qFormat/>
    <w:rsid w:val="00A15C09"/>
    <w:pPr>
      <w:keepNext/>
      <w:numPr>
        <w:ilvl w:val="1"/>
        <w:numId w:val="6"/>
      </w:numPr>
      <w:spacing w:before="120"/>
      <w:jc w:val="both"/>
      <w:outlineLvl w:val="1"/>
    </w:pPr>
    <w:rPr>
      <w:rFonts w:ascii="Arial Narrow" w:hAnsi="Arial Narrow"/>
      <w:b/>
      <w:caps/>
      <w:sz w:val="26"/>
    </w:rPr>
  </w:style>
  <w:style w:type="paragraph" w:styleId="Heading3">
    <w:name w:val="heading 3"/>
    <w:basedOn w:val="Normal"/>
    <w:next w:val="Normal"/>
    <w:qFormat/>
    <w:rsid w:val="00A15C09"/>
    <w:pPr>
      <w:keepNext/>
      <w:numPr>
        <w:ilvl w:val="2"/>
        <w:numId w:val="19"/>
      </w:numPr>
      <w:spacing w:before="120"/>
      <w:jc w:val="both"/>
      <w:outlineLvl w:val="2"/>
    </w:pPr>
    <w:rPr>
      <w:rFonts w:ascii="Arial Narrow" w:hAnsi="Arial Narrow"/>
      <w:b/>
      <w:i/>
      <w:caps/>
      <w:sz w:val="22"/>
    </w:rPr>
  </w:style>
  <w:style w:type="paragraph" w:styleId="Heading4">
    <w:name w:val="heading 4"/>
    <w:basedOn w:val="Normal"/>
    <w:next w:val="Normal"/>
    <w:qFormat/>
    <w:rsid w:val="00A15C09"/>
    <w:pPr>
      <w:keepNext/>
      <w:numPr>
        <w:ilvl w:val="3"/>
        <w:numId w:val="21"/>
      </w:numPr>
      <w:spacing w:before="120"/>
      <w:jc w:val="both"/>
      <w:outlineLvl w:val="3"/>
    </w:pPr>
    <w:rPr>
      <w:rFonts w:ascii="Arial Narrow" w:hAnsi="Arial Narrow"/>
      <w:i/>
      <w:sz w:val="22"/>
    </w:rPr>
  </w:style>
  <w:style w:type="paragraph" w:styleId="Heading5">
    <w:name w:val="heading 5"/>
    <w:basedOn w:val="Normal"/>
    <w:next w:val="Normal"/>
    <w:qFormat/>
    <w:rsid w:val="00A15C09"/>
    <w:pPr>
      <w:keepNext/>
      <w:jc w:val="center"/>
      <w:outlineLvl w:val="4"/>
    </w:pPr>
    <w:rPr>
      <w:b/>
      <w:snapToGrid w:val="0"/>
      <w:color w:val="000000"/>
      <w:lang w:eastAsia="en-US"/>
    </w:rPr>
  </w:style>
  <w:style w:type="paragraph" w:styleId="Heading6">
    <w:name w:val="heading 6"/>
    <w:basedOn w:val="Normal"/>
    <w:next w:val="Normal"/>
    <w:qFormat/>
    <w:rsid w:val="00A15C09"/>
    <w:pPr>
      <w:keepNext/>
      <w:ind w:left="7200"/>
      <w:jc w:val="both"/>
      <w:outlineLvl w:val="5"/>
    </w:pPr>
    <w:rPr>
      <w:b/>
    </w:rPr>
  </w:style>
  <w:style w:type="paragraph" w:styleId="Heading7">
    <w:name w:val="heading 7"/>
    <w:basedOn w:val="Normal"/>
    <w:next w:val="Normal"/>
    <w:qFormat/>
    <w:rsid w:val="00A15C09"/>
    <w:pPr>
      <w:keepNext/>
      <w:jc w:val="right"/>
      <w:outlineLvl w:val="6"/>
    </w:pPr>
    <w:rPr>
      <w:b/>
    </w:rPr>
  </w:style>
  <w:style w:type="paragraph" w:styleId="Heading8">
    <w:name w:val="heading 8"/>
    <w:basedOn w:val="Normal"/>
    <w:next w:val="Normal"/>
    <w:qFormat/>
    <w:rsid w:val="00A15C09"/>
    <w:pPr>
      <w:keepNext/>
      <w:ind w:right="566"/>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5C09"/>
    <w:rPr>
      <w:b/>
      <w:smallCaps/>
    </w:rPr>
  </w:style>
  <w:style w:type="paragraph" w:styleId="BodyText2">
    <w:name w:val="Body Text 2"/>
    <w:basedOn w:val="Normal"/>
    <w:rsid w:val="00A15C09"/>
    <w:pPr>
      <w:ind w:right="566"/>
      <w:jc w:val="both"/>
    </w:pPr>
    <w:rPr>
      <w:sz w:val="12"/>
    </w:rPr>
  </w:style>
  <w:style w:type="paragraph" w:styleId="Header">
    <w:name w:val="header"/>
    <w:basedOn w:val="Normal"/>
    <w:link w:val="HeaderChar"/>
    <w:uiPriority w:val="99"/>
    <w:rsid w:val="00ED65C0"/>
    <w:pPr>
      <w:tabs>
        <w:tab w:val="center" w:pos="4153"/>
        <w:tab w:val="right" w:pos="8306"/>
      </w:tabs>
    </w:pPr>
  </w:style>
  <w:style w:type="paragraph" w:styleId="Footer">
    <w:name w:val="footer"/>
    <w:basedOn w:val="Normal"/>
    <w:rsid w:val="00ED65C0"/>
    <w:pPr>
      <w:tabs>
        <w:tab w:val="center" w:pos="4153"/>
        <w:tab w:val="right" w:pos="8306"/>
      </w:tabs>
    </w:pPr>
  </w:style>
  <w:style w:type="table" w:styleId="TableGrid">
    <w:name w:val="Table Grid"/>
    <w:basedOn w:val="TableNormal"/>
    <w:rsid w:val="00665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55416"/>
    <w:pPr>
      <w:spacing w:after="120"/>
      <w:ind w:left="283"/>
    </w:pPr>
  </w:style>
  <w:style w:type="paragraph" w:styleId="BalloonText">
    <w:name w:val="Balloon Text"/>
    <w:basedOn w:val="Normal"/>
    <w:semiHidden/>
    <w:rsid w:val="002A6C55"/>
    <w:rPr>
      <w:rFonts w:ascii="Tahoma" w:hAnsi="Tahoma" w:cs="Tahoma"/>
      <w:sz w:val="16"/>
      <w:szCs w:val="16"/>
    </w:rPr>
  </w:style>
  <w:style w:type="paragraph" w:styleId="ListParagraph">
    <w:name w:val="List Paragraph"/>
    <w:basedOn w:val="Normal"/>
    <w:uiPriority w:val="34"/>
    <w:qFormat/>
    <w:rsid w:val="00905129"/>
    <w:pPr>
      <w:ind w:left="720"/>
      <w:contextualSpacing/>
    </w:pPr>
  </w:style>
  <w:style w:type="character" w:styleId="Hyperlink">
    <w:name w:val="Hyperlink"/>
    <w:uiPriority w:val="99"/>
    <w:unhideWhenUsed/>
    <w:rsid w:val="00884924"/>
    <w:rPr>
      <w:color w:val="0000FF"/>
      <w:u w:val="single"/>
    </w:rPr>
  </w:style>
  <w:style w:type="character" w:customStyle="1" w:styleId="HeaderChar">
    <w:name w:val="Header Char"/>
    <w:basedOn w:val="DefaultParagraphFont"/>
    <w:link w:val="Header"/>
    <w:uiPriority w:val="99"/>
    <w:rsid w:val="000B2F90"/>
    <w:rPr>
      <w:rFonts w:ascii="Arial" w:hAnsi="Arial"/>
      <w:sz w:val="24"/>
    </w:rPr>
  </w:style>
  <w:style w:type="character" w:styleId="UnresolvedMention">
    <w:name w:val="Unresolved Mention"/>
    <w:basedOn w:val="DefaultParagraphFont"/>
    <w:uiPriority w:val="99"/>
    <w:semiHidden/>
    <w:unhideWhenUsed/>
    <w:rsid w:val="00822493"/>
    <w:rPr>
      <w:color w:val="808080"/>
      <w:shd w:val="clear" w:color="auto" w:fill="E6E6E6"/>
    </w:rPr>
  </w:style>
  <w:style w:type="character" w:styleId="CommentReference">
    <w:name w:val="annotation reference"/>
    <w:basedOn w:val="DefaultParagraphFont"/>
    <w:uiPriority w:val="99"/>
    <w:semiHidden/>
    <w:unhideWhenUsed/>
    <w:rsid w:val="00662AA8"/>
    <w:rPr>
      <w:sz w:val="16"/>
      <w:szCs w:val="16"/>
    </w:rPr>
  </w:style>
  <w:style w:type="paragraph" w:styleId="CommentText">
    <w:name w:val="annotation text"/>
    <w:basedOn w:val="Normal"/>
    <w:link w:val="CommentTextChar"/>
    <w:uiPriority w:val="99"/>
    <w:semiHidden/>
    <w:unhideWhenUsed/>
    <w:rsid w:val="00662AA8"/>
    <w:rPr>
      <w:sz w:val="20"/>
    </w:rPr>
  </w:style>
  <w:style w:type="character" w:customStyle="1" w:styleId="CommentTextChar">
    <w:name w:val="Comment Text Char"/>
    <w:basedOn w:val="DefaultParagraphFont"/>
    <w:link w:val="CommentText"/>
    <w:uiPriority w:val="99"/>
    <w:semiHidden/>
    <w:rsid w:val="00662AA8"/>
    <w:rPr>
      <w:rFonts w:ascii="Arial" w:hAnsi="Arial"/>
    </w:rPr>
  </w:style>
  <w:style w:type="paragraph" w:styleId="CommentSubject">
    <w:name w:val="annotation subject"/>
    <w:basedOn w:val="CommentText"/>
    <w:next w:val="CommentText"/>
    <w:link w:val="CommentSubjectChar"/>
    <w:uiPriority w:val="99"/>
    <w:semiHidden/>
    <w:unhideWhenUsed/>
    <w:rsid w:val="00662AA8"/>
    <w:rPr>
      <w:b/>
      <w:bCs/>
    </w:rPr>
  </w:style>
  <w:style w:type="character" w:customStyle="1" w:styleId="CommentSubjectChar">
    <w:name w:val="Comment Subject Char"/>
    <w:basedOn w:val="CommentTextChar"/>
    <w:link w:val="CommentSubject"/>
    <w:uiPriority w:val="99"/>
    <w:semiHidden/>
    <w:rsid w:val="00662A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1337">
      <w:bodyDiv w:val="1"/>
      <w:marLeft w:val="0"/>
      <w:marRight w:val="0"/>
      <w:marTop w:val="0"/>
      <w:marBottom w:val="0"/>
      <w:divBdr>
        <w:top w:val="none" w:sz="0" w:space="0" w:color="auto"/>
        <w:left w:val="none" w:sz="0" w:space="0" w:color="auto"/>
        <w:bottom w:val="none" w:sz="0" w:space="0" w:color="auto"/>
        <w:right w:val="none" w:sz="0" w:space="0" w:color="auto"/>
      </w:divBdr>
    </w:div>
    <w:div w:id="279537589">
      <w:bodyDiv w:val="1"/>
      <w:marLeft w:val="0"/>
      <w:marRight w:val="0"/>
      <w:marTop w:val="0"/>
      <w:marBottom w:val="0"/>
      <w:divBdr>
        <w:top w:val="none" w:sz="0" w:space="0" w:color="auto"/>
        <w:left w:val="none" w:sz="0" w:space="0" w:color="auto"/>
        <w:bottom w:val="none" w:sz="0" w:space="0" w:color="auto"/>
        <w:right w:val="none" w:sz="0" w:space="0" w:color="auto"/>
      </w:divBdr>
    </w:div>
    <w:div w:id="305209028">
      <w:bodyDiv w:val="1"/>
      <w:marLeft w:val="0"/>
      <w:marRight w:val="0"/>
      <w:marTop w:val="0"/>
      <w:marBottom w:val="0"/>
      <w:divBdr>
        <w:top w:val="none" w:sz="0" w:space="0" w:color="auto"/>
        <w:left w:val="none" w:sz="0" w:space="0" w:color="auto"/>
        <w:bottom w:val="none" w:sz="0" w:space="0" w:color="auto"/>
        <w:right w:val="none" w:sz="0" w:space="0" w:color="auto"/>
      </w:divBdr>
    </w:div>
    <w:div w:id="17906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ail@wyndham.vic.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91E3AD079ED4DA31667ECB3CE0C84" ma:contentTypeVersion="13" ma:contentTypeDescription="Create a new document." ma:contentTypeScope="" ma:versionID="9de835ba5f9d3978cc4c8c9f6d6c648e">
  <xsd:schema xmlns:xsd="http://www.w3.org/2001/XMLSchema" xmlns:xs="http://www.w3.org/2001/XMLSchema" xmlns:p="http://schemas.microsoft.com/office/2006/metadata/properties" xmlns:ns3="121b14c6-27ce-4dd1-a6a6-173ca3a5676b" xmlns:ns4="1fb2b026-6726-43f3-a130-4bc0778379dd" targetNamespace="http://schemas.microsoft.com/office/2006/metadata/properties" ma:root="true" ma:fieldsID="f91a5cd887e0003623ed55d1c2359bd9" ns3:_="" ns4:_="">
    <xsd:import namespace="121b14c6-27ce-4dd1-a6a6-173ca3a5676b"/>
    <xsd:import namespace="1fb2b026-6726-43f3-a130-4bc0778379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b14c6-27ce-4dd1-a6a6-173ca3a567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2b026-6726-43f3-a130-4bc0778379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80C4-DF1D-463D-9E97-F82912A21AE4}">
  <ds:schemaRefs>
    <ds:schemaRef ds:uri="http://schemas.microsoft.com/sharepoint/v3/contenttype/forms"/>
  </ds:schemaRefs>
</ds:datastoreItem>
</file>

<file path=customXml/itemProps2.xml><?xml version="1.0" encoding="utf-8"?>
<ds:datastoreItem xmlns:ds="http://schemas.openxmlformats.org/officeDocument/2006/customXml" ds:itemID="{34C587FC-73F0-4379-91A2-FB5CA2D1D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C2135-514E-4CF6-9DC2-9A524A59C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b14c6-27ce-4dd1-a6a6-173ca3a5676b"/>
    <ds:schemaRef ds:uri="1fb2b026-6726-43f3-a130-4bc077837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26CEE-B5E8-4926-B9C0-4F1980A0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614</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HNICOLITSIS</dc:creator>
  <cp:lastModifiedBy>Ritika Jindal</cp:lastModifiedBy>
  <cp:revision>11</cp:revision>
  <cp:lastPrinted>2021-06-17T03:49:00Z</cp:lastPrinted>
  <dcterms:created xsi:type="dcterms:W3CDTF">2022-06-08T06:22:00Z</dcterms:created>
  <dcterms:modified xsi:type="dcterms:W3CDTF">2022-06-21T06:15:00Z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A2522372</vt:lpwstr>
  </property>
  <property fmtid="{D5CDD505-2E9C-101B-9397-08002B2CF9AE}" pid="4" name="Objective-Title">
    <vt:lpwstr>Forms - New Optional Bin Request - 2019-2020</vt:lpwstr>
  </property>
  <property fmtid="{D5CDD505-2E9C-101B-9397-08002B2CF9AE}" pid="5" name="Objective-Comment">
    <vt:lpwstr/>
  </property>
  <property fmtid="{D5CDD505-2E9C-101B-9397-08002B2CF9AE}" pid="6" name="Objective-CreationStamp">
    <vt:filetime>2019-06-27T01:52:47Z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2019-06-27T02:12:54Z</vt:filetime>
  </property>
  <property fmtid="{D5CDD505-2E9C-101B-9397-08002B2CF9AE}" pid="10" name="Objective-ModificationStamp">
    <vt:filetime>2019-06-27T02:12:54Z</vt:filetime>
  </property>
  <property fmtid="{D5CDD505-2E9C-101B-9397-08002B2CF9AE}" pid="11" name="Objective-Owner">
    <vt:lpwstr>Michelle Deckker</vt:lpwstr>
  </property>
  <property fmtid="{D5CDD505-2E9C-101B-9397-08002B2CF9AE}" pid="12" name="Objective-Path">
    <vt:lpwstr>Objective Global Folder:Corporate Management:Department - Waste Management &amp; Resource Recovery - Waste Services:Business Operations:Forms: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qA6159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Collection Operations</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0x0101007E091E3AD079ED4DA31667ECB3CE0C84</vt:lpwstr>
  </property>
</Properties>
</file>