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982C6A" w14:textId="555FF8F4" w:rsidR="0075553A" w:rsidRDefault="00F849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CA744" wp14:editId="0D26A2D7">
                <wp:simplePos x="0" y="0"/>
                <wp:positionH relativeFrom="column">
                  <wp:posOffset>419100</wp:posOffset>
                </wp:positionH>
                <wp:positionV relativeFrom="paragraph">
                  <wp:posOffset>610235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341F" w14:textId="77777777" w:rsidR="00F84957" w:rsidRPr="00F84957" w:rsidRDefault="00F84957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957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Wyndham Cultural Centre </w:t>
                            </w:r>
                          </w:p>
                          <w:p w14:paraId="28EE6D84" w14:textId="77777777" w:rsidR="00F84957" w:rsidRPr="00F84957" w:rsidRDefault="00F84957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957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COVIDSafe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ECA7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48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LZQ&#10;l/XfAAAACQEAAA8AAAAAAAAAAAAAAAAAaAQAAGRycy9kb3ducmV2LnhtbFBLBQYAAAAABAAEAPMA&#10;AAB0BQAAAAA=&#10;" filled="f" stroked="f">
                <v:textbox style="mso-fit-shape-to-text:t">
                  <w:txbxContent>
                    <w:p w14:paraId="593A341F" w14:textId="77777777" w:rsidR="00F84957" w:rsidRPr="00F84957" w:rsidRDefault="00F84957">
                      <w:pPr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957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Wyndham Cultural Centre </w:t>
                      </w:r>
                    </w:p>
                    <w:p w14:paraId="28EE6D84" w14:textId="77777777" w:rsidR="00F84957" w:rsidRPr="00F84957" w:rsidRDefault="00F84957">
                      <w:pPr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957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COVIDSafe Plan</w:t>
                      </w:r>
                    </w:p>
                  </w:txbxContent>
                </v:textbox>
              </v:shape>
            </w:pict>
          </mc:Fallback>
        </mc:AlternateContent>
      </w:r>
      <w:r w:rsidRPr="00F84957">
        <w:rPr>
          <w:noProof/>
        </w:rPr>
        <w:drawing>
          <wp:inline distT="0" distB="0" distL="0" distR="0" wp14:anchorId="5B3203E6" wp14:editId="25F492F3">
            <wp:extent cx="6642100" cy="16446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BB27" w14:textId="2D515268" w:rsidR="00F84957" w:rsidRDefault="00F84957" w:rsidP="00F8495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Business Name: Wyndham Cultural Centre</w:t>
      </w:r>
    </w:p>
    <w:p w14:paraId="23D31C2D" w14:textId="7A24C615" w:rsidR="00F84957" w:rsidRDefault="00F84957" w:rsidP="00F8495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Plan completed by: Graham Rankin</w:t>
      </w:r>
    </w:p>
    <w:p w14:paraId="6FD01A16" w14:textId="3F7B427D" w:rsidR="00F84957" w:rsidRDefault="00F84957" w:rsidP="00F84957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Date Reviewed: 2</w:t>
      </w:r>
      <w:r w:rsidR="007A65D4">
        <w:rPr>
          <w:sz w:val="24"/>
          <w:szCs w:val="24"/>
        </w:rPr>
        <w:t>8</w:t>
      </w:r>
      <w:r>
        <w:rPr>
          <w:sz w:val="24"/>
          <w:szCs w:val="24"/>
        </w:rPr>
        <w:t>/10/2021</w:t>
      </w:r>
    </w:p>
    <w:p w14:paraId="1633D441" w14:textId="3024B550" w:rsidR="002B3105" w:rsidRPr="002B3105" w:rsidRDefault="002B3105" w:rsidP="002B3105">
      <w:pPr>
        <w:pStyle w:val="ListParagraph"/>
        <w:numPr>
          <w:ilvl w:val="0"/>
          <w:numId w:val="2"/>
        </w:numPr>
        <w:rPr>
          <w:b/>
          <w:bCs/>
          <w:color w:val="2E74B5" w:themeColor="accent5" w:themeShade="BF"/>
          <w:sz w:val="28"/>
          <w:szCs w:val="28"/>
        </w:rPr>
      </w:pPr>
      <w:r w:rsidRPr="002B3105">
        <w:rPr>
          <w:b/>
          <w:bCs/>
          <w:color w:val="2E74B5" w:themeColor="accent5" w:themeShade="BF"/>
          <w:sz w:val="28"/>
          <w:szCs w:val="28"/>
        </w:rPr>
        <w:t>Ensuring physical distancing</w:t>
      </w:r>
      <w:r w:rsidR="00F84957" w:rsidRPr="002B3105">
        <w:rPr>
          <w:b/>
          <w:bCs/>
          <w:color w:val="2E74B5" w:themeColor="accent5" w:themeShade="BF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2B3105" w14:paraId="283EAE14" w14:textId="77777777" w:rsidTr="002B3105">
        <w:tc>
          <w:tcPr>
            <w:tcW w:w="5225" w:type="dxa"/>
          </w:tcPr>
          <w:p w14:paraId="3938D2D4" w14:textId="4567E6C2" w:rsidR="002B3105" w:rsidRPr="002B3105" w:rsidRDefault="002B3105" w:rsidP="002B31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53FCE735" w14:textId="517AD221" w:rsidR="002B3105" w:rsidRPr="002B3105" w:rsidRDefault="002B3105" w:rsidP="002B3105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2B3105" w14:paraId="728C045F" w14:textId="77777777" w:rsidTr="002B3105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2B3105" w14:paraId="53F9113A" w14:textId="77777777">
              <w:trPr>
                <w:trHeight w:val="1598"/>
              </w:trPr>
              <w:tc>
                <w:tcPr>
                  <w:tcW w:w="0" w:type="auto"/>
                </w:tcPr>
                <w:p w14:paraId="1ABAB0C9" w14:textId="77777777" w:rsidR="002B3105" w:rsidRPr="002B3105" w:rsidRDefault="002B3105" w:rsidP="002B3105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  <w:r w:rsidRPr="002B3105">
                    <w:rPr>
                      <w:color w:val="0177BE"/>
                      <w:sz w:val="22"/>
                      <w:szCs w:val="22"/>
                    </w:rPr>
                    <w:t>You must ensure workers and visitors are 1.5m apart as much as possible. This can be done by:</w:t>
                  </w:r>
                </w:p>
                <w:p w14:paraId="071CDD2C" w14:textId="7E3FF5D3" w:rsidR="002B3105" w:rsidRPr="002B3105" w:rsidRDefault="002B3105" w:rsidP="002B3105">
                  <w:pPr>
                    <w:pStyle w:val="Default"/>
                    <w:numPr>
                      <w:ilvl w:val="0"/>
                      <w:numId w:val="3"/>
                    </w:numPr>
                    <w:ind w:left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Displaying signs to show patron limits at the entrance of enclosed areas where limits apply</w:t>
                  </w:r>
                </w:p>
                <w:p w14:paraId="795DA5C4" w14:textId="5961211B" w:rsidR="002B3105" w:rsidRPr="002B3105" w:rsidRDefault="002B3105" w:rsidP="002B3105">
                  <w:pPr>
                    <w:pStyle w:val="Default"/>
                    <w:numPr>
                      <w:ilvl w:val="0"/>
                      <w:numId w:val="3"/>
                    </w:numPr>
                    <w:ind w:left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Informing workers to work from home wherever possible</w:t>
                  </w:r>
                </w:p>
                <w:p w14:paraId="18AD46AB" w14:textId="77777777" w:rsidR="002B3105" w:rsidRPr="002B3105" w:rsidRDefault="002B3105" w:rsidP="002B3105">
                  <w:pPr>
                    <w:pStyle w:val="Default"/>
                    <w:rPr>
                      <w:color w:val="383834"/>
                      <w:sz w:val="22"/>
                      <w:szCs w:val="22"/>
                    </w:rPr>
                  </w:pPr>
                </w:p>
                <w:p w14:paraId="4A7CC857" w14:textId="77777777" w:rsidR="002B3105" w:rsidRPr="002B3105" w:rsidRDefault="002B3105" w:rsidP="002B3105">
                  <w:pPr>
                    <w:pStyle w:val="Default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You may also consider:</w:t>
                  </w:r>
                </w:p>
                <w:p w14:paraId="301E909E" w14:textId="201FE90A" w:rsidR="002B3105" w:rsidRPr="002B3105" w:rsidRDefault="002B3105" w:rsidP="002B3105">
                  <w:pPr>
                    <w:pStyle w:val="Default"/>
                    <w:numPr>
                      <w:ilvl w:val="0"/>
                      <w:numId w:val="4"/>
                    </w:numPr>
                    <w:ind w:left="342" w:hanging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Minimising the build-up of people waiting to enter and exit the workplace</w:t>
                  </w:r>
                </w:p>
                <w:p w14:paraId="1F9EBD2A" w14:textId="265B8592" w:rsidR="002B3105" w:rsidRPr="002B3105" w:rsidRDefault="002B3105" w:rsidP="002B3105">
                  <w:pPr>
                    <w:pStyle w:val="Default"/>
                    <w:numPr>
                      <w:ilvl w:val="0"/>
                      <w:numId w:val="4"/>
                    </w:numPr>
                    <w:ind w:left="342" w:hanging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Using floor markings to provide minimum physical distancing guides</w:t>
                  </w:r>
                </w:p>
                <w:p w14:paraId="4E3EA2D1" w14:textId="4CAEDAFD" w:rsidR="002B3105" w:rsidRPr="00010BD8" w:rsidRDefault="002B3105" w:rsidP="002B3105">
                  <w:pPr>
                    <w:pStyle w:val="Default"/>
                    <w:numPr>
                      <w:ilvl w:val="0"/>
                      <w:numId w:val="4"/>
                    </w:numPr>
                    <w:ind w:left="342" w:hanging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Reviewing delivery protocols to limit contact between delivery drivers and workers</w:t>
                  </w:r>
                </w:p>
              </w:tc>
            </w:tr>
          </w:tbl>
          <w:p w14:paraId="07A8F63B" w14:textId="77777777" w:rsidR="002B3105" w:rsidRDefault="002B3105" w:rsidP="00F84957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391F12F8" w14:textId="77777777" w:rsidR="006D7FFA" w:rsidRDefault="006D7FFA" w:rsidP="006D7FFA">
            <w:pPr>
              <w:pStyle w:val="ListParagraph"/>
              <w:ind w:left="331"/>
              <w:rPr>
                <w:rFonts w:ascii="Arial" w:hAnsi="Arial" w:cs="Arial"/>
              </w:rPr>
            </w:pPr>
          </w:p>
          <w:p w14:paraId="1E241687" w14:textId="675503EF" w:rsidR="006D7FFA" w:rsidRPr="00FD7B97" w:rsidRDefault="00FD7B97" w:rsidP="00FD7B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753CDBE5" w14:textId="78277E45" w:rsidR="002B3105" w:rsidRPr="002B3105" w:rsidRDefault="002B3105" w:rsidP="002B3105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2B3105">
              <w:rPr>
                <w:rFonts w:ascii="Arial" w:hAnsi="Arial" w:cs="Arial"/>
              </w:rPr>
              <w:t xml:space="preserve">Define Loading Dock Door as the entry and exit point to theatre for Technical/ Backstage Staff </w:t>
            </w:r>
          </w:p>
          <w:p w14:paraId="3ACCC592" w14:textId="0C37767C" w:rsidR="002B3105" w:rsidRPr="002B3105" w:rsidRDefault="002B3105" w:rsidP="002B3105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2B3105">
              <w:rPr>
                <w:rFonts w:ascii="Arial" w:hAnsi="Arial" w:cs="Arial"/>
              </w:rPr>
              <w:t>Define Stage door as the entry and exit point to the theatre for performers</w:t>
            </w:r>
          </w:p>
          <w:p w14:paraId="5CC442BC" w14:textId="2EA6AB0B" w:rsidR="002B3105" w:rsidRPr="002B3105" w:rsidRDefault="002B3105" w:rsidP="002B3105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2B3105">
              <w:rPr>
                <w:rFonts w:ascii="Arial" w:hAnsi="Arial" w:cs="Arial"/>
              </w:rPr>
              <w:t xml:space="preserve">Provide signage defining entry/exits </w:t>
            </w:r>
          </w:p>
          <w:p w14:paraId="77FAFB6A" w14:textId="56F1853C" w:rsidR="00D131E8" w:rsidRPr="005E64B7" w:rsidRDefault="00263146" w:rsidP="005E64B7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Density Quotient signage will be displayed throughout facility, specific to each room</w:t>
            </w:r>
          </w:p>
        </w:tc>
      </w:tr>
      <w:tr w:rsidR="00242AFE" w14:paraId="2CD3BDCB" w14:textId="77777777" w:rsidTr="002B3105">
        <w:tc>
          <w:tcPr>
            <w:tcW w:w="5225" w:type="dxa"/>
          </w:tcPr>
          <w:p w14:paraId="5605D784" w14:textId="77777777" w:rsidR="00242AFE" w:rsidRDefault="00661914" w:rsidP="002B3105">
            <w:pPr>
              <w:pStyle w:val="Default"/>
              <w:rPr>
                <w:color w:val="2E74B5" w:themeColor="accent5" w:themeShade="BF"/>
                <w:sz w:val="22"/>
                <w:szCs w:val="22"/>
              </w:rPr>
            </w:pPr>
            <w:r>
              <w:rPr>
                <w:color w:val="2E74B5" w:themeColor="accent5" w:themeShade="BF"/>
                <w:sz w:val="22"/>
                <w:szCs w:val="22"/>
              </w:rPr>
              <w:t>COVID</w:t>
            </w:r>
            <w:r w:rsidR="00226803">
              <w:rPr>
                <w:color w:val="2E74B5" w:themeColor="accent5" w:themeShade="BF"/>
                <w:sz w:val="22"/>
                <w:szCs w:val="22"/>
              </w:rPr>
              <w:t xml:space="preserve"> Check-In Marshall</w:t>
            </w:r>
            <w:r w:rsidR="002712A8">
              <w:rPr>
                <w:color w:val="2E74B5" w:themeColor="accent5" w:themeShade="BF"/>
                <w:sz w:val="22"/>
                <w:szCs w:val="22"/>
              </w:rPr>
              <w:t>s</w:t>
            </w:r>
            <w:r w:rsidR="00602CB6">
              <w:rPr>
                <w:color w:val="2E74B5" w:themeColor="accent5" w:themeShade="BF"/>
                <w:sz w:val="22"/>
                <w:szCs w:val="22"/>
              </w:rPr>
              <w:t xml:space="preserve"> </w:t>
            </w:r>
          </w:p>
          <w:p w14:paraId="5D3946A6" w14:textId="77777777" w:rsidR="00602CB6" w:rsidRDefault="00256036" w:rsidP="00602CB6">
            <w:pPr>
              <w:pStyle w:val="Default"/>
              <w:numPr>
                <w:ilvl w:val="0"/>
                <w:numId w:val="12"/>
              </w:numPr>
              <w:rPr>
                <w:color w:val="2E74B5" w:themeColor="accent5" w:themeShade="BF"/>
                <w:sz w:val="22"/>
                <w:szCs w:val="22"/>
              </w:rPr>
            </w:pPr>
            <w:r>
              <w:rPr>
                <w:color w:val="2E74B5" w:themeColor="accent5" w:themeShade="BF"/>
                <w:sz w:val="22"/>
                <w:szCs w:val="22"/>
              </w:rPr>
              <w:t>Services Vic QR Code</w:t>
            </w:r>
          </w:p>
          <w:p w14:paraId="44233F8A" w14:textId="77777777" w:rsidR="00256036" w:rsidRDefault="00256036" w:rsidP="00602CB6">
            <w:pPr>
              <w:pStyle w:val="Default"/>
              <w:numPr>
                <w:ilvl w:val="0"/>
                <w:numId w:val="12"/>
              </w:numPr>
              <w:rPr>
                <w:color w:val="2E74B5" w:themeColor="accent5" w:themeShade="BF"/>
                <w:sz w:val="22"/>
                <w:szCs w:val="22"/>
              </w:rPr>
            </w:pPr>
            <w:r>
              <w:rPr>
                <w:color w:val="2E74B5" w:themeColor="accent5" w:themeShade="BF"/>
                <w:sz w:val="22"/>
                <w:szCs w:val="22"/>
              </w:rPr>
              <w:t>Vaccine Status</w:t>
            </w:r>
          </w:p>
          <w:p w14:paraId="67A26936" w14:textId="2A6A8DFA" w:rsidR="00256036" w:rsidRPr="00242AFE" w:rsidRDefault="00256036" w:rsidP="00602CB6">
            <w:pPr>
              <w:pStyle w:val="Default"/>
              <w:numPr>
                <w:ilvl w:val="0"/>
                <w:numId w:val="12"/>
              </w:numPr>
              <w:rPr>
                <w:color w:val="2E74B5" w:themeColor="accent5" w:themeShade="BF"/>
                <w:sz w:val="22"/>
                <w:szCs w:val="22"/>
              </w:rPr>
            </w:pPr>
            <w:r>
              <w:rPr>
                <w:color w:val="2E74B5" w:themeColor="accent5" w:themeShade="BF"/>
                <w:sz w:val="22"/>
                <w:szCs w:val="22"/>
              </w:rPr>
              <w:t xml:space="preserve">Aggressive </w:t>
            </w:r>
            <w:r w:rsidR="00DD0538">
              <w:rPr>
                <w:color w:val="2E74B5" w:themeColor="accent5" w:themeShade="BF"/>
                <w:sz w:val="22"/>
                <w:szCs w:val="22"/>
              </w:rPr>
              <w:t>B</w:t>
            </w:r>
            <w:r>
              <w:rPr>
                <w:color w:val="2E74B5" w:themeColor="accent5" w:themeShade="BF"/>
                <w:sz w:val="22"/>
                <w:szCs w:val="22"/>
              </w:rPr>
              <w:t>ehaviour</w:t>
            </w:r>
          </w:p>
        </w:tc>
        <w:tc>
          <w:tcPr>
            <w:tcW w:w="5225" w:type="dxa"/>
          </w:tcPr>
          <w:p w14:paraId="5036DF6D" w14:textId="6AFC4F73" w:rsidR="00F212C8" w:rsidRPr="00F212C8" w:rsidRDefault="00D86BE4" w:rsidP="00F212C8">
            <w:pPr>
              <w:rPr>
                <w:rFonts w:ascii="Arial" w:hAnsi="Arial" w:cs="Arial"/>
              </w:rPr>
            </w:pPr>
            <w:r w:rsidRPr="00F212C8">
              <w:rPr>
                <w:rFonts w:ascii="Arial" w:hAnsi="Arial" w:cs="Arial"/>
              </w:rPr>
              <w:t>As per DHHS guidelines</w:t>
            </w:r>
            <w:r w:rsidR="008236CE">
              <w:rPr>
                <w:rFonts w:ascii="Arial" w:hAnsi="Arial" w:cs="Arial"/>
              </w:rPr>
              <w:t xml:space="preserve">, </w:t>
            </w:r>
            <w:r w:rsidR="00BE463A">
              <w:rPr>
                <w:rFonts w:ascii="Arial" w:hAnsi="Arial" w:cs="Arial"/>
              </w:rPr>
              <w:t>COVID Check-In Marshall will ensure:</w:t>
            </w:r>
          </w:p>
          <w:p w14:paraId="5887EB4B" w14:textId="2BD2C75C" w:rsidR="00D86BE4" w:rsidRDefault="00D86BE4" w:rsidP="00D86BE4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131E8">
              <w:rPr>
                <w:rFonts w:ascii="Arial" w:hAnsi="Arial" w:cs="Arial"/>
              </w:rPr>
              <w:t>Compulsory Service Victoria QR Code or Kiosk ‘Check In' of all Patrons, Performers, Technical/ Backstage Staff for the purposes of contact tracing.</w:t>
            </w:r>
          </w:p>
          <w:p w14:paraId="715A9447" w14:textId="77777777" w:rsidR="00D86BE4" w:rsidRPr="00D131E8" w:rsidRDefault="00D86BE4" w:rsidP="00D86BE4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131E8">
              <w:rPr>
                <w:rFonts w:ascii="Arial" w:hAnsi="Arial" w:cs="Arial"/>
              </w:rPr>
              <w:t xml:space="preserve">All workers (Paid and Unpaid) must be </w:t>
            </w:r>
            <w:r>
              <w:rPr>
                <w:rFonts w:ascii="Arial" w:hAnsi="Arial" w:cs="Arial"/>
              </w:rPr>
              <w:t xml:space="preserve">fully </w:t>
            </w:r>
            <w:r w:rsidRPr="00D131E8">
              <w:rPr>
                <w:rFonts w:ascii="Arial" w:hAnsi="Arial" w:cs="Arial"/>
              </w:rPr>
              <w:t>vaccinated to enter Wyndham Cultural Centre.</w:t>
            </w:r>
          </w:p>
          <w:p w14:paraId="3AF7678C" w14:textId="77777777" w:rsidR="00D86BE4" w:rsidRPr="00D131E8" w:rsidRDefault="00D86BE4" w:rsidP="00D86BE4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131E8">
              <w:rPr>
                <w:rFonts w:ascii="Arial" w:hAnsi="Arial" w:cs="Arial"/>
              </w:rPr>
              <w:t>Wyndham Cultural Centre will provide COVID Check</w:t>
            </w:r>
            <w:r>
              <w:rPr>
                <w:rFonts w:ascii="Arial" w:hAnsi="Arial" w:cs="Arial"/>
              </w:rPr>
              <w:t>-</w:t>
            </w:r>
            <w:r w:rsidRPr="00D131E8">
              <w:rPr>
                <w:rFonts w:ascii="Arial" w:hAnsi="Arial" w:cs="Arial"/>
              </w:rPr>
              <w:t>In Marshalls to sight all workers vaccination status and QR Code check-in.</w:t>
            </w:r>
          </w:p>
          <w:p w14:paraId="404C3429" w14:textId="77777777" w:rsidR="00D86BE4" w:rsidRPr="00D131E8" w:rsidRDefault="00D86BE4" w:rsidP="00D86BE4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131E8">
              <w:rPr>
                <w:rFonts w:ascii="Arial" w:hAnsi="Arial" w:cs="Arial"/>
              </w:rPr>
              <w:t>If proof of vaccination status cannot be sighted, entry into Wyndham Cultural Centre is not permitted.</w:t>
            </w:r>
          </w:p>
          <w:p w14:paraId="4679DB9E" w14:textId="7C5DC252" w:rsidR="00D86BE4" w:rsidRPr="00D131E8" w:rsidRDefault="00D86BE4" w:rsidP="00D86BE4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131E8">
              <w:rPr>
                <w:rFonts w:ascii="Arial" w:hAnsi="Arial" w:cs="Arial"/>
              </w:rPr>
              <w:t>Artists, performers, hirers and age appropriate performers will need to be vaccinated.</w:t>
            </w:r>
          </w:p>
          <w:p w14:paraId="6636E72C" w14:textId="40BA0D5A" w:rsidR="007A15DD" w:rsidRPr="007A15DD" w:rsidRDefault="00F144FF" w:rsidP="007A15DD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Aggressive behaviour will not be to</w:t>
            </w:r>
            <w:r w:rsidR="00BB3BD5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>rated</w:t>
            </w:r>
          </w:p>
          <w:p w14:paraId="7E1822E2" w14:textId="126C38AC" w:rsidR="00242AFE" w:rsidRDefault="005750F1" w:rsidP="00D131E8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first</w:t>
            </w:r>
            <w:r w:rsidR="000B528F">
              <w:rPr>
                <w:rFonts w:ascii="Arial" w:hAnsi="Arial" w:cs="Arial"/>
              </w:rPr>
              <w:t xml:space="preserve"> for staff and patrons</w:t>
            </w:r>
          </w:p>
          <w:p w14:paraId="1255F326" w14:textId="7C18C5F7" w:rsidR="00DE2AB5" w:rsidRDefault="00417690" w:rsidP="00D131E8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Unvaccinated and aggressive p</w:t>
            </w:r>
            <w:r w:rsidR="007A53CF">
              <w:rPr>
                <w:rFonts w:ascii="Arial" w:hAnsi="Arial" w:cs="Arial"/>
              </w:rPr>
              <w:t xml:space="preserve">atron/s </w:t>
            </w:r>
            <w:r>
              <w:rPr>
                <w:rFonts w:ascii="Arial" w:hAnsi="Arial" w:cs="Arial"/>
              </w:rPr>
              <w:t xml:space="preserve">will be asked </w:t>
            </w:r>
            <w:r w:rsidR="007A53CF">
              <w:rPr>
                <w:rFonts w:ascii="Arial" w:hAnsi="Arial" w:cs="Arial"/>
              </w:rPr>
              <w:t>to leav</w:t>
            </w:r>
            <w:r w:rsidR="00066E3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premis</w:t>
            </w:r>
            <w:r w:rsidR="000B528F">
              <w:rPr>
                <w:rFonts w:ascii="Arial" w:hAnsi="Arial" w:cs="Arial"/>
              </w:rPr>
              <w:t>es</w:t>
            </w:r>
          </w:p>
          <w:p w14:paraId="5CAB25BD" w14:textId="720C9BF0" w:rsidR="00767D96" w:rsidRPr="00010BD8" w:rsidRDefault="00066E33" w:rsidP="00010BD8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Police if required</w:t>
            </w:r>
          </w:p>
        </w:tc>
      </w:tr>
      <w:tr w:rsidR="002B3105" w14:paraId="44FB49D3" w14:textId="77777777" w:rsidTr="002B3105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2B3105" w14:paraId="59374314" w14:textId="77777777">
              <w:trPr>
                <w:trHeight w:val="114"/>
              </w:trPr>
              <w:tc>
                <w:tcPr>
                  <w:tcW w:w="0" w:type="auto"/>
                </w:tcPr>
                <w:p w14:paraId="3D6EA831" w14:textId="77777777" w:rsidR="002B3105" w:rsidRPr="002B3105" w:rsidRDefault="002B3105" w:rsidP="002B3105">
                  <w:pPr>
                    <w:pStyle w:val="Default"/>
                    <w:rPr>
                      <w:color w:val="0177BE"/>
                      <w:sz w:val="16"/>
                      <w:szCs w:val="16"/>
                    </w:rPr>
                  </w:pPr>
                  <w:r w:rsidRPr="002B3105">
                    <w:rPr>
                      <w:color w:val="0177BE"/>
                      <w:sz w:val="22"/>
                      <w:szCs w:val="22"/>
                    </w:rPr>
                    <w:lastRenderedPageBreak/>
                    <w:t xml:space="preserve">You must apply density quotient to configure </w:t>
                  </w:r>
                </w:p>
              </w:tc>
            </w:tr>
            <w:tr w:rsidR="002B3105" w:rsidRPr="002B3105" w14:paraId="7D8A861E" w14:textId="77777777">
              <w:trPr>
                <w:trHeight w:val="765"/>
              </w:trPr>
              <w:tc>
                <w:tcPr>
                  <w:tcW w:w="0" w:type="auto"/>
                </w:tcPr>
                <w:p w14:paraId="2733DB93" w14:textId="77777777" w:rsidR="002B3105" w:rsidRPr="002B3105" w:rsidRDefault="002B3105" w:rsidP="002B3105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  <w:r w:rsidRPr="002B3105">
                    <w:rPr>
                      <w:color w:val="0177BE"/>
                      <w:sz w:val="22"/>
                      <w:szCs w:val="22"/>
                    </w:rPr>
                    <w:t>shared work areas and publicly accessible spaces to ensure that:</w:t>
                  </w:r>
                </w:p>
                <w:p w14:paraId="0B7B6DC6" w14:textId="779DB00B" w:rsidR="002B3105" w:rsidRPr="002B3105" w:rsidRDefault="002B3105" w:rsidP="002B3105">
                  <w:pPr>
                    <w:pStyle w:val="Default"/>
                    <w:numPr>
                      <w:ilvl w:val="0"/>
                      <w:numId w:val="5"/>
                    </w:numPr>
                    <w:ind w:left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There is no more than one worker per four square meters of enclosed workspace</w:t>
                  </w:r>
                </w:p>
                <w:p w14:paraId="192EF077" w14:textId="77777CB8" w:rsidR="002B3105" w:rsidRPr="002B3105" w:rsidRDefault="002B3105" w:rsidP="002B3105">
                  <w:pPr>
                    <w:pStyle w:val="Default"/>
                    <w:numPr>
                      <w:ilvl w:val="0"/>
                      <w:numId w:val="5"/>
                    </w:numPr>
                    <w:ind w:left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There is no more than one member of the public per four square meters of publicly available space indoors</w:t>
                  </w:r>
                </w:p>
                <w:p w14:paraId="38CBCD2A" w14:textId="77777777" w:rsidR="002B3105" w:rsidRPr="002B3105" w:rsidRDefault="002B3105" w:rsidP="002B3105">
                  <w:pPr>
                    <w:pStyle w:val="Default"/>
                    <w:rPr>
                      <w:color w:val="383834"/>
                      <w:sz w:val="22"/>
                      <w:szCs w:val="22"/>
                    </w:rPr>
                  </w:pPr>
                </w:p>
              </w:tc>
            </w:tr>
          </w:tbl>
          <w:p w14:paraId="00909BE3" w14:textId="77777777" w:rsidR="002B3105" w:rsidRDefault="002B3105" w:rsidP="00F84957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40E50AC7" w14:textId="16592AC9" w:rsidR="00B24E7C" w:rsidRPr="009E68C4" w:rsidRDefault="00B24E7C" w:rsidP="002B3105">
            <w:pPr>
              <w:rPr>
                <w:rFonts w:ascii="Arial" w:hAnsi="Arial" w:cs="Arial"/>
                <w:i/>
                <w:iCs/>
              </w:rPr>
            </w:pPr>
            <w:r w:rsidRPr="009E68C4">
              <w:rPr>
                <w:rFonts w:ascii="Arial" w:hAnsi="Arial" w:cs="Arial"/>
                <w:i/>
                <w:iCs/>
              </w:rPr>
              <w:t xml:space="preserve">DQ4 is Density Quotient </w:t>
            </w:r>
            <w:r w:rsidR="0041723C" w:rsidRPr="009E68C4">
              <w:rPr>
                <w:rFonts w:ascii="Arial" w:hAnsi="Arial" w:cs="Arial"/>
                <w:i/>
                <w:iCs/>
              </w:rPr>
              <w:t xml:space="preserve">1 person </w:t>
            </w:r>
            <w:r w:rsidR="00980C63" w:rsidRPr="009E68C4">
              <w:rPr>
                <w:rFonts w:ascii="Arial" w:hAnsi="Arial" w:cs="Arial"/>
                <w:i/>
                <w:iCs/>
              </w:rPr>
              <w:t>per</w:t>
            </w:r>
            <w:r w:rsidR="0041723C" w:rsidRPr="009E68C4">
              <w:rPr>
                <w:rFonts w:ascii="Arial" w:hAnsi="Arial" w:cs="Arial"/>
                <w:i/>
                <w:iCs/>
              </w:rPr>
              <w:t xml:space="preserve"> 4 sqm</w:t>
            </w:r>
          </w:p>
          <w:p w14:paraId="05823EC5" w14:textId="04BD3FA7" w:rsidR="0041723C" w:rsidRPr="009E68C4" w:rsidRDefault="0041723C" w:rsidP="002B3105">
            <w:pPr>
              <w:rPr>
                <w:rFonts w:ascii="Arial" w:hAnsi="Arial" w:cs="Arial"/>
                <w:i/>
                <w:iCs/>
              </w:rPr>
            </w:pPr>
            <w:r w:rsidRPr="009E68C4">
              <w:rPr>
                <w:rFonts w:ascii="Arial" w:hAnsi="Arial" w:cs="Arial"/>
                <w:i/>
                <w:iCs/>
              </w:rPr>
              <w:t xml:space="preserve">DQ2 is Density Quotient 1 person </w:t>
            </w:r>
            <w:r w:rsidR="00980C63" w:rsidRPr="009E68C4">
              <w:rPr>
                <w:rFonts w:ascii="Arial" w:hAnsi="Arial" w:cs="Arial"/>
                <w:i/>
                <w:iCs/>
              </w:rPr>
              <w:t>per</w:t>
            </w:r>
            <w:r w:rsidRPr="009E68C4">
              <w:rPr>
                <w:rFonts w:ascii="Arial" w:hAnsi="Arial" w:cs="Arial"/>
                <w:i/>
                <w:iCs/>
              </w:rPr>
              <w:t xml:space="preserve"> 2 sqm</w:t>
            </w:r>
          </w:p>
          <w:p w14:paraId="206CB2A6" w14:textId="050E4A13" w:rsidR="0041723C" w:rsidRDefault="0041723C" w:rsidP="002B3105">
            <w:pPr>
              <w:rPr>
                <w:rFonts w:ascii="Arial" w:hAnsi="Arial" w:cs="Arial"/>
              </w:rPr>
            </w:pPr>
          </w:p>
          <w:p w14:paraId="103C5E1F" w14:textId="67542930" w:rsidR="0041723C" w:rsidRDefault="0041723C" w:rsidP="002B3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1C4F6B16" w14:textId="28D650C3" w:rsidR="00D131E8" w:rsidRDefault="00D131E8" w:rsidP="002B3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 Capacity: 372 (</w:t>
            </w:r>
            <w:r w:rsidR="00DD31CB">
              <w:rPr>
                <w:rFonts w:ascii="Arial" w:hAnsi="Arial" w:cs="Arial"/>
              </w:rPr>
              <w:t xml:space="preserve">up </w:t>
            </w:r>
            <w:r>
              <w:rPr>
                <w:rFonts w:ascii="Arial" w:hAnsi="Arial" w:cs="Arial"/>
              </w:rPr>
              <w:t>to 75% capacity)</w:t>
            </w:r>
          </w:p>
          <w:p w14:paraId="4BB6D8B2" w14:textId="77777777" w:rsidR="0041753C" w:rsidRDefault="0041753C" w:rsidP="002B3105">
            <w:pPr>
              <w:rPr>
                <w:rFonts w:ascii="Arial" w:hAnsi="Arial" w:cs="Arial"/>
              </w:rPr>
            </w:pPr>
          </w:p>
          <w:p w14:paraId="4E8420F2" w14:textId="40A4059F" w:rsidR="00D131E8" w:rsidRDefault="00D131E8" w:rsidP="002B3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Foyer Capacity DQ4: 167</w:t>
            </w:r>
          </w:p>
          <w:p w14:paraId="6F78803F" w14:textId="77777777" w:rsidR="0041753C" w:rsidRDefault="0041753C" w:rsidP="002B3105">
            <w:pPr>
              <w:rPr>
                <w:rFonts w:ascii="Arial" w:hAnsi="Arial" w:cs="Arial"/>
              </w:rPr>
            </w:pPr>
          </w:p>
          <w:p w14:paraId="3782CCC2" w14:textId="03DEA736" w:rsidR="002B3105" w:rsidRPr="002B3105" w:rsidRDefault="00D131E8" w:rsidP="002B3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Backstage </w:t>
            </w:r>
            <w:r w:rsidR="002B3105" w:rsidRPr="002B3105">
              <w:rPr>
                <w:rFonts w:ascii="Arial" w:hAnsi="Arial" w:cs="Arial"/>
              </w:rPr>
              <w:t xml:space="preserve">Capacity </w:t>
            </w:r>
            <w:r>
              <w:rPr>
                <w:rFonts w:ascii="Arial" w:hAnsi="Arial" w:cs="Arial"/>
              </w:rPr>
              <w:t>DQ</w:t>
            </w:r>
            <w:r w:rsidR="00B15157">
              <w:rPr>
                <w:rFonts w:ascii="Arial" w:hAnsi="Arial" w:cs="Arial"/>
              </w:rPr>
              <w:t>2</w:t>
            </w:r>
            <w:r w:rsidR="00D21518">
              <w:rPr>
                <w:rFonts w:ascii="Arial" w:hAnsi="Arial" w:cs="Arial"/>
              </w:rPr>
              <w:t xml:space="preserve">: </w:t>
            </w:r>
            <w:r w:rsidR="0007238B">
              <w:rPr>
                <w:rFonts w:ascii="Arial" w:hAnsi="Arial" w:cs="Arial"/>
              </w:rPr>
              <w:t>140</w:t>
            </w:r>
            <w:r w:rsidR="00B41F31">
              <w:rPr>
                <w:rFonts w:ascii="Arial" w:hAnsi="Arial" w:cs="Arial"/>
              </w:rPr>
              <w:t xml:space="preserve">, </w:t>
            </w:r>
            <w:r w:rsidR="00F553B8">
              <w:rPr>
                <w:rFonts w:ascii="Arial" w:hAnsi="Arial" w:cs="Arial"/>
              </w:rPr>
              <w:t>(</w:t>
            </w:r>
            <w:r w:rsidR="00B41F31">
              <w:rPr>
                <w:rFonts w:ascii="Arial" w:hAnsi="Arial" w:cs="Arial"/>
              </w:rPr>
              <w:t>as it is not accessible to the public</w:t>
            </w:r>
            <w:r w:rsidR="00C32868">
              <w:rPr>
                <w:rFonts w:ascii="Arial" w:hAnsi="Arial" w:cs="Arial"/>
              </w:rPr>
              <w:t>)</w:t>
            </w:r>
          </w:p>
          <w:p w14:paraId="2FF5FD87" w14:textId="30675420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Green Room Capacity: </w:t>
            </w:r>
            <w:r w:rsidR="00B41F31" w:rsidRPr="00420B0D">
              <w:rPr>
                <w:rFonts w:ascii="Arial" w:hAnsi="Arial" w:cs="Arial"/>
              </w:rPr>
              <w:t>36</w:t>
            </w:r>
          </w:p>
          <w:p w14:paraId="0B0BEFB9" w14:textId="05BD2550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Stage Capacity: </w:t>
            </w:r>
            <w:r w:rsidR="00B41F31" w:rsidRPr="00420B0D">
              <w:rPr>
                <w:rFonts w:ascii="Arial" w:hAnsi="Arial" w:cs="Arial"/>
              </w:rPr>
              <w:t>6</w:t>
            </w:r>
            <w:r w:rsidRPr="00420B0D">
              <w:rPr>
                <w:rFonts w:ascii="Arial" w:hAnsi="Arial" w:cs="Arial"/>
              </w:rPr>
              <w:t>0</w:t>
            </w:r>
          </w:p>
          <w:p w14:paraId="63F85137" w14:textId="5B3AFD44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Dressing Room 1: </w:t>
            </w:r>
            <w:r w:rsidR="00B41F31" w:rsidRPr="00420B0D">
              <w:rPr>
                <w:rFonts w:ascii="Arial" w:hAnsi="Arial" w:cs="Arial"/>
              </w:rPr>
              <w:t>2</w:t>
            </w:r>
          </w:p>
          <w:p w14:paraId="48508FFC" w14:textId="7CD4A286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Dressing Room 2: </w:t>
            </w:r>
            <w:r w:rsidR="00B41F31" w:rsidRPr="00420B0D">
              <w:rPr>
                <w:rFonts w:ascii="Arial" w:hAnsi="Arial" w:cs="Arial"/>
              </w:rPr>
              <w:t>8</w:t>
            </w:r>
          </w:p>
          <w:p w14:paraId="55B08AB1" w14:textId="0ED13EEA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Dressing Room 3: </w:t>
            </w:r>
            <w:r w:rsidR="00B41F31" w:rsidRPr="00420B0D">
              <w:rPr>
                <w:rFonts w:ascii="Arial" w:hAnsi="Arial" w:cs="Arial"/>
              </w:rPr>
              <w:t>18</w:t>
            </w:r>
          </w:p>
          <w:p w14:paraId="497FBBAC" w14:textId="30CEC390" w:rsidR="002B3105" w:rsidRPr="00420B0D" w:rsidRDefault="002B3105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20B0D">
              <w:rPr>
                <w:rFonts w:ascii="Arial" w:hAnsi="Arial" w:cs="Arial"/>
              </w:rPr>
              <w:t xml:space="preserve">Loading Dock: </w:t>
            </w:r>
            <w:r w:rsidR="00B41F31" w:rsidRPr="00420B0D">
              <w:rPr>
                <w:rFonts w:ascii="Arial" w:hAnsi="Arial" w:cs="Arial"/>
              </w:rPr>
              <w:t>16</w:t>
            </w:r>
          </w:p>
          <w:p w14:paraId="073133B2" w14:textId="77777777" w:rsidR="008B368B" w:rsidRDefault="008B368B" w:rsidP="002B3105">
            <w:pPr>
              <w:rPr>
                <w:rFonts w:ascii="Arial" w:hAnsi="Arial" w:cs="Arial"/>
              </w:rPr>
            </w:pPr>
          </w:p>
          <w:p w14:paraId="6A8CDA5E" w14:textId="7CF27940" w:rsidR="00D852D6" w:rsidRPr="00D852D6" w:rsidRDefault="008B368B" w:rsidP="00D852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55935">
              <w:rPr>
                <w:rFonts w:ascii="Arial" w:hAnsi="Arial" w:cs="Arial"/>
              </w:rPr>
              <w:t>Bio Box: 2</w:t>
            </w:r>
          </w:p>
          <w:p w14:paraId="7561BB5A" w14:textId="3A1B9A13" w:rsidR="005E64B7" w:rsidRPr="00D852D6" w:rsidRDefault="00D852D6" w:rsidP="00D852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Bar: 2</w:t>
            </w:r>
          </w:p>
          <w:p w14:paraId="18004188" w14:textId="16E4A5D3" w:rsidR="00B94B5C" w:rsidRDefault="00B94B5C" w:rsidP="00420B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20B0D">
              <w:rPr>
                <w:rFonts w:ascii="Arial" w:hAnsi="Arial" w:cs="Arial"/>
                <w:sz w:val="24"/>
                <w:szCs w:val="24"/>
              </w:rPr>
              <w:t xml:space="preserve">Staff offices </w:t>
            </w:r>
            <w:r w:rsidR="006538CB">
              <w:rPr>
                <w:rFonts w:ascii="Arial" w:hAnsi="Arial" w:cs="Arial"/>
                <w:sz w:val="24"/>
                <w:szCs w:val="24"/>
              </w:rPr>
              <w:t>capacity:</w:t>
            </w:r>
            <w:r w:rsidRPr="00420B0D">
              <w:rPr>
                <w:rFonts w:ascii="Arial" w:hAnsi="Arial" w:cs="Arial"/>
                <w:sz w:val="24"/>
                <w:szCs w:val="24"/>
              </w:rPr>
              <w:t xml:space="preserve"> DQ</w:t>
            </w:r>
            <w:r w:rsidR="00E12650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0C779C6" w14:textId="77777777" w:rsidR="00980C63" w:rsidRPr="00980C63" w:rsidRDefault="00980C63" w:rsidP="00980C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9122E" w14:textId="73C8D0AA" w:rsidR="00FE210A" w:rsidRPr="00FE210A" w:rsidRDefault="00D353BF" w:rsidP="00FE2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Density Quotient signage will be </w:t>
            </w:r>
            <w:r w:rsidR="00794073">
              <w:rPr>
                <w:rFonts w:ascii="Arial" w:hAnsi="Arial" w:cs="Arial"/>
                <w:sz w:val="24"/>
                <w:szCs w:val="24"/>
              </w:rPr>
              <w:t>displayed throughout facility</w:t>
            </w:r>
            <w:r w:rsidR="009E68C4">
              <w:rPr>
                <w:rFonts w:ascii="Arial" w:hAnsi="Arial" w:cs="Arial"/>
                <w:sz w:val="24"/>
                <w:szCs w:val="24"/>
              </w:rPr>
              <w:t>,</w:t>
            </w:r>
            <w:r w:rsidR="00402E2C">
              <w:rPr>
                <w:rFonts w:ascii="Arial" w:hAnsi="Arial" w:cs="Arial"/>
                <w:sz w:val="24"/>
                <w:szCs w:val="24"/>
              </w:rPr>
              <w:t xml:space="preserve"> specific to each room</w:t>
            </w:r>
            <w:r w:rsidR="00794073">
              <w:rPr>
                <w:rFonts w:ascii="Arial" w:hAnsi="Arial" w:cs="Arial"/>
                <w:sz w:val="24"/>
                <w:szCs w:val="24"/>
              </w:rPr>
              <w:t>, as per DHHS guidelines</w:t>
            </w:r>
          </w:p>
        </w:tc>
      </w:tr>
      <w:tr w:rsidR="002B3105" w14:paraId="2613A4C5" w14:textId="77777777" w:rsidTr="002B3105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2B3105" w14:paraId="5B641155" w14:textId="77777777">
              <w:trPr>
                <w:trHeight w:val="114"/>
              </w:trPr>
              <w:tc>
                <w:tcPr>
                  <w:tcW w:w="0" w:type="auto"/>
                </w:tcPr>
                <w:p w14:paraId="689947CA" w14:textId="77777777" w:rsidR="002B3105" w:rsidRPr="002B3105" w:rsidRDefault="002B3105" w:rsidP="002B3105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  <w:r w:rsidRPr="002B3105">
                    <w:rPr>
                      <w:color w:val="0177BE"/>
                      <w:sz w:val="22"/>
                      <w:szCs w:val="22"/>
                    </w:rPr>
                    <w:t xml:space="preserve">You should provide training to workers on </w:t>
                  </w:r>
                </w:p>
              </w:tc>
            </w:tr>
            <w:tr w:rsidR="002B3105" w14:paraId="6A52A658" w14:textId="77777777">
              <w:trPr>
                <w:trHeight w:val="533"/>
              </w:trPr>
              <w:tc>
                <w:tcPr>
                  <w:tcW w:w="0" w:type="auto"/>
                </w:tcPr>
                <w:p w14:paraId="2AED6A1B" w14:textId="77777777" w:rsidR="002B3105" w:rsidRPr="002B3105" w:rsidRDefault="002B3105" w:rsidP="002B3105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  <w:r w:rsidRPr="002B3105">
                    <w:rPr>
                      <w:color w:val="0177BE"/>
                      <w:sz w:val="22"/>
                      <w:szCs w:val="22"/>
                    </w:rPr>
                    <w:t>physical distancing expectations while working and socialising. This should include:</w:t>
                  </w:r>
                </w:p>
                <w:p w14:paraId="710C4ADF" w14:textId="20B3E08F" w:rsidR="002B3105" w:rsidRPr="002B3105" w:rsidRDefault="002B3105" w:rsidP="002B3105">
                  <w:pPr>
                    <w:pStyle w:val="Default"/>
                    <w:numPr>
                      <w:ilvl w:val="0"/>
                      <w:numId w:val="6"/>
                    </w:numPr>
                    <w:ind w:left="342" w:hanging="342"/>
                    <w:rPr>
                      <w:color w:val="383834"/>
                      <w:sz w:val="22"/>
                      <w:szCs w:val="22"/>
                    </w:rPr>
                  </w:pPr>
                  <w:r w:rsidRPr="002B3105">
                    <w:rPr>
                      <w:color w:val="383834"/>
                      <w:sz w:val="22"/>
                      <w:szCs w:val="22"/>
                    </w:rPr>
                    <w:t>Informing workers to follow current public health directions when carpooling. This can be found at vic.gov.au</w:t>
                  </w:r>
                </w:p>
                <w:p w14:paraId="7FA14EA2" w14:textId="77777777" w:rsidR="002B3105" w:rsidRPr="002B3105" w:rsidRDefault="002B3105" w:rsidP="002B3105">
                  <w:pPr>
                    <w:pStyle w:val="Default"/>
                    <w:rPr>
                      <w:color w:val="383834"/>
                      <w:sz w:val="22"/>
                      <w:szCs w:val="22"/>
                    </w:rPr>
                  </w:pPr>
                </w:p>
              </w:tc>
            </w:tr>
          </w:tbl>
          <w:p w14:paraId="378DAC92" w14:textId="77777777" w:rsidR="002B3105" w:rsidRDefault="002B3105" w:rsidP="002B3105">
            <w:pPr>
              <w:pStyle w:val="Default"/>
            </w:pPr>
          </w:p>
        </w:tc>
        <w:tc>
          <w:tcPr>
            <w:tcW w:w="5225" w:type="dxa"/>
          </w:tcPr>
          <w:p w14:paraId="3440944C" w14:textId="77777777" w:rsidR="002B3105" w:rsidRPr="00B94B5C" w:rsidRDefault="00D131E8" w:rsidP="00B94B5C">
            <w:pPr>
              <w:pStyle w:val="ListParagraph"/>
              <w:numPr>
                <w:ilvl w:val="0"/>
                <w:numId w:val="6"/>
              </w:numPr>
              <w:ind w:left="331" w:hanging="283"/>
              <w:rPr>
                <w:rFonts w:ascii="Arial" w:hAnsi="Arial" w:cs="Arial"/>
              </w:rPr>
            </w:pPr>
            <w:r w:rsidRPr="00B94B5C">
              <w:rPr>
                <w:rFonts w:ascii="Arial" w:hAnsi="Arial" w:cs="Arial"/>
              </w:rPr>
              <w:t>All staff have completed Wyndham’s mandatory ‘Returning to Safe Work’ online training and P&amp;C Onsite training.</w:t>
            </w:r>
          </w:p>
          <w:p w14:paraId="351E0161" w14:textId="77777777" w:rsidR="00B94B5C" w:rsidRDefault="00B94B5C" w:rsidP="00B94B5C">
            <w:pPr>
              <w:ind w:left="331" w:hanging="283"/>
              <w:rPr>
                <w:rFonts w:ascii="Arial" w:hAnsi="Arial" w:cs="Arial"/>
                <w:sz w:val="24"/>
                <w:szCs w:val="24"/>
              </w:rPr>
            </w:pPr>
          </w:p>
          <w:p w14:paraId="512225DE" w14:textId="2BB9E9B3" w:rsidR="00D131E8" w:rsidRPr="00B94B5C" w:rsidRDefault="00D131E8" w:rsidP="00B94B5C">
            <w:pPr>
              <w:pStyle w:val="ListParagraph"/>
              <w:numPr>
                <w:ilvl w:val="0"/>
                <w:numId w:val="6"/>
              </w:numPr>
              <w:ind w:left="331" w:hanging="283"/>
              <w:rPr>
                <w:rFonts w:ascii="Arial" w:hAnsi="Arial" w:cs="Arial"/>
                <w:sz w:val="24"/>
                <w:szCs w:val="24"/>
              </w:rPr>
            </w:pPr>
            <w:r w:rsidRPr="00FD6681">
              <w:rPr>
                <w:rFonts w:ascii="Arial" w:hAnsi="Arial" w:cs="Arial"/>
              </w:rPr>
              <w:t>All staff</w:t>
            </w:r>
            <w:r w:rsidR="00B94B5C" w:rsidRPr="00FD6681">
              <w:rPr>
                <w:rFonts w:ascii="Arial" w:hAnsi="Arial" w:cs="Arial"/>
              </w:rPr>
              <w:t xml:space="preserve"> must be fully </w:t>
            </w:r>
            <w:r w:rsidR="00376139" w:rsidRPr="00FD6681">
              <w:rPr>
                <w:rFonts w:ascii="Arial" w:hAnsi="Arial" w:cs="Arial"/>
              </w:rPr>
              <w:t>vaccinated,</w:t>
            </w:r>
            <w:r w:rsidR="00FC7BA9" w:rsidRPr="00FD6681">
              <w:rPr>
                <w:rFonts w:ascii="Arial" w:hAnsi="Arial" w:cs="Arial"/>
              </w:rPr>
              <w:t xml:space="preserve"> and </w:t>
            </w:r>
            <w:r w:rsidR="0000243C" w:rsidRPr="00FD6681">
              <w:rPr>
                <w:rFonts w:ascii="Arial" w:hAnsi="Arial" w:cs="Arial"/>
              </w:rPr>
              <w:t xml:space="preserve">proof of vaccine submitted </w:t>
            </w:r>
            <w:r w:rsidR="006413FD" w:rsidRPr="00FD6681">
              <w:rPr>
                <w:rFonts w:ascii="Arial" w:hAnsi="Arial" w:cs="Arial"/>
              </w:rPr>
              <w:t>to Council before entering venue</w:t>
            </w:r>
          </w:p>
        </w:tc>
      </w:tr>
      <w:tr w:rsidR="00FD6681" w14:paraId="6A53B067" w14:textId="77777777" w:rsidTr="002B3105">
        <w:tc>
          <w:tcPr>
            <w:tcW w:w="5225" w:type="dxa"/>
          </w:tcPr>
          <w:p w14:paraId="25FEA51D" w14:textId="53B241EA" w:rsidR="00FD6681" w:rsidRPr="002B3105" w:rsidRDefault="005E24C6" w:rsidP="002B3105">
            <w:pPr>
              <w:pStyle w:val="Default"/>
              <w:rPr>
                <w:color w:val="0177BE"/>
                <w:sz w:val="22"/>
                <w:szCs w:val="22"/>
              </w:rPr>
            </w:pPr>
            <w:r w:rsidRPr="005E24C6">
              <w:rPr>
                <w:sz w:val="22"/>
                <w:szCs w:val="22"/>
                <w:lang w:val="en-GB"/>
              </w:rPr>
              <w:t>COVIDSafe Posters</w:t>
            </w:r>
          </w:p>
        </w:tc>
        <w:tc>
          <w:tcPr>
            <w:tcW w:w="5225" w:type="dxa"/>
          </w:tcPr>
          <w:p w14:paraId="35110E05" w14:textId="2FD177A6" w:rsidR="00FD6681" w:rsidRPr="00B94B5C" w:rsidRDefault="00FD6681" w:rsidP="00B94B5C">
            <w:pPr>
              <w:pStyle w:val="ListParagraph"/>
              <w:numPr>
                <w:ilvl w:val="0"/>
                <w:numId w:val="6"/>
              </w:numPr>
              <w:ind w:left="331" w:hanging="283"/>
              <w:rPr>
                <w:rFonts w:ascii="Arial" w:hAnsi="Arial" w:cs="Arial"/>
              </w:rPr>
            </w:pPr>
            <w:r w:rsidRPr="00FD6681">
              <w:rPr>
                <w:rFonts w:ascii="Arial" w:hAnsi="Arial" w:cs="Arial"/>
                <w:lang w:val="en-GB"/>
              </w:rPr>
              <w:t xml:space="preserve">COVIDSafe </w:t>
            </w:r>
            <w:r w:rsidR="00CF3942">
              <w:rPr>
                <w:rFonts w:ascii="Arial" w:hAnsi="Arial" w:cs="Arial"/>
                <w:lang w:val="en-GB"/>
              </w:rPr>
              <w:t>p</w:t>
            </w:r>
            <w:r w:rsidRPr="00FD6681">
              <w:rPr>
                <w:rFonts w:ascii="Arial" w:hAnsi="Arial" w:cs="Arial"/>
                <w:lang w:val="en-GB"/>
              </w:rPr>
              <w:t xml:space="preserve">osters </w:t>
            </w:r>
            <w:r>
              <w:rPr>
                <w:rFonts w:ascii="Arial" w:hAnsi="Arial" w:cs="Arial"/>
                <w:lang w:val="en-GB"/>
              </w:rPr>
              <w:t>will</w:t>
            </w:r>
            <w:r w:rsidRPr="00FD6681">
              <w:rPr>
                <w:rFonts w:ascii="Arial" w:hAnsi="Arial" w:cs="Arial"/>
                <w:lang w:val="en-GB"/>
              </w:rPr>
              <w:t xml:space="preserve"> be displayed </w:t>
            </w:r>
            <w:r w:rsidR="00913E4A">
              <w:rPr>
                <w:rFonts w:ascii="Arial" w:hAnsi="Arial" w:cs="Arial"/>
                <w:lang w:val="en-GB"/>
              </w:rPr>
              <w:t>within</w:t>
            </w:r>
            <w:r>
              <w:rPr>
                <w:rFonts w:ascii="Arial" w:hAnsi="Arial" w:cs="Arial"/>
                <w:lang w:val="en-GB"/>
              </w:rPr>
              <w:t xml:space="preserve"> the venue,</w:t>
            </w:r>
            <w:r w:rsidRPr="00FD6681">
              <w:rPr>
                <w:rFonts w:ascii="Arial" w:hAnsi="Arial" w:cs="Arial"/>
                <w:lang w:val="en-GB"/>
              </w:rPr>
              <w:t xml:space="preserve"> </w:t>
            </w:r>
            <w:r w:rsidR="00AE263D">
              <w:rPr>
                <w:rFonts w:ascii="Arial" w:hAnsi="Arial" w:cs="Arial"/>
                <w:lang w:val="en-GB"/>
              </w:rPr>
              <w:t>as visual reminder</w:t>
            </w:r>
            <w:r w:rsidR="00053A45">
              <w:rPr>
                <w:rFonts w:ascii="Arial" w:hAnsi="Arial" w:cs="Arial"/>
                <w:lang w:val="en-GB"/>
              </w:rPr>
              <w:t>s</w:t>
            </w:r>
            <w:r w:rsidR="00AE263D">
              <w:rPr>
                <w:rFonts w:ascii="Arial" w:hAnsi="Arial" w:cs="Arial"/>
                <w:lang w:val="en-GB"/>
              </w:rPr>
              <w:t xml:space="preserve"> of</w:t>
            </w:r>
            <w:r w:rsidRPr="00FD6681">
              <w:rPr>
                <w:rFonts w:ascii="Arial" w:hAnsi="Arial" w:cs="Arial"/>
                <w:lang w:val="en-GB"/>
              </w:rPr>
              <w:t xml:space="preserve"> shared responsibility of health and safety</w:t>
            </w:r>
            <w:r w:rsidR="00913E4A">
              <w:rPr>
                <w:rFonts w:ascii="Arial" w:hAnsi="Arial" w:cs="Arial"/>
                <w:lang w:val="en-GB"/>
              </w:rPr>
              <w:t xml:space="preserve"> protocols</w:t>
            </w:r>
          </w:p>
        </w:tc>
      </w:tr>
    </w:tbl>
    <w:p w14:paraId="7C9A1D1C" w14:textId="3C0D343C" w:rsidR="00F84957" w:rsidRDefault="00F84957" w:rsidP="00F84957">
      <w:pPr>
        <w:rPr>
          <w:sz w:val="24"/>
          <w:szCs w:val="24"/>
        </w:rPr>
      </w:pPr>
    </w:p>
    <w:p w14:paraId="6199ABD3" w14:textId="474457AB" w:rsidR="00B94B5C" w:rsidRDefault="00B94B5C" w:rsidP="00B94B5C">
      <w:pPr>
        <w:ind w:firstLine="720"/>
        <w:rPr>
          <w:b/>
          <w:bCs/>
          <w:color w:val="2E74B5" w:themeColor="accent5" w:themeShade="BF"/>
          <w:sz w:val="28"/>
          <w:szCs w:val="28"/>
        </w:rPr>
      </w:pPr>
      <w:r w:rsidRPr="00B94B5C">
        <w:rPr>
          <w:b/>
          <w:bCs/>
          <w:color w:val="2E74B5" w:themeColor="accent5" w:themeShade="BF"/>
          <w:sz w:val="28"/>
          <w:szCs w:val="28"/>
        </w:rPr>
        <w:t>2.</w:t>
      </w:r>
      <w:r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3D4431">
        <w:rPr>
          <w:b/>
          <w:bCs/>
          <w:color w:val="2E74B5" w:themeColor="accent5" w:themeShade="BF"/>
          <w:sz w:val="28"/>
          <w:szCs w:val="28"/>
        </w:rPr>
        <w:t>Wear a face covering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B94B5C" w:rsidRPr="002B3105" w14:paraId="0FA5322A" w14:textId="77777777" w:rsidTr="00326BB2">
        <w:tc>
          <w:tcPr>
            <w:tcW w:w="5225" w:type="dxa"/>
          </w:tcPr>
          <w:p w14:paraId="35670BB3" w14:textId="77777777" w:rsidR="00B94B5C" w:rsidRPr="002B3105" w:rsidRDefault="00B94B5C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4D389B28" w14:textId="77777777" w:rsidR="00B94B5C" w:rsidRPr="002B3105" w:rsidRDefault="00B94B5C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B94B5C" w:rsidRPr="00D131E8" w14:paraId="53C42110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94B5C" w:rsidRPr="00B94B5C" w14:paraId="3628DFD3" w14:textId="77777777">
              <w:trPr>
                <w:trHeight w:val="629"/>
              </w:trPr>
              <w:tc>
                <w:tcPr>
                  <w:tcW w:w="0" w:type="auto"/>
                </w:tcPr>
                <w:p w14:paraId="5E1C93F4" w14:textId="731F0DB3" w:rsidR="00B94B5C" w:rsidRPr="00B94B5C" w:rsidRDefault="00B94B5C" w:rsidP="00B94B5C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  <w:r w:rsidRPr="00B94B5C">
                    <w:rPr>
                      <w:color w:val="0177BE"/>
                      <w:sz w:val="22"/>
                      <w:szCs w:val="22"/>
                    </w:rPr>
                    <w:t>You must ensure all workers and visitors entering the worksite wear a face covering as per public health advice. This includes:</w:t>
                  </w:r>
                </w:p>
                <w:p w14:paraId="0964EF61" w14:textId="4392D5C0" w:rsidR="00B94B5C" w:rsidRPr="00B94B5C" w:rsidRDefault="00B94B5C" w:rsidP="00B94B5C">
                  <w:pPr>
                    <w:pStyle w:val="Default"/>
                    <w:rPr>
                      <w:color w:val="0177BE"/>
                    </w:rPr>
                  </w:pPr>
                  <w:r w:rsidRPr="00B94B5C">
                    <w:rPr>
                      <w:color w:val="auto"/>
                      <w:sz w:val="22"/>
                      <w:szCs w:val="22"/>
                    </w:rPr>
                    <w:t>Providing adequate face coverings and Personal Protective Equipment (PPE) to workers that do not have their own</w:t>
                  </w:r>
                </w:p>
                <w:p w14:paraId="004019C2" w14:textId="77777777" w:rsidR="00B94B5C" w:rsidRPr="00B94B5C" w:rsidRDefault="00B94B5C" w:rsidP="00B94B5C">
                  <w:pPr>
                    <w:pStyle w:val="Default"/>
                    <w:rPr>
                      <w:color w:val="0177BE"/>
                    </w:rPr>
                  </w:pPr>
                </w:p>
              </w:tc>
            </w:tr>
          </w:tbl>
          <w:p w14:paraId="23941F13" w14:textId="77777777" w:rsidR="00B94B5C" w:rsidRDefault="00B94B5C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1A8AFF97" w14:textId="77777777" w:rsidR="00420B0D" w:rsidRPr="00420B0D" w:rsidRDefault="00420B0D" w:rsidP="00420B0D">
            <w:pPr>
              <w:rPr>
                <w:rFonts w:ascii="Arial" w:hAnsi="Arial" w:cs="Arial"/>
              </w:rPr>
            </w:pPr>
          </w:p>
          <w:p w14:paraId="690FBB89" w14:textId="77777777" w:rsidR="00402E2C" w:rsidRDefault="00402E2C" w:rsidP="00420B0D">
            <w:pPr>
              <w:rPr>
                <w:rFonts w:ascii="Arial" w:hAnsi="Arial" w:cs="Arial"/>
              </w:rPr>
            </w:pPr>
          </w:p>
          <w:p w14:paraId="5148DD96" w14:textId="21E4FECD" w:rsidR="00420B0D" w:rsidRPr="00420B0D" w:rsidRDefault="00402E2C" w:rsidP="00420B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1FE0E9E8" w14:textId="618548DB" w:rsidR="00B94B5C" w:rsidRPr="00B94B5C" w:rsidRDefault="00B94B5C" w:rsidP="00B310DD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B94B5C">
              <w:rPr>
                <w:rFonts w:ascii="Arial" w:hAnsi="Arial" w:cs="Arial"/>
              </w:rPr>
              <w:t>PPE will be supplied to all technical staff for all shifts.</w:t>
            </w:r>
          </w:p>
          <w:p w14:paraId="0DECE2C4" w14:textId="480114FF" w:rsidR="00B94B5C" w:rsidRPr="00D131E8" w:rsidRDefault="00B94B5C" w:rsidP="00B310DD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sz w:val="24"/>
                <w:szCs w:val="24"/>
              </w:rPr>
            </w:pPr>
            <w:r w:rsidRPr="00B94B5C">
              <w:rPr>
                <w:rFonts w:ascii="Arial" w:hAnsi="Arial" w:cs="Arial"/>
              </w:rPr>
              <w:t>Face masks must be worn indoors</w:t>
            </w:r>
          </w:p>
        </w:tc>
      </w:tr>
      <w:tr w:rsidR="00B94B5C" w:rsidRPr="00B94B5C" w14:paraId="399934F5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310DD" w14:paraId="6707FA70" w14:textId="77777777" w:rsidTr="00326BB2">
              <w:trPr>
                <w:trHeight w:val="11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93"/>
                  </w:tblGrid>
                  <w:tr w:rsidR="00B310DD" w:rsidRPr="00B310DD" w14:paraId="4871FB63" w14:textId="77777777" w:rsidTr="00A775D5">
                    <w:trPr>
                      <w:trHeight w:val="204"/>
                    </w:trPr>
                    <w:tc>
                      <w:tcPr>
                        <w:tcW w:w="0" w:type="auto"/>
                      </w:tcPr>
                      <w:p w14:paraId="6FB3312A" w14:textId="77777777" w:rsidR="00B310DD" w:rsidRPr="00B310DD" w:rsidRDefault="00B310DD" w:rsidP="00B310DD">
                        <w:pPr>
                          <w:pStyle w:val="Default"/>
                          <w:rPr>
                            <w:color w:val="383834"/>
                            <w:sz w:val="22"/>
                            <w:szCs w:val="22"/>
                          </w:rPr>
                        </w:pPr>
                        <w:r w:rsidRPr="00B310DD">
                          <w:rPr>
                            <w:color w:val="383834"/>
                            <w:sz w:val="22"/>
                            <w:szCs w:val="22"/>
                          </w:rPr>
                          <w:t>You should install screens or barriers in the workspace for additional protection where relevant.</w:t>
                        </w:r>
                      </w:p>
                    </w:tc>
                  </w:tr>
                </w:tbl>
                <w:p w14:paraId="263554EE" w14:textId="1B16880D" w:rsidR="00B310DD" w:rsidRPr="00B310DD" w:rsidRDefault="00B310DD" w:rsidP="00B310DD">
                  <w:pPr>
                    <w:pStyle w:val="Default"/>
                    <w:rPr>
                      <w:color w:val="0177BE"/>
                      <w:sz w:val="22"/>
                      <w:szCs w:val="22"/>
                    </w:rPr>
                  </w:pPr>
                </w:p>
              </w:tc>
            </w:tr>
            <w:tr w:rsidR="00B310DD" w:rsidRPr="002B3105" w14:paraId="0553D69A" w14:textId="77777777" w:rsidTr="00B310DD">
              <w:trPr>
                <w:trHeight w:val="266"/>
              </w:trPr>
              <w:tc>
                <w:tcPr>
                  <w:tcW w:w="0" w:type="auto"/>
                </w:tcPr>
                <w:p w14:paraId="171E6D4D" w14:textId="77777777" w:rsidR="00B310DD" w:rsidRPr="00B310DD" w:rsidRDefault="00B310DD" w:rsidP="00B310DD">
                  <w:pPr>
                    <w:pStyle w:val="Default"/>
                    <w:rPr>
                      <w:color w:val="383834"/>
                      <w:sz w:val="22"/>
                      <w:szCs w:val="22"/>
                    </w:rPr>
                  </w:pPr>
                </w:p>
              </w:tc>
            </w:tr>
          </w:tbl>
          <w:p w14:paraId="7C5C8B30" w14:textId="77777777" w:rsidR="00B94B5C" w:rsidRDefault="00B94B5C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71328159" w14:textId="33956480" w:rsidR="00B94B5C" w:rsidRPr="00B94B5C" w:rsidRDefault="00B310DD" w:rsidP="00326B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Screens are installed at Box Office</w:t>
            </w:r>
          </w:p>
        </w:tc>
      </w:tr>
      <w:tr w:rsidR="00B94B5C" w:rsidRPr="00B94B5C" w14:paraId="0E04E07D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310DD" w:rsidRPr="00B310DD" w14:paraId="7F0079DE" w14:textId="77777777">
              <w:trPr>
                <w:trHeight w:val="724"/>
              </w:trPr>
              <w:tc>
                <w:tcPr>
                  <w:tcW w:w="0" w:type="auto"/>
                </w:tcPr>
                <w:p w14:paraId="7DB1B7D2" w14:textId="77777777" w:rsidR="00B310DD" w:rsidRPr="00B310DD" w:rsidRDefault="00B310DD" w:rsidP="00B310D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310DD">
                    <w:rPr>
                      <w:sz w:val="22"/>
                      <w:szCs w:val="22"/>
                    </w:rPr>
                    <w:t>You should provide training, instruction and guidance on how to correctly fit, use and dispose of PPE.</w:t>
                  </w:r>
                </w:p>
                <w:p w14:paraId="25E5E149" w14:textId="77777777" w:rsidR="00B310DD" w:rsidRPr="00B310DD" w:rsidRDefault="00B310DD" w:rsidP="00B310DD">
                  <w:pPr>
                    <w:pStyle w:val="Default"/>
                  </w:pPr>
                  <w:r w:rsidRPr="00B310DD">
                    <w:rPr>
                      <w:sz w:val="22"/>
                      <w:szCs w:val="22"/>
                    </w:rPr>
                    <w:t xml:space="preserve">You should inform workers that cloth masks should be washed each day after use. However, </w:t>
                  </w:r>
                  <w:r w:rsidRPr="00B310DD">
                    <w:rPr>
                      <w:sz w:val="22"/>
                      <w:szCs w:val="22"/>
                    </w:rPr>
                    <w:lastRenderedPageBreak/>
                    <w:t>if during the day the mask is visibly dirty or wet, the mask needs to be washed immediately.</w:t>
                  </w:r>
                </w:p>
              </w:tc>
            </w:tr>
          </w:tbl>
          <w:p w14:paraId="1B8854C6" w14:textId="77777777" w:rsidR="00B94B5C" w:rsidRDefault="00B94B5C" w:rsidP="00326BB2">
            <w:pPr>
              <w:pStyle w:val="Default"/>
            </w:pPr>
          </w:p>
        </w:tc>
        <w:tc>
          <w:tcPr>
            <w:tcW w:w="5225" w:type="dxa"/>
          </w:tcPr>
          <w:p w14:paraId="37965A10" w14:textId="77777777" w:rsidR="00B310DD" w:rsidRPr="00B310DD" w:rsidRDefault="00B310DD" w:rsidP="00B310DD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rial" w:hAnsi="Arial" w:cs="Arial"/>
              </w:rPr>
            </w:pPr>
            <w:r w:rsidRPr="00B310DD">
              <w:rPr>
                <w:rFonts w:ascii="Arial" w:hAnsi="Arial" w:cs="Arial"/>
              </w:rPr>
              <w:lastRenderedPageBreak/>
              <w:t>Provide staff with WCC fact sheet - 'Staying Safe in a COVID-19 Environment - Personal Protective Equipment Protocols'</w:t>
            </w:r>
          </w:p>
          <w:p w14:paraId="1FA4BD74" w14:textId="10F90E8B" w:rsidR="00B94B5C" w:rsidRPr="00B94B5C" w:rsidRDefault="00B310DD" w:rsidP="00B310DD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rial" w:hAnsi="Arial" w:cs="Arial"/>
                <w:sz w:val="24"/>
                <w:szCs w:val="24"/>
              </w:rPr>
            </w:pPr>
            <w:r w:rsidRPr="00B310DD">
              <w:rPr>
                <w:rFonts w:ascii="Arial" w:hAnsi="Arial" w:cs="Arial"/>
              </w:rPr>
              <w:lastRenderedPageBreak/>
              <w:t>All staff have complete WCC’s mandatory ‘Returning to Safe Work’ online training and P&amp;C Onsite training.</w:t>
            </w:r>
          </w:p>
        </w:tc>
      </w:tr>
    </w:tbl>
    <w:p w14:paraId="1EB5D8B6" w14:textId="5A7C49BA" w:rsidR="00B310DD" w:rsidRDefault="00B310DD" w:rsidP="00B310DD">
      <w:pPr>
        <w:rPr>
          <w:sz w:val="24"/>
          <w:szCs w:val="24"/>
        </w:rPr>
      </w:pPr>
    </w:p>
    <w:p w14:paraId="41477AF6" w14:textId="07A05996" w:rsidR="00B310DD" w:rsidRDefault="00B310DD" w:rsidP="00B310DD">
      <w:pPr>
        <w:ind w:firstLine="720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3</w:t>
      </w:r>
      <w:r w:rsidRPr="00B94B5C">
        <w:rPr>
          <w:b/>
          <w:bCs/>
          <w:color w:val="2E74B5" w:themeColor="accent5" w:themeShade="BF"/>
          <w:sz w:val="28"/>
          <w:szCs w:val="28"/>
        </w:rPr>
        <w:t>.</w:t>
      </w:r>
      <w:r>
        <w:rPr>
          <w:b/>
          <w:bCs/>
          <w:color w:val="2E74B5" w:themeColor="accent5" w:themeShade="BF"/>
          <w:sz w:val="28"/>
          <w:szCs w:val="28"/>
        </w:rPr>
        <w:t xml:space="preserve"> Practice good hygiene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B310DD" w:rsidRPr="002B3105" w14:paraId="016F67E4" w14:textId="77777777" w:rsidTr="00326BB2">
        <w:tc>
          <w:tcPr>
            <w:tcW w:w="5225" w:type="dxa"/>
          </w:tcPr>
          <w:p w14:paraId="6F2E7270" w14:textId="77777777" w:rsidR="00B310DD" w:rsidRPr="002B3105" w:rsidRDefault="00B310DD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63E91FA2" w14:textId="77777777" w:rsidR="00B310DD" w:rsidRPr="002B3105" w:rsidRDefault="00B310DD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B310DD" w:rsidRPr="00D131E8" w14:paraId="61BA349C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310DD" w:rsidRPr="00B310DD" w14:paraId="4C52392A" w14:textId="77777777">
              <w:trPr>
                <w:trHeight w:val="1337"/>
              </w:trPr>
              <w:tc>
                <w:tcPr>
                  <w:tcW w:w="0" w:type="auto"/>
                </w:tcPr>
                <w:p w14:paraId="431540D1" w14:textId="54118972" w:rsidR="00B310DD" w:rsidRPr="00B310DD" w:rsidRDefault="00B310DD" w:rsidP="00B310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177BE"/>
                    </w:rPr>
                  </w:pPr>
                  <w:r w:rsidRPr="00B310DD">
                    <w:rPr>
                      <w:rFonts w:ascii="Arial" w:hAnsi="Arial" w:cs="Arial"/>
                      <w:color w:val="0177BE"/>
                    </w:rPr>
                    <w:t xml:space="preserve">You must frequently and regularly clean and disinfect shared spaces, including high-touch communal items such as doorknobs and telephones. </w:t>
                  </w:r>
                </w:p>
                <w:p w14:paraId="21645B35" w14:textId="77777777" w:rsidR="00B310DD" w:rsidRPr="00B310DD" w:rsidRDefault="00B310DD" w:rsidP="00B310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383834"/>
                    </w:rPr>
                  </w:pPr>
                  <w:r w:rsidRPr="00B310DD">
                    <w:rPr>
                      <w:rFonts w:ascii="Arial" w:hAnsi="Arial" w:cs="Arial"/>
                      <w:color w:val="383834"/>
                    </w:rPr>
                    <w:t>You should:</w:t>
                  </w:r>
                </w:p>
                <w:p w14:paraId="220BCC75" w14:textId="10711DC4" w:rsidR="00B310DD" w:rsidRPr="00B310DD" w:rsidRDefault="00B310DD" w:rsidP="00B310D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1" w:hanging="284"/>
                    <w:rPr>
                      <w:rFonts w:ascii="Arial" w:hAnsi="Arial" w:cs="Arial"/>
                      <w:color w:val="383834"/>
                    </w:rPr>
                  </w:pPr>
                  <w:r w:rsidRPr="00B310DD">
                    <w:rPr>
                      <w:rFonts w:ascii="Arial" w:hAnsi="Arial" w:cs="Arial"/>
                      <w:color w:val="383834"/>
                    </w:rPr>
                    <w:t>Clean surfaces with appropriate cleaning products, including detergent and disinfectant Replace high-touch communal items with hygienic alternatives, for example single-use or contactless options, where possible to do so</w:t>
                  </w:r>
                </w:p>
                <w:p w14:paraId="1AFF399F" w14:textId="5DFC9BEE" w:rsidR="00B310DD" w:rsidRPr="00B310DD" w:rsidRDefault="00B310DD" w:rsidP="00B310DD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1" w:hanging="284"/>
                    <w:rPr>
                      <w:rFonts w:ascii="Arial" w:hAnsi="Arial" w:cs="Arial"/>
                      <w:color w:val="383834"/>
                    </w:rPr>
                  </w:pPr>
                  <w:r w:rsidRPr="00B310DD">
                    <w:rPr>
                      <w:rFonts w:ascii="Arial" w:hAnsi="Arial" w:cs="Arial"/>
                      <w:color w:val="383834"/>
                    </w:rPr>
                    <w:t>Clean between shifts</w:t>
                  </w:r>
                </w:p>
              </w:tc>
            </w:tr>
          </w:tbl>
          <w:p w14:paraId="4E74B458" w14:textId="77777777" w:rsidR="00B310DD" w:rsidRDefault="00B310DD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05D940DD" w14:textId="77777777" w:rsidR="007E7487" w:rsidRDefault="007E7487" w:rsidP="00FD5FFA">
            <w:pPr>
              <w:pStyle w:val="ListParagraph"/>
              <w:ind w:left="331"/>
              <w:rPr>
                <w:rFonts w:ascii="Arial" w:hAnsi="Arial" w:cs="Arial"/>
              </w:rPr>
            </w:pPr>
          </w:p>
          <w:p w14:paraId="01AE4E47" w14:textId="77777777" w:rsidR="007E7487" w:rsidRPr="00FD5FFA" w:rsidRDefault="007E7487" w:rsidP="00FD5FFA">
            <w:pPr>
              <w:rPr>
                <w:rFonts w:ascii="Arial" w:hAnsi="Arial" w:cs="Arial"/>
              </w:rPr>
            </w:pPr>
          </w:p>
          <w:p w14:paraId="2DD6D113" w14:textId="77777777" w:rsidR="00B5304F" w:rsidRPr="00420B0D" w:rsidRDefault="00B5304F" w:rsidP="00B53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43109B33" w14:textId="51F5B344" w:rsidR="00B310DD" w:rsidRPr="00B310DD" w:rsidRDefault="00B310DD" w:rsidP="00B310DD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Arial" w:hAnsi="Arial" w:cs="Arial"/>
              </w:rPr>
            </w:pPr>
            <w:r w:rsidRPr="00B310DD">
              <w:rPr>
                <w:rFonts w:ascii="Arial" w:hAnsi="Arial" w:cs="Arial"/>
              </w:rPr>
              <w:t>Technicians to sanitise all equipment before and after performances with alcohol-based wipes</w:t>
            </w:r>
          </w:p>
          <w:p w14:paraId="6F1EC7D2" w14:textId="5DB1A477" w:rsidR="00B310DD" w:rsidRPr="00B310DD" w:rsidRDefault="00B310DD" w:rsidP="00B310DD">
            <w:pPr>
              <w:pStyle w:val="ListParagraph"/>
              <w:numPr>
                <w:ilvl w:val="0"/>
                <w:numId w:val="4"/>
              </w:numPr>
              <w:ind w:left="331"/>
              <w:rPr>
                <w:rFonts w:ascii="Arial" w:hAnsi="Arial" w:cs="Arial"/>
              </w:rPr>
            </w:pPr>
            <w:r w:rsidRPr="00B310DD">
              <w:rPr>
                <w:rFonts w:ascii="Arial" w:hAnsi="Arial" w:cs="Arial"/>
              </w:rPr>
              <w:t>High Touch Point cleaning between each performance if there are multiple performances in a day</w:t>
            </w:r>
          </w:p>
          <w:p w14:paraId="5D856680" w14:textId="13271732" w:rsidR="00B310DD" w:rsidRPr="00D131E8" w:rsidRDefault="00B310DD" w:rsidP="00B310DD">
            <w:pPr>
              <w:pStyle w:val="ListParagraph"/>
              <w:numPr>
                <w:ilvl w:val="0"/>
                <w:numId w:val="4"/>
              </w:numPr>
              <w:ind w:left="331"/>
              <w:rPr>
                <w:sz w:val="24"/>
                <w:szCs w:val="24"/>
              </w:rPr>
            </w:pPr>
            <w:r w:rsidRPr="00B310DD">
              <w:rPr>
                <w:rFonts w:ascii="Arial" w:hAnsi="Arial" w:cs="Arial"/>
              </w:rPr>
              <w:t>Contract cleaners to complete deep clean of venue before and after performances</w:t>
            </w:r>
          </w:p>
        </w:tc>
      </w:tr>
      <w:tr w:rsidR="00B310DD" w:rsidRPr="00B94B5C" w14:paraId="101A953A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310DD" w:rsidRPr="00B310DD" w14:paraId="0B7EAA45" w14:textId="77777777">
              <w:trPr>
                <w:trHeight w:val="204"/>
              </w:trPr>
              <w:tc>
                <w:tcPr>
                  <w:tcW w:w="0" w:type="auto"/>
                </w:tcPr>
                <w:p w14:paraId="1FC60A1C" w14:textId="61F36E99" w:rsidR="00B310DD" w:rsidRPr="00B310DD" w:rsidRDefault="00B310DD" w:rsidP="00B310D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310DD">
                    <w:rPr>
                      <w:rFonts w:ascii="Arial" w:hAnsi="Arial" w:cs="Arial"/>
                    </w:rPr>
                    <w:t xml:space="preserve">You should display a cleaning log 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B310DD">
                    <w:rPr>
                      <w:rFonts w:ascii="Arial" w:hAnsi="Arial" w:cs="Arial"/>
                    </w:rPr>
                    <w:t>n shared spaces.</w:t>
                  </w:r>
                </w:p>
              </w:tc>
            </w:tr>
          </w:tbl>
          <w:p w14:paraId="5A55C07A" w14:textId="77777777" w:rsidR="00B310DD" w:rsidRPr="00B310DD" w:rsidRDefault="00B310DD" w:rsidP="00326BB2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26C5DF77" w14:textId="2770BCC6" w:rsidR="00B310DD" w:rsidRPr="00FA02BD" w:rsidRDefault="00B310DD" w:rsidP="00326BB2">
            <w:pPr>
              <w:rPr>
                <w:rFonts w:ascii="Arial" w:hAnsi="Arial" w:cs="Arial"/>
              </w:rPr>
            </w:pPr>
            <w:r w:rsidRPr="00FA02BD">
              <w:rPr>
                <w:rFonts w:ascii="Arial" w:hAnsi="Arial" w:cs="Arial"/>
              </w:rPr>
              <w:t>Contract cleaners maintain cleaning log</w:t>
            </w:r>
            <w:r w:rsidR="004700A5">
              <w:rPr>
                <w:rFonts w:ascii="Arial" w:hAnsi="Arial" w:cs="Arial"/>
              </w:rPr>
              <w:t xml:space="preserve"> with Facilities Management</w:t>
            </w:r>
          </w:p>
        </w:tc>
      </w:tr>
      <w:tr w:rsidR="00B310DD" w:rsidRPr="00B94B5C" w14:paraId="7181477C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B310DD" w:rsidRPr="00B310DD" w14:paraId="599CCC63" w14:textId="77777777">
              <w:trPr>
                <w:trHeight w:val="396"/>
              </w:trPr>
              <w:tc>
                <w:tcPr>
                  <w:tcW w:w="0" w:type="auto"/>
                </w:tcPr>
                <w:p w14:paraId="1601AED5" w14:textId="7811E40F" w:rsidR="00B310DD" w:rsidRPr="00B310DD" w:rsidRDefault="00B310DD" w:rsidP="00B310DD">
                  <w:pPr>
                    <w:pStyle w:val="Default"/>
                  </w:pPr>
                  <w:r w:rsidRPr="00B310DD">
                    <w:rPr>
                      <w:sz w:val="22"/>
                      <w:szCs w:val="22"/>
                    </w:rPr>
                    <w:t>You should make soap and hand sanitiser available for all workers and customers</w:t>
                  </w:r>
                  <w:r w:rsidRPr="00F11681">
                    <w:rPr>
                      <w:sz w:val="22"/>
                      <w:szCs w:val="22"/>
                    </w:rPr>
                    <w:t xml:space="preserve"> </w:t>
                  </w:r>
                  <w:r w:rsidRPr="00B310DD">
                    <w:rPr>
                      <w:sz w:val="22"/>
                      <w:szCs w:val="22"/>
                    </w:rPr>
                    <w:t>throughout the worksite and encourage regular handwashing.</w:t>
                  </w:r>
                </w:p>
              </w:tc>
            </w:tr>
          </w:tbl>
          <w:p w14:paraId="07210855" w14:textId="1EB3F02E" w:rsidR="00B310DD" w:rsidRDefault="00B310DD" w:rsidP="00326BB2">
            <w:pPr>
              <w:pStyle w:val="Default"/>
            </w:pPr>
            <w:r>
              <w:t xml:space="preserve"> </w:t>
            </w:r>
          </w:p>
        </w:tc>
        <w:tc>
          <w:tcPr>
            <w:tcW w:w="5225" w:type="dxa"/>
          </w:tcPr>
          <w:p w14:paraId="3042108A" w14:textId="3855EE83" w:rsidR="00B310DD" w:rsidRPr="00FA02BD" w:rsidRDefault="00105FA6" w:rsidP="00326BB2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rial" w:hAnsi="Arial" w:cs="Arial"/>
              </w:rPr>
            </w:pPr>
            <w:r w:rsidRPr="00FA02BD">
              <w:rPr>
                <w:rFonts w:ascii="Arial" w:hAnsi="Arial" w:cs="Arial"/>
              </w:rPr>
              <w:t>Provide performers with PPE station at entry to the backstage area including sanitiser, masks and disinfectant wipes</w:t>
            </w:r>
          </w:p>
        </w:tc>
      </w:tr>
      <w:tr w:rsidR="00FA02BD" w:rsidRPr="00B94B5C" w14:paraId="46AF8192" w14:textId="77777777" w:rsidTr="00326BB2">
        <w:tc>
          <w:tcPr>
            <w:tcW w:w="5225" w:type="dxa"/>
          </w:tcPr>
          <w:p w14:paraId="26FEE4BA" w14:textId="77777777" w:rsidR="002178BE" w:rsidRPr="002178BE" w:rsidRDefault="002178BE" w:rsidP="002178BE">
            <w:pPr>
              <w:pStyle w:val="Default"/>
              <w:rPr>
                <w:sz w:val="22"/>
                <w:szCs w:val="22"/>
              </w:rPr>
            </w:pPr>
            <w:r w:rsidRPr="002178BE">
              <w:rPr>
                <w:sz w:val="22"/>
                <w:szCs w:val="22"/>
              </w:rPr>
              <w:t xml:space="preserve">Infectious Disease </w:t>
            </w:r>
          </w:p>
          <w:p w14:paraId="4C08CB92" w14:textId="507E3663" w:rsidR="00FA02BD" w:rsidRPr="00B310DD" w:rsidRDefault="002178BE" w:rsidP="002178BE">
            <w:pPr>
              <w:pStyle w:val="Default"/>
            </w:pPr>
            <w:r w:rsidRPr="002178BE">
              <w:rPr>
                <w:sz w:val="22"/>
                <w:szCs w:val="22"/>
              </w:rPr>
              <w:t>(Infection Prevention and Control</w:t>
            </w:r>
            <w:r w:rsidR="00DA1E3D">
              <w:rPr>
                <w:sz w:val="22"/>
                <w:szCs w:val="22"/>
              </w:rPr>
              <w:t>)</w:t>
            </w:r>
          </w:p>
        </w:tc>
        <w:tc>
          <w:tcPr>
            <w:tcW w:w="5225" w:type="dxa"/>
          </w:tcPr>
          <w:p w14:paraId="08768A97" w14:textId="1315F6E3" w:rsidR="00FA02BD" w:rsidRPr="00FA02BD" w:rsidRDefault="00FA02BD" w:rsidP="00326BB2">
            <w:pPr>
              <w:pStyle w:val="ListParagraph"/>
              <w:numPr>
                <w:ilvl w:val="0"/>
                <w:numId w:val="6"/>
              </w:numPr>
              <w:ind w:left="331"/>
              <w:rPr>
                <w:rFonts w:ascii="Arial" w:hAnsi="Arial" w:cs="Arial"/>
              </w:rPr>
            </w:pPr>
            <w:r w:rsidRPr="00FA02BD">
              <w:rPr>
                <w:rFonts w:ascii="Arial" w:hAnsi="Arial" w:cs="Arial"/>
                <w:lang w:val="en-GB"/>
              </w:rPr>
              <w:t xml:space="preserve">Conduct regular inspections of the </w:t>
            </w:r>
            <w:r w:rsidR="00DA1E3D">
              <w:rPr>
                <w:rFonts w:ascii="Arial" w:hAnsi="Arial" w:cs="Arial"/>
                <w:lang w:val="en-GB"/>
              </w:rPr>
              <w:t>venue</w:t>
            </w:r>
            <w:r w:rsidRPr="00FA02BD">
              <w:rPr>
                <w:rFonts w:ascii="Arial" w:hAnsi="Arial" w:cs="Arial"/>
                <w:lang w:val="en-GB"/>
              </w:rPr>
              <w:t>, using this COVID</w:t>
            </w:r>
            <w:r w:rsidR="0032331C">
              <w:rPr>
                <w:rFonts w:ascii="Arial" w:hAnsi="Arial" w:cs="Arial"/>
                <w:lang w:val="en-GB"/>
              </w:rPr>
              <w:t>Safe</w:t>
            </w:r>
            <w:r w:rsidRPr="00FA02BD">
              <w:rPr>
                <w:rFonts w:ascii="Arial" w:hAnsi="Arial" w:cs="Arial"/>
                <w:lang w:val="en-GB"/>
              </w:rPr>
              <w:t xml:space="preserve"> Plan, to check that recommended risk controls are implemented and working effectively, </w:t>
            </w:r>
            <w:r w:rsidRPr="00FA02BD">
              <w:rPr>
                <w:rFonts w:ascii="Arial" w:hAnsi="Arial" w:cs="Arial"/>
              </w:rPr>
              <w:t>including di</w:t>
            </w:r>
            <w:r w:rsidRPr="00FA02BD">
              <w:rPr>
                <w:rFonts w:ascii="Arial" w:hAnsi="Arial" w:cs="Arial"/>
                <w:lang w:val="en-GB"/>
              </w:rPr>
              <w:t>splaying</w:t>
            </w:r>
            <w:r w:rsidRPr="00FA02BD">
              <w:rPr>
                <w:rFonts w:ascii="Arial" w:hAnsi="Arial" w:cs="Arial"/>
              </w:rPr>
              <w:t xml:space="preserve"> on-site </w:t>
            </w:r>
            <w:r w:rsidRPr="00FA02BD">
              <w:rPr>
                <w:rFonts w:ascii="Arial" w:hAnsi="Arial" w:cs="Arial"/>
                <w:lang w:val="en-GB"/>
              </w:rPr>
              <w:t>signage</w:t>
            </w:r>
          </w:p>
        </w:tc>
      </w:tr>
    </w:tbl>
    <w:p w14:paraId="05B32223" w14:textId="44315495" w:rsidR="00105FA6" w:rsidRDefault="00105FA6" w:rsidP="00B94B5C">
      <w:pPr>
        <w:ind w:firstLine="720"/>
        <w:rPr>
          <w:sz w:val="24"/>
          <w:szCs w:val="24"/>
        </w:rPr>
      </w:pPr>
    </w:p>
    <w:p w14:paraId="1F510B6B" w14:textId="26EBDD39" w:rsidR="00105FA6" w:rsidRDefault="00105FA6" w:rsidP="00105FA6">
      <w:pPr>
        <w:ind w:firstLine="720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4</w:t>
      </w:r>
      <w:r w:rsidRPr="00B94B5C">
        <w:rPr>
          <w:b/>
          <w:bCs/>
          <w:color w:val="2E74B5" w:themeColor="accent5" w:themeShade="BF"/>
          <w:sz w:val="28"/>
          <w:szCs w:val="28"/>
        </w:rPr>
        <w:t>.</w:t>
      </w:r>
      <w:r>
        <w:rPr>
          <w:b/>
          <w:bCs/>
          <w:color w:val="2E74B5" w:themeColor="accent5" w:themeShade="BF"/>
          <w:sz w:val="28"/>
          <w:szCs w:val="28"/>
        </w:rPr>
        <w:t xml:space="preserve"> Keep records and act quickly if workers become unwell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105FA6" w:rsidRPr="002B3105" w14:paraId="13FA586B" w14:textId="77777777" w:rsidTr="00326BB2">
        <w:tc>
          <w:tcPr>
            <w:tcW w:w="5225" w:type="dxa"/>
          </w:tcPr>
          <w:p w14:paraId="032FBFB2" w14:textId="77777777" w:rsidR="00105FA6" w:rsidRPr="002B3105" w:rsidRDefault="00105FA6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59D9CF80" w14:textId="77777777" w:rsidR="00105FA6" w:rsidRPr="002B3105" w:rsidRDefault="00105FA6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105FA6" w:rsidRPr="00D131E8" w14:paraId="6ABD428E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105FA6" w:rsidRPr="00B310DD" w14:paraId="399A76AE" w14:textId="77777777" w:rsidTr="00326BB2">
              <w:trPr>
                <w:trHeight w:val="133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93"/>
                  </w:tblGrid>
                  <w:tr w:rsidR="00105FA6" w:rsidRPr="00105FA6" w14:paraId="6023E658" w14:textId="77777777">
                    <w:trPr>
                      <w:trHeight w:val="300"/>
                    </w:trPr>
                    <w:tc>
                      <w:tcPr>
                        <w:tcW w:w="0" w:type="auto"/>
                      </w:tcPr>
                      <w:p w14:paraId="7AD53374" w14:textId="1312F876" w:rsidR="00105FA6" w:rsidRPr="00105FA6" w:rsidRDefault="00105FA6" w:rsidP="00105FA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177BE"/>
                          </w:rPr>
                        </w:pPr>
                        <w:r w:rsidRPr="00105FA6">
                          <w:rPr>
                            <w:rFonts w:ascii="Arial" w:hAnsi="Arial" w:cs="Arial"/>
                          </w:rPr>
                          <w:t>You must support workers</w:t>
                        </w:r>
                        <w:r w:rsidRPr="00D25C9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105FA6">
                          <w:rPr>
                            <w:rFonts w:ascii="Arial" w:hAnsi="Arial" w:cs="Arial"/>
                          </w:rPr>
                          <w:t>to get tested and stay home even if they only have mild symptoms.</w:t>
                        </w:r>
                      </w:p>
                    </w:tc>
                  </w:tr>
                </w:tbl>
                <w:p w14:paraId="5C295B25" w14:textId="31571714" w:rsidR="00105FA6" w:rsidRPr="00B310DD" w:rsidRDefault="00105FA6" w:rsidP="00D25C9C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color w:val="383834"/>
                    </w:rPr>
                  </w:pPr>
                </w:p>
              </w:tc>
            </w:tr>
          </w:tbl>
          <w:p w14:paraId="75C7BBB0" w14:textId="77777777" w:rsidR="00105FA6" w:rsidRDefault="00105FA6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64BBD8AC" w14:textId="77777777" w:rsidR="00D25C9C" w:rsidRPr="00D25C9C" w:rsidRDefault="00D25C9C" w:rsidP="00D25C9C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25C9C">
              <w:rPr>
                <w:rFonts w:ascii="Arial" w:hAnsi="Arial" w:cs="Arial"/>
              </w:rPr>
              <w:t xml:space="preserve">Communicate to workers the financial support available to them if they cannot work while they are waiting for test result or are confirmed as a positive case. </w:t>
            </w:r>
          </w:p>
          <w:p w14:paraId="0D540129" w14:textId="70664584" w:rsidR="00105FA6" w:rsidRPr="00D131E8" w:rsidRDefault="00D25C9C" w:rsidP="00D25C9C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sz w:val="24"/>
                <w:szCs w:val="24"/>
              </w:rPr>
            </w:pPr>
            <w:r w:rsidRPr="00D25C9C">
              <w:rPr>
                <w:rFonts w:ascii="Arial" w:hAnsi="Arial" w:cs="Arial"/>
              </w:rPr>
              <w:t xml:space="preserve">Staff to </w:t>
            </w:r>
            <w:r w:rsidR="00737E5F">
              <w:rPr>
                <w:rFonts w:ascii="Arial" w:hAnsi="Arial" w:cs="Arial"/>
              </w:rPr>
              <w:t>Check-in with</w:t>
            </w:r>
            <w:r w:rsidRPr="00D25C9C">
              <w:rPr>
                <w:rFonts w:ascii="Arial" w:hAnsi="Arial" w:cs="Arial"/>
              </w:rPr>
              <w:t xml:space="preserve"> QR Code for COVID-19 Screening Declaration</w:t>
            </w:r>
          </w:p>
        </w:tc>
      </w:tr>
      <w:tr w:rsidR="00105FA6" w:rsidRPr="00B94B5C" w14:paraId="3BDE8B61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737E5F" w:rsidRPr="00737E5F" w14:paraId="3FD8F88B" w14:textId="77777777">
              <w:trPr>
                <w:trHeight w:val="2981"/>
              </w:trPr>
              <w:tc>
                <w:tcPr>
                  <w:tcW w:w="0" w:type="auto"/>
                </w:tcPr>
                <w:p w14:paraId="75314FF3" w14:textId="77777777" w:rsidR="00737E5F" w:rsidRPr="00737E5F" w:rsidRDefault="00737E5F" w:rsidP="00737E5F">
                  <w:pPr>
                    <w:spacing w:after="0" w:line="240" w:lineRule="auto"/>
                    <w:rPr>
                      <w:rFonts w:ascii="Arial" w:hAnsi="Arial" w:cs="Arial"/>
                      <w:color w:val="2E74B5" w:themeColor="accent5" w:themeShade="BF"/>
                    </w:rPr>
                  </w:pPr>
                  <w:r w:rsidRPr="00737E5F">
                    <w:rPr>
                      <w:rFonts w:ascii="Arial" w:hAnsi="Arial" w:cs="Arial"/>
                      <w:color w:val="2E74B5" w:themeColor="accent5" w:themeShade="BF"/>
                    </w:rPr>
                    <w:t>You must develop a business contingency plan to manage any outbreaks. This includes:</w:t>
                  </w:r>
                </w:p>
                <w:p w14:paraId="7FD52591" w14:textId="0672F4EE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to respond to a worker being notified they are a positive case while at work, noting workers who show symptoms or have been in close contact should NOT attend the workplace until they receive their test results</w:t>
                  </w:r>
                </w:p>
                <w:p w14:paraId="2F0F3B77" w14:textId="032AFFB1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to identify and notify close contacts in the event of a positive case attending the workplace during their infectious period</w:t>
                  </w:r>
                </w:p>
                <w:p w14:paraId="76690D95" w14:textId="6067AB81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lastRenderedPageBreak/>
                    <w:t>Having a plan in place to clean the worksite (or part) in the event of a positive case</w:t>
                  </w:r>
                </w:p>
                <w:p w14:paraId="373B06AA" w14:textId="042B6F46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to contact DHHS and notify the actions taken, provide a copy of the risk assessment conducted and contact details of any close contacts</w:t>
                  </w:r>
                </w:p>
                <w:p w14:paraId="6E7B7335" w14:textId="11588A21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to immediately notify WorkSafe Victoria on 13 23 60 if you have identified a person with coronavirus (COVID-19) at your workplace</w:t>
                  </w:r>
                </w:p>
                <w:p w14:paraId="55D298C3" w14:textId="77777777" w:rsidR="00AB478C" w:rsidRDefault="00AB478C" w:rsidP="00AB478C">
                  <w:pPr>
                    <w:pStyle w:val="ListParagraph"/>
                    <w:spacing w:after="0" w:line="240" w:lineRule="auto"/>
                    <w:ind w:left="342"/>
                    <w:rPr>
                      <w:rFonts w:ascii="Arial" w:hAnsi="Arial" w:cs="Arial"/>
                    </w:rPr>
                  </w:pPr>
                </w:p>
                <w:p w14:paraId="10FFB516" w14:textId="219B171E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in the event that you have been instructed to close by DHHS</w:t>
                  </w:r>
                </w:p>
                <w:p w14:paraId="7FBAE465" w14:textId="018243FC" w:rsidR="00737E5F" w:rsidRPr="00737E5F" w:rsidRDefault="00737E5F" w:rsidP="00737E5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342" w:hanging="342"/>
                    <w:rPr>
                      <w:rFonts w:ascii="Arial" w:hAnsi="Arial" w:cs="Arial"/>
                    </w:rPr>
                  </w:pPr>
                  <w:r w:rsidRPr="00737E5F">
                    <w:rPr>
                      <w:rFonts w:ascii="Arial" w:hAnsi="Arial" w:cs="Arial"/>
                    </w:rPr>
                    <w:t>Having a plan to re-open your workplace once agreed by DHHS and notify workers they can return to work</w:t>
                  </w:r>
                </w:p>
              </w:tc>
            </w:tr>
          </w:tbl>
          <w:p w14:paraId="7355A237" w14:textId="77777777" w:rsidR="00105FA6" w:rsidRPr="00B310DD" w:rsidRDefault="00105FA6" w:rsidP="00326BB2">
            <w:pPr>
              <w:rPr>
                <w:rFonts w:ascii="Arial" w:hAnsi="Arial" w:cs="Arial"/>
              </w:rPr>
            </w:pPr>
          </w:p>
        </w:tc>
        <w:tc>
          <w:tcPr>
            <w:tcW w:w="5225" w:type="dxa"/>
          </w:tcPr>
          <w:p w14:paraId="64A23F3B" w14:textId="77777777" w:rsidR="007E7487" w:rsidRDefault="007E7487" w:rsidP="007E7487">
            <w:pPr>
              <w:pStyle w:val="ListParagraph"/>
              <w:ind w:left="331"/>
              <w:rPr>
                <w:rFonts w:ascii="Arial" w:hAnsi="Arial" w:cs="Arial"/>
              </w:rPr>
            </w:pPr>
          </w:p>
          <w:p w14:paraId="78054903" w14:textId="1D5FBA83" w:rsidR="007E7487" w:rsidRPr="005918AB" w:rsidRDefault="005918AB" w:rsidP="00591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3544AA9B" w14:textId="49ADE92D" w:rsidR="00737E5F" w:rsidRPr="00737E5F" w:rsidRDefault="00737E5F" w:rsidP="00737E5F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 w:rsidRPr="00737E5F">
              <w:rPr>
                <w:rFonts w:ascii="Arial" w:hAnsi="Arial" w:cs="Arial"/>
              </w:rPr>
              <w:t xml:space="preserve">Send </w:t>
            </w:r>
            <w:r w:rsidR="000F1314">
              <w:rPr>
                <w:rFonts w:ascii="Arial" w:hAnsi="Arial" w:cs="Arial"/>
              </w:rPr>
              <w:t xml:space="preserve">staff member/s </w:t>
            </w:r>
            <w:r w:rsidRPr="00737E5F">
              <w:rPr>
                <w:rFonts w:ascii="Arial" w:hAnsi="Arial" w:cs="Arial"/>
              </w:rPr>
              <w:t xml:space="preserve">home immediately if having </w:t>
            </w:r>
            <w:r w:rsidR="000F1314">
              <w:rPr>
                <w:rFonts w:ascii="Arial" w:hAnsi="Arial" w:cs="Arial"/>
              </w:rPr>
              <w:t>COVID</w:t>
            </w:r>
            <w:r w:rsidRPr="00737E5F">
              <w:rPr>
                <w:rFonts w:ascii="Arial" w:hAnsi="Arial" w:cs="Arial"/>
              </w:rPr>
              <w:t xml:space="preserve"> symptoms at work – Encourage being tested for COVID-19/ see GP</w:t>
            </w:r>
          </w:p>
          <w:p w14:paraId="2651BE2C" w14:textId="3B8DF400" w:rsidR="00737E5F" w:rsidRPr="00737E5F" w:rsidRDefault="00737E5F" w:rsidP="00737E5F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 w:rsidRPr="00737E5F">
              <w:rPr>
                <w:rFonts w:ascii="Arial" w:hAnsi="Arial" w:cs="Arial"/>
              </w:rPr>
              <w:t xml:space="preserve">Activate Council's Rapid Response Plan </w:t>
            </w:r>
          </w:p>
          <w:p w14:paraId="28F96ADD" w14:textId="1BC1BEF2" w:rsidR="00737E5F" w:rsidRDefault="00737E5F" w:rsidP="00737E5F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 w:rsidRPr="00737E5F">
              <w:rPr>
                <w:rFonts w:ascii="Arial" w:hAnsi="Arial" w:cs="Arial"/>
              </w:rPr>
              <w:t>Notify relevant contacts as per Rapid Response Plan - (Environmental Health Officer and IMT)</w:t>
            </w:r>
          </w:p>
          <w:p w14:paraId="72C71943" w14:textId="28C879C7" w:rsidR="00276C39" w:rsidRPr="00737E5F" w:rsidRDefault="008A2BF8" w:rsidP="00737E5F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made to Worksafe </w:t>
            </w:r>
            <w:r w:rsidR="007852B3">
              <w:rPr>
                <w:rFonts w:ascii="Arial" w:hAnsi="Arial" w:cs="Arial"/>
              </w:rPr>
              <w:t xml:space="preserve">via Coordinator </w:t>
            </w:r>
            <w:r w:rsidR="002D50B3">
              <w:rPr>
                <w:rFonts w:ascii="Arial" w:hAnsi="Arial" w:cs="Arial"/>
              </w:rPr>
              <w:t>Health &amp; Safety</w:t>
            </w:r>
          </w:p>
          <w:p w14:paraId="28268280" w14:textId="77777777" w:rsidR="00E034CD" w:rsidRDefault="00737E5F" w:rsidP="00E034CD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 w:rsidRPr="00737E5F">
              <w:rPr>
                <w:rFonts w:ascii="Arial" w:hAnsi="Arial" w:cs="Arial"/>
              </w:rPr>
              <w:t>Staff to follow return to work procedure under direction from Supervisor/ Line Management</w:t>
            </w:r>
          </w:p>
          <w:p w14:paraId="28A97143" w14:textId="325CAB5B" w:rsidR="00105FA6" w:rsidRPr="00E034CD" w:rsidRDefault="00737E5F" w:rsidP="00E034CD">
            <w:pPr>
              <w:pStyle w:val="ListParagraph"/>
              <w:numPr>
                <w:ilvl w:val="0"/>
                <w:numId w:val="10"/>
              </w:numPr>
              <w:ind w:left="331" w:hanging="283"/>
              <w:rPr>
                <w:rFonts w:ascii="Arial" w:hAnsi="Arial" w:cs="Arial"/>
              </w:rPr>
            </w:pPr>
            <w:r w:rsidRPr="00E034CD">
              <w:rPr>
                <w:rFonts w:ascii="Arial" w:hAnsi="Arial" w:cs="Arial"/>
              </w:rPr>
              <w:lastRenderedPageBreak/>
              <w:t>Staff provided with WCC 'Management of a Confirmed Case or Outbreak at your Workplace' protocols</w:t>
            </w:r>
          </w:p>
          <w:p w14:paraId="25BD4395" w14:textId="77777777" w:rsidR="00A86199" w:rsidRPr="00A86199" w:rsidRDefault="00A86199" w:rsidP="00A861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924F34" w14:textId="77777777" w:rsidR="007E7487" w:rsidRDefault="007E7487" w:rsidP="000A0354">
            <w:pPr>
              <w:ind w:left="48"/>
              <w:rPr>
                <w:rFonts w:ascii="Arial" w:hAnsi="Arial" w:cs="Arial"/>
                <w:sz w:val="24"/>
                <w:szCs w:val="24"/>
              </w:rPr>
            </w:pPr>
          </w:p>
          <w:p w14:paraId="3D63A25E" w14:textId="77777777" w:rsidR="007E7487" w:rsidRDefault="007E7487" w:rsidP="000A0354">
            <w:pPr>
              <w:ind w:left="48"/>
              <w:rPr>
                <w:rFonts w:ascii="Arial" w:hAnsi="Arial" w:cs="Arial"/>
                <w:sz w:val="24"/>
                <w:szCs w:val="24"/>
              </w:rPr>
            </w:pPr>
          </w:p>
          <w:p w14:paraId="0004FD3B" w14:textId="2A0BA50C" w:rsidR="007E7487" w:rsidRDefault="007E7487" w:rsidP="00E01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77BB4" w14:textId="58F8FE88" w:rsidR="00E01A0E" w:rsidRDefault="00E01A0E" w:rsidP="00E01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99A58" w14:textId="19B3143D" w:rsidR="009C3DFA" w:rsidRDefault="009C3DFA" w:rsidP="00E01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C1BB7" w14:textId="77777777" w:rsidR="009C3DFA" w:rsidRDefault="009C3DFA" w:rsidP="00E01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96587" w14:textId="7D09E0D8" w:rsidR="00AC580E" w:rsidRPr="006A7B55" w:rsidRDefault="008B22E7" w:rsidP="00FD5FFA">
            <w:pPr>
              <w:rPr>
                <w:rFonts w:ascii="Arial" w:hAnsi="Arial" w:cs="Arial"/>
              </w:rPr>
            </w:pPr>
            <w:r w:rsidRPr="006A7B55">
              <w:rPr>
                <w:rFonts w:ascii="Arial" w:hAnsi="Arial" w:cs="Arial"/>
              </w:rPr>
              <w:t xml:space="preserve">In the event the venue </w:t>
            </w:r>
            <w:r w:rsidR="00C43151" w:rsidRPr="006A7B55">
              <w:rPr>
                <w:rFonts w:ascii="Arial" w:hAnsi="Arial" w:cs="Arial"/>
              </w:rPr>
              <w:t xml:space="preserve">is </w:t>
            </w:r>
            <w:r w:rsidR="00C43151" w:rsidRPr="00C43151">
              <w:rPr>
                <w:rFonts w:ascii="Arial" w:hAnsi="Arial" w:cs="Arial"/>
              </w:rPr>
              <w:t>instructed to close by DHHS</w:t>
            </w:r>
            <w:r w:rsidR="007054EF" w:rsidRPr="006A7B55">
              <w:rPr>
                <w:rFonts w:ascii="Arial" w:hAnsi="Arial" w:cs="Arial"/>
              </w:rPr>
              <w:t>:</w:t>
            </w:r>
          </w:p>
          <w:p w14:paraId="2C8DE189" w14:textId="376146B7" w:rsidR="007054EF" w:rsidRPr="006A7B55" w:rsidRDefault="000A0354" w:rsidP="007054EF">
            <w:pPr>
              <w:pStyle w:val="ListParagraph"/>
              <w:numPr>
                <w:ilvl w:val="0"/>
                <w:numId w:val="10"/>
              </w:numPr>
              <w:tabs>
                <w:tab w:val="left" w:pos="616"/>
              </w:tabs>
              <w:ind w:left="331" w:hanging="283"/>
              <w:rPr>
                <w:rFonts w:ascii="Arial" w:hAnsi="Arial" w:cs="Arial"/>
              </w:rPr>
            </w:pPr>
            <w:r w:rsidRPr="006A7B55">
              <w:rPr>
                <w:rFonts w:ascii="Arial" w:hAnsi="Arial" w:cs="Arial"/>
              </w:rPr>
              <w:t>All shows</w:t>
            </w:r>
            <w:r w:rsidR="00415D22" w:rsidRPr="006A7B55">
              <w:rPr>
                <w:rFonts w:ascii="Arial" w:hAnsi="Arial" w:cs="Arial"/>
              </w:rPr>
              <w:t>/events</w:t>
            </w:r>
            <w:r w:rsidRPr="006A7B55">
              <w:rPr>
                <w:rFonts w:ascii="Arial" w:hAnsi="Arial" w:cs="Arial"/>
              </w:rPr>
              <w:t xml:space="preserve"> impacted will be cancelled</w:t>
            </w:r>
          </w:p>
          <w:p w14:paraId="52960E0A" w14:textId="77777777" w:rsidR="00A86199" w:rsidRPr="006A7B55" w:rsidRDefault="00A86199" w:rsidP="00A86199">
            <w:pPr>
              <w:pStyle w:val="ListParagraph"/>
              <w:numPr>
                <w:ilvl w:val="0"/>
                <w:numId w:val="10"/>
              </w:numPr>
              <w:tabs>
                <w:tab w:val="left" w:pos="616"/>
              </w:tabs>
              <w:ind w:left="331" w:hanging="283"/>
              <w:rPr>
                <w:rFonts w:ascii="Arial" w:hAnsi="Arial" w:cs="Arial"/>
              </w:rPr>
            </w:pPr>
            <w:r w:rsidRPr="006A7B55">
              <w:rPr>
                <w:rFonts w:ascii="Arial" w:hAnsi="Arial" w:cs="Arial"/>
              </w:rPr>
              <w:t>All ticket holders will be contacted</w:t>
            </w:r>
          </w:p>
          <w:p w14:paraId="680B6F2B" w14:textId="0AD22181" w:rsidR="000A0354" w:rsidRPr="006A7B55" w:rsidRDefault="000A0354" w:rsidP="007054EF">
            <w:pPr>
              <w:pStyle w:val="ListParagraph"/>
              <w:numPr>
                <w:ilvl w:val="0"/>
                <w:numId w:val="10"/>
              </w:numPr>
              <w:tabs>
                <w:tab w:val="left" w:pos="616"/>
              </w:tabs>
              <w:ind w:left="331" w:hanging="283"/>
              <w:rPr>
                <w:rFonts w:ascii="Arial" w:hAnsi="Arial" w:cs="Arial"/>
              </w:rPr>
            </w:pPr>
            <w:r w:rsidRPr="006A7B55">
              <w:rPr>
                <w:rFonts w:ascii="Arial" w:hAnsi="Arial" w:cs="Arial"/>
              </w:rPr>
              <w:t xml:space="preserve">Communications </w:t>
            </w:r>
            <w:r w:rsidR="003D1014" w:rsidRPr="006A7B55">
              <w:rPr>
                <w:rFonts w:ascii="Arial" w:hAnsi="Arial" w:cs="Arial"/>
              </w:rPr>
              <w:t>will be released to inform community</w:t>
            </w:r>
            <w:r w:rsidR="0067553E" w:rsidRPr="006A7B55">
              <w:rPr>
                <w:rFonts w:ascii="Arial" w:hAnsi="Arial" w:cs="Arial"/>
              </w:rPr>
              <w:t xml:space="preserve"> of situation</w:t>
            </w:r>
          </w:p>
          <w:p w14:paraId="00E8F68C" w14:textId="77777777" w:rsidR="00E034CD" w:rsidRDefault="00567788" w:rsidP="00E034CD">
            <w:pPr>
              <w:pStyle w:val="ListParagraph"/>
              <w:numPr>
                <w:ilvl w:val="0"/>
                <w:numId w:val="10"/>
              </w:numPr>
              <w:tabs>
                <w:tab w:val="left" w:pos="616"/>
              </w:tabs>
              <w:ind w:left="331" w:hanging="283"/>
              <w:rPr>
                <w:rFonts w:ascii="Arial" w:hAnsi="Arial" w:cs="Arial"/>
              </w:rPr>
            </w:pPr>
            <w:r w:rsidRPr="006A7B55">
              <w:rPr>
                <w:rFonts w:ascii="Arial" w:hAnsi="Arial" w:cs="Arial"/>
              </w:rPr>
              <w:t>All staff will WFH for duration of closure</w:t>
            </w:r>
          </w:p>
          <w:p w14:paraId="373D0B12" w14:textId="4970A14E" w:rsidR="00A421CA" w:rsidRPr="00E034CD" w:rsidRDefault="006729B3" w:rsidP="00E034CD">
            <w:pPr>
              <w:pStyle w:val="ListParagraph"/>
              <w:numPr>
                <w:ilvl w:val="0"/>
                <w:numId w:val="10"/>
              </w:numPr>
              <w:tabs>
                <w:tab w:val="left" w:pos="616"/>
              </w:tabs>
              <w:ind w:left="331" w:hanging="283"/>
              <w:rPr>
                <w:rFonts w:ascii="Arial" w:hAnsi="Arial" w:cs="Arial"/>
              </w:rPr>
            </w:pPr>
            <w:r w:rsidRPr="00E034CD">
              <w:rPr>
                <w:rFonts w:ascii="Arial" w:hAnsi="Arial" w:cs="Arial"/>
              </w:rPr>
              <w:t xml:space="preserve">Develop a </w:t>
            </w:r>
            <w:r w:rsidR="00974080" w:rsidRPr="00E034CD">
              <w:rPr>
                <w:rFonts w:ascii="Arial" w:hAnsi="Arial" w:cs="Arial"/>
              </w:rPr>
              <w:t xml:space="preserve">re-opening plan </w:t>
            </w:r>
            <w:r w:rsidR="009A51B0" w:rsidRPr="00E034CD">
              <w:rPr>
                <w:rFonts w:ascii="Arial" w:hAnsi="Arial" w:cs="Arial"/>
              </w:rPr>
              <w:t xml:space="preserve">to notify </w:t>
            </w:r>
            <w:r w:rsidR="006A7B55" w:rsidRPr="00E034CD">
              <w:rPr>
                <w:rFonts w:ascii="Arial" w:hAnsi="Arial" w:cs="Arial"/>
              </w:rPr>
              <w:t xml:space="preserve">necessary </w:t>
            </w:r>
            <w:r w:rsidR="00A513B4" w:rsidRPr="00E034CD">
              <w:rPr>
                <w:rFonts w:ascii="Arial" w:hAnsi="Arial" w:cs="Arial"/>
              </w:rPr>
              <w:t xml:space="preserve">staff, </w:t>
            </w:r>
            <w:r w:rsidR="00B27604" w:rsidRPr="00E034CD">
              <w:rPr>
                <w:rFonts w:ascii="Arial" w:hAnsi="Arial" w:cs="Arial"/>
              </w:rPr>
              <w:t xml:space="preserve">hirers, </w:t>
            </w:r>
            <w:r w:rsidR="00415D22" w:rsidRPr="00E034CD">
              <w:rPr>
                <w:rFonts w:ascii="Arial" w:hAnsi="Arial" w:cs="Arial"/>
              </w:rPr>
              <w:t>event organisers</w:t>
            </w:r>
            <w:r w:rsidR="00B27604" w:rsidRPr="00E034CD">
              <w:rPr>
                <w:rFonts w:ascii="Arial" w:hAnsi="Arial" w:cs="Arial"/>
              </w:rPr>
              <w:t xml:space="preserve">, </w:t>
            </w:r>
            <w:r w:rsidR="00A513B4" w:rsidRPr="00E034CD">
              <w:rPr>
                <w:rFonts w:ascii="Arial" w:hAnsi="Arial" w:cs="Arial"/>
              </w:rPr>
              <w:t>event staff</w:t>
            </w:r>
            <w:r w:rsidRPr="00E034CD">
              <w:rPr>
                <w:rFonts w:ascii="Arial" w:hAnsi="Arial" w:cs="Arial"/>
              </w:rPr>
              <w:t xml:space="preserve"> and </w:t>
            </w:r>
            <w:r w:rsidR="00A513B4" w:rsidRPr="00E034CD">
              <w:rPr>
                <w:rFonts w:ascii="Arial" w:hAnsi="Arial" w:cs="Arial"/>
              </w:rPr>
              <w:t>patrons</w:t>
            </w:r>
            <w:r w:rsidR="00AA7589" w:rsidRPr="00E034CD">
              <w:rPr>
                <w:rFonts w:ascii="Arial" w:hAnsi="Arial" w:cs="Arial"/>
              </w:rPr>
              <w:t xml:space="preserve"> once DHHS have agreed the venue can re-open.</w:t>
            </w:r>
            <w:r w:rsidR="006A7B55" w:rsidRPr="00E034CD">
              <w:rPr>
                <w:rFonts w:ascii="Arial" w:hAnsi="Arial" w:cs="Arial"/>
              </w:rPr>
              <w:t xml:space="preserve"> </w:t>
            </w:r>
          </w:p>
        </w:tc>
      </w:tr>
      <w:tr w:rsidR="00105FA6" w:rsidRPr="00B94B5C" w14:paraId="15AC39CF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737E5F" w:rsidRPr="00737E5F" w14:paraId="6F02EFD8" w14:textId="77777777">
              <w:trPr>
                <w:trHeight w:val="204"/>
              </w:trPr>
              <w:tc>
                <w:tcPr>
                  <w:tcW w:w="0" w:type="auto"/>
                </w:tcPr>
                <w:p w14:paraId="4AB72493" w14:textId="6544EA85" w:rsidR="00737E5F" w:rsidRPr="00737E5F" w:rsidRDefault="00737E5F" w:rsidP="00737E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37E5F">
                    <w:rPr>
                      <w:sz w:val="22"/>
                      <w:szCs w:val="22"/>
                    </w:rPr>
                    <w:lastRenderedPageBreak/>
                    <w:t xml:space="preserve">You must keep records of all </w:t>
                  </w:r>
                  <w:r w:rsidR="004B150C">
                    <w:rPr>
                      <w:sz w:val="22"/>
                      <w:szCs w:val="22"/>
                    </w:rPr>
                    <w:t>cont</w:t>
                  </w:r>
                  <w:r w:rsidR="00782BF9">
                    <w:rPr>
                      <w:sz w:val="22"/>
                      <w:szCs w:val="22"/>
                    </w:rPr>
                    <w:t>ractors</w:t>
                  </w:r>
                  <w:r w:rsidRPr="00737E5F">
                    <w:rPr>
                      <w:sz w:val="22"/>
                      <w:szCs w:val="22"/>
                    </w:rPr>
                    <w:t xml:space="preserve"> </w:t>
                  </w:r>
                  <w:r w:rsidR="001D63C8">
                    <w:rPr>
                      <w:sz w:val="22"/>
                      <w:szCs w:val="22"/>
                    </w:rPr>
                    <w:t xml:space="preserve">COVIDSafe Plans/ JSA, </w:t>
                  </w:r>
                  <w:r w:rsidRPr="00737E5F">
                    <w:rPr>
                      <w:sz w:val="22"/>
                      <w:szCs w:val="22"/>
                    </w:rPr>
                    <w:t>who enter the workplace.</w:t>
                  </w:r>
                </w:p>
              </w:tc>
            </w:tr>
          </w:tbl>
          <w:p w14:paraId="4B5CBC7F" w14:textId="16A12A5C" w:rsidR="00105FA6" w:rsidRDefault="00105FA6" w:rsidP="00326BB2">
            <w:pPr>
              <w:pStyle w:val="Default"/>
            </w:pPr>
          </w:p>
        </w:tc>
        <w:tc>
          <w:tcPr>
            <w:tcW w:w="5225" w:type="dxa"/>
          </w:tcPr>
          <w:p w14:paraId="48D2865B" w14:textId="4F791F6F" w:rsidR="00B40D16" w:rsidRDefault="00782BF9" w:rsidP="00E034CD">
            <w:pPr>
              <w:pStyle w:val="ListParagraph"/>
              <w:numPr>
                <w:ilvl w:val="0"/>
                <w:numId w:val="6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B40D16">
              <w:rPr>
                <w:rFonts w:ascii="Arial" w:hAnsi="Arial" w:cs="Arial"/>
              </w:rPr>
              <w:t>ntractors must submit a COVIDSafe Plan or JSA before entering venue</w:t>
            </w:r>
          </w:p>
          <w:p w14:paraId="3FB81FE4" w14:textId="39C5A23E" w:rsidR="00737E5F" w:rsidRPr="009C1B54" w:rsidRDefault="00737E5F" w:rsidP="00E034CD">
            <w:pPr>
              <w:pStyle w:val="ListParagraph"/>
              <w:numPr>
                <w:ilvl w:val="0"/>
                <w:numId w:val="6"/>
              </w:numPr>
              <w:ind w:left="331" w:hanging="283"/>
              <w:rPr>
                <w:rFonts w:ascii="Arial" w:hAnsi="Arial" w:cs="Arial"/>
              </w:rPr>
            </w:pPr>
            <w:r w:rsidRPr="009C1B54">
              <w:rPr>
                <w:rFonts w:ascii="Arial" w:hAnsi="Arial" w:cs="Arial"/>
              </w:rPr>
              <w:t xml:space="preserve">Compulsory QR Code </w:t>
            </w:r>
            <w:r w:rsidR="009C1B54" w:rsidRPr="009C1B54">
              <w:rPr>
                <w:rFonts w:ascii="Arial" w:hAnsi="Arial" w:cs="Arial"/>
              </w:rPr>
              <w:t>Ch</w:t>
            </w:r>
            <w:r w:rsidR="00426AD2">
              <w:rPr>
                <w:rFonts w:ascii="Arial" w:hAnsi="Arial" w:cs="Arial"/>
              </w:rPr>
              <w:t>e</w:t>
            </w:r>
            <w:r w:rsidR="009C1B54" w:rsidRPr="009C1B54">
              <w:rPr>
                <w:rFonts w:ascii="Arial" w:hAnsi="Arial" w:cs="Arial"/>
              </w:rPr>
              <w:t>ck-in and proof of vaccination</w:t>
            </w:r>
            <w:r w:rsidRPr="009C1B54">
              <w:rPr>
                <w:rFonts w:ascii="Arial" w:hAnsi="Arial" w:cs="Arial"/>
              </w:rPr>
              <w:t xml:space="preserve"> </w:t>
            </w:r>
            <w:r w:rsidR="00B40D16">
              <w:rPr>
                <w:rFonts w:ascii="Arial" w:hAnsi="Arial" w:cs="Arial"/>
              </w:rPr>
              <w:t>of all c</w:t>
            </w:r>
            <w:r w:rsidR="009C1B54" w:rsidRPr="009C1B54">
              <w:rPr>
                <w:rFonts w:ascii="Arial" w:hAnsi="Arial" w:cs="Arial"/>
              </w:rPr>
              <w:t>ontractors</w:t>
            </w:r>
            <w:r w:rsidRPr="009C1B54">
              <w:rPr>
                <w:rFonts w:ascii="Arial" w:hAnsi="Arial" w:cs="Arial"/>
              </w:rPr>
              <w:t xml:space="preserve"> for the purposes of contact tracing</w:t>
            </w:r>
          </w:p>
        </w:tc>
      </w:tr>
    </w:tbl>
    <w:p w14:paraId="7AAF8518" w14:textId="77777777" w:rsidR="004B2FC1" w:rsidRDefault="004B2FC1" w:rsidP="00B94B5C">
      <w:pPr>
        <w:ind w:firstLine="720"/>
        <w:rPr>
          <w:sz w:val="24"/>
          <w:szCs w:val="24"/>
        </w:rPr>
      </w:pPr>
    </w:p>
    <w:p w14:paraId="0C1F3558" w14:textId="6E7D52B1" w:rsidR="009C1B54" w:rsidRDefault="009C1B54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5</w:t>
      </w:r>
      <w:r w:rsidRPr="00B94B5C">
        <w:rPr>
          <w:b/>
          <w:bCs/>
          <w:color w:val="2E74B5" w:themeColor="accent5" w:themeShade="BF"/>
          <w:sz w:val="28"/>
          <w:szCs w:val="28"/>
        </w:rPr>
        <w:t>.</w:t>
      </w:r>
      <w:r>
        <w:rPr>
          <w:b/>
          <w:bCs/>
          <w:color w:val="2E74B5" w:themeColor="accent5" w:themeShade="BF"/>
          <w:sz w:val="28"/>
          <w:szCs w:val="28"/>
        </w:rPr>
        <w:t xml:space="preserve"> Avoid interactions in enclosed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C1B54" w:rsidRPr="002B3105" w14:paraId="7AC0E4A2" w14:textId="77777777" w:rsidTr="00326BB2">
        <w:tc>
          <w:tcPr>
            <w:tcW w:w="5225" w:type="dxa"/>
          </w:tcPr>
          <w:p w14:paraId="244E2F3C" w14:textId="77777777" w:rsidR="009C1B54" w:rsidRPr="002B3105" w:rsidRDefault="009C1B54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6676E876" w14:textId="77777777" w:rsidR="009C1B54" w:rsidRPr="002B3105" w:rsidRDefault="009C1B54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9C1B54" w:rsidRPr="00D131E8" w14:paraId="1BDA847B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9C1B54" w:rsidRPr="00B310DD" w14:paraId="37F74D9F" w14:textId="77777777" w:rsidTr="00326BB2">
              <w:trPr>
                <w:trHeight w:val="133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93"/>
                  </w:tblGrid>
                  <w:tr w:rsidR="009C1B54" w:rsidRPr="00105FA6" w14:paraId="668312E7" w14:textId="77777777" w:rsidTr="00326BB2">
                    <w:trPr>
                      <w:trHeight w:val="30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577"/>
                        </w:tblGrid>
                        <w:tr w:rsidR="009C1B54" w:rsidRPr="009C1B54" w14:paraId="3F19D38B" w14:textId="77777777">
                          <w:trPr>
                            <w:trHeight w:val="1229"/>
                          </w:trPr>
                          <w:tc>
                            <w:tcPr>
                              <w:tcW w:w="0" w:type="auto"/>
                            </w:tcPr>
                            <w:p w14:paraId="6F7F5538" w14:textId="54B6DEA2" w:rsidR="009C1B54" w:rsidRPr="009C1B54" w:rsidRDefault="009C1B54" w:rsidP="009C1B5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color w:val="2E74B5" w:themeColor="accent5" w:themeShade="BF"/>
                                </w:rPr>
                              </w:pPr>
                              <w:r w:rsidRPr="009C1B54">
                                <w:rPr>
                                  <w:rFonts w:ascii="Arial" w:hAnsi="Arial" w:cs="Arial"/>
                                  <w:color w:val="2E74B5" w:themeColor="accent5" w:themeShade="BF"/>
                                </w:rPr>
                                <w:t>You should reduce the amount of time workers are spending in enclosed spaces. This could include:</w:t>
                              </w:r>
                            </w:p>
                            <w:p w14:paraId="02F52D6C" w14:textId="1C7B1A49" w:rsidR="009C1B54" w:rsidRPr="009C1B54" w:rsidRDefault="009C1B54" w:rsidP="009C1B5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9C1B54">
                                <w:rPr>
                                  <w:rFonts w:ascii="Arial" w:hAnsi="Arial" w:cs="Arial"/>
                                </w:rPr>
                                <w:t>Enabling working in outdoor environments</w:t>
                              </w:r>
                            </w:p>
                            <w:p w14:paraId="12DC4741" w14:textId="39AC1745" w:rsidR="009C1B54" w:rsidRPr="009C1B54" w:rsidRDefault="009C1B54" w:rsidP="009C1B5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9C1B54">
                                <w:rPr>
                                  <w:rFonts w:ascii="Arial" w:hAnsi="Arial" w:cs="Arial"/>
                                </w:rPr>
                                <w:t>Moving as much activity outside as possible, including serving customers, meetings, tearooms, lunch breaks and locker rooms</w:t>
                              </w:r>
                            </w:p>
                            <w:p w14:paraId="27A632E1" w14:textId="1A05871D" w:rsidR="009C1B54" w:rsidRPr="009C1B54" w:rsidRDefault="009C1B54" w:rsidP="009C1B5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9C1B54">
                                <w:rPr>
                                  <w:rFonts w:ascii="Arial" w:hAnsi="Arial" w:cs="Arial"/>
                                </w:rPr>
                                <w:t>Enhancing airflow by opening windows and doors</w:t>
                              </w:r>
                            </w:p>
                            <w:p w14:paraId="017D4DAF" w14:textId="068F9CA4" w:rsidR="009C1B54" w:rsidRPr="009C1B54" w:rsidRDefault="009C1B54" w:rsidP="009C1B54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9C1B54">
                                <w:rPr>
                                  <w:rFonts w:ascii="Arial" w:hAnsi="Arial" w:cs="Arial"/>
                                </w:rPr>
                                <w:t>Optimising fresh air flow in air conditioning systems</w:t>
                              </w:r>
                            </w:p>
                          </w:tc>
                        </w:tr>
                      </w:tbl>
                      <w:p w14:paraId="55101F06" w14:textId="318375F0" w:rsidR="009C1B54" w:rsidRPr="00105FA6" w:rsidRDefault="009C1B54" w:rsidP="00326B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177BE"/>
                          </w:rPr>
                        </w:pPr>
                      </w:p>
                    </w:tc>
                  </w:tr>
                </w:tbl>
                <w:p w14:paraId="4D790D12" w14:textId="77777777" w:rsidR="009C1B54" w:rsidRPr="00B310DD" w:rsidRDefault="009C1B54" w:rsidP="00326BB2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color w:val="383834"/>
                    </w:rPr>
                  </w:pPr>
                </w:p>
              </w:tc>
            </w:tr>
          </w:tbl>
          <w:p w14:paraId="25699DB0" w14:textId="77777777" w:rsidR="009C1B54" w:rsidRDefault="009C1B54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5759553A" w14:textId="77777777" w:rsidR="00C51CD1" w:rsidRDefault="00C51CD1" w:rsidP="007A3645">
            <w:pPr>
              <w:pStyle w:val="ListParagraph"/>
              <w:ind w:left="331"/>
              <w:rPr>
                <w:rFonts w:ascii="Arial" w:hAnsi="Arial" w:cs="Arial"/>
              </w:rPr>
            </w:pPr>
          </w:p>
          <w:p w14:paraId="1A43A5B9" w14:textId="77777777" w:rsidR="00C51CD1" w:rsidRDefault="00C51CD1" w:rsidP="007A3645">
            <w:pPr>
              <w:pStyle w:val="ListParagraph"/>
              <w:ind w:left="331"/>
              <w:rPr>
                <w:rFonts w:ascii="Arial" w:hAnsi="Arial" w:cs="Arial"/>
              </w:rPr>
            </w:pPr>
          </w:p>
          <w:p w14:paraId="1BA24B9E" w14:textId="77777777" w:rsidR="0082738A" w:rsidRDefault="0082738A" w:rsidP="00827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DQ4 is Density Quotient 1 person per 4 sqm</w:t>
            </w:r>
          </w:p>
          <w:p w14:paraId="3C3BAAF7" w14:textId="77777777" w:rsidR="0082738A" w:rsidRDefault="0082738A" w:rsidP="00827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DQ2 is Density Quotient 1 person per 2 sqm</w:t>
            </w:r>
          </w:p>
          <w:p w14:paraId="581A92E8" w14:textId="77777777" w:rsidR="0082738A" w:rsidRDefault="0082738A" w:rsidP="0082738A">
            <w:pPr>
              <w:rPr>
                <w:rFonts w:ascii="Arial" w:hAnsi="Arial" w:cs="Arial"/>
              </w:rPr>
            </w:pPr>
          </w:p>
          <w:p w14:paraId="0E82AB92" w14:textId="77777777" w:rsidR="0082738A" w:rsidRDefault="0082738A" w:rsidP="00827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DHHS guidelines:</w:t>
            </w:r>
          </w:p>
          <w:p w14:paraId="39E9584D" w14:textId="77777777" w:rsidR="00D745B2" w:rsidRDefault="009C1B54" w:rsidP="00D745B2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9C1B54">
              <w:rPr>
                <w:rFonts w:ascii="Arial" w:hAnsi="Arial" w:cs="Arial"/>
              </w:rPr>
              <w:t>Only in-house and touring technicians to access bio box</w:t>
            </w:r>
            <w:r>
              <w:rPr>
                <w:rFonts w:ascii="Arial" w:hAnsi="Arial" w:cs="Arial"/>
              </w:rPr>
              <w:t>, as per DQ4 restrictions</w:t>
            </w:r>
          </w:p>
          <w:p w14:paraId="11B6B8CE" w14:textId="77777777" w:rsidR="00D745B2" w:rsidRDefault="009C1B54" w:rsidP="00D745B2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745B2">
              <w:rPr>
                <w:rFonts w:ascii="Arial" w:hAnsi="Arial" w:cs="Arial"/>
              </w:rPr>
              <w:t>Only performers and essential staff to access designated dressing rooms, as per DQ4 restrictions</w:t>
            </w:r>
          </w:p>
          <w:p w14:paraId="07BB2932" w14:textId="1833AE69" w:rsidR="007B15A5" w:rsidRPr="00D745B2" w:rsidRDefault="00FE3D20" w:rsidP="00D745B2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 w:rsidRPr="00D745B2">
              <w:rPr>
                <w:rFonts w:ascii="Arial" w:hAnsi="Arial" w:cs="Arial"/>
              </w:rPr>
              <w:t xml:space="preserve">Staff will continue to </w:t>
            </w:r>
            <w:r w:rsidR="0026531D" w:rsidRPr="00D745B2">
              <w:rPr>
                <w:rFonts w:ascii="Arial" w:hAnsi="Arial" w:cs="Arial"/>
              </w:rPr>
              <w:t>work with a hybrid work arrangement</w:t>
            </w:r>
          </w:p>
          <w:p w14:paraId="41F2D4CD" w14:textId="71CD759A" w:rsidR="00082FB7" w:rsidRPr="00D745B2" w:rsidRDefault="00082FB7" w:rsidP="00D745B2">
            <w:pPr>
              <w:rPr>
                <w:rFonts w:ascii="Arial" w:hAnsi="Arial" w:cs="Arial"/>
                <w:sz w:val="24"/>
                <w:szCs w:val="24"/>
              </w:rPr>
            </w:pPr>
            <w:r w:rsidRPr="00D745B2">
              <w:rPr>
                <w:rFonts w:ascii="Arial" w:hAnsi="Arial" w:cs="Arial"/>
                <w:sz w:val="24"/>
              </w:rPr>
              <w:t xml:space="preserve">Capacity signage is </w:t>
            </w:r>
            <w:r w:rsidR="00A109F5" w:rsidRPr="00D745B2">
              <w:rPr>
                <w:rFonts w:ascii="Arial" w:hAnsi="Arial" w:cs="Arial"/>
                <w:sz w:val="24"/>
              </w:rPr>
              <w:t>displayed on all office doors</w:t>
            </w:r>
          </w:p>
        </w:tc>
      </w:tr>
    </w:tbl>
    <w:p w14:paraId="1933409F" w14:textId="4F562588" w:rsidR="00F831FA" w:rsidRDefault="00F831FA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</w:p>
    <w:p w14:paraId="36EABBFB" w14:textId="663A6366" w:rsidR="0082738A" w:rsidRDefault="0082738A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</w:p>
    <w:p w14:paraId="69042A60" w14:textId="38B6DC9C" w:rsidR="0082738A" w:rsidRDefault="0082738A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</w:p>
    <w:p w14:paraId="5A3A2B88" w14:textId="04A4D89A" w:rsidR="00634613" w:rsidRDefault="00634613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</w:p>
    <w:p w14:paraId="43163767" w14:textId="77777777" w:rsidR="00634613" w:rsidRDefault="00634613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</w:p>
    <w:p w14:paraId="544D1742" w14:textId="79359F75" w:rsidR="009C1B54" w:rsidRDefault="009C1B54" w:rsidP="009C1B54">
      <w:pPr>
        <w:ind w:firstLine="720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>6</w:t>
      </w:r>
      <w:r w:rsidRPr="00B94B5C">
        <w:rPr>
          <w:b/>
          <w:bCs/>
          <w:color w:val="2E74B5" w:themeColor="accent5" w:themeShade="BF"/>
          <w:sz w:val="28"/>
          <w:szCs w:val="28"/>
        </w:rPr>
        <w:t>.</w:t>
      </w:r>
      <w:r>
        <w:rPr>
          <w:b/>
          <w:bCs/>
          <w:color w:val="2E74B5" w:themeColor="accent5" w:themeShade="BF"/>
          <w:sz w:val="28"/>
          <w:szCs w:val="28"/>
        </w:rPr>
        <w:t xml:space="preserve"> Create workforce bubbles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C1B54" w:rsidRPr="002B3105" w14:paraId="6193C35F" w14:textId="77777777" w:rsidTr="00326BB2">
        <w:tc>
          <w:tcPr>
            <w:tcW w:w="5225" w:type="dxa"/>
          </w:tcPr>
          <w:p w14:paraId="2C821260" w14:textId="77777777" w:rsidR="009C1B54" w:rsidRPr="002B3105" w:rsidRDefault="009C1B54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225" w:type="dxa"/>
          </w:tcPr>
          <w:p w14:paraId="1507A6B9" w14:textId="77777777" w:rsidR="009C1B54" w:rsidRPr="002B3105" w:rsidRDefault="009C1B54" w:rsidP="00326BB2">
            <w:pPr>
              <w:jc w:val="center"/>
              <w:rPr>
                <w:b/>
                <w:bCs/>
                <w:sz w:val="24"/>
                <w:szCs w:val="24"/>
              </w:rPr>
            </w:pPr>
            <w:r w:rsidRPr="002B3105">
              <w:rPr>
                <w:b/>
                <w:bCs/>
                <w:sz w:val="24"/>
                <w:szCs w:val="24"/>
              </w:rPr>
              <w:t>Action</w:t>
            </w:r>
          </w:p>
        </w:tc>
      </w:tr>
      <w:tr w:rsidR="009C1B54" w:rsidRPr="00D131E8" w14:paraId="6B54A463" w14:textId="77777777" w:rsidTr="00326BB2">
        <w:tc>
          <w:tcPr>
            <w:tcW w:w="52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9"/>
            </w:tblGrid>
            <w:tr w:rsidR="009C1B54" w:rsidRPr="00B310DD" w14:paraId="09F16525" w14:textId="77777777" w:rsidTr="00F831FA">
              <w:trPr>
                <w:trHeight w:val="1008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93"/>
                  </w:tblGrid>
                  <w:tr w:rsidR="009C1B54" w:rsidRPr="00105FA6" w14:paraId="5BCC3803" w14:textId="77777777" w:rsidTr="00326BB2">
                    <w:trPr>
                      <w:trHeight w:val="300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577"/>
                        </w:tblGrid>
                        <w:tr w:rsidR="009C1B54" w:rsidRPr="009C1B54" w14:paraId="748CD574" w14:textId="77777777" w:rsidTr="00326BB2">
                          <w:trPr>
                            <w:trHeight w:val="1229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1"/>
                              </w:tblGrid>
                              <w:tr w:rsidR="009C1B54" w:rsidRPr="009C1B54" w14:paraId="7CB7A734" w14:textId="77777777">
                                <w:trPr>
                                  <w:trHeight w:val="396"/>
                                </w:trPr>
                                <w:tc>
                                  <w:tcPr>
                                    <w:tcW w:w="0" w:type="auto"/>
                                  </w:tcPr>
                                  <w:p w14:paraId="4C3DDF98" w14:textId="77777777" w:rsidR="009C1B54" w:rsidRPr="009C1B54" w:rsidRDefault="009C1B54" w:rsidP="009C1B5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color w:val="2E74B5" w:themeColor="accent5" w:themeShade="BF"/>
                                      </w:rPr>
                                    </w:pPr>
                                    <w:r w:rsidRPr="009C1B54">
                                      <w:rPr>
                                        <w:rFonts w:ascii="Arial" w:hAnsi="Arial" w:cs="Arial"/>
                                      </w:rPr>
                                      <w:t>You should keep groups of workers rostered on the same shifts at a single worksite and ensure there is no overlap of workers during shift changes.</w:t>
                                    </w:r>
                                  </w:p>
                                </w:tc>
                              </w:tr>
                            </w:tbl>
                            <w:p w14:paraId="3EC7080E" w14:textId="435594F4" w:rsidR="009C1B54" w:rsidRPr="009C1B54" w:rsidRDefault="009C1B54" w:rsidP="009C1B54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14:paraId="59E5B136" w14:textId="77777777" w:rsidR="009C1B54" w:rsidRPr="00105FA6" w:rsidRDefault="009C1B54" w:rsidP="00326B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177BE"/>
                          </w:rPr>
                        </w:pPr>
                      </w:p>
                    </w:tc>
                  </w:tr>
                </w:tbl>
                <w:p w14:paraId="448DAB4C" w14:textId="77777777" w:rsidR="009C1B54" w:rsidRPr="00B310DD" w:rsidRDefault="009C1B54" w:rsidP="00326BB2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color w:val="383834"/>
                    </w:rPr>
                  </w:pPr>
                </w:p>
              </w:tc>
            </w:tr>
          </w:tbl>
          <w:p w14:paraId="0CC1EA73" w14:textId="77777777" w:rsidR="009C1B54" w:rsidRDefault="009C1B54" w:rsidP="00326BB2">
            <w:pPr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14:paraId="48006628" w14:textId="77777777" w:rsidR="000032F0" w:rsidRPr="000032F0" w:rsidRDefault="00AC0B7A" w:rsidP="000032F0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sz w:val="24"/>
                <w:szCs w:val="24"/>
              </w:rPr>
            </w:pPr>
            <w:r w:rsidRPr="000032F0">
              <w:rPr>
                <w:rFonts w:ascii="Arial" w:hAnsi="Arial" w:cs="Arial"/>
              </w:rPr>
              <w:t>As per DHHS guidelines</w:t>
            </w:r>
            <w:r w:rsidR="000032F0" w:rsidRPr="000032F0">
              <w:rPr>
                <w:rFonts w:ascii="Arial" w:hAnsi="Arial" w:cs="Arial"/>
              </w:rPr>
              <w:t xml:space="preserve">, </w:t>
            </w:r>
            <w:r w:rsidR="00F118F8" w:rsidRPr="000032F0">
              <w:rPr>
                <w:rFonts w:ascii="Arial" w:hAnsi="Arial" w:cs="Arial"/>
              </w:rPr>
              <w:t>staff to return</w:t>
            </w:r>
            <w:r w:rsidR="000032F0" w:rsidRPr="000032F0">
              <w:rPr>
                <w:rFonts w:ascii="Arial" w:hAnsi="Arial" w:cs="Arial"/>
              </w:rPr>
              <w:t xml:space="preserve"> to work</w:t>
            </w:r>
            <w:r w:rsidR="00F118F8" w:rsidRPr="000032F0">
              <w:rPr>
                <w:rFonts w:ascii="Arial" w:hAnsi="Arial" w:cs="Arial"/>
              </w:rPr>
              <w:t>, where practicable</w:t>
            </w:r>
            <w:r w:rsidR="000032F0" w:rsidRPr="009C1B54">
              <w:rPr>
                <w:rFonts w:ascii="Arial" w:hAnsi="Arial" w:cs="Arial"/>
              </w:rPr>
              <w:t xml:space="preserve"> </w:t>
            </w:r>
          </w:p>
          <w:p w14:paraId="2DCF1E94" w14:textId="695982FB" w:rsidR="00C965C0" w:rsidRPr="000032F0" w:rsidRDefault="000032F0" w:rsidP="000032F0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sz w:val="24"/>
                <w:szCs w:val="24"/>
              </w:rPr>
            </w:pPr>
            <w:r w:rsidRPr="009C1B54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>essential workers rostered for each event</w:t>
            </w:r>
          </w:p>
          <w:p w14:paraId="2D7B395E" w14:textId="1B3710F6" w:rsidR="009C1B54" w:rsidRPr="009C1B54" w:rsidRDefault="009C1B54" w:rsidP="009C1B54">
            <w:pPr>
              <w:ind w:left="48"/>
              <w:rPr>
                <w:sz w:val="24"/>
                <w:szCs w:val="24"/>
              </w:rPr>
            </w:pPr>
          </w:p>
        </w:tc>
      </w:tr>
      <w:tr w:rsidR="009C1B54" w:rsidRPr="00D131E8" w14:paraId="6DC7B57F" w14:textId="77777777" w:rsidTr="00326BB2">
        <w:tc>
          <w:tcPr>
            <w:tcW w:w="5225" w:type="dxa"/>
          </w:tcPr>
          <w:p w14:paraId="26055C76" w14:textId="7AA0DC78" w:rsidR="009C1B54" w:rsidRPr="009C1B54" w:rsidRDefault="009C1B54" w:rsidP="009C1B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staff required to work at multiple </w:t>
            </w:r>
            <w:r w:rsidR="009446DA">
              <w:rPr>
                <w:rFonts w:ascii="Arial" w:hAnsi="Arial" w:cs="Arial"/>
              </w:rPr>
              <w:t>sites</w:t>
            </w:r>
          </w:p>
        </w:tc>
        <w:tc>
          <w:tcPr>
            <w:tcW w:w="5225" w:type="dxa"/>
          </w:tcPr>
          <w:p w14:paraId="019DF09D" w14:textId="1D14B43D" w:rsidR="003C7A06" w:rsidRDefault="00F116AC" w:rsidP="003C7A06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C1B54">
              <w:rPr>
                <w:rFonts w:ascii="Arial" w:hAnsi="Arial" w:cs="Arial"/>
              </w:rPr>
              <w:t xml:space="preserve">ill attempt to avoid or at least limit staff working across multiple </w:t>
            </w:r>
            <w:r w:rsidR="009446DA">
              <w:rPr>
                <w:rFonts w:ascii="Arial" w:hAnsi="Arial" w:cs="Arial"/>
              </w:rPr>
              <w:t>sites</w:t>
            </w:r>
            <w:r w:rsidR="003C7A06">
              <w:rPr>
                <w:rFonts w:ascii="Arial" w:hAnsi="Arial" w:cs="Arial"/>
              </w:rPr>
              <w:t xml:space="preserve"> on consecutive days</w:t>
            </w:r>
          </w:p>
          <w:p w14:paraId="36B8E220" w14:textId="7DCB2CD6" w:rsidR="000E7E0D" w:rsidRPr="003C7A06" w:rsidRDefault="000E7E0D" w:rsidP="003C7A06">
            <w:pPr>
              <w:pStyle w:val="ListParagraph"/>
              <w:numPr>
                <w:ilvl w:val="0"/>
                <w:numId w:val="4"/>
              </w:numPr>
              <w:ind w:left="331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E7E0D">
              <w:rPr>
                <w:rFonts w:ascii="Arial" w:hAnsi="Arial" w:cs="Arial"/>
              </w:rPr>
              <w:t xml:space="preserve">taff </w:t>
            </w:r>
            <w:r w:rsidR="00F6272D">
              <w:rPr>
                <w:rFonts w:ascii="Arial" w:hAnsi="Arial" w:cs="Arial"/>
              </w:rPr>
              <w:t>who are required</w:t>
            </w:r>
            <w:r w:rsidRPr="000E7E0D">
              <w:rPr>
                <w:rFonts w:ascii="Arial" w:hAnsi="Arial" w:cs="Arial"/>
              </w:rPr>
              <w:t xml:space="preserve"> to </w:t>
            </w:r>
            <w:r w:rsidR="00D2607E">
              <w:rPr>
                <w:rFonts w:ascii="Arial" w:hAnsi="Arial" w:cs="Arial"/>
              </w:rPr>
              <w:t xml:space="preserve">work </w:t>
            </w:r>
            <w:r w:rsidR="00B73B7B">
              <w:rPr>
                <w:rFonts w:ascii="Arial" w:hAnsi="Arial" w:cs="Arial"/>
              </w:rPr>
              <w:t>across</w:t>
            </w:r>
            <w:r w:rsidR="00D2607E">
              <w:rPr>
                <w:rFonts w:ascii="Arial" w:hAnsi="Arial" w:cs="Arial"/>
              </w:rPr>
              <w:t xml:space="preserve"> multiple</w:t>
            </w:r>
            <w:r w:rsidR="009446DA">
              <w:rPr>
                <w:rFonts w:ascii="Arial" w:hAnsi="Arial" w:cs="Arial"/>
              </w:rPr>
              <w:t xml:space="preserve"> </w:t>
            </w:r>
            <w:r w:rsidR="00B73B7B">
              <w:rPr>
                <w:rFonts w:ascii="Arial" w:hAnsi="Arial" w:cs="Arial"/>
              </w:rPr>
              <w:t>sites</w:t>
            </w:r>
            <w:r w:rsidR="00D2607E">
              <w:rPr>
                <w:rFonts w:ascii="Arial" w:hAnsi="Arial" w:cs="Arial"/>
              </w:rPr>
              <w:t xml:space="preserve"> would ideally </w:t>
            </w:r>
            <w:r w:rsidRPr="000E7E0D">
              <w:rPr>
                <w:rFonts w:ascii="Arial" w:hAnsi="Arial" w:cs="Arial"/>
              </w:rPr>
              <w:t xml:space="preserve">have 3 days (WFH) between </w:t>
            </w:r>
            <w:r w:rsidR="00B73B7B">
              <w:rPr>
                <w:rFonts w:ascii="Arial" w:hAnsi="Arial" w:cs="Arial"/>
              </w:rPr>
              <w:t>sites visits</w:t>
            </w:r>
          </w:p>
        </w:tc>
      </w:tr>
    </w:tbl>
    <w:p w14:paraId="2B86F300" w14:textId="77777777" w:rsidR="009C1B54" w:rsidRPr="00B94B5C" w:rsidRDefault="009C1B54" w:rsidP="00F41B18">
      <w:pPr>
        <w:rPr>
          <w:sz w:val="24"/>
          <w:szCs w:val="24"/>
        </w:rPr>
      </w:pPr>
    </w:p>
    <w:sectPr w:rsidR="009C1B54" w:rsidRPr="00B94B5C" w:rsidSect="009C3DFA">
      <w:headerReference w:type="default" r:id="rId12"/>
      <w:footerReference w:type="default" r:id="rId13"/>
      <w:pgSz w:w="11900" w:h="16840"/>
      <w:pgMar w:top="284" w:right="720" w:bottom="568" w:left="720" w:header="709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5C01" w14:textId="77777777" w:rsidR="00BB4E79" w:rsidRDefault="00BB4E79" w:rsidP="00F84957">
      <w:pPr>
        <w:spacing w:after="0" w:line="240" w:lineRule="auto"/>
      </w:pPr>
      <w:r>
        <w:separator/>
      </w:r>
    </w:p>
  </w:endnote>
  <w:endnote w:type="continuationSeparator" w:id="0">
    <w:p w14:paraId="26007C6E" w14:textId="77777777" w:rsidR="00BB4E79" w:rsidRDefault="00BB4E79" w:rsidP="00F8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EB23" w14:textId="2CDBCEBE" w:rsidR="00F84957" w:rsidRDefault="004222D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972545" wp14:editId="58C3C5A9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6644640" cy="741680"/>
          <wp:effectExtent l="0" t="0" r="3810" b="1270"/>
          <wp:wrapNone/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7001" w14:textId="77777777" w:rsidR="00BB4E79" w:rsidRDefault="00BB4E79" w:rsidP="00F84957">
      <w:pPr>
        <w:spacing w:after="0" w:line="240" w:lineRule="auto"/>
      </w:pPr>
      <w:r>
        <w:separator/>
      </w:r>
    </w:p>
  </w:footnote>
  <w:footnote w:type="continuationSeparator" w:id="0">
    <w:p w14:paraId="4A01ECF3" w14:textId="77777777" w:rsidR="00BB4E79" w:rsidRDefault="00BB4E79" w:rsidP="00F8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2D33" w14:textId="17D6FC85" w:rsidR="002561E7" w:rsidRDefault="002561E7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246E1B5E" wp14:editId="732D5326">
              <wp:simplePos x="0" y="0"/>
              <wp:positionH relativeFrom="column">
                <wp:posOffset>-457200</wp:posOffset>
              </wp:positionH>
              <wp:positionV relativeFrom="paragraph">
                <wp:posOffset>-450215</wp:posOffset>
              </wp:positionV>
              <wp:extent cx="6642100" cy="739140"/>
              <wp:effectExtent l="0" t="0" r="0" b="0"/>
              <wp:wrapNone/>
              <wp:docPr id="27" name="Canvas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D580079" id="Canvas 27" o:spid="_x0000_s1026" editas="canvas" style="position:absolute;margin-left:-36pt;margin-top:-35.45pt;width:523pt;height:58.2pt;z-index:251660288" coordsize="66421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ORIwG3jAAAACg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421;height:739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3262"/>
    <w:multiLevelType w:val="hybridMultilevel"/>
    <w:tmpl w:val="FA42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58D0"/>
    <w:multiLevelType w:val="multilevel"/>
    <w:tmpl w:val="C320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B210E"/>
    <w:multiLevelType w:val="hybridMultilevel"/>
    <w:tmpl w:val="65A028AC"/>
    <w:lvl w:ilvl="0" w:tplc="963C0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A251F"/>
    <w:multiLevelType w:val="hybridMultilevel"/>
    <w:tmpl w:val="69EC1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5C3"/>
    <w:multiLevelType w:val="hybridMultilevel"/>
    <w:tmpl w:val="D1DC7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912E8"/>
    <w:multiLevelType w:val="hybridMultilevel"/>
    <w:tmpl w:val="12D83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0628"/>
    <w:multiLevelType w:val="hybridMultilevel"/>
    <w:tmpl w:val="ABA4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F1270"/>
    <w:multiLevelType w:val="multilevel"/>
    <w:tmpl w:val="3044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8A299B"/>
    <w:multiLevelType w:val="hybridMultilevel"/>
    <w:tmpl w:val="993C3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6024"/>
    <w:multiLevelType w:val="hybridMultilevel"/>
    <w:tmpl w:val="E7646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53E95"/>
    <w:multiLevelType w:val="hybridMultilevel"/>
    <w:tmpl w:val="334C3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A3DCF"/>
    <w:multiLevelType w:val="hybridMultilevel"/>
    <w:tmpl w:val="DCB46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57"/>
    <w:rsid w:val="0000243C"/>
    <w:rsid w:val="000032F0"/>
    <w:rsid w:val="00010BD8"/>
    <w:rsid w:val="000342CB"/>
    <w:rsid w:val="00052DCD"/>
    <w:rsid w:val="00053A45"/>
    <w:rsid w:val="000548DF"/>
    <w:rsid w:val="00066E33"/>
    <w:rsid w:val="0007238B"/>
    <w:rsid w:val="00082FB7"/>
    <w:rsid w:val="0009755A"/>
    <w:rsid w:val="000A0354"/>
    <w:rsid w:val="000B528F"/>
    <w:rsid w:val="000E7E0D"/>
    <w:rsid w:val="000F1314"/>
    <w:rsid w:val="00105FA6"/>
    <w:rsid w:val="0011420E"/>
    <w:rsid w:val="00127158"/>
    <w:rsid w:val="00143C1F"/>
    <w:rsid w:val="00155935"/>
    <w:rsid w:val="0018143C"/>
    <w:rsid w:val="001D63C8"/>
    <w:rsid w:val="002178BE"/>
    <w:rsid w:val="00226803"/>
    <w:rsid w:val="00242AFE"/>
    <w:rsid w:val="00256036"/>
    <w:rsid w:val="002561E7"/>
    <w:rsid w:val="00263146"/>
    <w:rsid w:val="0026531D"/>
    <w:rsid w:val="002712A8"/>
    <w:rsid w:val="002743C0"/>
    <w:rsid w:val="00276C39"/>
    <w:rsid w:val="002B3105"/>
    <w:rsid w:val="002D50B3"/>
    <w:rsid w:val="0032331C"/>
    <w:rsid w:val="00362397"/>
    <w:rsid w:val="00376139"/>
    <w:rsid w:val="003C7A06"/>
    <w:rsid w:val="003D1014"/>
    <w:rsid w:val="003D4431"/>
    <w:rsid w:val="003F47C2"/>
    <w:rsid w:val="00402E2C"/>
    <w:rsid w:val="00415D22"/>
    <w:rsid w:val="0041723C"/>
    <w:rsid w:val="0041753C"/>
    <w:rsid w:val="00417690"/>
    <w:rsid w:val="00420B0D"/>
    <w:rsid w:val="004222DC"/>
    <w:rsid w:val="00426AD2"/>
    <w:rsid w:val="004700A5"/>
    <w:rsid w:val="004960D6"/>
    <w:rsid w:val="004B150C"/>
    <w:rsid w:val="004B2FC1"/>
    <w:rsid w:val="00567788"/>
    <w:rsid w:val="005750F1"/>
    <w:rsid w:val="005918AB"/>
    <w:rsid w:val="005D1675"/>
    <w:rsid w:val="005D4682"/>
    <w:rsid w:val="005E24C6"/>
    <w:rsid w:val="005E64B7"/>
    <w:rsid w:val="005E65FD"/>
    <w:rsid w:val="005F66CC"/>
    <w:rsid w:val="00602CB6"/>
    <w:rsid w:val="00634613"/>
    <w:rsid w:val="006413FD"/>
    <w:rsid w:val="006538CB"/>
    <w:rsid w:val="00661914"/>
    <w:rsid w:val="006729B3"/>
    <w:rsid w:val="0067553E"/>
    <w:rsid w:val="00684471"/>
    <w:rsid w:val="006A7B55"/>
    <w:rsid w:val="006D7FFA"/>
    <w:rsid w:val="007054EF"/>
    <w:rsid w:val="007106C6"/>
    <w:rsid w:val="00737E5F"/>
    <w:rsid w:val="0075553A"/>
    <w:rsid w:val="00767D96"/>
    <w:rsid w:val="00782BF9"/>
    <w:rsid w:val="007852B3"/>
    <w:rsid w:val="00794073"/>
    <w:rsid w:val="007A15DD"/>
    <w:rsid w:val="007A3645"/>
    <w:rsid w:val="007A53CF"/>
    <w:rsid w:val="007A65D4"/>
    <w:rsid w:val="007B15A5"/>
    <w:rsid w:val="007C3C7F"/>
    <w:rsid w:val="007D5144"/>
    <w:rsid w:val="007E7487"/>
    <w:rsid w:val="008236CE"/>
    <w:rsid w:val="0082738A"/>
    <w:rsid w:val="00846A91"/>
    <w:rsid w:val="008976B8"/>
    <w:rsid w:val="008A2BF8"/>
    <w:rsid w:val="008B22E7"/>
    <w:rsid w:val="008B368B"/>
    <w:rsid w:val="00913E4A"/>
    <w:rsid w:val="009446DA"/>
    <w:rsid w:val="00974080"/>
    <w:rsid w:val="00980C63"/>
    <w:rsid w:val="009A51B0"/>
    <w:rsid w:val="009C1B54"/>
    <w:rsid w:val="009C3DFA"/>
    <w:rsid w:val="009E68C4"/>
    <w:rsid w:val="00A109F5"/>
    <w:rsid w:val="00A421CA"/>
    <w:rsid w:val="00A513B4"/>
    <w:rsid w:val="00A77D68"/>
    <w:rsid w:val="00A86199"/>
    <w:rsid w:val="00AA7589"/>
    <w:rsid w:val="00AB478C"/>
    <w:rsid w:val="00AC0B7A"/>
    <w:rsid w:val="00AC580E"/>
    <w:rsid w:val="00AE263D"/>
    <w:rsid w:val="00B15157"/>
    <w:rsid w:val="00B24E7C"/>
    <w:rsid w:val="00B27604"/>
    <w:rsid w:val="00B310DD"/>
    <w:rsid w:val="00B40D16"/>
    <w:rsid w:val="00B41F31"/>
    <w:rsid w:val="00B5304F"/>
    <w:rsid w:val="00B73B7B"/>
    <w:rsid w:val="00B94B5C"/>
    <w:rsid w:val="00BB3BD5"/>
    <w:rsid w:val="00BB4E79"/>
    <w:rsid w:val="00BC2788"/>
    <w:rsid w:val="00BE463A"/>
    <w:rsid w:val="00C32868"/>
    <w:rsid w:val="00C43151"/>
    <w:rsid w:val="00C51CD1"/>
    <w:rsid w:val="00C965C0"/>
    <w:rsid w:val="00CB3D7C"/>
    <w:rsid w:val="00CC50D6"/>
    <w:rsid w:val="00CD6C10"/>
    <w:rsid w:val="00CF3942"/>
    <w:rsid w:val="00D131E8"/>
    <w:rsid w:val="00D21518"/>
    <w:rsid w:val="00D25C9C"/>
    <w:rsid w:val="00D2607E"/>
    <w:rsid w:val="00D353BF"/>
    <w:rsid w:val="00D745B2"/>
    <w:rsid w:val="00D852D6"/>
    <w:rsid w:val="00D86BE4"/>
    <w:rsid w:val="00DA1E3D"/>
    <w:rsid w:val="00DD0538"/>
    <w:rsid w:val="00DD31CB"/>
    <w:rsid w:val="00DE2AB5"/>
    <w:rsid w:val="00E01A0E"/>
    <w:rsid w:val="00E034CD"/>
    <w:rsid w:val="00E12650"/>
    <w:rsid w:val="00E47B42"/>
    <w:rsid w:val="00E62EC1"/>
    <w:rsid w:val="00E65846"/>
    <w:rsid w:val="00F01A50"/>
    <w:rsid w:val="00F11681"/>
    <w:rsid w:val="00F116AC"/>
    <w:rsid w:val="00F118F8"/>
    <w:rsid w:val="00F144FF"/>
    <w:rsid w:val="00F212C8"/>
    <w:rsid w:val="00F41B18"/>
    <w:rsid w:val="00F553B8"/>
    <w:rsid w:val="00F6272D"/>
    <w:rsid w:val="00F64545"/>
    <w:rsid w:val="00F831FA"/>
    <w:rsid w:val="00F84957"/>
    <w:rsid w:val="00FA02BD"/>
    <w:rsid w:val="00FC7BA9"/>
    <w:rsid w:val="00FD5FFA"/>
    <w:rsid w:val="00FD6681"/>
    <w:rsid w:val="00FD7B97"/>
    <w:rsid w:val="00FE210A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3DEE05"/>
  <w15:chartTrackingRefBased/>
  <w15:docId w15:val="{3A8A4E23-AF33-43E5-8BE2-4244F319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57"/>
  </w:style>
  <w:style w:type="paragraph" w:styleId="Footer">
    <w:name w:val="footer"/>
    <w:basedOn w:val="Normal"/>
    <w:link w:val="FooterChar"/>
    <w:uiPriority w:val="99"/>
    <w:unhideWhenUsed/>
    <w:rsid w:val="00F8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57"/>
  </w:style>
  <w:style w:type="paragraph" w:styleId="ListParagraph">
    <w:name w:val="List Paragraph"/>
    <w:basedOn w:val="Normal"/>
    <w:uiPriority w:val="34"/>
    <w:qFormat/>
    <w:rsid w:val="00F84957"/>
    <w:pPr>
      <w:ind w:left="720"/>
      <w:contextualSpacing/>
    </w:pPr>
  </w:style>
  <w:style w:type="table" w:styleId="TableGrid">
    <w:name w:val="Table Grid"/>
    <w:basedOn w:val="TableNormal"/>
    <w:uiPriority w:val="39"/>
    <w:rsid w:val="002B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3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2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6C3B3BA24AD547B4BC615AD688A81A41" version="1.0.0">
  <systemFields>
    <field name="Objective-Id">
      <value order="0">A3428524</value>
    </field>
    <field name="Objective-Title">
      <value order="0">Cultural Centre - COVIDSafe Plan - 2021-10-28 (372 Capacity)</value>
    </field>
    <field name="Objective-Description">
      <value order="0"/>
    </field>
    <field name="Objective-CreationStamp">
      <value order="0">2021-10-28T03:06:45Z</value>
    </field>
    <field name="Objective-IsApproved">
      <value order="0">false</value>
    </field>
    <field name="Objective-IsPublished">
      <value order="0">true</value>
    </field>
    <field name="Objective-DatePublished">
      <value order="0">2021-10-28T03:08:38Z</value>
    </field>
    <field name="Objective-ModificationStamp">
      <value order="0">2021-10-28T03:08:38Z</value>
    </field>
    <field name="Objective-Owner">
      <value order="0">Graham Rankin</value>
    </field>
    <field name="Objective-Path">
      <value order="0">Objective Global Folder:Corporate Management:Department - Community Planning &amp; Development - Cultural Venues:OHS - 2020-2021</value>
    </field>
    <field name="Objective-Parent">
      <value order="0">OHS - 2020-2021</value>
    </field>
    <field name="Objective-State">
      <value order="0">Published</value>
    </field>
    <field name="Objective-VersionId">
      <value order="0">vA6237243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qA328799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431A38E550345ACA7D0C765195F8F" ma:contentTypeVersion="14" ma:contentTypeDescription="Create a new document." ma:contentTypeScope="" ma:versionID="06061ac99075fc4ac0bdf4114a23b865">
  <xsd:schema xmlns:xsd="http://www.w3.org/2001/XMLSchema" xmlns:xs="http://www.w3.org/2001/XMLSchema" xmlns:p="http://schemas.microsoft.com/office/2006/metadata/properties" xmlns:ns3="b03f567b-9612-4c05-9b6b-c4cb49251ceb" xmlns:ns4="7aafdfab-3ff4-4cc7-ba61-83828e2f05cb" targetNamespace="http://schemas.microsoft.com/office/2006/metadata/properties" ma:root="true" ma:fieldsID="eb6a033d154bc7bd3ac39544c09dd983" ns3:_="" ns4:_="">
    <xsd:import namespace="b03f567b-9612-4c05-9b6b-c4cb49251ceb"/>
    <xsd:import namespace="7aafdfab-3ff4-4cc7-ba61-83828e2f0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567b-9612-4c05-9b6b-c4cb49251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dfab-3ff4-4cc7-ba61-83828e2f0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9F5FC-70FD-4DBA-A6E4-CE9351FA23A8}">
  <ds:schemaRefs>
    <ds:schemaRef ds:uri="b03f567b-9612-4c05-9b6b-c4cb49251ceb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aafdfab-3ff4-4cc7-ba61-83828e2f05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A2DCCC-54DA-4632-B675-CCF1346E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4.xml><?xml version="1.0" encoding="utf-8"?>
<ds:datastoreItem xmlns:ds="http://schemas.openxmlformats.org/officeDocument/2006/customXml" ds:itemID="{20BFF44E-11FF-4FBA-8624-0E0FF1E7A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567b-9612-4c05-9b6b-c4cb49251ceb"/>
    <ds:schemaRef ds:uri="7aafdfab-3ff4-4cc7-ba61-83828e2f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Rankin</dc:creator>
  <cp:keywords/>
  <dc:description/>
  <cp:lastModifiedBy>Kathy Corcoran</cp:lastModifiedBy>
  <cp:revision>2</cp:revision>
  <dcterms:created xsi:type="dcterms:W3CDTF">2021-11-04T06:06:00Z</dcterms:created>
  <dcterms:modified xsi:type="dcterms:W3CDTF">2021-11-04T06:06:00Z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0x010100257431A38E550345ACA7D0C765195F8F</vt:lpwstr>
  </property>
  <property fmtid="{D5CDD505-2E9C-101B-9397-08002B2CF9AE}" pid="3" name="Objective-Id">
    <vt:lpwstr>A3428524</vt:lpwstr>
  </property>
  <property fmtid="{D5CDD505-2E9C-101B-9397-08002B2CF9AE}" pid="4" name="Objective-Title">
    <vt:lpwstr>Cultural Centre - COVIDSafe Plan - 2021-10-28 (372 Capacity)</vt:lpwstr>
  </property>
  <property fmtid="{D5CDD505-2E9C-101B-9397-08002B2CF9AE}" pid="5" name="Objective-Description">
    <vt:lpwstr/>
  </property>
  <property fmtid="{D5CDD505-2E9C-101B-9397-08002B2CF9AE}" pid="6" name="Objective-CreationStamp">
    <vt:filetime>2021-10-28T03:07:11Z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2021-10-28T03:08:38Z</vt:filetime>
  </property>
  <property fmtid="{D5CDD505-2E9C-101B-9397-08002B2CF9AE}" pid="10" name="Objective-ModificationStamp">
    <vt:filetime>2021-10-28T03:08:38Z</vt:filetime>
  </property>
  <property fmtid="{D5CDD505-2E9C-101B-9397-08002B2CF9AE}" pid="11" name="Objective-Owner">
    <vt:lpwstr>Graham Rankin</vt:lpwstr>
  </property>
  <property fmtid="{D5CDD505-2E9C-101B-9397-08002B2CF9AE}" pid="12" name="Objective-Path">
    <vt:lpwstr>Objective Global Folder:Corporate Management:Department - Community Planning &amp; Development - Cultural Venues:OHS - 2020-2021:</vt:lpwstr>
  </property>
  <property fmtid="{D5CDD505-2E9C-101B-9397-08002B2CF9AE}" pid="13" name="Objective-Parent">
    <vt:lpwstr>OHS - 2020-2021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vA6237243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qA328799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