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837D" w14:textId="77777777" w:rsidR="00407FA4" w:rsidRPr="009C6C60" w:rsidRDefault="00407FA4" w:rsidP="00407FA4">
      <w:pPr>
        <w:pStyle w:val="Header"/>
        <w:tabs>
          <w:tab w:val="clear" w:pos="4513"/>
          <w:tab w:val="clear" w:pos="9026"/>
        </w:tabs>
        <w:ind w:left="-851"/>
        <w:rPr>
          <w:b/>
          <w:sz w:val="36"/>
          <w:szCs w:val="36"/>
        </w:rPr>
      </w:pPr>
      <w:bookmarkStart w:id="0" w:name="_GoBack"/>
      <w:bookmarkEnd w:id="0"/>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335A5589" w14:textId="50EE9BED" w:rsidR="009927BD" w:rsidRDefault="00083D56" w:rsidP="006343B7">
      <w:pPr>
        <w:spacing w:after="60" w:line="240" w:lineRule="auto"/>
        <w:ind w:left="-709" w:right="-23" w:hanging="142"/>
        <w:rPr>
          <w:b/>
          <w:noProof/>
          <w:sz w:val="32"/>
          <w:szCs w:val="36"/>
        </w:rPr>
      </w:pPr>
      <w:r>
        <w:rPr>
          <w:b/>
          <w:noProof/>
          <w:sz w:val="32"/>
          <w:szCs w:val="36"/>
        </w:rPr>
        <w:t>PERMIT TO OCCUPY FOR WORKS</w:t>
      </w:r>
    </w:p>
    <w:p w14:paraId="2B903DD1" w14:textId="564865F5"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(2015)</w:t>
      </w:r>
      <w:r w:rsidR="00083D56">
        <w:rPr>
          <w:b/>
          <w:noProof/>
          <w:color w:val="548DD4" w:themeColor="text2" w:themeTint="99"/>
          <w:sz w:val="28"/>
          <w:szCs w:val="36"/>
        </w:rPr>
        <w:t xml:space="preserve"> – CLAUSES 57 AND 133</w:t>
      </w:r>
    </w:p>
    <w:p w14:paraId="0D2B2F8D" w14:textId="55EC096B" w:rsidR="000A7B6E" w:rsidRPr="009A57D5" w:rsidRDefault="00F80D08" w:rsidP="00372904">
      <w:pPr>
        <w:spacing w:after="0" w:line="240" w:lineRule="auto"/>
        <w:ind w:left="-851" w:right="-164"/>
        <w:rPr>
          <w:rFonts w:cstheme="minorHAnsi"/>
          <w:color w:val="FF0000"/>
          <w:sz w:val="18"/>
          <w:szCs w:val="18"/>
        </w:rPr>
      </w:pPr>
      <w:r w:rsidRPr="009A57D5">
        <w:rPr>
          <w:rFonts w:cstheme="minorHAnsi"/>
          <w:b/>
          <w:color w:val="FF0000"/>
          <w:sz w:val="18"/>
          <w:szCs w:val="18"/>
        </w:rPr>
        <w:t>Note</w:t>
      </w:r>
      <w:r w:rsidRPr="009A57D5">
        <w:rPr>
          <w:rFonts w:cstheme="minorHAnsi"/>
          <w:color w:val="FF0000"/>
          <w:sz w:val="18"/>
          <w:szCs w:val="18"/>
        </w:rPr>
        <w:t xml:space="preserve">: The permit application, </w:t>
      </w:r>
      <w:r w:rsidR="00650F0B">
        <w:rPr>
          <w:rFonts w:cstheme="minorHAnsi"/>
          <w:color w:val="FF0000"/>
          <w:sz w:val="18"/>
          <w:szCs w:val="18"/>
        </w:rPr>
        <w:t>together with the required documents,</w:t>
      </w:r>
      <w:r w:rsidRPr="009A57D5">
        <w:rPr>
          <w:rFonts w:cstheme="minorHAnsi"/>
          <w:color w:val="FF0000"/>
          <w:sz w:val="18"/>
          <w:szCs w:val="18"/>
        </w:rPr>
        <w:t xml:space="preserve"> must be received at least </w:t>
      </w:r>
      <w:r w:rsidR="0062421D">
        <w:rPr>
          <w:rFonts w:cstheme="minorHAnsi"/>
          <w:b/>
          <w:color w:val="FF0000"/>
          <w:sz w:val="18"/>
          <w:szCs w:val="18"/>
        </w:rPr>
        <w:t xml:space="preserve">21 </w:t>
      </w:r>
      <w:r w:rsidRPr="009A57D5">
        <w:rPr>
          <w:rFonts w:cstheme="minorHAnsi"/>
          <w:b/>
          <w:color w:val="FF0000"/>
          <w:sz w:val="18"/>
          <w:szCs w:val="18"/>
        </w:rPr>
        <w:t>days</w:t>
      </w:r>
      <w:r w:rsidRPr="009A57D5">
        <w:rPr>
          <w:rFonts w:cstheme="minorHAnsi"/>
          <w:color w:val="FF0000"/>
          <w:sz w:val="18"/>
          <w:szCs w:val="18"/>
        </w:rPr>
        <w:t xml:space="preserve"> prior to </w:t>
      </w:r>
      <w:r w:rsidR="00650F0B">
        <w:rPr>
          <w:rFonts w:cstheme="minorHAnsi"/>
          <w:color w:val="FF0000"/>
          <w:sz w:val="18"/>
          <w:szCs w:val="18"/>
        </w:rPr>
        <w:t>the proposed commencement date</w:t>
      </w:r>
      <w:r w:rsidR="001A22FC">
        <w:rPr>
          <w:rFonts w:cstheme="minorHAnsi"/>
          <w:color w:val="FF0000"/>
          <w:sz w:val="18"/>
          <w:szCs w:val="18"/>
        </w:rPr>
        <w:t>.  The land or road must not be occupied until Council has issued a Permit.</w:t>
      </w:r>
    </w:p>
    <w:p w14:paraId="47885BAB"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55319C71" w14:textId="687CBCA8"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14:paraId="6B4B7569" w14:textId="145E6C33" w:rsidR="00464CFE" w:rsidRPr="00A307F2" w:rsidRDefault="003726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Business/Company</w:t>
      </w:r>
      <w:r w:rsidR="00464CFE" w:rsidRPr="00A307F2">
        <w:rPr>
          <w:sz w:val="20"/>
          <w:szCs w:val="20"/>
        </w:rPr>
        <w:t>:</w:t>
      </w:r>
      <w:r w:rsidR="00BE30B4">
        <w:rPr>
          <w:sz w:val="20"/>
          <w:szCs w:val="20"/>
        </w:rPr>
        <w:tab/>
      </w:r>
      <w:r w:rsidR="00BE30B4" w:rsidRPr="004E5C94">
        <w:rPr>
          <w:sz w:val="20"/>
          <w:szCs w:val="20"/>
        </w:rPr>
        <w:tab/>
      </w:r>
    </w:p>
    <w:p w14:paraId="78AE83E4" w14:textId="6FB2096A" w:rsidR="003726FE" w:rsidRDefault="003726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ABN/ACN:</w:t>
      </w:r>
      <w:r>
        <w:rPr>
          <w:sz w:val="20"/>
          <w:szCs w:val="20"/>
        </w:rPr>
        <w:tab/>
      </w:r>
      <w:r w:rsidRPr="004E5C94">
        <w:rPr>
          <w:sz w:val="20"/>
          <w:szCs w:val="20"/>
        </w:rPr>
        <w:tab/>
      </w:r>
    </w:p>
    <w:p w14:paraId="48E43F98" w14:textId="05699AFA"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14:paraId="77688D32"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00FDB559"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711EC0A1" w14:textId="77777777"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3DC059BD" w14:textId="77777777" w:rsidR="00464CFE" w:rsidRPr="00232266" w:rsidRDefault="00464CFE" w:rsidP="00BE30B4">
      <w:pPr>
        <w:spacing w:after="0" w:line="240" w:lineRule="auto"/>
        <w:ind w:left="-709" w:right="-23"/>
        <w:rPr>
          <w:sz w:val="2"/>
          <w:szCs w:val="20"/>
        </w:rPr>
      </w:pPr>
    </w:p>
    <w:p w14:paraId="173F7E94" w14:textId="2B72B3F5" w:rsidR="00464CFE" w:rsidRPr="00A307F2" w:rsidRDefault="000A7B6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PROPOSED OCCUPATION</w:t>
      </w:r>
      <w:r w:rsidRPr="00A307F2">
        <w:rPr>
          <w:b/>
        </w:rPr>
        <w:t xml:space="preserve"> </w:t>
      </w:r>
      <w:r w:rsidR="00A307F2" w:rsidRPr="00A307F2">
        <w:rPr>
          <w:b/>
        </w:rPr>
        <w:t>DETAILS</w:t>
      </w:r>
    </w:p>
    <w:p w14:paraId="79E7C236"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4B1298A3"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23768B5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15CC788D" w14:textId="30A6A775" w:rsidR="00784AB7" w:rsidRPr="006C1DF8"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6"/>
          <w:szCs w:val="20"/>
          <w:u w:val="single"/>
        </w:rPr>
      </w:pPr>
      <w:r>
        <w:rPr>
          <w:sz w:val="20"/>
          <w:szCs w:val="20"/>
        </w:rPr>
        <w:t>Space Required:</w:t>
      </w:r>
      <w:r>
        <w:rPr>
          <w:sz w:val="20"/>
          <w:szCs w:val="20"/>
        </w:rPr>
        <w:tab/>
      </w:r>
      <w:r>
        <w:rPr>
          <w:sz w:val="20"/>
          <w:szCs w:val="20"/>
        </w:rPr>
        <w:tab/>
      </w:r>
      <w:r w:rsidR="00AD2683">
        <w:rPr>
          <w:sz w:val="20"/>
          <w:szCs w:val="20"/>
        </w:rPr>
        <w:sym w:font="Webdings" w:char="F063"/>
      </w:r>
      <w:r w:rsidR="00AD2683">
        <w:rPr>
          <w:sz w:val="20"/>
          <w:szCs w:val="20"/>
        </w:rPr>
        <w:t xml:space="preserve"> Road</w:t>
      </w:r>
      <w:r w:rsidR="00AD2683">
        <w:rPr>
          <w:sz w:val="20"/>
          <w:szCs w:val="20"/>
        </w:rPr>
        <w:tab/>
      </w:r>
      <w:r w:rsidR="00AD2683">
        <w:rPr>
          <w:sz w:val="20"/>
          <w:szCs w:val="20"/>
        </w:rPr>
        <w:tab/>
      </w:r>
      <w:r>
        <w:rPr>
          <w:sz w:val="20"/>
          <w:szCs w:val="20"/>
        </w:rPr>
        <w:sym w:font="Webdings" w:char="F063"/>
      </w:r>
      <w:r>
        <w:rPr>
          <w:sz w:val="20"/>
          <w:szCs w:val="20"/>
        </w:rPr>
        <w:t xml:space="preserve"> Nature Strip</w:t>
      </w:r>
      <w:r>
        <w:rPr>
          <w:sz w:val="20"/>
          <w:szCs w:val="20"/>
        </w:rPr>
        <w:tab/>
      </w:r>
      <w:r w:rsidR="00A56C14">
        <w:rPr>
          <w:sz w:val="20"/>
          <w:szCs w:val="20"/>
        </w:rPr>
        <w:tab/>
      </w:r>
      <w:r>
        <w:rPr>
          <w:sz w:val="20"/>
          <w:szCs w:val="20"/>
        </w:rPr>
        <w:sym w:font="Webdings" w:char="F063"/>
      </w:r>
      <w:r>
        <w:rPr>
          <w:sz w:val="20"/>
          <w:szCs w:val="20"/>
        </w:rPr>
        <w:t xml:space="preserve"> Footpath</w:t>
      </w:r>
      <w:r w:rsidR="00A56C14">
        <w:rPr>
          <w:sz w:val="20"/>
          <w:szCs w:val="20"/>
        </w:rPr>
        <w:tab/>
      </w:r>
      <w:r>
        <w:rPr>
          <w:sz w:val="20"/>
          <w:szCs w:val="20"/>
        </w:rPr>
        <w:tab/>
      </w:r>
      <w:r>
        <w:rPr>
          <w:sz w:val="20"/>
          <w:szCs w:val="20"/>
        </w:rPr>
        <w:sym w:font="Webdings" w:char="F063"/>
      </w:r>
      <w:r>
        <w:rPr>
          <w:sz w:val="20"/>
          <w:szCs w:val="20"/>
        </w:rPr>
        <w:t xml:space="preserve"> Parking Bay</w:t>
      </w:r>
      <w:r w:rsidR="00DC20CB">
        <w:rPr>
          <w:sz w:val="20"/>
          <w:szCs w:val="20"/>
        </w:rPr>
        <w:t>/s</w:t>
      </w:r>
    </w:p>
    <w:p w14:paraId="60397AEF" w14:textId="77777777" w:rsidR="0020113E" w:rsidRPr="0020113E" w:rsidRDefault="0020113E"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
          <w:szCs w:val="20"/>
          <w:u w:val="single"/>
        </w:rPr>
      </w:pPr>
    </w:p>
    <w:p w14:paraId="182E0821" w14:textId="77777777" w:rsidR="00784AB7" w:rsidRDefault="004D4734"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4DCF6987" w14:textId="6A6E78D2" w:rsidR="00D46153"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Pr>
          <w:sz w:val="20"/>
          <w:szCs w:val="20"/>
        </w:rPr>
        <w:t xml:space="preserve"> </w:t>
      </w:r>
      <w:r w:rsidR="007A611D" w:rsidRPr="007A611D">
        <w:rPr>
          <w:i/>
          <w:sz w:val="18"/>
          <w:szCs w:val="20"/>
        </w:rPr>
        <w:t>(works taking less than 48 hours)</w:t>
      </w:r>
      <w:r w:rsidRPr="007A611D">
        <w:rPr>
          <w:sz w:val="18"/>
          <w:szCs w:val="20"/>
        </w:rPr>
        <w:t xml:space="preserve">      </w:t>
      </w:r>
    </w:p>
    <w:p w14:paraId="38FAA3A5" w14:textId="29105190" w:rsidR="00670B38" w:rsidRDefault="00D46153"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20"/>
          <w:szCs w:val="20"/>
        </w:rPr>
      </w:pPr>
      <w:r>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DC20CB">
        <w:rPr>
          <w:i/>
          <w:sz w:val="18"/>
          <w:szCs w:val="20"/>
        </w:rPr>
        <w:t>(works exceeding 48 hours)</w:t>
      </w:r>
    </w:p>
    <w:p w14:paraId="03CEEFDD" w14:textId="3967557E" w:rsidR="00D60665" w:rsidRDefault="00DC20CB"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i/>
          <w:sz w:val="20"/>
          <w:szCs w:val="20"/>
        </w:rPr>
        <w:tab/>
      </w:r>
      <w:r>
        <w:rPr>
          <w:sz w:val="20"/>
          <w:szCs w:val="20"/>
        </w:rPr>
        <w:sym w:font="Webdings" w:char="F063"/>
      </w:r>
      <w:r>
        <w:rPr>
          <w:sz w:val="20"/>
          <w:szCs w:val="20"/>
        </w:rPr>
        <w:t xml:space="preserve"> Full Footpath Closure</w:t>
      </w:r>
      <w:r w:rsidR="00D60665">
        <w:rPr>
          <w:sz w:val="20"/>
          <w:szCs w:val="20"/>
        </w:rPr>
        <w:t xml:space="preserve"> </w:t>
      </w:r>
      <w:r w:rsidR="00D60665" w:rsidRPr="00DC20CB">
        <w:rPr>
          <w:i/>
          <w:sz w:val="18"/>
          <w:szCs w:val="20"/>
        </w:rPr>
        <w:t xml:space="preserve">(Pedestrian Management Plan </w:t>
      </w:r>
      <w:r w:rsidR="00D60665">
        <w:rPr>
          <w:i/>
          <w:sz w:val="18"/>
          <w:szCs w:val="20"/>
        </w:rPr>
        <w:t>is r</w:t>
      </w:r>
      <w:r w:rsidR="00D60665" w:rsidRPr="00DC20CB">
        <w:rPr>
          <w:i/>
          <w:sz w:val="18"/>
          <w:szCs w:val="20"/>
        </w:rPr>
        <w:t>equired)</w:t>
      </w:r>
    </w:p>
    <w:p w14:paraId="4C479FC2" w14:textId="0F892426" w:rsidR="00F939DB" w:rsidRDefault="00F939DB" w:rsidP="002F39A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1134" w:right="-23" w:hanging="1843"/>
        <w:rPr>
          <w:sz w:val="20"/>
          <w:szCs w:val="20"/>
        </w:rPr>
      </w:pPr>
      <w:r>
        <w:rPr>
          <w:sz w:val="20"/>
          <w:szCs w:val="20"/>
        </w:rPr>
        <w:tab/>
      </w:r>
      <w:r>
        <w:rPr>
          <w:sz w:val="20"/>
          <w:szCs w:val="20"/>
        </w:rPr>
        <w:sym w:font="Webdings" w:char="F063"/>
      </w:r>
      <w:r>
        <w:rPr>
          <w:sz w:val="20"/>
          <w:szCs w:val="20"/>
        </w:rPr>
        <w:t xml:space="preserve"> Partial Footpath Closure </w:t>
      </w:r>
      <w:r w:rsidRPr="00DC20CB">
        <w:rPr>
          <w:i/>
          <w:sz w:val="18"/>
          <w:szCs w:val="20"/>
        </w:rPr>
        <w:t xml:space="preserve">(Pedestrian Management Plan </w:t>
      </w:r>
      <w:r>
        <w:rPr>
          <w:i/>
          <w:sz w:val="18"/>
          <w:szCs w:val="20"/>
        </w:rPr>
        <w:t>is r</w:t>
      </w:r>
      <w:r w:rsidRPr="00DC20CB">
        <w:rPr>
          <w:i/>
          <w:sz w:val="18"/>
          <w:szCs w:val="20"/>
        </w:rPr>
        <w:t>equired</w:t>
      </w:r>
      <w:r>
        <w:rPr>
          <w:i/>
          <w:sz w:val="18"/>
          <w:szCs w:val="20"/>
        </w:rPr>
        <w:t xml:space="preserve"> where </w:t>
      </w:r>
      <w:r w:rsidR="00C35F7C">
        <w:rPr>
          <w:i/>
          <w:sz w:val="18"/>
          <w:szCs w:val="20"/>
        </w:rPr>
        <w:t>the width of the footpath is reduced to less than 1.5 metres</w:t>
      </w:r>
      <w:r w:rsidRPr="00DC20CB">
        <w:rPr>
          <w:i/>
          <w:sz w:val="18"/>
          <w:szCs w:val="20"/>
        </w:rPr>
        <w:t>)</w:t>
      </w:r>
    </w:p>
    <w:p w14:paraId="0264B9A0" w14:textId="42953EE0" w:rsidR="00DC20CB" w:rsidRPr="00DC20CB" w:rsidRDefault="00D60665"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sz w:val="20"/>
          <w:szCs w:val="20"/>
        </w:rPr>
        <w:tab/>
      </w:r>
      <w:r>
        <w:rPr>
          <w:sz w:val="20"/>
          <w:szCs w:val="20"/>
        </w:rPr>
        <w:sym w:font="Webdings" w:char="F063"/>
      </w:r>
      <w:r>
        <w:rPr>
          <w:sz w:val="20"/>
          <w:szCs w:val="20"/>
        </w:rPr>
        <w:t xml:space="preserve"> </w:t>
      </w:r>
      <w:r w:rsidR="00DC20CB">
        <w:rPr>
          <w:sz w:val="20"/>
          <w:szCs w:val="20"/>
        </w:rPr>
        <w:t xml:space="preserve">Pedestrian Diversion </w:t>
      </w:r>
      <w:r w:rsidR="00DC20CB" w:rsidRPr="00DC20CB">
        <w:rPr>
          <w:i/>
          <w:sz w:val="18"/>
          <w:szCs w:val="20"/>
        </w:rPr>
        <w:t xml:space="preserve">(Pedestrian Management Plan </w:t>
      </w:r>
      <w:r>
        <w:rPr>
          <w:i/>
          <w:sz w:val="18"/>
          <w:szCs w:val="20"/>
        </w:rPr>
        <w:t>is</w:t>
      </w:r>
      <w:r w:rsidR="007432EA">
        <w:rPr>
          <w:i/>
          <w:sz w:val="18"/>
          <w:szCs w:val="20"/>
        </w:rPr>
        <w:t xml:space="preserve"> r</w:t>
      </w:r>
      <w:r w:rsidR="00DC20CB" w:rsidRPr="00DC20CB">
        <w:rPr>
          <w:i/>
          <w:sz w:val="18"/>
          <w:szCs w:val="20"/>
        </w:rPr>
        <w:t>equired)</w:t>
      </w:r>
    </w:p>
    <w:p w14:paraId="2EE8B2F2" w14:textId="14B0F4B6" w:rsidR="00775BAF" w:rsidRPr="00651E9A" w:rsidRDefault="000A7B6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DOCUMENTS</w:t>
      </w:r>
      <w:r w:rsidRPr="00651E9A">
        <w:rPr>
          <w:rFonts w:ascii="Calibri" w:hAnsi="Calibri" w:cs="Arial"/>
          <w:b/>
        </w:rPr>
        <w:t xml:space="preserve"> </w:t>
      </w:r>
      <w:r w:rsidR="00651E9A" w:rsidRPr="00651E9A">
        <w:rPr>
          <w:rFonts w:ascii="Calibri" w:hAnsi="Calibri" w:cs="Arial"/>
          <w:b/>
        </w:rPr>
        <w:t>REQUIRED</w:t>
      </w:r>
    </w:p>
    <w:p w14:paraId="3025CA27" w14:textId="3601E99E" w:rsidR="00567F00"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20113E">
        <w:rPr>
          <w:rFonts w:ascii="Calibri" w:hAnsi="Calibri" w:cs="Arial"/>
          <w:sz w:val="20"/>
          <w:szCs w:val="20"/>
        </w:rPr>
        <w:t>Copy of</w:t>
      </w:r>
      <w:r w:rsidR="006343B7">
        <w:rPr>
          <w:rFonts w:ascii="Calibri" w:hAnsi="Calibri" w:cs="Arial"/>
          <w:sz w:val="20"/>
          <w:szCs w:val="20"/>
        </w:rPr>
        <w:t xml:space="preserve"> current</w:t>
      </w:r>
      <w:r w:rsidR="0020113E">
        <w:rPr>
          <w:rFonts w:ascii="Calibri" w:hAnsi="Calibri" w:cs="Arial"/>
          <w:sz w:val="20"/>
          <w:szCs w:val="20"/>
        </w:rPr>
        <w:t xml:space="preserve"> Public Liability Insurance</w:t>
      </w:r>
      <w:r w:rsidR="00D53E1F">
        <w:rPr>
          <w:rFonts w:ascii="Calibri" w:hAnsi="Calibri" w:cs="Arial"/>
          <w:sz w:val="20"/>
          <w:szCs w:val="20"/>
        </w:rPr>
        <w:t xml:space="preserve"> (must be for an amount of at least $20 million per single event)</w:t>
      </w:r>
    </w:p>
    <w:p w14:paraId="34C904A6" w14:textId="03A3BAA2" w:rsidR="00FE1903"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DC20CB">
        <w:rPr>
          <w:sz w:val="20"/>
          <w:szCs w:val="20"/>
        </w:rPr>
        <w:t xml:space="preserve">Detailed </w:t>
      </w:r>
      <w:r w:rsidR="006343B7">
        <w:rPr>
          <w:sz w:val="20"/>
          <w:szCs w:val="20"/>
        </w:rPr>
        <w:t>S</w:t>
      </w:r>
      <w:r w:rsidR="00FE1903">
        <w:rPr>
          <w:sz w:val="20"/>
          <w:szCs w:val="20"/>
        </w:rPr>
        <w:t xml:space="preserve">ite </w:t>
      </w:r>
      <w:r w:rsidR="00DC20CB">
        <w:rPr>
          <w:sz w:val="20"/>
          <w:szCs w:val="20"/>
        </w:rPr>
        <w:t>Plan</w:t>
      </w:r>
    </w:p>
    <w:p w14:paraId="006F4D8E" w14:textId="050E55AD"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Traffic Management Plan (where the proposed Works/Activity require)</w:t>
      </w:r>
    </w:p>
    <w:p w14:paraId="31F324D7" w14:textId="35A124AA"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Pedestrian Management Plan (where the proposed Works/Activity require)</w:t>
      </w:r>
    </w:p>
    <w:p w14:paraId="5C395C82" w14:textId="57E7350C" w:rsidR="00701121" w:rsidRDefault="00FE483D"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b/>
          <w:sz w:val="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3ED0E4" w14:textId="69E089CD" w:rsidR="00701121" w:rsidRDefault="00701121" w:rsidP="00D76506">
      <w:pPr>
        <w:spacing w:after="0" w:line="240" w:lineRule="auto"/>
        <w:ind w:left="-709" w:right="-23"/>
        <w:rPr>
          <w:b/>
          <w:sz w:val="2"/>
          <w:szCs w:val="20"/>
        </w:rPr>
      </w:pPr>
    </w:p>
    <w:p w14:paraId="6613688B" w14:textId="119E8BFE" w:rsidR="00701121" w:rsidRDefault="00701121" w:rsidP="00D76506">
      <w:pPr>
        <w:spacing w:after="0" w:line="240" w:lineRule="auto"/>
        <w:ind w:left="-709" w:right="-23"/>
        <w:rPr>
          <w:b/>
          <w:sz w:val="2"/>
          <w:szCs w:val="20"/>
        </w:rPr>
      </w:pPr>
    </w:p>
    <w:p w14:paraId="0A6D4D8B" w14:textId="1E447ECD" w:rsidR="00701121" w:rsidRDefault="00701121" w:rsidP="00D76506">
      <w:pPr>
        <w:spacing w:after="0" w:line="240" w:lineRule="auto"/>
        <w:ind w:left="-709" w:right="-23"/>
        <w:rPr>
          <w:b/>
          <w:sz w:val="2"/>
          <w:szCs w:val="20"/>
        </w:rPr>
      </w:pPr>
    </w:p>
    <w:p w14:paraId="44C145E1" w14:textId="45A2A68C" w:rsidR="00701121" w:rsidRDefault="00701121" w:rsidP="00D76506">
      <w:pPr>
        <w:spacing w:after="0" w:line="240" w:lineRule="auto"/>
        <w:ind w:left="-709" w:right="-23"/>
        <w:rPr>
          <w:b/>
          <w:sz w:val="2"/>
          <w:szCs w:val="20"/>
        </w:rPr>
      </w:pPr>
    </w:p>
    <w:p w14:paraId="0BDC3296" w14:textId="198D6349" w:rsidR="00701121" w:rsidRDefault="00701121" w:rsidP="00D76506">
      <w:pPr>
        <w:spacing w:after="0" w:line="240" w:lineRule="auto"/>
        <w:ind w:left="-709" w:right="-23"/>
        <w:rPr>
          <w:b/>
          <w:sz w:val="2"/>
          <w:szCs w:val="20"/>
        </w:rPr>
      </w:pPr>
    </w:p>
    <w:p w14:paraId="6026A33C" w14:textId="2B471EDA" w:rsidR="00701121" w:rsidRDefault="00701121" w:rsidP="00D76506">
      <w:pPr>
        <w:spacing w:after="0" w:line="240" w:lineRule="auto"/>
        <w:ind w:left="-709" w:right="-23"/>
        <w:rPr>
          <w:b/>
          <w:sz w:val="2"/>
          <w:szCs w:val="20"/>
        </w:rPr>
      </w:pPr>
    </w:p>
    <w:p w14:paraId="520D0B94" w14:textId="77777777" w:rsidR="00585838" w:rsidRPr="00E0394D" w:rsidRDefault="00585838" w:rsidP="00E0394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sidRPr="00E0394D">
        <w:rPr>
          <w:rFonts w:ascii="Calibri" w:hAnsi="Calibri" w:cs="Arial"/>
          <w:b/>
        </w:rPr>
        <w:t>REPORT AND CONSENT – PROTECTION OF THE PUBLIC REGULATION 116</w:t>
      </w:r>
    </w:p>
    <w:p w14:paraId="5981FE10"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 xml:space="preserve">Precautions must be taken before and during works to protect the safety of the public. A Council Report and Consent is </w:t>
      </w:r>
    </w:p>
    <w:p w14:paraId="6AFC88B9"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 xml:space="preserve">required for temporary fencing, gantries and hoardings occupying or encroaching over the street alignments. </w:t>
      </w:r>
    </w:p>
    <w:p w14:paraId="75160409"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Have relevant public protection measures been considered by relevant Building Surveyor under Regulation 116?</w:t>
      </w:r>
    </w:p>
    <w:p w14:paraId="68A5BD96"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Yes   -</w:t>
      </w:r>
      <w:proofErr w:type="gramStart"/>
      <w:r>
        <w:rPr>
          <w:sz w:val="20"/>
          <w:szCs w:val="20"/>
        </w:rPr>
        <w:t>&gt;  Report</w:t>
      </w:r>
      <w:proofErr w:type="gramEnd"/>
      <w:r>
        <w:rPr>
          <w:sz w:val="20"/>
          <w:szCs w:val="20"/>
        </w:rPr>
        <w:t xml:space="preserve"> and Consent number…………………………. </w:t>
      </w:r>
      <w:r>
        <w:rPr>
          <w:sz w:val="16"/>
          <w:szCs w:val="16"/>
        </w:rPr>
        <w:t>(must be obtained prior to submitting application)</w:t>
      </w:r>
    </w:p>
    <w:p w14:paraId="3967081F" w14:textId="12F89276"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No    -</w:t>
      </w:r>
      <w:proofErr w:type="gramStart"/>
      <w:r>
        <w:rPr>
          <w:sz w:val="20"/>
          <w:szCs w:val="20"/>
        </w:rPr>
        <w:t>&gt;  Building</w:t>
      </w:r>
      <w:proofErr w:type="gramEnd"/>
      <w:r>
        <w:rPr>
          <w:sz w:val="20"/>
          <w:szCs w:val="20"/>
        </w:rPr>
        <w:t xml:space="preserve"> Surveyor has determined not required. </w:t>
      </w:r>
      <w:r w:rsidRPr="00291529">
        <w:rPr>
          <w:sz w:val="16"/>
          <w:szCs w:val="16"/>
        </w:rPr>
        <w:t>(</w:t>
      </w:r>
      <w:r>
        <w:rPr>
          <w:sz w:val="16"/>
          <w:szCs w:val="16"/>
        </w:rPr>
        <w:t>mu</w:t>
      </w:r>
      <w:r w:rsidRPr="00DE38FA">
        <w:rPr>
          <w:sz w:val="16"/>
          <w:szCs w:val="16"/>
        </w:rPr>
        <w:t xml:space="preserve">st </w:t>
      </w:r>
      <w:r w:rsidR="00A613FD">
        <w:rPr>
          <w:sz w:val="16"/>
          <w:szCs w:val="16"/>
        </w:rPr>
        <w:t>include</w:t>
      </w:r>
      <w:r w:rsidRPr="00DE38FA">
        <w:rPr>
          <w:sz w:val="16"/>
          <w:szCs w:val="16"/>
        </w:rPr>
        <w:t xml:space="preserve"> supporting documentation</w:t>
      </w:r>
      <w:r w:rsidR="006A33A6">
        <w:rPr>
          <w:sz w:val="16"/>
          <w:szCs w:val="16"/>
        </w:rPr>
        <w:t xml:space="preserve"> with application</w:t>
      </w:r>
      <w:r w:rsidRPr="00DE38FA">
        <w:rPr>
          <w:sz w:val="16"/>
          <w:szCs w:val="16"/>
        </w:rPr>
        <w:t xml:space="preserve"> to reflect this</w:t>
      </w:r>
      <w:r>
        <w:rPr>
          <w:sz w:val="16"/>
          <w:szCs w:val="16"/>
        </w:rPr>
        <w:t>)</w:t>
      </w:r>
    </w:p>
    <w:p w14:paraId="40AF64EE"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Not Applicable to the scope of works</w:t>
      </w:r>
    </w:p>
    <w:p w14:paraId="23BFC5DF"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Applications for Council Report &amp; Consent Protection of the Public can be found on Council’s website: </w:t>
      </w:r>
    </w:p>
    <w:p w14:paraId="0F16B376" w14:textId="09181D56" w:rsidR="00585838" w:rsidRDefault="00715027"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hyperlink r:id="rId13" w:history="1">
        <w:r w:rsidR="00A613FD" w:rsidRPr="00572649">
          <w:rPr>
            <w:rStyle w:val="Hyperlink"/>
            <w:sz w:val="20"/>
            <w:szCs w:val="20"/>
          </w:rPr>
          <w:t>www.wyndham.vic.gov.au</w:t>
        </w:r>
      </w:hyperlink>
      <w:r w:rsidR="00585838">
        <w:rPr>
          <w:sz w:val="20"/>
          <w:szCs w:val="20"/>
        </w:rPr>
        <w:t xml:space="preserve"> </w:t>
      </w:r>
    </w:p>
    <w:p w14:paraId="5140DA30" w14:textId="37BEFC0F" w:rsidR="00701121" w:rsidRPr="00E0394D" w:rsidRDefault="00585838" w:rsidP="00E0394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For more information, please contact Wyndham’s Building Services Department on 9742 </w:t>
      </w:r>
      <w:r w:rsidR="00021007">
        <w:rPr>
          <w:sz w:val="20"/>
          <w:szCs w:val="20"/>
        </w:rPr>
        <w:t>0</w:t>
      </w:r>
      <w:r w:rsidR="00A134A0">
        <w:rPr>
          <w:sz w:val="20"/>
          <w:szCs w:val="20"/>
        </w:rPr>
        <w:t>994</w:t>
      </w:r>
      <w:r>
        <w:rPr>
          <w:sz w:val="20"/>
          <w:szCs w:val="20"/>
        </w:rPr>
        <w:tab/>
      </w:r>
    </w:p>
    <w:p w14:paraId="0AEFCC03" w14:textId="2C724CC2" w:rsidR="00701121" w:rsidRDefault="00701121" w:rsidP="00E0394D">
      <w:pPr>
        <w:spacing w:after="0" w:line="240" w:lineRule="auto"/>
        <w:ind w:right="-23"/>
        <w:rPr>
          <w:b/>
          <w:sz w:val="2"/>
          <w:szCs w:val="20"/>
        </w:rPr>
      </w:pPr>
    </w:p>
    <w:p w14:paraId="37F774C3" w14:textId="77777777" w:rsidR="00701121" w:rsidRPr="00232266" w:rsidRDefault="00701121" w:rsidP="00E0394D">
      <w:pPr>
        <w:spacing w:after="0" w:line="240" w:lineRule="auto"/>
        <w:ind w:right="-23"/>
        <w:rPr>
          <w:b/>
          <w:sz w:val="2"/>
          <w:szCs w:val="20"/>
        </w:rPr>
      </w:pPr>
    </w:p>
    <w:p w14:paraId="6745F612" w14:textId="28A66EFF" w:rsidR="00BE30B4" w:rsidRPr="00BE30B4" w:rsidRDefault="00BE30B4"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rPr>
      </w:pPr>
      <w:r w:rsidRPr="00BE30B4">
        <w:rPr>
          <w:b/>
        </w:rPr>
        <w:lastRenderedPageBreak/>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01FDFBB1" w14:textId="4C4CAACB" w:rsidR="009061A1" w:rsidRDefault="00895A71"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264CF">
        <w:rPr>
          <w:i/>
          <w:sz w:val="20"/>
          <w:szCs w:val="20"/>
          <w:u w:val="single"/>
        </w:rPr>
        <w:t>Application Fee</w:t>
      </w:r>
      <w:r w:rsidRPr="004264CF">
        <w:rPr>
          <w:sz w:val="20"/>
          <w:szCs w:val="20"/>
          <w:u w:val="single"/>
        </w:rPr>
        <w:t xml:space="preserve"> </w:t>
      </w:r>
      <w:r w:rsidRPr="004264CF">
        <w:rPr>
          <w:i/>
          <w:sz w:val="16"/>
          <w:szCs w:val="16"/>
          <w:u w:val="single"/>
        </w:rPr>
        <w:t>(excluding Parking Bay Hire</w:t>
      </w:r>
      <w:r w:rsidRPr="004264CF">
        <w:rPr>
          <w:sz w:val="20"/>
          <w:szCs w:val="20"/>
          <w:u w:val="single"/>
        </w:rPr>
        <w:t>)</w:t>
      </w:r>
      <w:r w:rsidR="009061A1">
        <w:rPr>
          <w:sz w:val="20"/>
          <w:szCs w:val="20"/>
        </w:rPr>
        <w:tab/>
      </w:r>
      <w:r w:rsidR="00E54CC7">
        <w:rPr>
          <w:sz w:val="20"/>
          <w:szCs w:val="20"/>
        </w:rPr>
        <w:tab/>
      </w:r>
      <w:r w:rsidR="00691D22">
        <w:rPr>
          <w:sz w:val="20"/>
          <w:szCs w:val="20"/>
        </w:rPr>
        <w:t xml:space="preserve">= </w:t>
      </w:r>
      <w:r w:rsidR="004264CF">
        <w:rPr>
          <w:sz w:val="20"/>
          <w:szCs w:val="20"/>
        </w:rPr>
        <w:t xml:space="preserve">$ </w:t>
      </w:r>
      <w:r w:rsidR="00822383">
        <w:rPr>
          <w:sz w:val="20"/>
          <w:szCs w:val="20"/>
        </w:rPr>
        <w:t>27</w:t>
      </w:r>
      <w:r w:rsidR="004F2084">
        <w:rPr>
          <w:sz w:val="20"/>
          <w:szCs w:val="20"/>
        </w:rPr>
        <w:t>2</w:t>
      </w:r>
      <w:r w:rsidR="009061A1">
        <w:rPr>
          <w:sz w:val="20"/>
          <w:szCs w:val="20"/>
        </w:rPr>
        <w:t>.00</w:t>
      </w:r>
      <w:r w:rsidR="00E54CC7">
        <w:rPr>
          <w:sz w:val="20"/>
          <w:szCs w:val="20"/>
        </w:rPr>
        <w:tab/>
      </w:r>
      <w:r w:rsidR="006343B7">
        <w:rPr>
          <w:sz w:val="20"/>
          <w:szCs w:val="20"/>
        </w:rPr>
        <w:tab/>
        <w:t xml:space="preserve"> </w:t>
      </w:r>
      <w:r w:rsidR="00742A78">
        <w:rPr>
          <w:sz w:val="20"/>
          <w:szCs w:val="20"/>
        </w:rPr>
        <w:sym w:font="Webdings" w:char="F063"/>
      </w:r>
      <w:r w:rsidR="00F173D1">
        <w:rPr>
          <w:sz w:val="20"/>
          <w:szCs w:val="20"/>
        </w:rPr>
        <w:tab/>
      </w:r>
      <w:r w:rsidR="00F173D1">
        <w:rPr>
          <w:sz w:val="20"/>
          <w:szCs w:val="20"/>
        </w:rPr>
        <w:tab/>
      </w:r>
      <w:r w:rsidR="00855660">
        <w:rPr>
          <w:sz w:val="20"/>
          <w:szCs w:val="20"/>
        </w:rPr>
        <w:t>$</w:t>
      </w:r>
      <w:r w:rsidR="0092484E">
        <w:rPr>
          <w:sz w:val="20"/>
          <w:szCs w:val="20"/>
        </w:rPr>
        <w:t>272.00</w:t>
      </w:r>
      <w:r w:rsidR="0092484E">
        <w:rPr>
          <w:sz w:val="20"/>
          <w:szCs w:val="20"/>
        </w:rPr>
        <w:tab/>
        <w:t xml:space="preserve">   </w:t>
      </w:r>
      <w:r w:rsidR="00855660">
        <w:rPr>
          <w:sz w:val="20"/>
          <w:szCs w:val="20"/>
        </w:rPr>
        <w:t>+</w:t>
      </w:r>
    </w:p>
    <w:p w14:paraId="07AD5F0A" w14:textId="3B59A076" w:rsidR="00BF2588" w:rsidRPr="00AD2683" w:rsidRDefault="00AD2683" w:rsidP="00AD26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505"/>
        </w:tabs>
        <w:spacing w:after="180" w:line="240" w:lineRule="auto"/>
        <w:ind w:left="-709" w:right="-23"/>
        <w:rPr>
          <w:b/>
          <w:sz w:val="20"/>
          <w:szCs w:val="20"/>
        </w:rPr>
      </w:pPr>
      <w:r>
        <w:rPr>
          <w:b/>
          <w:sz w:val="20"/>
          <w:szCs w:val="20"/>
        </w:rPr>
        <w:t>Road/</w:t>
      </w:r>
      <w:r w:rsidR="00BF2588" w:rsidRPr="00895A71">
        <w:rPr>
          <w:b/>
          <w:sz w:val="20"/>
          <w:szCs w:val="20"/>
        </w:rPr>
        <w:t>Footpath</w:t>
      </w:r>
      <w:r w:rsidR="004264CF">
        <w:rPr>
          <w:b/>
          <w:sz w:val="20"/>
          <w:szCs w:val="20"/>
        </w:rPr>
        <w:t>/Nature Strip Occupation</w:t>
      </w:r>
      <w:r>
        <w:rPr>
          <w:b/>
          <w:sz w:val="20"/>
          <w:szCs w:val="20"/>
        </w:rPr>
        <w:t xml:space="preserve"> </w:t>
      </w:r>
      <w:r w:rsidR="00E54CC7" w:rsidRPr="00691D22">
        <w:rPr>
          <w:i/>
          <w:sz w:val="16"/>
          <w:szCs w:val="16"/>
        </w:rPr>
        <w:t xml:space="preserve">per m² per </w:t>
      </w:r>
      <w:proofErr w:type="gramStart"/>
      <w:r w:rsidR="00E54CC7" w:rsidRPr="00691D22">
        <w:rPr>
          <w:i/>
          <w:sz w:val="16"/>
          <w:szCs w:val="16"/>
        </w:rPr>
        <w:t>week</w:t>
      </w:r>
      <w:r>
        <w:rPr>
          <w:i/>
          <w:sz w:val="16"/>
          <w:szCs w:val="16"/>
        </w:rPr>
        <w:t xml:space="preserve">  </w:t>
      </w:r>
      <w:r w:rsidR="00BF2588" w:rsidRPr="001859F6">
        <w:rPr>
          <w:color w:val="808080" w:themeColor="background1" w:themeShade="80"/>
          <w:sz w:val="20"/>
          <w:szCs w:val="20"/>
        </w:rPr>
        <w:t>$</w:t>
      </w:r>
      <w:proofErr w:type="gramEnd"/>
      <w:r w:rsidR="00FF67E8">
        <w:rPr>
          <w:color w:val="808080" w:themeColor="background1" w:themeShade="80"/>
          <w:sz w:val="20"/>
          <w:szCs w:val="20"/>
        </w:rPr>
        <w:t>3</w:t>
      </w:r>
      <w:r w:rsidR="00BF2588" w:rsidRPr="001859F6">
        <w:rPr>
          <w:color w:val="808080" w:themeColor="background1" w:themeShade="80"/>
          <w:sz w:val="20"/>
          <w:szCs w:val="20"/>
        </w:rPr>
        <w:t>.</w:t>
      </w:r>
      <w:r w:rsidR="00D25627">
        <w:rPr>
          <w:color w:val="808080" w:themeColor="background1" w:themeShade="80"/>
          <w:sz w:val="20"/>
          <w:szCs w:val="20"/>
        </w:rPr>
        <w:t>3</w:t>
      </w:r>
      <w:r w:rsidR="00822383">
        <w:rPr>
          <w:color w:val="808080" w:themeColor="background1" w:themeShade="80"/>
          <w:sz w:val="20"/>
          <w:szCs w:val="20"/>
        </w:rPr>
        <w:t>5</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 m²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343B7">
        <w:rPr>
          <w:sz w:val="20"/>
          <w:szCs w:val="20"/>
        </w:rPr>
        <w:tab/>
        <w:t xml:space="preserve"> </w:t>
      </w:r>
      <w:r w:rsidR="00855660">
        <w:rPr>
          <w:sz w:val="20"/>
          <w:szCs w:val="20"/>
        </w:rPr>
        <w:sym w:font="Webdings" w:char="F063"/>
      </w:r>
      <w:r w:rsidR="006343B7">
        <w:rPr>
          <w:sz w:val="20"/>
          <w:szCs w:val="20"/>
        </w:rPr>
        <w:tab/>
        <w:t>$..................+</w:t>
      </w:r>
    </w:p>
    <w:p w14:paraId="2123BCC8" w14:textId="48EA217B" w:rsidR="00B407DE" w:rsidRDefault="00B407D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Site Sheds</w:t>
      </w:r>
      <w:r w:rsidR="00E54CC7">
        <w:rPr>
          <w:b/>
          <w:sz w:val="20"/>
          <w:szCs w:val="20"/>
        </w:rPr>
        <w:t xml:space="preserve"> </w:t>
      </w:r>
      <w:r w:rsidR="00856A1A">
        <w:rPr>
          <w:i/>
          <w:sz w:val="16"/>
          <w:szCs w:val="16"/>
        </w:rPr>
        <w:t>(per week)</w:t>
      </w:r>
      <w:r w:rsidR="00856A1A">
        <w:rPr>
          <w:i/>
          <w:sz w:val="16"/>
          <w:szCs w:val="16"/>
        </w:rPr>
        <w:tab/>
      </w:r>
      <w:r w:rsidR="0098052F">
        <w:rPr>
          <w:i/>
          <w:sz w:val="16"/>
          <w:szCs w:val="16"/>
        </w:rPr>
        <w:tab/>
      </w:r>
      <w:r w:rsidR="003A0728">
        <w:rPr>
          <w:color w:val="808080" w:themeColor="background1" w:themeShade="80"/>
          <w:sz w:val="20"/>
          <w:szCs w:val="20"/>
        </w:rPr>
        <w:t>$8</w:t>
      </w:r>
      <w:r w:rsidR="00822383">
        <w:rPr>
          <w:color w:val="808080" w:themeColor="background1" w:themeShade="80"/>
          <w:sz w:val="20"/>
          <w:szCs w:val="20"/>
        </w:rPr>
        <w:t>9</w:t>
      </w:r>
      <w:r w:rsidRPr="001859F6">
        <w:rPr>
          <w:color w:val="808080" w:themeColor="background1" w:themeShade="80"/>
          <w:sz w:val="20"/>
          <w:szCs w:val="20"/>
        </w:rPr>
        <w:t>.</w:t>
      </w:r>
      <w:r w:rsidR="00E7539A">
        <w:rPr>
          <w:color w:val="808080" w:themeColor="background1" w:themeShade="80"/>
          <w:sz w:val="20"/>
          <w:szCs w:val="20"/>
        </w:rPr>
        <w:t>00</w:t>
      </w:r>
      <w:r w:rsidR="00E54CC7" w:rsidRPr="001859F6">
        <w:rPr>
          <w:color w:val="808080" w:themeColor="background1" w:themeShade="80"/>
          <w:sz w:val="20"/>
          <w:szCs w:val="20"/>
        </w:rPr>
        <w:t xml:space="preserve"> x ………</w:t>
      </w:r>
      <w:proofErr w:type="gramStart"/>
      <w:r w:rsidR="0098052F" w:rsidRPr="001859F6">
        <w:rPr>
          <w:color w:val="808080" w:themeColor="background1" w:themeShade="80"/>
          <w:sz w:val="20"/>
          <w:szCs w:val="20"/>
        </w:rPr>
        <w:t>…</w:t>
      </w:r>
      <w:r w:rsidR="0098052F">
        <w:rPr>
          <w:color w:val="808080" w:themeColor="background1" w:themeShade="80"/>
          <w:sz w:val="20"/>
          <w:szCs w:val="20"/>
        </w:rPr>
        <w:t>.weeks</w:t>
      </w:r>
      <w:proofErr w:type="gramEnd"/>
      <w:r w:rsidR="00E54CC7">
        <w:rPr>
          <w:sz w:val="20"/>
          <w:szCs w:val="20"/>
        </w:rPr>
        <w:tab/>
      </w:r>
      <w:r w:rsidR="00E54CC7">
        <w:rPr>
          <w:sz w:val="20"/>
          <w:szCs w:val="20"/>
        </w:rPr>
        <w:tab/>
      </w:r>
      <w:r w:rsidR="00691D22">
        <w:rPr>
          <w:sz w:val="20"/>
          <w:szCs w:val="20"/>
        </w:rPr>
        <w:t xml:space="preserve">= </w:t>
      </w:r>
      <w:r w:rsidR="00E54CC7">
        <w:rPr>
          <w:sz w:val="20"/>
          <w:szCs w:val="20"/>
        </w:rPr>
        <w:t>$.............</w:t>
      </w:r>
      <w:r w:rsidR="00855660">
        <w:rPr>
          <w:sz w:val="20"/>
          <w:szCs w:val="20"/>
        </w:rPr>
        <w:t>.</w:t>
      </w:r>
      <w:r w:rsidR="001859F6">
        <w:rPr>
          <w:sz w:val="20"/>
          <w:szCs w:val="20"/>
        </w:rPr>
        <w:t>.</w:t>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30E0D53" w14:textId="420949A4" w:rsidR="0080795F" w:rsidRDefault="000F7BE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80" w:line="240" w:lineRule="auto"/>
        <w:ind w:left="-709" w:right="-23"/>
        <w:rPr>
          <w:sz w:val="20"/>
          <w:szCs w:val="20"/>
        </w:rPr>
      </w:pPr>
      <w:r w:rsidRPr="004264CF">
        <w:rPr>
          <w:i/>
          <w:sz w:val="20"/>
          <w:szCs w:val="20"/>
          <w:u w:val="single"/>
        </w:rPr>
        <w:t xml:space="preserve">Parking Bay </w:t>
      </w:r>
      <w:r w:rsidR="00B407DE" w:rsidRPr="004264CF">
        <w:rPr>
          <w:i/>
          <w:sz w:val="20"/>
          <w:szCs w:val="20"/>
          <w:u w:val="single"/>
        </w:rPr>
        <w:t xml:space="preserve">Hire </w:t>
      </w:r>
      <w:r w:rsidRPr="004264CF">
        <w:rPr>
          <w:i/>
          <w:sz w:val="20"/>
          <w:szCs w:val="20"/>
          <w:u w:val="single"/>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2A2DBB">
        <w:rPr>
          <w:sz w:val="20"/>
          <w:szCs w:val="20"/>
        </w:rPr>
        <w:t>$ 1</w:t>
      </w:r>
      <w:r w:rsidR="00D25627">
        <w:rPr>
          <w:sz w:val="20"/>
          <w:szCs w:val="20"/>
        </w:rPr>
        <w:t>2</w:t>
      </w:r>
      <w:r w:rsidR="00822383">
        <w:rPr>
          <w:sz w:val="20"/>
          <w:szCs w:val="20"/>
        </w:rPr>
        <w:t>3</w:t>
      </w:r>
      <w:r w:rsidR="00567F00">
        <w:rPr>
          <w:sz w:val="20"/>
          <w:szCs w:val="20"/>
        </w:rPr>
        <w:t>.00</w:t>
      </w:r>
      <w:r w:rsidR="002A2DBB">
        <w:rPr>
          <w:sz w:val="20"/>
          <w:szCs w:val="20"/>
        </w:rPr>
        <w:tab/>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D222172" w14:textId="73CE1A55" w:rsidR="0080795F" w:rsidRDefault="0080795F"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Parking Bay</w:t>
      </w:r>
      <w:r w:rsidR="00BF2588" w:rsidRPr="00895A71">
        <w:rPr>
          <w:b/>
          <w:sz w:val="20"/>
          <w:szCs w:val="20"/>
        </w:rPr>
        <w:t xml:space="preserve"> </w:t>
      </w:r>
      <w:r w:rsidR="00071B7E">
        <w:rPr>
          <w:b/>
          <w:sz w:val="20"/>
          <w:szCs w:val="20"/>
        </w:rPr>
        <w:t>Occupation</w:t>
      </w:r>
      <w:r w:rsidR="00691D22">
        <w:rPr>
          <w:b/>
          <w:sz w:val="20"/>
          <w:szCs w:val="20"/>
        </w:rPr>
        <w:t xml:space="preserve"> </w:t>
      </w:r>
      <w:r w:rsidR="00691D22" w:rsidRPr="00691D22">
        <w:rPr>
          <w:i/>
          <w:sz w:val="16"/>
          <w:szCs w:val="16"/>
        </w:rPr>
        <w:t>(per</w:t>
      </w:r>
      <w:r w:rsidR="00071B7E">
        <w:rPr>
          <w:i/>
          <w:sz w:val="16"/>
          <w:szCs w:val="16"/>
        </w:rPr>
        <w:t xml:space="preserve"> bay per</w:t>
      </w:r>
      <w:r w:rsidR="00691D22" w:rsidRPr="00691D22">
        <w:rPr>
          <w:i/>
          <w:sz w:val="16"/>
          <w:szCs w:val="16"/>
        </w:rPr>
        <w:t xml:space="preserve"> day)</w:t>
      </w:r>
      <w:r w:rsidR="0098052F">
        <w:rPr>
          <w:i/>
          <w:sz w:val="16"/>
          <w:szCs w:val="16"/>
        </w:rPr>
        <w:tab/>
      </w:r>
      <w:r w:rsidR="00691D22">
        <w:rPr>
          <w:sz w:val="20"/>
          <w:szCs w:val="20"/>
        </w:rPr>
        <w:tab/>
      </w:r>
      <w:r w:rsidRPr="001859F6">
        <w:rPr>
          <w:color w:val="808080" w:themeColor="background1" w:themeShade="80"/>
          <w:sz w:val="20"/>
          <w:szCs w:val="20"/>
        </w:rPr>
        <w:t>$</w:t>
      </w:r>
      <w:r w:rsidR="00FB2195">
        <w:rPr>
          <w:color w:val="808080" w:themeColor="background1" w:themeShade="80"/>
          <w:sz w:val="20"/>
          <w:szCs w:val="20"/>
        </w:rPr>
        <w:t>6</w:t>
      </w:r>
      <w:r w:rsidR="00822383">
        <w:rPr>
          <w:color w:val="808080" w:themeColor="background1" w:themeShade="80"/>
          <w:sz w:val="20"/>
          <w:szCs w:val="20"/>
        </w:rPr>
        <w:t>5.30</w:t>
      </w:r>
      <w:r w:rsidR="00691D22" w:rsidRPr="001859F6">
        <w:rPr>
          <w:color w:val="808080" w:themeColor="background1" w:themeShade="80"/>
          <w:sz w:val="20"/>
          <w:szCs w:val="20"/>
        </w:rPr>
        <w:t xml:space="preserve"> x ………</w:t>
      </w:r>
      <w:r w:rsidR="00445BE1">
        <w:rPr>
          <w:color w:val="808080" w:themeColor="background1" w:themeShade="80"/>
          <w:sz w:val="20"/>
          <w:szCs w:val="20"/>
        </w:rPr>
        <w:t xml:space="preserve"> bays x </w:t>
      </w:r>
      <w:r w:rsidR="00445BE1" w:rsidRPr="001859F6">
        <w:rPr>
          <w:color w:val="808080" w:themeColor="background1" w:themeShade="80"/>
          <w:sz w:val="20"/>
          <w:szCs w:val="20"/>
        </w:rPr>
        <w:t>………</w:t>
      </w:r>
      <w:r w:rsidR="00445BE1">
        <w:rPr>
          <w:color w:val="808080" w:themeColor="background1" w:themeShade="80"/>
          <w:sz w:val="20"/>
          <w:szCs w:val="20"/>
        </w:rPr>
        <w:t xml:space="preserve"> </w:t>
      </w:r>
      <w:r w:rsidR="00691D22" w:rsidRPr="001859F6">
        <w:rPr>
          <w:color w:val="808080" w:themeColor="background1" w:themeShade="80"/>
          <w:sz w:val="20"/>
          <w:szCs w:val="20"/>
        </w:rPr>
        <w:t>days</w:t>
      </w:r>
      <w:r w:rsidR="00691D22">
        <w:rPr>
          <w:sz w:val="20"/>
          <w:szCs w:val="20"/>
        </w:rPr>
        <w:tab/>
      </w:r>
      <w:r w:rsidR="00691D22">
        <w:rPr>
          <w:sz w:val="20"/>
          <w:szCs w:val="20"/>
        </w:rPr>
        <w:tab/>
        <w:t>= $..............</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216A176A" w14:textId="46CAEC57" w:rsidR="0080795F" w:rsidRDefault="00BF2588"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80" w:line="240" w:lineRule="auto"/>
        <w:ind w:left="-709" w:right="-23"/>
        <w:rPr>
          <w:sz w:val="20"/>
          <w:szCs w:val="20"/>
        </w:rPr>
      </w:pPr>
      <w:r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822383">
        <w:rPr>
          <w:sz w:val="20"/>
          <w:szCs w:val="20"/>
        </w:rPr>
        <w:t>763</w:t>
      </w:r>
      <w:r w:rsidR="00567F00">
        <w:rPr>
          <w:sz w:val="20"/>
          <w:szCs w:val="20"/>
        </w:rPr>
        <w:t>.00</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E1100DD" w14:textId="297D09D3" w:rsidR="00A70166" w:rsidRDefault="00691D22"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8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822383">
        <w:rPr>
          <w:color w:val="808080" w:themeColor="background1" w:themeShade="80"/>
          <w:sz w:val="20"/>
          <w:szCs w:val="20"/>
        </w:rPr>
        <w:t>53</w:t>
      </w:r>
      <w:r w:rsidR="00031C84" w:rsidRPr="008D2875">
        <w:rPr>
          <w:color w:val="808080" w:themeColor="background1" w:themeShade="80"/>
          <w:sz w:val="20"/>
          <w:szCs w:val="20"/>
        </w:rPr>
        <w:t>.00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D5B29CD" w14:textId="77777777" w:rsidR="00BF2588" w:rsidRDefault="00E54CC7"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8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6343B7">
        <w:rPr>
          <w:sz w:val="20"/>
          <w:szCs w:val="20"/>
        </w:rPr>
        <w:t xml:space="preserve"> </w:t>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5D5F7FB4"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33B2FB53" w14:textId="3F123A5C" w:rsidR="00D76506" w:rsidRDefault="00D76506" w:rsidP="00A81CCC">
      <w:pPr>
        <w:tabs>
          <w:tab w:val="left" w:pos="2127"/>
          <w:tab w:val="left" w:pos="5103"/>
          <w:tab w:val="right" w:pos="5954"/>
        </w:tabs>
        <w:spacing w:after="0" w:line="240" w:lineRule="auto"/>
        <w:ind w:left="-709" w:right="-23"/>
        <w:rPr>
          <w:sz w:val="16"/>
          <w:szCs w:val="20"/>
        </w:rPr>
      </w:pPr>
    </w:p>
    <w:p w14:paraId="061D26D5" w14:textId="77777777" w:rsidR="00745B24" w:rsidRPr="00A307F2" w:rsidRDefault="007432EA"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SAFETY </w:t>
      </w:r>
      <w:r w:rsidR="00745B24">
        <w:rPr>
          <w:b/>
        </w:rPr>
        <w:t>MANAGEMENT</w:t>
      </w:r>
    </w:p>
    <w:p w14:paraId="27676D28"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w:t>
      </w:r>
      <w:r w:rsidR="007432EA">
        <w:rPr>
          <w:sz w:val="20"/>
          <w:szCs w:val="20"/>
        </w:rPr>
        <w:t xml:space="preserve">site safety </w:t>
      </w:r>
      <w:r>
        <w:rPr>
          <w:sz w:val="20"/>
          <w:szCs w:val="20"/>
        </w:rPr>
        <w:t>management:</w:t>
      </w:r>
    </w:p>
    <w:p w14:paraId="45D35EB7"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58E55B62"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71EFB4B0" w14:textId="77777777" w:rsidR="00745B24" w:rsidRPr="00232266" w:rsidRDefault="00745B24" w:rsidP="0020113E">
      <w:pPr>
        <w:pStyle w:val="Header"/>
        <w:tabs>
          <w:tab w:val="clear" w:pos="4513"/>
          <w:tab w:val="clear" w:pos="9026"/>
        </w:tabs>
        <w:ind w:left="-851"/>
        <w:rPr>
          <w:b/>
          <w:sz w:val="10"/>
        </w:rPr>
      </w:pPr>
    </w:p>
    <w:p w14:paraId="13F3A7F8" w14:textId="77777777" w:rsidR="00E0178E" w:rsidRPr="00E0178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rFonts w:cstheme="minorHAnsi"/>
          <w:sz w:val="18"/>
          <w:szCs w:val="18"/>
        </w:rPr>
      </w:pPr>
      <w:r>
        <w:rPr>
          <w:b/>
        </w:rPr>
        <w:t xml:space="preserve">SITE PLAN </w:t>
      </w:r>
      <w:r w:rsidR="00E0178E">
        <w:rPr>
          <w:rFonts w:cstheme="minorHAnsi"/>
          <w:sz w:val="16"/>
          <w:szCs w:val="18"/>
        </w:rPr>
        <w:t>(S</w:t>
      </w:r>
      <w:r w:rsidR="00E0178E" w:rsidRPr="00E0178E">
        <w:rPr>
          <w:rFonts w:cstheme="minorHAnsi"/>
          <w:sz w:val="16"/>
          <w:szCs w:val="18"/>
        </w:rPr>
        <w:t>i</w:t>
      </w:r>
      <w:r w:rsidR="0007507D" w:rsidRPr="00E0178E">
        <w:rPr>
          <w:rFonts w:cstheme="minorHAnsi"/>
          <w:sz w:val="16"/>
          <w:szCs w:val="18"/>
        </w:rPr>
        <w:t xml:space="preserve">te </w:t>
      </w:r>
      <w:r w:rsidR="004B1A43" w:rsidRPr="00E0178E">
        <w:rPr>
          <w:rFonts w:cstheme="minorHAnsi"/>
          <w:sz w:val="16"/>
          <w:szCs w:val="18"/>
        </w:rPr>
        <w:t>p</w:t>
      </w:r>
      <w:r w:rsidR="00745B24" w:rsidRPr="00E0178E">
        <w:rPr>
          <w:rFonts w:cstheme="minorHAnsi"/>
          <w:sz w:val="16"/>
          <w:szCs w:val="18"/>
        </w:rPr>
        <w:t>la</w:t>
      </w:r>
      <w:r w:rsidR="00601FB3" w:rsidRPr="00E0178E">
        <w:rPr>
          <w:rFonts w:cstheme="minorHAnsi"/>
          <w:sz w:val="16"/>
          <w:szCs w:val="18"/>
        </w:rPr>
        <w:t>n</w:t>
      </w:r>
      <w:r w:rsidR="0007507D" w:rsidRPr="00E0178E">
        <w:rPr>
          <w:rFonts w:cstheme="minorHAnsi"/>
          <w:sz w:val="16"/>
          <w:szCs w:val="18"/>
        </w:rPr>
        <w:t xml:space="preserve"> </w:t>
      </w:r>
      <w:r w:rsidR="00E0178E" w:rsidRPr="00E0178E">
        <w:rPr>
          <w:rFonts w:cstheme="minorHAnsi"/>
          <w:sz w:val="16"/>
          <w:szCs w:val="18"/>
        </w:rPr>
        <w:t>must</w:t>
      </w:r>
      <w:r w:rsidR="0007507D" w:rsidRPr="00E0178E">
        <w:rPr>
          <w:rFonts w:cstheme="minorHAnsi"/>
          <w:sz w:val="16"/>
          <w:szCs w:val="18"/>
        </w:rPr>
        <w:t xml:space="preserve"> include, precise measurements of intended occupied area and unobstructed area </w:t>
      </w:r>
      <w:r w:rsidR="00E0178E">
        <w:rPr>
          <w:rFonts w:cstheme="minorHAnsi"/>
          <w:sz w:val="16"/>
          <w:szCs w:val="18"/>
        </w:rPr>
        <w:t xml:space="preserve">free </w:t>
      </w:r>
      <w:r w:rsidR="0007507D" w:rsidRPr="00E0178E">
        <w:rPr>
          <w:rFonts w:cstheme="minorHAnsi"/>
          <w:sz w:val="16"/>
          <w:szCs w:val="18"/>
        </w:rPr>
        <w:t>for public use.</w:t>
      </w:r>
      <w:r w:rsidR="00E0178E" w:rsidRPr="00E0178E">
        <w:rPr>
          <w:rFonts w:cstheme="minorHAnsi"/>
          <w:sz w:val="16"/>
          <w:szCs w:val="18"/>
        </w:rPr>
        <w:t xml:space="preserve"> A minimum of 1.5m clear footpath space required for pedestrians unless approved under a Traffic/Pedestrian Management Plan. All existing infrastructure i.e. Light poles, fire hydrants, footpath furniture must be noted</w:t>
      </w:r>
      <w:r w:rsidR="00E0178E">
        <w:rPr>
          <w:rFonts w:cstheme="minorHAnsi"/>
          <w:sz w:val="16"/>
          <w:szCs w:val="18"/>
        </w:rPr>
        <w:t>)</w:t>
      </w:r>
    </w:p>
    <w:p w14:paraId="057F9B75" w14:textId="77777777" w:rsidR="00E0178E" w:rsidRPr="00E0178E" w:rsidRDefault="00E0178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rFonts w:cstheme="minorHAnsi"/>
          <w:sz w:val="16"/>
          <w:szCs w:val="18"/>
        </w:rPr>
      </w:pPr>
    </w:p>
    <w:p w14:paraId="0B7B7A20" w14:textId="77777777" w:rsidR="009C2D42" w:rsidRPr="00CF658F" w:rsidRDefault="009C2D42"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sz w:val="16"/>
          <w:szCs w:val="16"/>
        </w:rPr>
      </w:pPr>
    </w:p>
    <w:p w14:paraId="1B08CDF5"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BD1E98D"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EF98CE0"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69E7897"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8852594"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6FF67B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F3BE11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7369C2D"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512310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5EED837"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6E9A28E"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0DDCA2"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D5EB6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BB56D64"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328964"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FCDA907"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FDA5A5D"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6C9A669"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101D11B"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DBFACC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D555D4A"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EE89C6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CC5D27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C2738F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7C0C4E2"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94DB64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5572AD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C12906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F39CE20"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7A5894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48F3E2E"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651540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912AC20"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6217F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A3D945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7702632"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476115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08369BB"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7BF6D7"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B949A8"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14B8AAD"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49FED16" w14:textId="77777777" w:rsidR="003D50BF" w:rsidRDefault="003D50B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26363B8"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9F52BB6"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D9AC2DC"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5858894" w14:textId="26A7AD91" w:rsidR="00427E79" w:rsidRPr="00A307F2" w:rsidRDefault="00427E79" w:rsidP="00427E79">
      <w:pPr>
        <w:spacing w:after="0" w:line="240" w:lineRule="auto"/>
        <w:ind w:left="-709" w:right="-23"/>
        <w:rPr>
          <w:b/>
          <w:sz w:val="36"/>
          <w:szCs w:val="36"/>
        </w:rPr>
      </w:pPr>
      <w:r w:rsidRPr="00A307F2">
        <w:rPr>
          <w:b/>
          <w:sz w:val="36"/>
          <w:szCs w:val="36"/>
        </w:rPr>
        <w:lastRenderedPageBreak/>
        <w:t>P</w:t>
      </w:r>
      <w:r>
        <w:rPr>
          <w:b/>
          <w:sz w:val="36"/>
          <w:szCs w:val="36"/>
        </w:rPr>
        <w:t>AYMENT OPTIONS</w:t>
      </w:r>
    </w:p>
    <w:p w14:paraId="41EC58AB"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2312715D" w14:textId="77777777" w:rsidR="00C56A79" w:rsidRPr="003D3BD1"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1593BD14"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5FC955E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49F123C8"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2F6979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14:paraId="09220680" w14:textId="77777777" w:rsidR="00C56A79" w:rsidRPr="007C1D4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Safety Department on (03) 9742 0777.</w:t>
      </w:r>
    </w:p>
    <w:p w14:paraId="79600808" w14:textId="77777777" w:rsidR="00C56A79" w:rsidRPr="001B59DA"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14:paraId="7D075E4C" w14:textId="718DDA51" w:rsidR="00261D75" w:rsidRDefault="00261D75" w:rsidP="00BE30B4">
      <w:pPr>
        <w:spacing w:after="0" w:line="240" w:lineRule="auto"/>
        <w:ind w:left="-709" w:right="-23"/>
        <w:rPr>
          <w:sz w:val="18"/>
          <w:szCs w:val="20"/>
        </w:rPr>
      </w:pPr>
    </w:p>
    <w:p w14:paraId="0219FD9F" w14:textId="77777777" w:rsidR="00C56A79" w:rsidRDefault="00C56A79" w:rsidP="00C56A79">
      <w:pPr>
        <w:spacing w:after="0" w:line="240" w:lineRule="auto"/>
        <w:ind w:left="-851" w:right="-23"/>
        <w:rPr>
          <w:b/>
          <w:sz w:val="36"/>
          <w:szCs w:val="36"/>
        </w:rPr>
      </w:pPr>
      <w:r w:rsidRPr="00A307F2">
        <w:rPr>
          <w:b/>
          <w:sz w:val="36"/>
          <w:szCs w:val="36"/>
        </w:rPr>
        <w:t>P</w:t>
      </w:r>
      <w:r>
        <w:rPr>
          <w:b/>
          <w:sz w:val="36"/>
          <w:szCs w:val="36"/>
        </w:rPr>
        <w:t>ERMIT CONDITIONS</w:t>
      </w: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14:paraId="321EC8DD" w14:textId="77777777" w:rsidTr="007D43E0">
        <w:tc>
          <w:tcPr>
            <w:tcW w:w="10784" w:type="dxa"/>
          </w:tcPr>
          <w:p w14:paraId="2BF4D842" w14:textId="5C74886B" w:rsidR="000E2133" w:rsidRPr="009772AE" w:rsidRDefault="00C56A79" w:rsidP="00C56A79">
            <w:pPr>
              <w:pStyle w:val="ListParagraph"/>
              <w:numPr>
                <w:ilvl w:val="0"/>
                <w:numId w:val="2"/>
              </w:numPr>
              <w:spacing w:after="160" w:line="256" w:lineRule="auto"/>
              <w:rPr>
                <w:b/>
                <w:sz w:val="20"/>
                <w:szCs w:val="20"/>
              </w:rPr>
            </w:pPr>
            <w:r w:rsidRPr="009772AE">
              <w:rPr>
                <w:b/>
                <w:sz w:val="20"/>
                <w:szCs w:val="20"/>
              </w:rPr>
              <w:t>OCCUPATION FOR WORKS</w:t>
            </w:r>
          </w:p>
          <w:p w14:paraId="46669A5F" w14:textId="33F90949" w:rsidR="00C56A79" w:rsidRPr="000E2133" w:rsidRDefault="00C56A79" w:rsidP="000E2133">
            <w:pPr>
              <w:pStyle w:val="ListParagraph"/>
              <w:spacing w:after="160" w:line="256" w:lineRule="auto"/>
              <w:ind w:left="360"/>
              <w:rPr>
                <w:b/>
                <w:sz w:val="20"/>
                <w:szCs w:val="20"/>
              </w:rPr>
            </w:pPr>
            <w:r w:rsidRPr="000E2133">
              <w:rPr>
                <w:sz w:val="20"/>
                <w:szCs w:val="20"/>
              </w:rPr>
              <w:t xml:space="preserve">The Permit Holder is permitted to undertake the Permitted Occupation at the Location during the Permit Period only.  </w:t>
            </w:r>
          </w:p>
          <w:p w14:paraId="693D1AA2" w14:textId="77777777" w:rsidR="00C56A79" w:rsidRPr="009772AE" w:rsidRDefault="00C56A79" w:rsidP="00C56A79">
            <w:pPr>
              <w:pStyle w:val="ListParagraph"/>
              <w:spacing w:after="160" w:line="256" w:lineRule="auto"/>
              <w:ind w:left="993"/>
              <w:rPr>
                <w:b/>
                <w:sz w:val="20"/>
                <w:szCs w:val="20"/>
              </w:rPr>
            </w:pPr>
          </w:p>
          <w:p w14:paraId="683396CF"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ALLOCATED PARKING BAYS AND APPROVED VEHICLES</w:t>
            </w:r>
          </w:p>
          <w:p w14:paraId="1E2D7ADD" w14:textId="77777777" w:rsidR="00C56A79" w:rsidRPr="009772AE" w:rsidRDefault="00C56A79" w:rsidP="00C56A79">
            <w:pPr>
              <w:pStyle w:val="ListParagraph"/>
              <w:numPr>
                <w:ilvl w:val="1"/>
                <w:numId w:val="2"/>
              </w:numPr>
              <w:spacing w:after="160" w:line="256" w:lineRule="auto"/>
              <w:ind w:left="993" w:hanging="633"/>
              <w:rPr>
                <w:b/>
                <w:sz w:val="20"/>
                <w:szCs w:val="20"/>
              </w:rPr>
            </w:pPr>
            <w:r w:rsidRPr="009772AE">
              <w:rPr>
                <w:sz w:val="20"/>
                <w:szCs w:val="20"/>
              </w:rPr>
              <w:t xml:space="preserve">The Permit Holder may reserve the Allocated Parking Bays during the Permit Period using bollards, tape, </w:t>
            </w:r>
            <w:proofErr w:type="gramStart"/>
            <w:r w:rsidRPr="009772AE">
              <w:rPr>
                <w:sz w:val="20"/>
                <w:szCs w:val="20"/>
              </w:rPr>
              <w:t>witches</w:t>
            </w:r>
            <w:proofErr w:type="gramEnd"/>
            <w:r w:rsidRPr="009772AE">
              <w:rPr>
                <w:sz w:val="20"/>
                <w:szCs w:val="20"/>
              </w:rPr>
              <w:t xml:space="preserve"> hats or appropriate signage only.  The Permit Holder must ensure any items used to reserve the Allocated Parking Bays are maintained in good condition and are confined to the Allocated Parking Bays only.</w:t>
            </w:r>
          </w:p>
          <w:p w14:paraId="51CF26D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 copy of the Permit is displayed on the dashboard of all Approved Vehicles at the Location during the Permit Period.</w:t>
            </w:r>
          </w:p>
          <w:p w14:paraId="13119C36" w14:textId="77777777" w:rsidR="00C56A79" w:rsidRPr="009772AE" w:rsidRDefault="00C56A79" w:rsidP="00C56A79">
            <w:pPr>
              <w:pStyle w:val="ListParagraph"/>
              <w:rPr>
                <w:sz w:val="20"/>
                <w:szCs w:val="20"/>
              </w:rPr>
            </w:pPr>
          </w:p>
          <w:p w14:paraId="25A28D80"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PEDESTRIAN AND TRAFFIC MANAGEMENT</w:t>
            </w:r>
          </w:p>
          <w:p w14:paraId="681B1EB8"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comply with all approved Traffic Management Plans, Pedestrian Management Plans and any additional conditions that these plans </w:t>
            </w:r>
            <w:proofErr w:type="gramStart"/>
            <w:r w:rsidRPr="009772AE">
              <w:rPr>
                <w:sz w:val="20"/>
                <w:szCs w:val="20"/>
              </w:rPr>
              <w:t>may impose at all times</w:t>
            </w:r>
            <w:proofErr w:type="gramEnd"/>
            <w:r w:rsidRPr="009772AE">
              <w:rPr>
                <w:sz w:val="20"/>
                <w:szCs w:val="20"/>
              </w:rPr>
              <w:t xml:space="preserve"> during the Permit Period.</w:t>
            </w:r>
          </w:p>
          <w:p w14:paraId="7376740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All pedestrian and traffic control devices provided by the Permit Holder </w:t>
            </w:r>
            <w:proofErr w:type="gramStart"/>
            <w:r w:rsidRPr="009772AE">
              <w:rPr>
                <w:sz w:val="20"/>
                <w:szCs w:val="20"/>
              </w:rPr>
              <w:t>must comply with Australian Standard AS 1742.3 at all times</w:t>
            </w:r>
            <w:proofErr w:type="gramEnd"/>
            <w:r w:rsidRPr="009772AE">
              <w:rPr>
                <w:sz w:val="20"/>
                <w:szCs w:val="20"/>
              </w:rPr>
              <w:t xml:space="preserve"> during the Permitted Occupation.</w:t>
            </w:r>
          </w:p>
          <w:p w14:paraId="224DFBB3" w14:textId="77777777" w:rsidR="00C56A79" w:rsidRPr="009772AE" w:rsidRDefault="00C56A79" w:rsidP="00C56A79">
            <w:pPr>
              <w:pStyle w:val="ListParagraph"/>
              <w:spacing w:after="160" w:line="256" w:lineRule="auto"/>
              <w:ind w:left="360"/>
              <w:rPr>
                <w:b/>
                <w:sz w:val="20"/>
                <w:szCs w:val="20"/>
              </w:rPr>
            </w:pPr>
          </w:p>
          <w:p w14:paraId="3F4DCB26" w14:textId="77777777" w:rsidR="00791389" w:rsidRPr="00791389" w:rsidRDefault="00C56A79" w:rsidP="00791389">
            <w:pPr>
              <w:pStyle w:val="ListParagraph"/>
              <w:numPr>
                <w:ilvl w:val="0"/>
                <w:numId w:val="2"/>
              </w:numPr>
              <w:spacing w:after="160" w:line="256" w:lineRule="auto"/>
              <w:rPr>
                <w:sz w:val="20"/>
                <w:szCs w:val="20"/>
              </w:rPr>
            </w:pPr>
            <w:r w:rsidRPr="009772AE">
              <w:rPr>
                <w:b/>
                <w:sz w:val="20"/>
                <w:szCs w:val="20"/>
              </w:rPr>
              <w:t>OTHER PERMITS</w:t>
            </w:r>
          </w:p>
          <w:p w14:paraId="1DFCDB1F" w14:textId="36CF070A" w:rsidR="00C56A79" w:rsidRPr="00791389" w:rsidRDefault="00C56A79" w:rsidP="00791389">
            <w:pPr>
              <w:pStyle w:val="ListParagraph"/>
              <w:spacing w:after="160" w:line="256" w:lineRule="auto"/>
              <w:ind w:left="360"/>
              <w:rPr>
                <w:sz w:val="20"/>
                <w:szCs w:val="20"/>
              </w:rPr>
            </w:pPr>
            <w:r w:rsidRPr="00791389">
              <w:rPr>
                <w:sz w:val="20"/>
                <w:szCs w:val="20"/>
              </w:rPr>
              <w:t xml:space="preserve">The Permit Holder acknowledges that this Permit only authorises the Permit Holder’s Occupation of the road or Council land to undertake works and that the Permit Holder may need to obtain other permits or consents from Council and/or other authorities to carry out the works, including, but not limited to, an Asset Protection Permit under clause 28 of Council’s </w:t>
            </w:r>
            <w:r w:rsidRPr="00791389">
              <w:rPr>
                <w:i/>
                <w:sz w:val="20"/>
                <w:szCs w:val="20"/>
              </w:rPr>
              <w:t>Community Amenity Local Law 2015</w:t>
            </w:r>
            <w:r w:rsidRPr="00791389">
              <w:rPr>
                <w:sz w:val="20"/>
                <w:szCs w:val="20"/>
              </w:rPr>
              <w:t>.</w:t>
            </w:r>
          </w:p>
          <w:p w14:paraId="086F01AB" w14:textId="77777777" w:rsidR="00C56A79" w:rsidRPr="009772AE" w:rsidRDefault="00C56A79" w:rsidP="00C56A79">
            <w:pPr>
              <w:pStyle w:val="ListParagraph"/>
              <w:spacing w:after="160" w:line="256" w:lineRule="auto"/>
              <w:ind w:left="360"/>
              <w:rPr>
                <w:b/>
                <w:sz w:val="20"/>
                <w:szCs w:val="20"/>
              </w:rPr>
            </w:pPr>
          </w:p>
          <w:p w14:paraId="259FA296"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SAFETY</w:t>
            </w:r>
          </w:p>
          <w:p w14:paraId="782D276F"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ensure that the works conducted during the Permitted Occupation are carried out in a safe manner. </w:t>
            </w:r>
          </w:p>
          <w:p w14:paraId="774ED072" w14:textId="73181D80"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w:t>
            </w:r>
            <w:r w:rsidR="00AD2683">
              <w:rPr>
                <w:sz w:val="20"/>
                <w:szCs w:val="20"/>
              </w:rPr>
              <w:t xml:space="preserve"> must </w:t>
            </w:r>
            <w:r w:rsidRPr="009772AE">
              <w:rPr>
                <w:sz w:val="20"/>
                <w:szCs w:val="20"/>
              </w:rPr>
              <w:t>immediately notify Council of any incident, accident, injury, damage or loss that occurs at the Location during the Permit Period.</w:t>
            </w:r>
          </w:p>
          <w:p w14:paraId="259FA0D3"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do or allow anything to be done during the Permitted Occupation which, in the opinion of Council, may be a risk to any person or property.</w:t>
            </w:r>
          </w:p>
          <w:p w14:paraId="77E9786B" w14:textId="77777777" w:rsidR="00C56A79" w:rsidRPr="009772AE" w:rsidRDefault="00C56A79" w:rsidP="00C56A79">
            <w:pPr>
              <w:pStyle w:val="ListParagraph"/>
              <w:ind w:left="360"/>
              <w:rPr>
                <w:b/>
                <w:sz w:val="20"/>
                <w:szCs w:val="20"/>
              </w:rPr>
            </w:pPr>
          </w:p>
          <w:p w14:paraId="52BDA2CC" w14:textId="77777777" w:rsidR="00C56A79" w:rsidRPr="009772AE" w:rsidRDefault="00C56A79" w:rsidP="00C56A79">
            <w:pPr>
              <w:pStyle w:val="ListParagraph"/>
              <w:numPr>
                <w:ilvl w:val="0"/>
                <w:numId w:val="2"/>
              </w:numPr>
              <w:rPr>
                <w:b/>
                <w:sz w:val="20"/>
                <w:szCs w:val="20"/>
              </w:rPr>
            </w:pPr>
            <w:r w:rsidRPr="009772AE">
              <w:rPr>
                <w:b/>
                <w:sz w:val="20"/>
                <w:szCs w:val="20"/>
              </w:rPr>
              <w:t>DAMAGE AND REINSTATEMENT</w:t>
            </w:r>
          </w:p>
          <w:p w14:paraId="501B44C0"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damage, remove or otherwise interfere with any asset owned or managed by Council or a third party.  The Permit Holder is responsible for all costs associated with the replacement of any such assets and/or repairs required to assets.</w:t>
            </w:r>
          </w:p>
          <w:p w14:paraId="41294F0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at the end of the Permit Period, the Location and vicinity are left clean and tidy with all rubbish and materials removed, free from damage and all non-Council items and equipment associated with the Permitted Occupation have been removed (‘reinstatement’).</w:t>
            </w:r>
          </w:p>
          <w:p w14:paraId="68C9416A"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Where the reinstatement of the Location is not to the satisfaction of Council. Council will advise the Permit Holder of the further reinstatement required and the time period for completion.  If such reinstatement does not occur within the time specified, Council will undertake the reinstatement at the Permit Holder’s cost.  Any non-Council items and equipment not removed by the time specified will be treated as abandoned and will be disposed of as Council sees fit.</w:t>
            </w:r>
          </w:p>
          <w:p w14:paraId="0BDF6E1B" w14:textId="73E5F428" w:rsidR="00C56A79" w:rsidRDefault="00C56A79" w:rsidP="00C56A79">
            <w:pPr>
              <w:pStyle w:val="ListParagraph"/>
              <w:ind w:left="360"/>
              <w:rPr>
                <w:b/>
                <w:sz w:val="20"/>
                <w:szCs w:val="20"/>
              </w:rPr>
            </w:pPr>
          </w:p>
          <w:p w14:paraId="57D49D0A" w14:textId="77777777" w:rsidR="00C56A79" w:rsidRPr="009772AE" w:rsidRDefault="00C56A79" w:rsidP="00C56A79">
            <w:pPr>
              <w:pStyle w:val="ListParagraph"/>
              <w:ind w:left="360"/>
              <w:rPr>
                <w:b/>
                <w:sz w:val="20"/>
                <w:szCs w:val="20"/>
              </w:rPr>
            </w:pPr>
          </w:p>
          <w:p w14:paraId="158FB92F" w14:textId="77777777" w:rsidR="00C56A79" w:rsidRPr="009772AE" w:rsidRDefault="00C56A79" w:rsidP="00C56A79">
            <w:pPr>
              <w:pStyle w:val="ListParagraph"/>
              <w:numPr>
                <w:ilvl w:val="0"/>
                <w:numId w:val="2"/>
              </w:numPr>
              <w:rPr>
                <w:b/>
                <w:sz w:val="20"/>
                <w:szCs w:val="20"/>
              </w:rPr>
            </w:pPr>
            <w:r w:rsidRPr="009772AE">
              <w:rPr>
                <w:b/>
                <w:sz w:val="20"/>
                <w:szCs w:val="20"/>
              </w:rPr>
              <w:lastRenderedPageBreak/>
              <w:t>INSURANCE</w:t>
            </w:r>
          </w:p>
          <w:p w14:paraId="45BFFC7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hold and maintain public liability insurance in a minimum sum of $20 million per single event and must submit a copy of its certificate of currency with its permit application.</w:t>
            </w:r>
          </w:p>
          <w:p w14:paraId="71454A81"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If the Permit Holder engages third parties in connection with the Permitted Occupation, the Permit Holder must submit a copy of the third party’s certificate of currency for public liability insurance not later than 7 days before the start of the Permit Period.</w:t>
            </w:r>
          </w:p>
          <w:p w14:paraId="0A481893" w14:textId="77777777" w:rsidR="00C56A79" w:rsidRDefault="00C56A79" w:rsidP="00C56A79">
            <w:pPr>
              <w:pStyle w:val="ListParagraph"/>
              <w:ind w:left="360"/>
              <w:rPr>
                <w:b/>
                <w:sz w:val="20"/>
                <w:szCs w:val="20"/>
              </w:rPr>
            </w:pPr>
          </w:p>
          <w:p w14:paraId="51EBFCB9" w14:textId="77777777" w:rsidR="00C56A79" w:rsidRPr="009772AE" w:rsidRDefault="00C56A79" w:rsidP="00C56A79">
            <w:pPr>
              <w:pStyle w:val="ListParagraph"/>
              <w:numPr>
                <w:ilvl w:val="0"/>
                <w:numId w:val="2"/>
              </w:numPr>
              <w:rPr>
                <w:b/>
                <w:sz w:val="20"/>
                <w:szCs w:val="20"/>
              </w:rPr>
            </w:pPr>
            <w:r w:rsidRPr="009772AE">
              <w:rPr>
                <w:b/>
                <w:sz w:val="20"/>
                <w:szCs w:val="20"/>
              </w:rPr>
              <w:t>LIABILITY</w:t>
            </w:r>
          </w:p>
          <w:p w14:paraId="654B146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undertakes the Permitted Occupation at the Location entirely at its own risk.</w:t>
            </w:r>
          </w:p>
          <w:p w14:paraId="0C5AB36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To the extent permitted by law, Council accepts no responsibility for any loss, damage, claim or expense suffered, including property loss or damage, personal injury and death, arising from the Permitted Occupation.</w:t>
            </w:r>
          </w:p>
          <w:p w14:paraId="0EA10CD3" w14:textId="77777777" w:rsidR="00C56A79" w:rsidRPr="009772AE" w:rsidRDefault="00C56A79" w:rsidP="00C56A79">
            <w:pPr>
              <w:pStyle w:val="ListParagraph"/>
              <w:ind w:left="360"/>
              <w:rPr>
                <w:b/>
                <w:sz w:val="20"/>
                <w:szCs w:val="20"/>
              </w:rPr>
            </w:pPr>
          </w:p>
          <w:p w14:paraId="5375BA0A" w14:textId="77777777" w:rsidR="00C56A79" w:rsidRPr="009772AE" w:rsidRDefault="00C56A79" w:rsidP="00C56A79">
            <w:pPr>
              <w:pStyle w:val="ListParagraph"/>
              <w:numPr>
                <w:ilvl w:val="0"/>
                <w:numId w:val="2"/>
              </w:numPr>
              <w:rPr>
                <w:b/>
                <w:sz w:val="20"/>
                <w:szCs w:val="20"/>
              </w:rPr>
            </w:pPr>
            <w:r w:rsidRPr="009772AE">
              <w:rPr>
                <w:b/>
                <w:sz w:val="20"/>
                <w:szCs w:val="20"/>
              </w:rPr>
              <w:t>INDEMNITY</w:t>
            </w:r>
          </w:p>
          <w:p w14:paraId="666F0518" w14:textId="77777777" w:rsidR="00C56A79" w:rsidRPr="009772AE" w:rsidRDefault="00C56A79" w:rsidP="00C56A79">
            <w:pPr>
              <w:pStyle w:val="ListParagraph"/>
              <w:ind w:left="360"/>
              <w:rPr>
                <w:sz w:val="20"/>
                <w:szCs w:val="20"/>
              </w:rPr>
            </w:pPr>
            <w:r w:rsidRPr="009772AE">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 Holder’s works at or occupation of the Location and the Permit Holder’s compliance or purported compliance with these Permit Conditions.</w:t>
            </w:r>
          </w:p>
          <w:p w14:paraId="4C236666" w14:textId="77777777" w:rsidR="00C56A79" w:rsidRPr="009772AE" w:rsidRDefault="00C56A79" w:rsidP="00C56A79">
            <w:pPr>
              <w:pStyle w:val="ListParagraph"/>
              <w:ind w:left="360"/>
              <w:jc w:val="both"/>
              <w:rPr>
                <w:b/>
                <w:sz w:val="20"/>
                <w:szCs w:val="20"/>
              </w:rPr>
            </w:pPr>
          </w:p>
          <w:p w14:paraId="051C3A7D" w14:textId="77777777" w:rsidR="00C56A79" w:rsidRPr="009772AE" w:rsidRDefault="00C56A79" w:rsidP="00C56A79">
            <w:pPr>
              <w:pStyle w:val="ListParagraph"/>
              <w:numPr>
                <w:ilvl w:val="0"/>
                <w:numId w:val="2"/>
              </w:numPr>
              <w:jc w:val="both"/>
              <w:rPr>
                <w:b/>
                <w:sz w:val="20"/>
                <w:szCs w:val="20"/>
              </w:rPr>
            </w:pPr>
            <w:r w:rsidRPr="009772AE">
              <w:rPr>
                <w:b/>
                <w:sz w:val="20"/>
                <w:szCs w:val="20"/>
              </w:rPr>
              <w:t>BREACH OF PERMIT</w:t>
            </w:r>
          </w:p>
          <w:p w14:paraId="26FC8250" w14:textId="77777777" w:rsidR="00C56A79" w:rsidRPr="009772AE" w:rsidRDefault="00C56A79" w:rsidP="00C56A79">
            <w:pPr>
              <w:pStyle w:val="ListParagraph"/>
              <w:ind w:left="360"/>
              <w:jc w:val="both"/>
              <w:rPr>
                <w:sz w:val="20"/>
                <w:szCs w:val="20"/>
              </w:rPr>
            </w:pPr>
            <w:r w:rsidRPr="009772AE">
              <w:rPr>
                <w:sz w:val="20"/>
                <w:szCs w:val="20"/>
              </w:rPr>
              <w:t>In the event of a breach of these Permit Conditions, Council may opt to serve the Permit Holder with a Notice to Comply or revoke the Permit acting entirely in its discretion.</w:t>
            </w:r>
          </w:p>
          <w:p w14:paraId="401FF3AE" w14:textId="77777777" w:rsidR="00C56A79" w:rsidRPr="009772AE" w:rsidRDefault="00C56A79" w:rsidP="00C56A79">
            <w:pPr>
              <w:pStyle w:val="ListParagraph"/>
              <w:ind w:left="360"/>
              <w:jc w:val="both"/>
              <w:rPr>
                <w:sz w:val="20"/>
                <w:szCs w:val="20"/>
              </w:rPr>
            </w:pPr>
          </w:p>
          <w:p w14:paraId="24D43207" w14:textId="77777777" w:rsidR="00C56A79" w:rsidRPr="009772AE" w:rsidRDefault="00C56A79" w:rsidP="00C56A79">
            <w:pPr>
              <w:pStyle w:val="ListParagraph"/>
              <w:numPr>
                <w:ilvl w:val="0"/>
                <w:numId w:val="2"/>
              </w:numPr>
              <w:jc w:val="both"/>
              <w:rPr>
                <w:b/>
                <w:sz w:val="20"/>
                <w:szCs w:val="20"/>
              </w:rPr>
            </w:pPr>
            <w:r w:rsidRPr="009772AE">
              <w:rPr>
                <w:b/>
                <w:sz w:val="20"/>
                <w:szCs w:val="20"/>
              </w:rPr>
              <w:t>AMENDMENT OR CANCELLATION OF PERMIT</w:t>
            </w:r>
          </w:p>
          <w:p w14:paraId="7B900BE2" w14:textId="77777777" w:rsidR="00C56A79" w:rsidRPr="009772AE" w:rsidRDefault="00C56A79" w:rsidP="00C56A79">
            <w:pPr>
              <w:ind w:firstLine="360"/>
              <w:jc w:val="both"/>
              <w:rPr>
                <w:sz w:val="20"/>
                <w:szCs w:val="20"/>
              </w:rPr>
            </w:pPr>
            <w:r w:rsidRPr="009772AE">
              <w:rPr>
                <w:sz w:val="20"/>
                <w:szCs w:val="20"/>
              </w:rPr>
              <w:t xml:space="preserve">Council may correct, amend or cancel this Permit in accordance with the </w:t>
            </w:r>
            <w:r w:rsidRPr="009772AE">
              <w:rPr>
                <w:i/>
                <w:sz w:val="20"/>
                <w:szCs w:val="20"/>
              </w:rPr>
              <w:t>Community Amenity Local Law 2015</w:t>
            </w:r>
            <w:r w:rsidRPr="009772AE">
              <w:rPr>
                <w:sz w:val="20"/>
                <w:szCs w:val="20"/>
              </w:rPr>
              <w:t>.</w:t>
            </w:r>
          </w:p>
          <w:p w14:paraId="6024D908" w14:textId="77777777" w:rsidR="00C56A79" w:rsidRPr="009772AE" w:rsidRDefault="00C56A79" w:rsidP="00C56A79">
            <w:pPr>
              <w:pStyle w:val="ListParagraph"/>
              <w:ind w:left="360"/>
              <w:jc w:val="both"/>
              <w:rPr>
                <w:b/>
                <w:sz w:val="20"/>
                <w:szCs w:val="20"/>
              </w:rPr>
            </w:pPr>
          </w:p>
          <w:p w14:paraId="00A6F289" w14:textId="77777777" w:rsidR="00C56A79" w:rsidRPr="009772AE" w:rsidRDefault="00C56A79" w:rsidP="00C56A79">
            <w:pPr>
              <w:pStyle w:val="ListParagraph"/>
              <w:numPr>
                <w:ilvl w:val="0"/>
                <w:numId w:val="2"/>
              </w:numPr>
              <w:jc w:val="both"/>
              <w:rPr>
                <w:b/>
                <w:sz w:val="20"/>
                <w:szCs w:val="20"/>
              </w:rPr>
            </w:pPr>
            <w:r w:rsidRPr="009772AE">
              <w:rPr>
                <w:b/>
                <w:sz w:val="20"/>
                <w:szCs w:val="20"/>
              </w:rPr>
              <w:t>GENERAL</w:t>
            </w:r>
          </w:p>
          <w:p w14:paraId="1FB31118" w14:textId="77777777" w:rsidR="00C56A79" w:rsidRPr="009772AE" w:rsidRDefault="00C56A79" w:rsidP="00B30A71">
            <w:pPr>
              <w:ind w:left="324"/>
              <w:jc w:val="both"/>
              <w:rPr>
                <w:sz w:val="20"/>
                <w:szCs w:val="20"/>
              </w:rPr>
            </w:pPr>
            <w:r w:rsidRPr="009772AE">
              <w:rPr>
                <w:sz w:val="20"/>
                <w:szCs w:val="20"/>
              </w:rPr>
              <w:t>The Permit Holder:</w:t>
            </w:r>
          </w:p>
          <w:p w14:paraId="33A37659" w14:textId="77777777" w:rsidR="00C56A79" w:rsidRPr="009772AE" w:rsidRDefault="00C56A79" w:rsidP="00C56A79">
            <w:pPr>
              <w:jc w:val="both"/>
              <w:rPr>
                <w:sz w:val="20"/>
                <w:szCs w:val="20"/>
              </w:rPr>
            </w:pPr>
          </w:p>
          <w:p w14:paraId="21001541"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ensure the Permitted Occupation does not adversely impact surrounding residents or the public;</w:t>
            </w:r>
          </w:p>
          <w:p w14:paraId="1B3C237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14:paraId="6D284016"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follow all directions of Council staff in relation to the Permitted Occupation;</w:t>
            </w:r>
          </w:p>
          <w:p w14:paraId="3C2F7D9F"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14:paraId="04F3151B"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is responsible for the conduct and behaviour of its employees, agents and contractors including in respect of their compliance with these Permit Conditions;</w:t>
            </w:r>
          </w:p>
          <w:p w14:paraId="7C7D6633"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14:paraId="71C6B7F9"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advise Council of any changes to the works which may affect the Permitted Occupation; and</w:t>
            </w:r>
          </w:p>
          <w:p w14:paraId="6F8CB8A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14:paraId="52701D3F" w14:textId="5345A149" w:rsidR="00C56A79" w:rsidRPr="00C56A79" w:rsidRDefault="00C56A79" w:rsidP="00C56A79">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tc>
      </w:tr>
    </w:tbl>
    <w:p w14:paraId="60A99476" w14:textId="20B94418" w:rsidR="00E0394D" w:rsidRDefault="00E0394D" w:rsidP="00BE30B4">
      <w:pPr>
        <w:spacing w:after="0" w:line="240" w:lineRule="auto"/>
        <w:ind w:left="-709" w:right="-23"/>
        <w:rPr>
          <w:sz w:val="18"/>
          <w:szCs w:val="20"/>
        </w:rPr>
      </w:pPr>
    </w:p>
    <w:p w14:paraId="37B47355" w14:textId="77777777" w:rsidR="00C56A79" w:rsidRPr="00232266" w:rsidRDefault="00C56A79" w:rsidP="00BE30B4">
      <w:pPr>
        <w:spacing w:after="0" w:line="240" w:lineRule="auto"/>
        <w:ind w:left="-709" w:right="-23"/>
        <w:rPr>
          <w:sz w:val="18"/>
          <w:szCs w:val="20"/>
        </w:rPr>
      </w:pPr>
    </w:p>
    <w:p w14:paraId="1EB9762F"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388322EA" w14:textId="462F1E72" w:rsidR="002C753F" w:rsidRDefault="002C753F"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confirm that I </w:t>
      </w:r>
      <w:r w:rsidR="00372904">
        <w:rPr>
          <w:rFonts w:cs="Arial"/>
          <w:sz w:val="20"/>
          <w:szCs w:val="20"/>
        </w:rPr>
        <w:t xml:space="preserve">have authority </w:t>
      </w:r>
      <w:r w:rsidR="0036389C">
        <w:rPr>
          <w:rFonts w:cs="Arial"/>
          <w:sz w:val="20"/>
          <w:szCs w:val="20"/>
        </w:rPr>
        <w:t>to sign this application form on behalf of the business/company named above (if applicable).</w:t>
      </w:r>
    </w:p>
    <w:p w14:paraId="03BDDD28" w14:textId="25D9F863"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14:paraId="361AB1ED" w14:textId="1718EBA8"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acknowledge and agree that this application is subject to the </w:t>
      </w:r>
      <w:r w:rsidR="00C33FFC">
        <w:rPr>
          <w:rFonts w:cs="Arial"/>
          <w:sz w:val="20"/>
          <w:szCs w:val="20"/>
        </w:rPr>
        <w:t xml:space="preserve">Permit to Occupy for Works </w:t>
      </w:r>
      <w:r>
        <w:rPr>
          <w:rFonts w:cs="Arial"/>
          <w:sz w:val="20"/>
          <w:szCs w:val="20"/>
        </w:rPr>
        <w:t>Conditions, which I confirm that I have read and understood.</w:t>
      </w:r>
    </w:p>
    <w:p w14:paraId="7662D1B3" w14:textId="18AFDA20" w:rsidR="009F10B6" w:rsidRDefault="00001E90"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004B1A43" w:rsidRPr="00BE30B4">
        <w:rPr>
          <w:sz w:val="20"/>
          <w:szCs w:val="20"/>
        </w:rPr>
        <w:tab/>
      </w:r>
      <w:r w:rsidR="004B1A43" w:rsidRPr="00BE30B4">
        <w:rPr>
          <w:sz w:val="20"/>
          <w:szCs w:val="20"/>
        </w:rPr>
        <w:tab/>
      </w:r>
      <w:r w:rsidR="004B1A43" w:rsidRPr="00BE30B4">
        <w:rPr>
          <w:sz w:val="20"/>
          <w:szCs w:val="20"/>
        </w:rPr>
        <w:tab/>
        <w:t>Date</w:t>
      </w:r>
      <w:r w:rsidR="004B1A43">
        <w:rPr>
          <w:sz w:val="20"/>
          <w:szCs w:val="20"/>
        </w:rPr>
        <w:tab/>
      </w:r>
      <w:r w:rsidR="004B1A43">
        <w:rPr>
          <w:sz w:val="20"/>
          <w:szCs w:val="20"/>
        </w:rPr>
        <w:tab/>
      </w:r>
    </w:p>
    <w:p w14:paraId="4813C16E" w14:textId="6DD00EE5"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sidR="00717156">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w:t>
      </w:r>
      <w:r w:rsidR="00640B80">
        <w:rPr>
          <w:sz w:val="16"/>
          <w:szCs w:val="16"/>
        </w:rPr>
        <w:t>the purpose of obtaining a Permit to Occupy for Works</w:t>
      </w:r>
      <w:r w:rsidR="0004782B" w:rsidRPr="0004782B">
        <w:rPr>
          <w:sz w:val="16"/>
          <w:szCs w:val="16"/>
        </w:rPr>
        <w:t>.</w:t>
      </w:r>
      <w:r w:rsidR="00640B80">
        <w:rPr>
          <w:sz w:val="16"/>
          <w:szCs w:val="16"/>
        </w:rPr>
        <w:t xml:space="preserve">  </w:t>
      </w:r>
      <w:r w:rsidR="0004782B" w:rsidRPr="0004782B">
        <w:rPr>
          <w:sz w:val="16"/>
          <w:szCs w:val="16"/>
        </w:rPr>
        <w:t>Your information will be stored in Council’s Customer Database and used to identify you when communicating with Council and for deliver</w:t>
      </w:r>
      <w:r w:rsidR="00D07629">
        <w:rPr>
          <w:sz w:val="16"/>
          <w:szCs w:val="16"/>
        </w:rPr>
        <w:t>y of</w:t>
      </w:r>
      <w:r w:rsidR="0004782B" w:rsidRPr="0004782B">
        <w:rPr>
          <w:sz w:val="16"/>
          <w:szCs w:val="16"/>
        </w:rPr>
        <w:t xml:space="preserve"> services and information to you.  For further information </w:t>
      </w:r>
      <w:r w:rsidR="00AF72A8">
        <w:rPr>
          <w:sz w:val="16"/>
          <w:szCs w:val="16"/>
        </w:rPr>
        <w:t>about</w:t>
      </w:r>
      <w:r w:rsidR="0004782B" w:rsidRPr="0004782B">
        <w:rPr>
          <w:sz w:val="16"/>
          <w:szCs w:val="16"/>
        </w:rPr>
        <w:t xml:space="preserve"> how your personal information is handled, visit Council’s Privacy Policy</w:t>
      </w:r>
      <w:r w:rsidR="0004782B">
        <w:rPr>
          <w:sz w:val="16"/>
          <w:szCs w:val="16"/>
        </w:rPr>
        <w:t xml:space="preserve"> </w:t>
      </w:r>
      <w:r w:rsidR="00D07629">
        <w:rPr>
          <w:sz w:val="16"/>
          <w:szCs w:val="16"/>
        </w:rPr>
        <w:t xml:space="preserve">at: </w:t>
      </w:r>
      <w:r w:rsidR="00D07629" w:rsidRPr="00D07629">
        <w:rPr>
          <w:sz w:val="16"/>
          <w:szCs w:val="16"/>
        </w:rPr>
        <w:t>www.wyndham.vic.gov.au/privacy-policy</w:t>
      </w:r>
      <w:r w:rsidR="00D07629">
        <w:rPr>
          <w:sz w:val="16"/>
          <w:szCs w:val="16"/>
        </w:rPr>
        <w:t xml:space="preserve">. </w:t>
      </w:r>
    </w:p>
    <w:sectPr w:rsidR="00811EE6" w:rsidRPr="00BE30B4" w:rsidSect="00232266">
      <w:headerReference w:type="default" r:id="rId14"/>
      <w:footerReference w:type="default" r:id="rId15"/>
      <w:headerReference w:type="first" r:id="rId16"/>
      <w:footerReference w:type="first" r:id="rId17"/>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CD24" w14:textId="77777777" w:rsidR="00654BE6" w:rsidRDefault="00654BE6" w:rsidP="009927BD">
      <w:pPr>
        <w:spacing w:after="0" w:line="240" w:lineRule="auto"/>
      </w:pPr>
      <w:r>
        <w:separator/>
      </w:r>
    </w:p>
  </w:endnote>
  <w:endnote w:type="continuationSeparator" w:id="0">
    <w:p w14:paraId="4F147F13" w14:textId="77777777" w:rsidR="00654BE6" w:rsidRDefault="00654BE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20D" w14:textId="77777777"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48F2255E" w14:textId="77777777" w:rsidR="003A0728" w:rsidRDefault="003A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29CC" w14:textId="77777777"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0E6340C4"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10B867E3"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037B" w14:textId="77777777" w:rsidR="00654BE6" w:rsidRDefault="00654BE6" w:rsidP="009927BD">
      <w:pPr>
        <w:spacing w:after="0" w:line="240" w:lineRule="auto"/>
      </w:pPr>
      <w:r>
        <w:separator/>
      </w:r>
    </w:p>
  </w:footnote>
  <w:footnote w:type="continuationSeparator" w:id="0">
    <w:p w14:paraId="4A404E48" w14:textId="77777777" w:rsidR="00654BE6" w:rsidRDefault="00654BE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87C5" w14:textId="77777777" w:rsidR="00585838" w:rsidRDefault="00585838"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0660" w14:textId="4BF82DB0" w:rsidR="003A0728" w:rsidRDefault="003A0728" w:rsidP="00056E1B">
    <w:pPr>
      <w:pStyle w:val="Header"/>
      <w:tabs>
        <w:tab w:val="clear" w:pos="4513"/>
        <w:tab w:val="clear" w:pos="9026"/>
      </w:tabs>
      <w:jc w:val="right"/>
    </w:pPr>
    <w:r>
      <w:rPr>
        <w:sz w:val="14"/>
        <w:szCs w:val="14"/>
      </w:rPr>
      <w:t>Effective July 20</w:t>
    </w:r>
    <w:r w:rsidR="00822383">
      <w:rPr>
        <w:sz w:val="14"/>
        <w:szCs w:val="14"/>
      </w:rPr>
      <w:t>20</w:t>
    </w:r>
    <w:r>
      <w:rPr>
        <w:sz w:val="14"/>
        <w:szCs w:val="14"/>
      </w:rPr>
      <w:t>– June 20</w:t>
    </w:r>
    <w:r w:rsidR="00822383">
      <w:rPr>
        <w:sz w:val="14"/>
        <w:szCs w:val="1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1E90"/>
    <w:rsid w:val="0000283B"/>
    <w:rsid w:val="000032D7"/>
    <w:rsid w:val="000059DE"/>
    <w:rsid w:val="000148F9"/>
    <w:rsid w:val="00021007"/>
    <w:rsid w:val="00031C84"/>
    <w:rsid w:val="00042DF5"/>
    <w:rsid w:val="0004782B"/>
    <w:rsid w:val="00056E1B"/>
    <w:rsid w:val="00071222"/>
    <w:rsid w:val="00071B7E"/>
    <w:rsid w:val="000731F6"/>
    <w:rsid w:val="0007507D"/>
    <w:rsid w:val="00083D56"/>
    <w:rsid w:val="00092D85"/>
    <w:rsid w:val="00095FC9"/>
    <w:rsid w:val="000A4D9D"/>
    <w:rsid w:val="000A6692"/>
    <w:rsid w:val="000A7B6E"/>
    <w:rsid w:val="000B227B"/>
    <w:rsid w:val="000B59BB"/>
    <w:rsid w:val="000D69DA"/>
    <w:rsid w:val="000E2133"/>
    <w:rsid w:val="000E31DC"/>
    <w:rsid w:val="000F4A4D"/>
    <w:rsid w:val="000F7BEE"/>
    <w:rsid w:val="001034F2"/>
    <w:rsid w:val="00124945"/>
    <w:rsid w:val="00132D20"/>
    <w:rsid w:val="00134648"/>
    <w:rsid w:val="00144EA5"/>
    <w:rsid w:val="001458ED"/>
    <w:rsid w:val="001859F6"/>
    <w:rsid w:val="00194694"/>
    <w:rsid w:val="0019640D"/>
    <w:rsid w:val="001A22FC"/>
    <w:rsid w:val="001E6465"/>
    <w:rsid w:val="001F0D39"/>
    <w:rsid w:val="0020113E"/>
    <w:rsid w:val="00232266"/>
    <w:rsid w:val="0024368D"/>
    <w:rsid w:val="00256E6B"/>
    <w:rsid w:val="00261D75"/>
    <w:rsid w:val="00263E21"/>
    <w:rsid w:val="00282119"/>
    <w:rsid w:val="00286EE8"/>
    <w:rsid w:val="00291529"/>
    <w:rsid w:val="002A2DBB"/>
    <w:rsid w:val="002A43F7"/>
    <w:rsid w:val="002B04E3"/>
    <w:rsid w:val="002C753F"/>
    <w:rsid w:val="002F39A9"/>
    <w:rsid w:val="00304725"/>
    <w:rsid w:val="00325A09"/>
    <w:rsid w:val="00332D91"/>
    <w:rsid w:val="0036389C"/>
    <w:rsid w:val="003726FE"/>
    <w:rsid w:val="00372889"/>
    <w:rsid w:val="00372904"/>
    <w:rsid w:val="003A0728"/>
    <w:rsid w:val="003A3416"/>
    <w:rsid w:val="003C2112"/>
    <w:rsid w:val="003C52C7"/>
    <w:rsid w:val="003D50BF"/>
    <w:rsid w:val="003E6979"/>
    <w:rsid w:val="00407FA4"/>
    <w:rsid w:val="00410D44"/>
    <w:rsid w:val="00413C1D"/>
    <w:rsid w:val="00414923"/>
    <w:rsid w:val="004172B2"/>
    <w:rsid w:val="00421519"/>
    <w:rsid w:val="004264CF"/>
    <w:rsid w:val="00427E79"/>
    <w:rsid w:val="00437ADC"/>
    <w:rsid w:val="00445BE1"/>
    <w:rsid w:val="00464CFE"/>
    <w:rsid w:val="00476A85"/>
    <w:rsid w:val="00477ACC"/>
    <w:rsid w:val="00487334"/>
    <w:rsid w:val="004B1A43"/>
    <w:rsid w:val="004D046A"/>
    <w:rsid w:val="004D1DCF"/>
    <w:rsid w:val="004D4734"/>
    <w:rsid w:val="004E5C94"/>
    <w:rsid w:val="004F2084"/>
    <w:rsid w:val="004F2989"/>
    <w:rsid w:val="004F5954"/>
    <w:rsid w:val="0053617B"/>
    <w:rsid w:val="0054090D"/>
    <w:rsid w:val="00543FAE"/>
    <w:rsid w:val="005477C3"/>
    <w:rsid w:val="005606FF"/>
    <w:rsid w:val="005658F6"/>
    <w:rsid w:val="00567F00"/>
    <w:rsid w:val="005776DE"/>
    <w:rsid w:val="00585838"/>
    <w:rsid w:val="005921F2"/>
    <w:rsid w:val="005C7E24"/>
    <w:rsid w:val="005D2447"/>
    <w:rsid w:val="005D7300"/>
    <w:rsid w:val="00601FB3"/>
    <w:rsid w:val="0062421D"/>
    <w:rsid w:val="006343B7"/>
    <w:rsid w:val="006375F4"/>
    <w:rsid w:val="00640B80"/>
    <w:rsid w:val="00641ADC"/>
    <w:rsid w:val="00650F0B"/>
    <w:rsid w:val="00651E9A"/>
    <w:rsid w:val="00654BE6"/>
    <w:rsid w:val="00657123"/>
    <w:rsid w:val="00665C52"/>
    <w:rsid w:val="00670B38"/>
    <w:rsid w:val="00674235"/>
    <w:rsid w:val="00677447"/>
    <w:rsid w:val="00691D22"/>
    <w:rsid w:val="00697057"/>
    <w:rsid w:val="006A33A6"/>
    <w:rsid w:val="006B10EF"/>
    <w:rsid w:val="006B6F4B"/>
    <w:rsid w:val="006C1DF8"/>
    <w:rsid w:val="006C76E7"/>
    <w:rsid w:val="006D52DB"/>
    <w:rsid w:val="006F495D"/>
    <w:rsid w:val="00701121"/>
    <w:rsid w:val="00703B5C"/>
    <w:rsid w:val="0071362B"/>
    <w:rsid w:val="00715027"/>
    <w:rsid w:val="00717156"/>
    <w:rsid w:val="007271EF"/>
    <w:rsid w:val="00742A78"/>
    <w:rsid w:val="007432EA"/>
    <w:rsid w:val="00745B24"/>
    <w:rsid w:val="00770BB9"/>
    <w:rsid w:val="00775BAF"/>
    <w:rsid w:val="00784AB7"/>
    <w:rsid w:val="00791389"/>
    <w:rsid w:val="007913E6"/>
    <w:rsid w:val="007A611D"/>
    <w:rsid w:val="007F3F29"/>
    <w:rsid w:val="007F7F3B"/>
    <w:rsid w:val="008036D2"/>
    <w:rsid w:val="008046B7"/>
    <w:rsid w:val="0080795F"/>
    <w:rsid w:val="00811EE6"/>
    <w:rsid w:val="008142F0"/>
    <w:rsid w:val="00822383"/>
    <w:rsid w:val="00823500"/>
    <w:rsid w:val="00831695"/>
    <w:rsid w:val="0084263E"/>
    <w:rsid w:val="00855660"/>
    <w:rsid w:val="00856A1A"/>
    <w:rsid w:val="008607B9"/>
    <w:rsid w:val="00884091"/>
    <w:rsid w:val="00890A45"/>
    <w:rsid w:val="00895A71"/>
    <w:rsid w:val="008C3BB8"/>
    <w:rsid w:val="008D2875"/>
    <w:rsid w:val="009061A1"/>
    <w:rsid w:val="00910092"/>
    <w:rsid w:val="009247C0"/>
    <w:rsid w:val="0092484E"/>
    <w:rsid w:val="00926CA0"/>
    <w:rsid w:val="00927E71"/>
    <w:rsid w:val="00972840"/>
    <w:rsid w:val="00974C95"/>
    <w:rsid w:val="0098052F"/>
    <w:rsid w:val="009820B2"/>
    <w:rsid w:val="009927BD"/>
    <w:rsid w:val="009A1CFF"/>
    <w:rsid w:val="009A20A2"/>
    <w:rsid w:val="009A48C4"/>
    <w:rsid w:val="009A57D5"/>
    <w:rsid w:val="009B48F5"/>
    <w:rsid w:val="009C0406"/>
    <w:rsid w:val="009C24F0"/>
    <w:rsid w:val="009C2D42"/>
    <w:rsid w:val="009D2727"/>
    <w:rsid w:val="009D3B32"/>
    <w:rsid w:val="009D5234"/>
    <w:rsid w:val="009F10B6"/>
    <w:rsid w:val="009F17D7"/>
    <w:rsid w:val="00A03B7A"/>
    <w:rsid w:val="00A134A0"/>
    <w:rsid w:val="00A13EBA"/>
    <w:rsid w:val="00A307F2"/>
    <w:rsid w:val="00A500CF"/>
    <w:rsid w:val="00A52787"/>
    <w:rsid w:val="00A56C14"/>
    <w:rsid w:val="00A613FD"/>
    <w:rsid w:val="00A643A7"/>
    <w:rsid w:val="00A65D97"/>
    <w:rsid w:val="00A70166"/>
    <w:rsid w:val="00A70D23"/>
    <w:rsid w:val="00A77E38"/>
    <w:rsid w:val="00A8011D"/>
    <w:rsid w:val="00A81CCC"/>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458D"/>
    <w:rsid w:val="00C21AC1"/>
    <w:rsid w:val="00C33FFC"/>
    <w:rsid w:val="00C35F7C"/>
    <w:rsid w:val="00C56A79"/>
    <w:rsid w:val="00C706BE"/>
    <w:rsid w:val="00C765A3"/>
    <w:rsid w:val="00C923E3"/>
    <w:rsid w:val="00C950F4"/>
    <w:rsid w:val="00C9707D"/>
    <w:rsid w:val="00CB4E6D"/>
    <w:rsid w:val="00CC6746"/>
    <w:rsid w:val="00CD5021"/>
    <w:rsid w:val="00CD6458"/>
    <w:rsid w:val="00CF4EF7"/>
    <w:rsid w:val="00CF658F"/>
    <w:rsid w:val="00CF66AB"/>
    <w:rsid w:val="00D01C2E"/>
    <w:rsid w:val="00D07553"/>
    <w:rsid w:val="00D07629"/>
    <w:rsid w:val="00D132F9"/>
    <w:rsid w:val="00D21AE3"/>
    <w:rsid w:val="00D25627"/>
    <w:rsid w:val="00D278B9"/>
    <w:rsid w:val="00D27E4B"/>
    <w:rsid w:val="00D343B5"/>
    <w:rsid w:val="00D35040"/>
    <w:rsid w:val="00D46153"/>
    <w:rsid w:val="00D4764E"/>
    <w:rsid w:val="00D506CA"/>
    <w:rsid w:val="00D53E1F"/>
    <w:rsid w:val="00D60665"/>
    <w:rsid w:val="00D76506"/>
    <w:rsid w:val="00D93235"/>
    <w:rsid w:val="00DA1D54"/>
    <w:rsid w:val="00DA268A"/>
    <w:rsid w:val="00DB3B12"/>
    <w:rsid w:val="00DB7330"/>
    <w:rsid w:val="00DC20CB"/>
    <w:rsid w:val="00DC2365"/>
    <w:rsid w:val="00DE38FA"/>
    <w:rsid w:val="00DE44E1"/>
    <w:rsid w:val="00E0178E"/>
    <w:rsid w:val="00E0394D"/>
    <w:rsid w:val="00E53E78"/>
    <w:rsid w:val="00E54CC7"/>
    <w:rsid w:val="00E73528"/>
    <w:rsid w:val="00E7539A"/>
    <w:rsid w:val="00E825D9"/>
    <w:rsid w:val="00EB3B58"/>
    <w:rsid w:val="00EC1CAA"/>
    <w:rsid w:val="00EC4375"/>
    <w:rsid w:val="00ED10F3"/>
    <w:rsid w:val="00ED37F7"/>
    <w:rsid w:val="00EF7A12"/>
    <w:rsid w:val="00F1453C"/>
    <w:rsid w:val="00F173D1"/>
    <w:rsid w:val="00F42421"/>
    <w:rsid w:val="00F42C66"/>
    <w:rsid w:val="00F519DB"/>
    <w:rsid w:val="00F55E2E"/>
    <w:rsid w:val="00F6762E"/>
    <w:rsid w:val="00F76948"/>
    <w:rsid w:val="00F80D08"/>
    <w:rsid w:val="00F939DB"/>
    <w:rsid w:val="00FA2CBB"/>
    <w:rsid w:val="00FA3EFB"/>
    <w:rsid w:val="00FB2195"/>
    <w:rsid w:val="00FB4501"/>
    <w:rsid w:val="00FB5378"/>
    <w:rsid w:val="00FC55D2"/>
    <w:rsid w:val="00FD46E2"/>
    <w:rsid w:val="00FD46FB"/>
    <w:rsid w:val="00FE1903"/>
    <w:rsid w:val="00FE483D"/>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D65FB"/>
  <w15:docId w15:val="{8D68CAFF-9A4D-407E-9254-74AAB98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customStyle="1" w:styleId="UnresolvedMention1">
    <w:name w:val="Unresolved Mention1"/>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ndham.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A3154686</value>
    </field>
    <field name="Objective-Title">
      <value order="0">City Amenity - Application for a Permit to Occupy Space for Works - 2020-21 - Updated February 2021</value>
    </field>
    <field name="Objective-Description">
      <value order="0"/>
    </field>
    <field name="Objective-CreationStamp">
      <value order="0">2021-02-12T05:35:07Z</value>
    </field>
    <field name="Objective-IsApproved">
      <value order="0">false</value>
    </field>
    <field name="Objective-IsPublished">
      <value order="0">true</value>
    </field>
    <field name="Objective-DatePublished">
      <value order="0">2021-02-16T23:26:54Z</value>
    </field>
    <field name="Objective-ModificationStamp">
      <value order="0">2021-02-16T23:26:54Z</value>
    </field>
    <field name="Objective-Owner">
      <value order="0">Adrienne Christodoulou</value>
    </field>
    <field name="Objective-Path">
      <value order="0">Objective Global Folder:Corporate Management:Department - City Amenity &amp; Safety - City Amenity:Quality Assurance</value>
    </field>
    <field name="Objective-Parent">
      <value order="0">Quality Assurance</value>
    </field>
    <field name="Objective-State">
      <value order="0">Published</value>
    </field>
    <field name="Objective-VersionId">
      <value order="0">vA5721581</value>
    </field>
    <field name="Objective-Version">
      <value order="0">1.0</value>
    </field>
    <field name="Objective-VersionNumber">
      <value order="0">2</value>
    </field>
    <field name="Objective-VersionComment">
      <value order="0"/>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B317370EE4DEC4684052CC2ADE99EE1" ma:contentTypeVersion="12" ma:contentTypeDescription="Create a new document." ma:contentTypeScope="" ma:versionID="987a50c01f37fd75b08ffde60b528537">
  <xsd:schema xmlns:xsd="http://www.w3.org/2001/XMLSchema" xmlns:xs="http://www.w3.org/2001/XMLSchema" xmlns:p="http://schemas.microsoft.com/office/2006/metadata/properties" xmlns:ns3="81694c94-b3a3-4996-9969-0c299ae31b62" xmlns:ns4="0d9f391b-2e6b-4c12-8206-801908bda567" targetNamespace="http://schemas.microsoft.com/office/2006/metadata/properties" ma:root="true" ma:fieldsID="cad5e78b9ee09bbf767fda22687ae6df" ns3:_="" ns4:_="">
    <xsd:import namespace="81694c94-b3a3-4996-9969-0c299ae31b62"/>
    <xsd:import namespace="0d9f391b-2e6b-4c12-8206-801908bda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4c94-b3a3-4996-9969-0c299ae3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391b-2e6b-4c12-8206-801908bda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70FB8C81-3AE0-4348-827C-36940602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4c94-b3a3-4996-9969-0c299ae31b62"/>
    <ds:schemaRef ds:uri="0d9f391b-2e6b-4c12-8206-801908bda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665EF-B582-4BE8-AFE5-B2ABA8EF18FF}">
  <ds:schemaRefs>
    <ds:schemaRef ds:uri="http://schemas.microsoft.com/sharepoint/v3/contenttype/forms"/>
  </ds:schemaRefs>
</ds:datastoreItem>
</file>

<file path=customXml/itemProps4.xml><?xml version="1.0" encoding="utf-8"?>
<ds:datastoreItem xmlns:ds="http://schemas.openxmlformats.org/officeDocument/2006/customXml" ds:itemID="{71CB7D20-E6F9-4B1B-BE88-9BAFC8B4F0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E83268-DA96-49EB-966A-3398FB9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2019-07-11T04:17:00Z</cp:lastPrinted>
  <dcterms:created xsi:type="dcterms:W3CDTF">2021-07-14T06:37:00Z</dcterms:created>
  <dcterms:modified xsi:type="dcterms:W3CDTF">2021-07-14T06:37:00Z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A3154686</vt:lpwstr>
  </property>
  <property fmtid="{D5CDD505-2E9C-101B-9397-08002B2CF9AE}" pid="4" name="Objective-Title">
    <vt:lpwstr>City Amenity - Application for a Permit to Occupy Space for Works - 2020-21 - Updated February 2021</vt:lpwstr>
  </property>
  <property fmtid="{D5CDD505-2E9C-101B-9397-08002B2CF9AE}" pid="5" name="Objective-Comment">
    <vt:lpwstr/>
  </property>
  <property fmtid="{D5CDD505-2E9C-101B-9397-08002B2CF9AE}" pid="6" name="Objective-CreationStamp">
    <vt:filetime>2021-02-16T23:04:08Z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2021-02-16T23:26:54Z</vt:filetime>
  </property>
  <property fmtid="{D5CDD505-2E9C-101B-9397-08002B2CF9AE}" pid="10" name="Objective-ModificationStamp">
    <vt:filetime>2021-02-16T23:26:54Z</vt:filetime>
  </property>
  <property fmtid="{D5CDD505-2E9C-101B-9397-08002B2CF9AE}" pid="11" name="Objective-Owner">
    <vt:lpwstr>Adrienne Christodoulou</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vA5721581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0x010100FB317370EE4DEC4684052CC2ADE99EE1</vt:lpwstr>
  </property>
</Properties>
</file>