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43D8C" w14:textId="77777777" w:rsidR="00010FA6" w:rsidRPr="00004845" w:rsidRDefault="00010FA6" w:rsidP="00010FA6">
      <w:pPr>
        <w:spacing w:after="0" w:line="240" w:lineRule="auto"/>
        <w:rPr>
          <w:rFonts w:ascii="Calibri Light" w:eastAsia="Times New Roman" w:hAnsi="Calibri Light" w:cs="Calibri Light"/>
          <w:b/>
          <w:color w:val="002D56"/>
          <w:sz w:val="40"/>
          <w:szCs w:val="40"/>
        </w:rPr>
      </w:pPr>
      <w:r w:rsidRPr="00004845">
        <w:rPr>
          <w:rFonts w:ascii="Calibri Light" w:eastAsia="Times New Roman" w:hAnsi="Calibri Light" w:cs="Calibri Light"/>
          <w:b/>
          <w:color w:val="002D56"/>
          <w:sz w:val="40"/>
          <w:szCs w:val="40"/>
        </w:rPr>
        <w:t>Public Question Time Form</w:t>
      </w:r>
    </w:p>
    <w:p w14:paraId="1F99D1DE" w14:textId="77777777" w:rsidR="00010FA6" w:rsidRPr="00010FA6" w:rsidRDefault="00010FA6" w:rsidP="00010FA6">
      <w:pPr>
        <w:spacing w:after="0" w:line="240" w:lineRule="auto"/>
        <w:rPr>
          <w:rFonts w:ascii="Calibri" w:eastAsia="Times New Roman" w:hAnsi="Calibri" w:cs="Times New Roman"/>
          <w:b/>
          <w:color w:val="009EE0"/>
          <w:sz w:val="24"/>
          <w:szCs w:val="24"/>
        </w:rPr>
      </w:pPr>
    </w:p>
    <w:p w14:paraId="6B14F95A" w14:textId="77777777" w:rsidR="00010FA6" w:rsidRPr="00004845" w:rsidRDefault="00DD4FB1" w:rsidP="00010FA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4845">
        <w:rPr>
          <w:rFonts w:eastAsia="Times New Roman" w:cstheme="minorHAnsi"/>
          <w:b/>
          <w:sz w:val="24"/>
          <w:szCs w:val="24"/>
        </w:rPr>
        <w:t>IMPORTANT</w:t>
      </w:r>
    </w:p>
    <w:p w14:paraId="1EAEEB62" w14:textId="215BA5C5" w:rsidR="00DD4FB1" w:rsidRPr="00004845" w:rsidRDefault="00010FA6" w:rsidP="00DD4FB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4845">
        <w:rPr>
          <w:rFonts w:eastAsia="Times New Roman" w:cstheme="minorHAnsi"/>
          <w:b/>
          <w:sz w:val="24"/>
          <w:szCs w:val="24"/>
        </w:rPr>
        <w:t xml:space="preserve">Questions must be submitted by </w:t>
      </w:r>
      <w:r w:rsidR="00004845" w:rsidRPr="00CD5EAE">
        <w:rPr>
          <w:rFonts w:eastAsia="Times New Roman" w:cstheme="minorHAnsi"/>
          <w:b/>
          <w:sz w:val="24"/>
          <w:szCs w:val="24"/>
          <w:u w:val="single"/>
        </w:rPr>
        <w:t>5pm on the day</w:t>
      </w:r>
      <w:r w:rsidR="00004845" w:rsidRPr="00CD5EAE">
        <w:rPr>
          <w:rFonts w:eastAsia="Times New Roman" w:cstheme="minorHAnsi"/>
          <w:b/>
          <w:sz w:val="24"/>
          <w:szCs w:val="24"/>
        </w:rPr>
        <w:t xml:space="preserve"> prior to</w:t>
      </w:r>
      <w:r w:rsidRPr="00CD5EAE">
        <w:rPr>
          <w:rFonts w:eastAsia="Times New Roman" w:cstheme="minorHAnsi"/>
          <w:b/>
          <w:sz w:val="24"/>
          <w:szCs w:val="24"/>
        </w:rPr>
        <w:t xml:space="preserve"> </w:t>
      </w:r>
      <w:r w:rsidRPr="00004845">
        <w:rPr>
          <w:rFonts w:eastAsia="Times New Roman" w:cstheme="minorHAnsi"/>
          <w:b/>
          <w:sz w:val="24"/>
          <w:szCs w:val="24"/>
        </w:rPr>
        <w:t>the Council Meeting</w:t>
      </w:r>
      <w:r w:rsidR="00DD4FB1" w:rsidRPr="00004845">
        <w:rPr>
          <w:rFonts w:eastAsia="Times New Roman" w:cstheme="minorHAnsi"/>
          <w:b/>
          <w:sz w:val="24"/>
          <w:szCs w:val="24"/>
        </w:rPr>
        <w:t>.</w:t>
      </w:r>
    </w:p>
    <w:p w14:paraId="3788C17B" w14:textId="19409212" w:rsidR="00010FA6" w:rsidRPr="00004845" w:rsidRDefault="00983085" w:rsidP="00DD4FB1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04845">
        <w:rPr>
          <w:rFonts w:eastAsia="Times New Roman" w:cstheme="minorHAnsi"/>
          <w:b/>
          <w:sz w:val="24"/>
          <w:szCs w:val="24"/>
        </w:rPr>
        <w:t>Instructions</w:t>
      </w:r>
      <w:r w:rsidR="00010FA6" w:rsidRPr="00004845">
        <w:rPr>
          <w:rFonts w:eastAsia="Times New Roman" w:cstheme="minorHAnsi"/>
          <w:b/>
          <w:sz w:val="24"/>
          <w:szCs w:val="24"/>
        </w:rPr>
        <w:t xml:space="preserve"> about how to submit a question </w:t>
      </w:r>
      <w:r w:rsidR="00DD4FB1" w:rsidRPr="00004845">
        <w:rPr>
          <w:rFonts w:eastAsia="Times New Roman" w:cstheme="minorHAnsi"/>
          <w:b/>
          <w:sz w:val="24"/>
          <w:szCs w:val="24"/>
        </w:rPr>
        <w:t>are</w:t>
      </w:r>
      <w:r w:rsidR="00010FA6" w:rsidRPr="00004845">
        <w:rPr>
          <w:rFonts w:eastAsia="Times New Roman" w:cstheme="minorHAnsi"/>
          <w:b/>
          <w:sz w:val="24"/>
          <w:szCs w:val="24"/>
        </w:rPr>
        <w:t xml:space="preserve"> at the </w:t>
      </w:r>
      <w:r w:rsidRPr="00004845">
        <w:rPr>
          <w:rFonts w:eastAsia="Times New Roman" w:cstheme="minorHAnsi"/>
          <w:b/>
          <w:sz w:val="24"/>
          <w:szCs w:val="24"/>
        </w:rPr>
        <w:t>end</w:t>
      </w:r>
      <w:r w:rsidR="00010FA6" w:rsidRPr="00004845">
        <w:rPr>
          <w:rFonts w:eastAsia="Times New Roman" w:cstheme="minorHAnsi"/>
          <w:b/>
          <w:sz w:val="24"/>
          <w:szCs w:val="24"/>
        </w:rPr>
        <w:t xml:space="preserve"> of this Form.</w:t>
      </w:r>
    </w:p>
    <w:p w14:paraId="26366374" w14:textId="77777777" w:rsidR="00010FA6" w:rsidRPr="00004845" w:rsidRDefault="00010FA6" w:rsidP="00010FA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0F92245F" w14:textId="77777777" w:rsidR="00010FA6" w:rsidRPr="00004845" w:rsidRDefault="00010FA6" w:rsidP="00010F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4845">
        <w:rPr>
          <w:rFonts w:eastAsia="Times New Roman" w:cstheme="minorHAnsi"/>
          <w:sz w:val="24"/>
          <w:szCs w:val="24"/>
        </w:rPr>
        <w:t>Attention: Mayor and Councillors/ Chief Executive Officer</w:t>
      </w:r>
    </w:p>
    <w:p w14:paraId="748A1212" w14:textId="77777777" w:rsidR="00010FA6" w:rsidRPr="00004845" w:rsidRDefault="00010FA6" w:rsidP="00010FA6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6FE43A44" w14:textId="77777777" w:rsidR="00010FA6" w:rsidRPr="00004845" w:rsidRDefault="00010FA6" w:rsidP="00010FA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04845">
        <w:rPr>
          <w:rFonts w:eastAsia="Times New Roman" w:cstheme="minorHAnsi"/>
          <w:sz w:val="24"/>
          <w:szCs w:val="24"/>
        </w:rPr>
        <w:t>Question</w:t>
      </w:r>
    </w:p>
    <w:p w14:paraId="219C3B1D" w14:textId="77777777" w:rsidR="00010FA6" w:rsidRPr="00010FA6" w:rsidRDefault="00010FA6" w:rsidP="00010F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Calibri Light" w:eastAsia="Times New Roman" w:hAnsi="Calibri Light" w:cs="Calibri Light"/>
          <w:sz w:val="28"/>
          <w:szCs w:val="28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01949D7B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3D6A3846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2EFD9EF0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52C72365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3CA5BB19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3D078D04" w14:textId="77777777" w:rsidR="00010FA6" w:rsidRPr="00010FA6" w:rsidRDefault="00010FA6" w:rsidP="00010FA6">
      <w:pP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</w:p>
    <w:p w14:paraId="65B9B19C" w14:textId="77777777" w:rsidR="00010FA6" w:rsidRPr="00010FA6" w:rsidRDefault="00010FA6" w:rsidP="00010FA6">
      <w:pPr>
        <w:spacing w:after="0" w:line="240" w:lineRule="auto"/>
        <w:rPr>
          <w:rFonts w:ascii="Calibri Light" w:eastAsia="Times New Roman" w:hAnsi="Calibri Light" w:cs="Calibri Light"/>
          <w:szCs w:val="20"/>
          <w:lang w:eastAsia="en-AU"/>
        </w:rPr>
      </w:pPr>
    </w:p>
    <w:p w14:paraId="1FDFA1BD" w14:textId="77777777" w:rsidR="00010FA6" w:rsidRPr="00010FA6" w:rsidRDefault="00010FA6" w:rsidP="00010F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contextualSpacing/>
        <w:rPr>
          <w:rFonts w:ascii="Calibri Light" w:eastAsia="Times New Roman" w:hAnsi="Calibri Light" w:cs="Calibri Light"/>
          <w:sz w:val="28"/>
          <w:szCs w:val="28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614C90FF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51636F76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6EB7E020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1F1E18CC" w14:textId="77777777" w:rsidR="00010FA6" w:rsidRPr="00010FA6" w:rsidRDefault="00010FA6" w:rsidP="00010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firstLine="360"/>
        <w:rPr>
          <w:rFonts w:ascii="Calibri Light" w:eastAsia="Times New Roman" w:hAnsi="Calibri Light" w:cs="Calibri Light"/>
          <w:szCs w:val="20"/>
          <w:lang w:eastAsia="en-AU"/>
        </w:rPr>
      </w:pPr>
      <w:r w:rsidRPr="00010FA6">
        <w:rPr>
          <w:rFonts w:ascii="Calibri Light" w:eastAsia="Times New Roman" w:hAnsi="Calibri Light" w:cs="Calibri Light"/>
          <w:sz w:val="28"/>
          <w:szCs w:val="28"/>
        </w:rPr>
        <w:t>______________________________________________________________</w:t>
      </w:r>
    </w:p>
    <w:p w14:paraId="60AA169C" w14:textId="77777777" w:rsidR="00010FA6" w:rsidRPr="00010FA6" w:rsidRDefault="00010FA6" w:rsidP="00010FA6">
      <w:pPr>
        <w:spacing w:after="0" w:line="240" w:lineRule="auto"/>
        <w:rPr>
          <w:rFonts w:ascii="Calibri Light" w:eastAsia="Times New Roman" w:hAnsi="Calibri Light" w:cs="Calibri Light"/>
          <w:color w:val="221E1F"/>
          <w:szCs w:val="20"/>
          <w:lang w:eastAsia="en-AU"/>
        </w:rPr>
      </w:pPr>
    </w:p>
    <w:p w14:paraId="783249F7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b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Your details:</w:t>
      </w:r>
    </w:p>
    <w:p w14:paraId="3C4C8D21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b/>
          <w:color w:val="221E1F"/>
          <w:sz w:val="8"/>
          <w:szCs w:val="8"/>
          <w:lang w:eastAsia="en-AU"/>
        </w:rPr>
      </w:pPr>
    </w:p>
    <w:p w14:paraId="5FCF0354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Name:</w:t>
      </w: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ab/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ab/>
        <w:t>________________________________________________</w:t>
      </w:r>
    </w:p>
    <w:p w14:paraId="23BF8D47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Phone: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 xml:space="preserve"> 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ab/>
        <w:t>_____________________</w:t>
      </w:r>
    </w:p>
    <w:p w14:paraId="069B9584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b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 xml:space="preserve">Address: </w:t>
      </w: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ab/>
        <w:t>________________________________</w:t>
      </w:r>
      <w:proofErr w:type="gramStart"/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Postcode:</w:t>
      </w:r>
      <w:r w:rsidR="00DD4FB1"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_</w:t>
      </w:r>
      <w:proofErr w:type="gramEnd"/>
      <w:r w:rsidR="00DD4FB1"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 xml:space="preserve">__________  </w:t>
      </w:r>
    </w:p>
    <w:p w14:paraId="19C3AFB0" w14:textId="77777777" w:rsidR="00010FA6" w:rsidRPr="00004845" w:rsidRDefault="00DD4FB1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proofErr w:type="gramStart"/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Email:</w:t>
      </w:r>
      <w:r w:rsidR="00010FA6" w:rsidRPr="00004845">
        <w:rPr>
          <w:rFonts w:eastAsia="Times New Roman" w:cstheme="minorHAnsi"/>
          <w:color w:val="221E1F"/>
          <w:sz w:val="24"/>
          <w:szCs w:val="24"/>
          <w:lang w:eastAsia="en-AU"/>
        </w:rPr>
        <w:t>_</w:t>
      </w:r>
      <w:proofErr w:type="gramEnd"/>
      <w:r w:rsidR="00010FA6" w:rsidRPr="00004845">
        <w:rPr>
          <w:rFonts w:eastAsia="Times New Roman" w:cstheme="minorHAnsi"/>
          <w:color w:val="221E1F"/>
          <w:sz w:val="24"/>
          <w:szCs w:val="24"/>
          <w:lang w:eastAsia="en-AU"/>
        </w:rPr>
        <w:t>___________________________________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>_______________________</w:t>
      </w:r>
    </w:p>
    <w:p w14:paraId="0337B866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Name of Organisation represented (if any):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 xml:space="preserve"> ____________________________</w:t>
      </w:r>
    </w:p>
    <w:p w14:paraId="0BA9E325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Council Meeting Date: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 xml:space="preserve"> _____________________________</w:t>
      </w:r>
    </w:p>
    <w:p w14:paraId="0F7BBDDD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221E1F"/>
          <w:sz w:val="24"/>
          <w:szCs w:val="24"/>
          <w:lang w:eastAsia="en-AU"/>
        </w:rPr>
      </w:pPr>
      <w:r w:rsidRPr="00004845">
        <w:rPr>
          <w:rFonts w:eastAsia="Times New Roman" w:cstheme="minorHAnsi"/>
          <w:b/>
          <w:color w:val="221E1F"/>
          <w:sz w:val="24"/>
          <w:szCs w:val="24"/>
          <w:lang w:eastAsia="en-AU"/>
        </w:rPr>
        <w:t>Signature:</w:t>
      </w:r>
      <w:r w:rsidRPr="00004845">
        <w:rPr>
          <w:rFonts w:eastAsia="Times New Roman" w:cstheme="minorHAnsi"/>
          <w:color w:val="221E1F"/>
          <w:sz w:val="24"/>
          <w:szCs w:val="24"/>
          <w:lang w:eastAsia="en-AU"/>
        </w:rPr>
        <w:t xml:space="preserve"> ___________________________________________________</w:t>
      </w:r>
    </w:p>
    <w:p w14:paraId="192F9355" w14:textId="77777777" w:rsidR="00010FA6" w:rsidRPr="00004845" w:rsidRDefault="00010FA6" w:rsidP="00DD4FB1">
      <w:pPr>
        <w:spacing w:after="0" w:line="240" w:lineRule="auto"/>
        <w:rPr>
          <w:rFonts w:eastAsia="Times New Roman" w:cstheme="minorHAnsi"/>
          <w:color w:val="333333"/>
          <w:sz w:val="21"/>
          <w:szCs w:val="21"/>
          <w:lang w:val="en" w:eastAsia="en-AU"/>
        </w:rPr>
      </w:pPr>
    </w:p>
    <w:p w14:paraId="13FD3FF8" w14:textId="758BD938" w:rsidR="00004845" w:rsidRPr="00004845" w:rsidRDefault="005C79D1" w:rsidP="00010FA6">
      <w:pPr>
        <w:spacing w:after="0"/>
        <w:rPr>
          <w:rFonts w:eastAsia="Times New Roman" w:cstheme="minorHAnsi"/>
          <w:b/>
          <w:color w:val="333333"/>
          <w:lang w:val="en" w:eastAsia="en-AU"/>
        </w:rPr>
      </w:pPr>
      <w:r w:rsidRPr="00004845">
        <w:rPr>
          <w:rFonts w:eastAsia="Times New Roman" w:cstheme="minorHAnsi"/>
          <w:b/>
          <w:color w:val="333333"/>
          <w:lang w:val="en" w:eastAsia="en-AU"/>
        </w:rPr>
        <w:t>S</w:t>
      </w:r>
      <w:r w:rsidR="00010FA6" w:rsidRPr="00004845">
        <w:rPr>
          <w:rFonts w:eastAsia="Times New Roman" w:cstheme="minorHAnsi"/>
          <w:b/>
          <w:color w:val="333333"/>
          <w:lang w:val="en" w:eastAsia="en-AU"/>
        </w:rPr>
        <w:t>ubmit</w:t>
      </w:r>
      <w:r w:rsidR="00DD4FB1" w:rsidRPr="00004845">
        <w:rPr>
          <w:rFonts w:eastAsia="Times New Roman" w:cstheme="minorHAnsi"/>
          <w:b/>
          <w:color w:val="333333"/>
          <w:lang w:val="en" w:eastAsia="en-AU"/>
        </w:rPr>
        <w:t xml:space="preserve"> this F</w:t>
      </w:r>
      <w:r w:rsidR="00010FA6" w:rsidRPr="00004845">
        <w:rPr>
          <w:rFonts w:eastAsia="Times New Roman" w:cstheme="minorHAnsi"/>
          <w:b/>
          <w:color w:val="333333"/>
          <w:lang w:val="en" w:eastAsia="en-AU"/>
        </w:rPr>
        <w:t>orm in one of the following ways</w:t>
      </w:r>
      <w:r w:rsidRPr="00004845">
        <w:rPr>
          <w:rFonts w:eastAsia="Times New Roman" w:cstheme="minorHAnsi"/>
          <w:b/>
          <w:color w:val="333333"/>
          <w:lang w:val="en" w:eastAsia="en-AU"/>
        </w:rPr>
        <w:t xml:space="preserve"> by </w:t>
      </w:r>
      <w:r w:rsidR="00004845" w:rsidRPr="00CD5EAE">
        <w:rPr>
          <w:rFonts w:eastAsia="Times New Roman" w:cstheme="minorHAnsi"/>
          <w:b/>
          <w:color w:val="333333"/>
          <w:lang w:val="en" w:eastAsia="en-AU"/>
        </w:rPr>
        <w:t>5pm on the day prior to</w:t>
      </w:r>
      <w:r w:rsidR="00004845" w:rsidRPr="00004845">
        <w:rPr>
          <w:rFonts w:eastAsia="Times New Roman" w:cstheme="minorHAnsi"/>
          <w:b/>
          <w:color w:val="FF0000"/>
          <w:lang w:val="en" w:eastAsia="en-AU"/>
        </w:rPr>
        <w:t xml:space="preserve"> </w:t>
      </w:r>
      <w:r w:rsidRPr="00004845">
        <w:rPr>
          <w:rFonts w:eastAsia="Times New Roman" w:cstheme="minorHAnsi"/>
          <w:b/>
          <w:color w:val="333333"/>
          <w:lang w:val="en" w:eastAsia="en-AU"/>
        </w:rPr>
        <w:t>the Council Meeting</w:t>
      </w:r>
      <w:r w:rsidR="00010FA6" w:rsidRPr="00004845">
        <w:rPr>
          <w:rFonts w:eastAsia="Times New Roman" w:cstheme="minorHAnsi"/>
          <w:b/>
          <w:color w:val="333333"/>
          <w:lang w:val="en" w:eastAsia="en-AU"/>
        </w:rPr>
        <w:t>:</w:t>
      </w:r>
    </w:p>
    <w:p w14:paraId="4CAA21DD" w14:textId="744ED577" w:rsidR="00010FA6" w:rsidRPr="00DD4FB1" w:rsidRDefault="00010FA6" w:rsidP="00DD4FB1">
      <w:pPr>
        <w:widowControl w:val="0"/>
        <w:autoSpaceDE w:val="0"/>
        <w:autoSpaceDN w:val="0"/>
        <w:adjustRightInd w:val="0"/>
        <w:spacing w:after="0"/>
        <w:rPr>
          <w:rFonts w:ascii="Calibri Light" w:eastAsia="Times New Roman" w:hAnsi="Calibri Light" w:cs="Calibri Light"/>
          <w:color w:val="0000FF"/>
          <w:u w:val="single"/>
        </w:rPr>
      </w:pPr>
      <w:r w:rsidRPr="00010FA6">
        <w:rPr>
          <w:rFonts w:ascii="Calibri Light" w:eastAsia="Times New Roman" w:hAnsi="Calibri Light" w:cs="Calibri Light"/>
        </w:rPr>
        <w:t xml:space="preserve">Emailed to </w:t>
      </w:r>
      <w:hyperlink r:id="rId7" w:history="1">
        <w:r w:rsidR="00004845" w:rsidRPr="00E3530F">
          <w:rPr>
            <w:rStyle w:val="Hyperlink"/>
            <w:rFonts w:ascii="Calibri Light" w:eastAsia="Times New Roman" w:hAnsi="Calibri Light" w:cs="Calibri Light"/>
            <w:b/>
          </w:rPr>
          <w:t>governance@wyndham.vic.gov.au</w:t>
        </w:r>
      </w:hyperlink>
    </w:p>
    <w:p w14:paraId="060E1D19" w14:textId="26F9D139" w:rsidR="008206EE" w:rsidRDefault="008206EE" w:rsidP="00DD4FB1">
      <w:pPr>
        <w:tabs>
          <w:tab w:val="left" w:pos="2280"/>
        </w:tabs>
        <w:spacing w:after="0"/>
        <w:ind w:left="567" w:hanging="567"/>
        <w:rPr>
          <w:rFonts w:ascii="Calibri Light" w:eastAsia="Times New Roman" w:hAnsi="Calibri Light" w:cs="Calibri Light"/>
        </w:rPr>
      </w:pPr>
      <w:r>
        <w:rPr>
          <w:rFonts w:ascii="Calibri Light" w:eastAsia="Times New Roman" w:hAnsi="Calibri Light" w:cs="Calibri Light"/>
        </w:rPr>
        <w:t>Post</w:t>
      </w:r>
      <w:r w:rsidR="00C40369">
        <w:rPr>
          <w:rFonts w:ascii="Calibri Light" w:eastAsia="Times New Roman" w:hAnsi="Calibri Light" w:cs="Calibri Light"/>
        </w:rPr>
        <w:t>ed</w:t>
      </w:r>
      <w:r>
        <w:rPr>
          <w:rFonts w:ascii="Calibri Light" w:eastAsia="Times New Roman" w:hAnsi="Calibri Light" w:cs="Calibri Light"/>
        </w:rPr>
        <w:t xml:space="preserve"> to PO. Box 197, Werribee VIC 3030</w:t>
      </w:r>
      <w:bookmarkStart w:id="0" w:name="_GoBack"/>
      <w:bookmarkEnd w:id="0"/>
    </w:p>
    <w:p w14:paraId="35E1FF17" w14:textId="7A3CB58F" w:rsidR="00010FA6" w:rsidRPr="00010FA6" w:rsidRDefault="00010FA6" w:rsidP="00DD4FB1">
      <w:pPr>
        <w:tabs>
          <w:tab w:val="left" w:pos="2280"/>
        </w:tabs>
        <w:spacing w:after="0"/>
        <w:ind w:left="567" w:hanging="567"/>
        <w:rPr>
          <w:rFonts w:ascii="Calibri Light" w:eastAsia="Times New Roman" w:hAnsi="Calibri Light" w:cs="Calibri Light"/>
          <w:szCs w:val="24"/>
        </w:rPr>
      </w:pPr>
      <w:r w:rsidRPr="00010FA6">
        <w:rPr>
          <w:rFonts w:ascii="Calibri Light" w:eastAsia="Times New Roman" w:hAnsi="Calibri Light" w:cs="Calibri Light"/>
        </w:rPr>
        <w:t>Delivered to Wyndham Civic Centre, 45 Princes Highway, Werribee (Monday-Friday 8am-5pm)</w:t>
      </w:r>
    </w:p>
    <w:p w14:paraId="3A03ED19" w14:textId="4D14C3C8" w:rsidR="009E4461" w:rsidRPr="00DD4FB1" w:rsidRDefault="0098308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</w:t>
      </w:r>
      <w:r w:rsidR="00DD4FB1" w:rsidRPr="00DD4FB1">
        <w:rPr>
          <w:rFonts w:ascii="Calibri Light" w:hAnsi="Calibri Light" w:cs="Calibri Light"/>
        </w:rPr>
        <w:t xml:space="preserve">ia the Council website – </w:t>
      </w:r>
      <w:hyperlink r:id="rId8" w:history="1">
        <w:r w:rsidR="00DD4FB1" w:rsidRPr="00DD4FB1">
          <w:rPr>
            <w:rStyle w:val="Hyperlink"/>
            <w:rFonts w:ascii="Calibri Light" w:hAnsi="Calibri Light" w:cs="Calibri Light"/>
          </w:rPr>
          <w:t>www.wyndham.vic.gov.au</w:t>
        </w:r>
      </w:hyperlink>
    </w:p>
    <w:p w14:paraId="43ABA675" w14:textId="1C5541FD" w:rsidR="00961BA5" w:rsidRDefault="00004845" w:rsidP="005C79D1">
      <w:pPr>
        <w:ind w:left="1440" w:hanging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73575" wp14:editId="7AC62226">
                <wp:simplePos x="0" y="0"/>
                <wp:positionH relativeFrom="column">
                  <wp:posOffset>853440</wp:posOffset>
                </wp:positionH>
                <wp:positionV relativeFrom="paragraph">
                  <wp:posOffset>145415</wp:posOffset>
                </wp:positionV>
                <wp:extent cx="4678680" cy="449580"/>
                <wp:effectExtent l="0" t="0" r="762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3A1CC" w14:textId="6E459430" w:rsidR="00004845" w:rsidRDefault="00004845">
                            <w:r>
                              <w:t>This information can be translated by contacting Translating and Interpreting Services on 131 450 and asking to be connected to Wyndham City on 1300 023 411.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7357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.2pt;margin-top:11.45pt;width:368.4pt;height:3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" fillcolor="white [3201]" stroked="f" strokeweight=".5pt">
                <v:textbox>
                  <w:txbxContent>
                    <w:p w14:paraId="1DC3A1CC" w14:textId="6E459430" w:rsidR="00004845" w:rsidRDefault="00004845">
                      <w:r>
                        <w:t>This information can be translated by contacting Translating and Interpreting Services on 131 450 and asking to be connected to Wyndham City on 1300 023 411.</w:t>
                      </w:r>
                    </w:p>
                  </w:txbxContent>
                </v:textbox>
              </v:shape>
            </w:pict>
          </mc:Fallback>
        </mc:AlternateContent>
      </w:r>
      <w:r w:rsidR="00DD4FB1">
        <w:rPr>
          <w:noProof/>
        </w:rPr>
        <w:drawing>
          <wp:inline distT="0" distB="0" distL="0" distR="0" wp14:anchorId="488F4088" wp14:editId="3AAB72C7">
            <wp:extent cx="628650" cy="628650"/>
            <wp:effectExtent l="0" t="0" r="0" b="0"/>
            <wp:docPr id="7" name="Picture 7" descr="C:\Users\cerobinson\AppData\Local\Microsoft\Windows\INetCache\Content.Word\Interpreter-Symbol-text-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robinson\AppData\Local\Microsoft\Windows\INetCache\Content.Word\Interpreter-Symbol-text-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79D1">
        <w:t xml:space="preserve"> </w:t>
      </w:r>
    </w:p>
    <w:sectPr w:rsidR="00961BA5" w:rsidSect="00010FA6">
      <w:headerReference w:type="even" r:id="rId10"/>
      <w:footerReference w:type="even" r:id="rId11"/>
      <w:footerReference w:type="default" r:id="rId12"/>
      <w:headerReference w:type="first" r:id="rId13"/>
      <w:pgSz w:w="11906" w:h="16838"/>
      <w:pgMar w:top="1440" w:right="1440" w:bottom="993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E3D8B" w14:textId="77777777" w:rsidR="00317709" w:rsidRDefault="00317709" w:rsidP="009E4461">
      <w:pPr>
        <w:spacing w:after="0" w:line="240" w:lineRule="auto"/>
      </w:pPr>
      <w:r>
        <w:separator/>
      </w:r>
    </w:p>
  </w:endnote>
  <w:endnote w:type="continuationSeparator" w:id="0">
    <w:p w14:paraId="5F65C88F" w14:textId="77777777" w:rsidR="00317709" w:rsidRDefault="00317709" w:rsidP="009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xOT-Light">
    <w:panose1 w:val="02010504050101020104"/>
    <w:charset w:val="00"/>
    <w:family w:val="auto"/>
    <w:pitch w:val="variable"/>
    <w:sig w:usb0="800000AF" w:usb1="40002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43C6D" w14:textId="77777777" w:rsidR="009E4461" w:rsidRPr="002D26EB" w:rsidRDefault="009E4461" w:rsidP="002D26EB">
    <w:pPr>
      <w:pStyle w:val="Footer"/>
      <w:pBdr>
        <w:top w:val="single" w:sz="12" w:space="1" w:color="002060"/>
      </w:pBdr>
      <w:jc w:val="right"/>
      <w:rPr>
        <w:rFonts w:ascii="DaxOT-Light" w:hAnsi="DaxOT-Light"/>
        <w:color w:val="002060"/>
        <w:sz w:val="20"/>
      </w:rPr>
    </w:pPr>
    <w:r w:rsidRPr="002D26EB">
      <w:rPr>
        <w:rFonts w:ascii="DaxOT-Light" w:hAnsi="DaxOT-Light"/>
        <w:color w:val="002060"/>
        <w:sz w:val="20"/>
      </w:rPr>
      <w:t>Wyndham City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4E24E" w14:textId="77777777" w:rsidR="009E4461" w:rsidRPr="002D26EB" w:rsidRDefault="009E4461" w:rsidP="002D26EB">
    <w:pPr>
      <w:pStyle w:val="Footer"/>
      <w:pBdr>
        <w:top w:val="single" w:sz="12" w:space="1" w:color="002060"/>
      </w:pBdr>
      <w:tabs>
        <w:tab w:val="clear" w:pos="4513"/>
        <w:tab w:val="clear" w:pos="9026"/>
        <w:tab w:val="left" w:pos="2210"/>
      </w:tabs>
      <w:rPr>
        <w:rFonts w:ascii="DaxOT-Light" w:hAnsi="DaxOT-Light"/>
        <w:color w:val="002060"/>
        <w:sz w:val="20"/>
      </w:rPr>
    </w:pPr>
    <w:r w:rsidRPr="002D26EB">
      <w:rPr>
        <w:rFonts w:ascii="DaxOT-Light" w:hAnsi="DaxOT-Light"/>
        <w:color w:val="002060"/>
        <w:sz w:val="20"/>
      </w:rPr>
      <w:t>Wyndham City</w:t>
    </w:r>
    <w:r w:rsidR="002D26EB">
      <w:rPr>
        <w:rFonts w:ascii="DaxOT-Light" w:hAnsi="DaxOT-Light"/>
        <w:color w:val="00206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36D53" w14:textId="77777777" w:rsidR="00317709" w:rsidRDefault="00317709" w:rsidP="009E4461">
      <w:pPr>
        <w:spacing w:after="0" w:line="240" w:lineRule="auto"/>
      </w:pPr>
      <w:r>
        <w:separator/>
      </w:r>
    </w:p>
  </w:footnote>
  <w:footnote w:type="continuationSeparator" w:id="0">
    <w:p w14:paraId="4662C31E" w14:textId="77777777" w:rsidR="00317709" w:rsidRDefault="00317709" w:rsidP="009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74DD" w14:textId="77777777" w:rsidR="009E4461" w:rsidRDefault="002D26E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F0114E9" wp14:editId="178C15AC">
          <wp:simplePos x="0" y="0"/>
          <wp:positionH relativeFrom="column">
            <wp:posOffset>659130</wp:posOffset>
          </wp:positionH>
          <wp:positionV relativeFrom="paragraph">
            <wp:posOffset>-1096453</wp:posOffset>
          </wp:positionV>
          <wp:extent cx="6475730" cy="1986280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AndSandGraphic_PUR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30" cy="198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E4206" w14:textId="2F91CDD7" w:rsidR="002D26EB" w:rsidRDefault="0000484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927BE3" wp14:editId="70B95C7A">
          <wp:simplePos x="0" y="0"/>
          <wp:positionH relativeFrom="column">
            <wp:posOffset>3970020</wp:posOffset>
          </wp:positionH>
          <wp:positionV relativeFrom="paragraph">
            <wp:posOffset>-351155</wp:posOffset>
          </wp:positionV>
          <wp:extent cx="2645609" cy="813402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Clogo CMYK MAS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5609" cy="8134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64B62"/>
    <w:multiLevelType w:val="hybridMultilevel"/>
    <w:tmpl w:val="572C9CD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D3A"/>
    <w:multiLevelType w:val="hybridMultilevel"/>
    <w:tmpl w:val="5002F0DC"/>
    <w:lvl w:ilvl="0" w:tplc="0C090001">
      <w:start w:val="1"/>
      <w:numFmt w:val="bullet"/>
      <w:lvlText w:val=""/>
      <w:lvlJc w:val="left"/>
      <w:pPr>
        <w:ind w:left="361" w:hanging="361"/>
      </w:pPr>
      <w:rPr>
        <w:rFonts w:ascii="Symbol" w:hAnsi="Symbol" w:hint="default"/>
        <w:sz w:val="20"/>
        <w:szCs w:val="20"/>
      </w:rPr>
    </w:lvl>
    <w:lvl w:ilvl="1" w:tplc="516AB440">
      <w:start w:val="1"/>
      <w:numFmt w:val="bullet"/>
      <w:lvlText w:val="•"/>
      <w:lvlJc w:val="left"/>
      <w:pPr>
        <w:ind w:left="776" w:hanging="361"/>
      </w:pPr>
      <w:rPr>
        <w:rFonts w:hint="default"/>
      </w:rPr>
    </w:lvl>
    <w:lvl w:ilvl="2" w:tplc="71ECE184">
      <w:start w:val="1"/>
      <w:numFmt w:val="bullet"/>
      <w:lvlText w:val="•"/>
      <w:lvlJc w:val="left"/>
      <w:pPr>
        <w:ind w:left="1191" w:hanging="361"/>
      </w:pPr>
      <w:rPr>
        <w:rFonts w:hint="default"/>
      </w:rPr>
    </w:lvl>
    <w:lvl w:ilvl="3" w:tplc="45A40918">
      <w:start w:val="1"/>
      <w:numFmt w:val="bullet"/>
      <w:lvlText w:val="•"/>
      <w:lvlJc w:val="left"/>
      <w:pPr>
        <w:ind w:left="1606" w:hanging="361"/>
      </w:pPr>
      <w:rPr>
        <w:rFonts w:hint="default"/>
      </w:rPr>
    </w:lvl>
    <w:lvl w:ilvl="4" w:tplc="57F27078">
      <w:start w:val="1"/>
      <w:numFmt w:val="bullet"/>
      <w:lvlText w:val="•"/>
      <w:lvlJc w:val="left"/>
      <w:pPr>
        <w:ind w:left="2021" w:hanging="361"/>
      </w:pPr>
      <w:rPr>
        <w:rFonts w:hint="default"/>
      </w:rPr>
    </w:lvl>
    <w:lvl w:ilvl="5" w:tplc="1B5626DE">
      <w:start w:val="1"/>
      <w:numFmt w:val="bullet"/>
      <w:lvlText w:val="•"/>
      <w:lvlJc w:val="left"/>
      <w:pPr>
        <w:ind w:left="2436" w:hanging="361"/>
      </w:pPr>
      <w:rPr>
        <w:rFonts w:hint="default"/>
      </w:rPr>
    </w:lvl>
    <w:lvl w:ilvl="6" w:tplc="6A580BDE">
      <w:start w:val="1"/>
      <w:numFmt w:val="bullet"/>
      <w:lvlText w:val="•"/>
      <w:lvlJc w:val="left"/>
      <w:pPr>
        <w:ind w:left="2851" w:hanging="361"/>
      </w:pPr>
      <w:rPr>
        <w:rFonts w:hint="default"/>
      </w:rPr>
    </w:lvl>
    <w:lvl w:ilvl="7" w:tplc="98A4474A">
      <w:start w:val="1"/>
      <w:numFmt w:val="bullet"/>
      <w:lvlText w:val="•"/>
      <w:lvlJc w:val="left"/>
      <w:pPr>
        <w:ind w:left="3266" w:hanging="361"/>
      </w:pPr>
      <w:rPr>
        <w:rFonts w:hint="default"/>
      </w:rPr>
    </w:lvl>
    <w:lvl w:ilvl="8" w:tplc="44F872C0">
      <w:start w:val="1"/>
      <w:numFmt w:val="bullet"/>
      <w:lvlText w:val="•"/>
      <w:lvlJc w:val="left"/>
      <w:pPr>
        <w:ind w:left="3681" w:hanging="361"/>
      </w:pPr>
      <w:rPr>
        <w:rFonts w:hint="default"/>
      </w:rPr>
    </w:lvl>
  </w:abstractNum>
  <w:abstractNum w:abstractNumId="2" w15:restartNumberingAfterBreak="0">
    <w:nsid w:val="45534528"/>
    <w:multiLevelType w:val="hybridMultilevel"/>
    <w:tmpl w:val="C0726A9C"/>
    <w:lvl w:ilvl="0" w:tplc="D1DEBF0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1E3A78"/>
    <w:multiLevelType w:val="hybridMultilevel"/>
    <w:tmpl w:val="97A287A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C0670"/>
    <w:multiLevelType w:val="hybridMultilevel"/>
    <w:tmpl w:val="66D44C42"/>
    <w:lvl w:ilvl="0" w:tplc="D1DEBF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3FE6"/>
    <w:multiLevelType w:val="hybridMultilevel"/>
    <w:tmpl w:val="4EC4152C"/>
    <w:lvl w:ilvl="0" w:tplc="D1DEBF0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B09FD"/>
    <w:multiLevelType w:val="hybridMultilevel"/>
    <w:tmpl w:val="B8D08B8A"/>
    <w:lvl w:ilvl="0" w:tplc="5B624D6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0FA6"/>
    <w:rsid w:val="00004845"/>
    <w:rsid w:val="00010FA6"/>
    <w:rsid w:val="00117482"/>
    <w:rsid w:val="002D26EB"/>
    <w:rsid w:val="00317709"/>
    <w:rsid w:val="00500B17"/>
    <w:rsid w:val="005C79D1"/>
    <w:rsid w:val="006135B4"/>
    <w:rsid w:val="0063143C"/>
    <w:rsid w:val="00700D27"/>
    <w:rsid w:val="008206EE"/>
    <w:rsid w:val="00983085"/>
    <w:rsid w:val="009D7E04"/>
    <w:rsid w:val="009E4461"/>
    <w:rsid w:val="00A24392"/>
    <w:rsid w:val="00A655EA"/>
    <w:rsid w:val="00B30674"/>
    <w:rsid w:val="00B6043C"/>
    <w:rsid w:val="00C22E6A"/>
    <w:rsid w:val="00C40369"/>
    <w:rsid w:val="00CD5EAE"/>
    <w:rsid w:val="00DD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1DCD8"/>
  <w15:docId w15:val="{BBE676A5-CDF2-4805-B339-D4892F9F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461"/>
  </w:style>
  <w:style w:type="paragraph" w:styleId="Footer">
    <w:name w:val="footer"/>
    <w:basedOn w:val="Normal"/>
    <w:link w:val="FooterChar"/>
    <w:uiPriority w:val="99"/>
    <w:unhideWhenUsed/>
    <w:rsid w:val="009E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461"/>
  </w:style>
  <w:style w:type="paragraph" w:styleId="NoSpacing">
    <w:name w:val="No Spacing"/>
    <w:link w:val="NoSpacingChar"/>
    <w:uiPriority w:val="1"/>
    <w:qFormat/>
    <w:rsid w:val="009E4461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9E4461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4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F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4FB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DD4F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yndham.vic.gov.a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governance@wyndham.vic.gov.a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file2\templates2016$\CEO's%20Office\Cover%20and%20Follow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Cover and Follower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Robinson</dc:creator>
  <cp:lastModifiedBy>Tammy Williamson</cp:lastModifiedBy>
  <cp:revision>3</cp:revision>
  <dcterms:created xsi:type="dcterms:W3CDTF">2021-03-04T22:44:00Z</dcterms:created>
  <dcterms:modified xsi:type="dcterms:W3CDTF">2021-03-05T04:16:00Z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A2045336</vt:lpwstr>
  </property>
  <property fmtid="{D5CDD505-2E9C-101B-9397-08002B2CF9AE}" pid="4" name="Objective-Title">
    <vt:lpwstr>Council Meetings - Public Question Guidelines and Form - 2018-04</vt:lpwstr>
  </property>
  <property fmtid="{D5CDD505-2E9C-101B-9397-08002B2CF9AE}" pid="5" name="Objective-Comment">
    <vt:lpwstr/>
  </property>
  <property fmtid="{D5CDD505-2E9C-101B-9397-08002B2CF9AE}" pid="6" name="Objective-CreationStamp">
    <vt:filetime>2018-04-26T05:15:33Z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2018-04-27T01:30:56Z</vt:filetime>
  </property>
  <property fmtid="{D5CDD505-2E9C-101B-9397-08002B2CF9AE}" pid="11" name="Objective-Owner">
    <vt:lpwstr>Jing Zhou</vt:lpwstr>
  </property>
  <property fmtid="{D5CDD505-2E9C-101B-9397-08002B2CF9AE}" pid="12" name="Objective-Path">
    <vt:lpwstr>Objective Global Folder:Corporate Management:Meetings:Governance Of Meetings:</vt:lpwstr>
  </property>
  <property fmtid="{D5CDD505-2E9C-101B-9397-08002B2CF9AE}" pid="13" name="Objective-Parent">
    <vt:lpwstr>Governance Of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2.1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qA192154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</Properties>
</file>