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3288" w14:textId="77777777" w:rsidR="003634C7" w:rsidRDefault="003634C7" w:rsidP="003634C7">
      <w:pPr>
        <w:pStyle w:val="Title"/>
      </w:pPr>
      <w:r>
        <w:t xml:space="preserve">Recently Returned </w:t>
      </w:r>
    </w:p>
    <w:p w14:paraId="57636851" w14:textId="77777777" w:rsidR="003634C7" w:rsidRDefault="003634C7" w:rsidP="003634C7">
      <w:pPr>
        <w:pStyle w:val="Title"/>
      </w:pPr>
      <w:r>
        <w:t>– s01e02 Horror Literature</w:t>
      </w:r>
    </w:p>
    <w:p w14:paraId="1BA5CE42" w14:textId="77777777" w:rsidR="003634C7" w:rsidRPr="00C85BB7" w:rsidRDefault="003634C7" w:rsidP="003634C7">
      <w:pPr>
        <w:pStyle w:val="NormalWeb"/>
        <w:rPr>
          <w:rFonts w:asciiTheme="minorHAnsi" w:hAnsiTheme="minorHAnsi" w:cstheme="minorHAnsi"/>
          <w:spacing w:val="3"/>
          <w:sz w:val="26"/>
          <w:szCs w:val="26"/>
        </w:rPr>
      </w:pPr>
      <w:r w:rsidRPr="00C85BB7">
        <w:rPr>
          <w:rFonts w:asciiTheme="minorHAnsi" w:hAnsiTheme="minorHAnsi" w:cstheme="minorHAnsi"/>
          <w:spacing w:val="3"/>
          <w:sz w:val="26"/>
          <w:szCs w:val="26"/>
        </w:rPr>
        <w:t>Books discussed (in order of discussion):</w:t>
      </w:r>
    </w:p>
    <w:p w14:paraId="42E683DB" w14:textId="7B282D2A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8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Rot and Ruin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 xml:space="preserve">by Jonathan </w:t>
      </w:r>
      <w:proofErr w:type="spellStart"/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Maberry</w:t>
      </w:r>
      <w:proofErr w:type="spellEnd"/>
    </w:p>
    <w:p w14:paraId="205D4625" w14:textId="7CF042C1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9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Feed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(</w:t>
      </w:r>
      <w:proofErr w:type="spellStart"/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Newsflesh</w:t>
      </w:r>
      <w:proofErr w:type="spellEnd"/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 xml:space="preserve"> Trilogy) by Mira Grant</w:t>
      </w:r>
    </w:p>
    <w:p w14:paraId="3558CE43" w14:textId="45FF49D2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0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The Girl with All the Gifts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by M R Carey</w:t>
      </w:r>
    </w:p>
    <w:p w14:paraId="2AEDAB7F" w14:textId="2DE36AA5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1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Jane Eyre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by Charlotte Bronte</w:t>
      </w:r>
    </w:p>
    <w:p w14:paraId="7AD8E1BA" w14:textId="69AD298A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2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Dracula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by Bram Stoker</w:t>
      </w:r>
    </w:p>
    <w:p w14:paraId="6D589E6B" w14:textId="42B6AFF3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3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 xml:space="preserve">Picture of Dorian </w:t>
        </w:r>
        <w:proofErr w:type="spellStart"/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Gray</w:t>
        </w:r>
        <w:proofErr w:type="spellEnd"/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by Oscar Wilde</w:t>
      </w:r>
    </w:p>
    <w:p w14:paraId="7BC266D4" w14:textId="209BB12F" w:rsidR="003634C7" w:rsidRPr="00C85BB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pacing w:val="3"/>
          <w:sz w:val="26"/>
          <w:szCs w:val="26"/>
        </w:rPr>
      </w:pPr>
      <w:hyperlink r:id="rId14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You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by Caroline Kepnes</w:t>
      </w:r>
    </w:p>
    <w:p w14:paraId="6BEFCBDF" w14:textId="77777777" w:rsidR="003634C7" w:rsidRPr="00C85BB7" w:rsidRDefault="003634C7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pacing w:val="3"/>
          <w:sz w:val="26"/>
          <w:szCs w:val="26"/>
        </w:rPr>
      </w:pPr>
      <w:r w:rsidRPr="00C85BB7">
        <w:rPr>
          <w:rFonts w:asciiTheme="minorHAnsi" w:hAnsiTheme="minorHAnsi" w:cstheme="minorHAnsi"/>
          <w:spacing w:val="3"/>
          <w:sz w:val="26"/>
          <w:szCs w:val="26"/>
        </w:rPr>
        <w:t xml:space="preserve">Let the Right Ones In by John </w:t>
      </w:r>
      <w:proofErr w:type="spellStart"/>
      <w:r w:rsidRPr="00C85BB7">
        <w:rPr>
          <w:rFonts w:asciiTheme="minorHAnsi" w:hAnsiTheme="minorHAnsi" w:cstheme="minorHAnsi"/>
          <w:spacing w:val="3"/>
          <w:sz w:val="26"/>
          <w:szCs w:val="26"/>
        </w:rPr>
        <w:t>Ajvide</w:t>
      </w:r>
      <w:proofErr w:type="spellEnd"/>
      <w:r w:rsidRPr="00C85BB7">
        <w:rPr>
          <w:rFonts w:asciiTheme="minorHAnsi" w:hAnsiTheme="minorHAnsi" w:cstheme="minorHAnsi"/>
          <w:spacing w:val="3"/>
          <w:sz w:val="26"/>
          <w:szCs w:val="26"/>
        </w:rPr>
        <w:t xml:space="preserve"> </w:t>
      </w:r>
      <w:proofErr w:type="spellStart"/>
      <w:r w:rsidRPr="00C85BB7">
        <w:rPr>
          <w:rFonts w:asciiTheme="minorHAnsi" w:hAnsiTheme="minorHAnsi" w:cstheme="minorHAnsi"/>
          <w:spacing w:val="3"/>
          <w:sz w:val="26"/>
          <w:szCs w:val="26"/>
        </w:rPr>
        <w:t>Linqvist</w:t>
      </w:r>
      <w:proofErr w:type="spellEnd"/>
    </w:p>
    <w:p w14:paraId="696D29C3" w14:textId="77777777" w:rsidR="003634C7" w:rsidRPr="00C85BB7" w:rsidRDefault="003634C7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pacing w:val="3"/>
          <w:sz w:val="26"/>
          <w:szCs w:val="26"/>
        </w:rPr>
      </w:pPr>
      <w:r w:rsidRPr="00C85BB7">
        <w:rPr>
          <w:rFonts w:asciiTheme="minorHAnsi" w:hAnsiTheme="minorHAnsi" w:cstheme="minorHAnsi"/>
          <w:spacing w:val="3"/>
          <w:sz w:val="26"/>
          <w:szCs w:val="26"/>
        </w:rPr>
        <w:t>Alice Isn’t Dead by Joseph Fink</w:t>
      </w:r>
    </w:p>
    <w:p w14:paraId="1BE81281" w14:textId="5DD70FF6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5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Southern Reach Trilogy/Area X</w:t>
        </w:r>
      </w:hyperlink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 xml:space="preserve">by Jeff </w:t>
      </w:r>
      <w:proofErr w:type="spellStart"/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Vandermeer</w:t>
      </w:r>
      <w:proofErr w:type="spellEnd"/>
    </w:p>
    <w:p w14:paraId="311AB196" w14:textId="77777777" w:rsidR="003634C7" w:rsidRPr="00C85BB7" w:rsidRDefault="003634C7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pacing w:val="3"/>
          <w:sz w:val="26"/>
          <w:szCs w:val="26"/>
        </w:rPr>
      </w:pPr>
      <w:r w:rsidRPr="00C85BB7">
        <w:rPr>
          <w:rFonts w:asciiTheme="minorHAnsi" w:hAnsiTheme="minorHAnsi" w:cstheme="minorHAnsi"/>
          <w:spacing w:val="3"/>
          <w:sz w:val="26"/>
          <w:szCs w:val="26"/>
        </w:rPr>
        <w:t>Ballad of Black Tom (Novella) by Victor LaValle</w:t>
      </w:r>
    </w:p>
    <w:p w14:paraId="681B8F59" w14:textId="12F0E4A1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6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 xml:space="preserve">Graphic Novels of </w:t>
        </w:r>
        <w:proofErr w:type="spellStart"/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Junji</w:t>
        </w:r>
        <w:proofErr w:type="spellEnd"/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 xml:space="preserve"> Ito</w:t>
        </w:r>
      </w:hyperlink>
    </w:p>
    <w:p w14:paraId="04572A98" w14:textId="7F582EC9" w:rsidR="003634C7" w:rsidRPr="003634C7" w:rsidRDefault="00FE5A69" w:rsidP="003634C7">
      <w:pPr>
        <w:pStyle w:val="NormalWeb"/>
        <w:numPr>
          <w:ilvl w:val="0"/>
          <w:numId w:val="1"/>
        </w:numPr>
        <w:rPr>
          <w:rFonts w:asciiTheme="minorHAnsi" w:hAnsiTheme="minorHAnsi" w:cstheme="minorHAnsi"/>
          <w:color w:val="3C4043"/>
          <w:spacing w:val="3"/>
          <w:sz w:val="26"/>
          <w:szCs w:val="26"/>
        </w:rPr>
      </w:pPr>
      <w:hyperlink r:id="rId17" w:history="1">
        <w:r w:rsidR="003634C7" w:rsidRPr="003634C7">
          <w:rPr>
            <w:rStyle w:val="Hyperlink"/>
            <w:rFonts w:asciiTheme="minorHAnsi" w:hAnsiTheme="minorHAnsi" w:cstheme="minorHAnsi"/>
            <w:color w:val="2962FF"/>
            <w:spacing w:val="3"/>
            <w:sz w:val="26"/>
            <w:szCs w:val="26"/>
          </w:rPr>
          <w:t>The Haunting of Hill House</w:t>
        </w:r>
      </w:hyperlink>
      <w:bookmarkStart w:id="0" w:name="_GoBack"/>
      <w:bookmarkEnd w:id="0"/>
      <w:r w:rsidR="003634C7" w:rsidRPr="003634C7">
        <w:rPr>
          <w:rFonts w:asciiTheme="minorHAnsi" w:hAnsiTheme="minorHAnsi" w:cstheme="minorHAnsi"/>
          <w:color w:val="3C4043"/>
          <w:spacing w:val="3"/>
          <w:sz w:val="26"/>
          <w:szCs w:val="26"/>
        </w:rPr>
        <w:t> </w:t>
      </w:r>
      <w:r w:rsidR="003634C7" w:rsidRPr="00C85BB7">
        <w:rPr>
          <w:rFonts w:asciiTheme="minorHAnsi" w:hAnsiTheme="minorHAnsi" w:cstheme="minorHAnsi"/>
          <w:spacing w:val="3"/>
          <w:sz w:val="26"/>
          <w:szCs w:val="26"/>
        </w:rPr>
        <w:t>by Shirley Jackson</w:t>
      </w:r>
    </w:p>
    <w:p w14:paraId="1F09B3DB" w14:textId="77777777" w:rsidR="003634C7" w:rsidRDefault="003634C7"/>
    <w:sectPr w:rsidR="003634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521356"/>
    <w:multiLevelType w:val="hybridMultilevel"/>
    <w:tmpl w:val="1F1E2E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C7"/>
    <w:rsid w:val="00122AA0"/>
    <w:rsid w:val="0012477A"/>
    <w:rsid w:val="003634C7"/>
    <w:rsid w:val="00824CA8"/>
    <w:rsid w:val="009057B9"/>
    <w:rsid w:val="0096616B"/>
    <w:rsid w:val="00973424"/>
    <w:rsid w:val="00C85BB7"/>
    <w:rsid w:val="00E20D40"/>
    <w:rsid w:val="00F1199E"/>
    <w:rsid w:val="00FE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0FA59"/>
  <w15:chartTrackingRefBased/>
  <w15:docId w15:val="{A9AF45B4-0D12-46E4-9D4F-1AAB9A93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4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3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634C7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634C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634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122A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5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ycl.libsvic.ent.sirsidynix.net.au/client/en_AU/wycl/search/results?qu=rot+and+ruin&amp;te=" TargetMode="External"/><Relationship Id="rId13" Type="http://schemas.openxmlformats.org/officeDocument/2006/relationships/hyperlink" Target="https://wycl.libsvic.ent.sirsidynix.net.au/client/en_AU/wycl/search/results?qu=picture+of+dorian+gray&amp;te=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ycl.libsvic.ent.sirsidynix.net.au/client/en_AU/wycl/search/results?qu=dracula&amp;te=" TargetMode="External"/><Relationship Id="rId17" Type="http://schemas.openxmlformats.org/officeDocument/2006/relationships/hyperlink" Target="https://wycl.libsvic.ent.sirsidynix.net.au/client/en_AU/wycl/search/results?qu=haunting+of+hill+house&amp;te=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ycl.libsvic.ent.sirsidynix.net.au/client/en_AU/wycl/search/results?qu=junji+ito&amp;te=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ycl.libsvic.ent.sirsidynix.net.au/client/en_AU/wycl/search/results?qu=jane+eyre&amp;te=" TargetMode="External"/><Relationship Id="rId5" Type="http://schemas.openxmlformats.org/officeDocument/2006/relationships/styles" Target="styles.xml"/><Relationship Id="rId15" Type="http://schemas.openxmlformats.org/officeDocument/2006/relationships/hyperlink" Target="https://wycl.libsvic.ent.sirsidynix.net.au/client/en_AU/wycl/search/results?qu=annihilation+jeff+vandermeer&amp;te=" TargetMode="External"/><Relationship Id="rId10" Type="http://schemas.openxmlformats.org/officeDocument/2006/relationships/hyperlink" Target="https://wycl.libsvic.ent.sirsidynix.net.au/client/en_AU/wycl/search/results?qu=the+girl+with+all+the+gifts&amp;te=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wycl.libsvic.ent.sirsidynix.net.au/client/en_AU/wycl/search/detailnonmodal/ent:$002f$002fSD_ILS$002f0$002fSD_ILS:2031669/one?qu=feed+mira+grant" TargetMode="External"/><Relationship Id="rId14" Type="http://schemas.openxmlformats.org/officeDocument/2006/relationships/hyperlink" Target="https://wycl.libsvic.ent.sirsidynix.net.au/client/en_AU/wycl/search/results?qu=you+caroline+kepnes&amp;t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A73D2-4CC2-4959-8AA4-59955800A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E7D50C-77B4-451C-A75C-0C0C9310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504D90-1087-42FC-A783-DD7583E89CD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a55814d-4336-413c-abdb-6122fb254ac6"/>
    <ds:schemaRef ds:uri="http://schemas.microsoft.com/office/2006/documentManagement/types"/>
    <ds:schemaRef ds:uri="http://purl.org/dc/elements/1.1/"/>
    <ds:schemaRef ds:uri="http://schemas.microsoft.com/office/2006/metadata/properties"/>
    <ds:schemaRef ds:uri="dd484b54-3053-4815-a6fd-dc9245870f0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11</cp:revision>
  <dcterms:created xsi:type="dcterms:W3CDTF">2020-05-22T07:07:00Z</dcterms:created>
  <dcterms:modified xsi:type="dcterms:W3CDTF">2020-06-10T01:12:00Z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