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B08D79" w14:textId="77777777" w:rsidR="004B06C8" w:rsidRDefault="003803A3" w:rsidP="009A64C6">
      <w:pPr>
        <w:pStyle w:val="Title"/>
      </w:pPr>
      <w:r>
        <w:t xml:space="preserve">Recently Returned </w:t>
      </w:r>
    </w:p>
    <w:p w14:paraId="5B3F8C97" w14:textId="163034F3" w:rsidR="009A64C6" w:rsidRDefault="00ED10E0" w:rsidP="009A64C6">
      <w:pPr>
        <w:pStyle w:val="Title"/>
      </w:pPr>
      <w:r>
        <w:t>– S01E04</w:t>
      </w:r>
      <w:r w:rsidR="004B06C8">
        <w:t xml:space="preserve"> </w:t>
      </w:r>
      <w:proofErr w:type="spellStart"/>
      <w:r w:rsidR="004B06C8">
        <w:t>Midsumma</w:t>
      </w:r>
      <w:proofErr w:type="spellEnd"/>
      <w:r>
        <w:t xml:space="preserve"> </w:t>
      </w:r>
    </w:p>
    <w:p w14:paraId="526C0786" w14:textId="77777777" w:rsidR="004B06C8" w:rsidRPr="004B06C8" w:rsidRDefault="004B06C8" w:rsidP="004B06C8"/>
    <w:p w14:paraId="4BBFE6DB" w14:textId="763B0809" w:rsidR="00D2015A" w:rsidRPr="003803A3" w:rsidRDefault="00F62DAD" w:rsidP="0097425F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hyperlink r:id="rId8" w:history="1">
        <w:r w:rsidR="00D2015A" w:rsidRPr="00F62DAD">
          <w:rPr>
            <w:rStyle w:val="Hyperlink"/>
            <w:rFonts w:cstheme="minorHAnsi"/>
            <w:sz w:val="26"/>
            <w:szCs w:val="26"/>
          </w:rPr>
          <w:t>Bold: stories from older lesbian, gay, bisexual, transgender &amp; intersex people</w:t>
        </w:r>
      </w:hyperlink>
      <w:r>
        <w:rPr>
          <w:rFonts w:cstheme="minorHAnsi"/>
          <w:sz w:val="26"/>
          <w:szCs w:val="26"/>
        </w:rPr>
        <w:t xml:space="preserve"> </w:t>
      </w:r>
      <w:r w:rsidR="00D2015A" w:rsidRPr="003803A3">
        <w:rPr>
          <w:rFonts w:cstheme="minorHAnsi"/>
          <w:sz w:val="26"/>
          <w:szCs w:val="26"/>
        </w:rPr>
        <w:t xml:space="preserve">edited by David Hardy </w:t>
      </w:r>
    </w:p>
    <w:p w14:paraId="397F7EEB" w14:textId="04460C85" w:rsidR="0019169D" w:rsidRPr="003803A3" w:rsidRDefault="0019169D" w:rsidP="0097425F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r w:rsidRPr="003803A3">
        <w:rPr>
          <w:rFonts w:cstheme="minorHAnsi"/>
          <w:sz w:val="26"/>
          <w:szCs w:val="26"/>
        </w:rPr>
        <w:t>The Men with the Pink Triangle</w:t>
      </w:r>
      <w:r w:rsidR="0097425F" w:rsidRPr="003803A3">
        <w:rPr>
          <w:rFonts w:cstheme="minorHAnsi"/>
          <w:sz w:val="26"/>
          <w:szCs w:val="26"/>
        </w:rPr>
        <w:t xml:space="preserve"> by</w:t>
      </w:r>
      <w:r w:rsidRPr="003803A3">
        <w:rPr>
          <w:rFonts w:cstheme="minorHAnsi"/>
          <w:sz w:val="26"/>
          <w:szCs w:val="26"/>
        </w:rPr>
        <w:t xml:space="preserve"> Heinz </w:t>
      </w:r>
      <w:proofErr w:type="spellStart"/>
      <w:r w:rsidRPr="003803A3">
        <w:rPr>
          <w:rFonts w:cstheme="minorHAnsi"/>
          <w:sz w:val="26"/>
          <w:szCs w:val="26"/>
        </w:rPr>
        <w:t>Heger</w:t>
      </w:r>
      <w:proofErr w:type="spellEnd"/>
      <w:r w:rsidRPr="003803A3">
        <w:rPr>
          <w:rFonts w:cstheme="minorHAnsi"/>
          <w:sz w:val="26"/>
          <w:szCs w:val="26"/>
        </w:rPr>
        <w:t xml:space="preserve"> </w:t>
      </w:r>
    </w:p>
    <w:p w14:paraId="2404D640" w14:textId="6009A134" w:rsidR="00233244" w:rsidRPr="003803A3" w:rsidRDefault="00FD681A" w:rsidP="0097425F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  <w:shd w:val="clear" w:color="auto" w:fill="FFFFFF"/>
        </w:rPr>
      </w:pPr>
      <w:hyperlink r:id="rId9" w:history="1">
        <w:r w:rsidR="00233244" w:rsidRPr="00FD681A">
          <w:rPr>
            <w:rStyle w:val="Hyperlink"/>
            <w:rFonts w:cstheme="minorHAnsi"/>
            <w:sz w:val="26"/>
            <w:szCs w:val="26"/>
            <w:shd w:val="clear" w:color="auto" w:fill="FFFFFF"/>
          </w:rPr>
          <w:t>The A-Z of gender and sexuality: from ace to ze</w:t>
        </w:r>
      </w:hyperlink>
      <w:r w:rsidR="0097425F" w:rsidRPr="003803A3">
        <w:rPr>
          <w:rFonts w:cstheme="minorHAnsi"/>
          <w:sz w:val="26"/>
          <w:szCs w:val="26"/>
          <w:shd w:val="clear" w:color="auto" w:fill="FFFFFF"/>
        </w:rPr>
        <w:t xml:space="preserve"> by</w:t>
      </w:r>
      <w:r w:rsidR="00233244" w:rsidRPr="003803A3">
        <w:rPr>
          <w:rFonts w:cstheme="minorHAnsi"/>
          <w:sz w:val="26"/>
          <w:szCs w:val="26"/>
          <w:shd w:val="clear" w:color="auto" w:fill="FFFFFF"/>
        </w:rPr>
        <w:t xml:space="preserve"> Morgan Lev Edward </w:t>
      </w:r>
      <w:proofErr w:type="spellStart"/>
      <w:r w:rsidR="00233244" w:rsidRPr="003803A3">
        <w:rPr>
          <w:rFonts w:cstheme="minorHAnsi"/>
          <w:sz w:val="26"/>
          <w:szCs w:val="26"/>
          <w:shd w:val="clear" w:color="auto" w:fill="FFFFFF"/>
        </w:rPr>
        <w:t>Holleb</w:t>
      </w:r>
      <w:proofErr w:type="spellEnd"/>
    </w:p>
    <w:p w14:paraId="286B4995" w14:textId="1C5BCB6D" w:rsidR="0019169D" w:rsidRPr="003803A3" w:rsidRDefault="0008012D" w:rsidP="0097425F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hyperlink r:id="rId10" w:history="1">
        <w:r w:rsidR="0019169D" w:rsidRPr="0008012D">
          <w:rPr>
            <w:rStyle w:val="Hyperlink"/>
            <w:rFonts w:cstheme="minorHAnsi"/>
            <w:sz w:val="26"/>
            <w:szCs w:val="26"/>
          </w:rPr>
          <w:t>Out of the shadows: reimagining gay men’s lives</w:t>
        </w:r>
      </w:hyperlink>
      <w:r w:rsidR="0097425F" w:rsidRPr="003803A3">
        <w:rPr>
          <w:rFonts w:cstheme="minorHAnsi"/>
          <w:sz w:val="26"/>
          <w:szCs w:val="26"/>
        </w:rPr>
        <w:t xml:space="preserve"> by </w:t>
      </w:r>
      <w:r w:rsidR="0019169D" w:rsidRPr="003803A3">
        <w:rPr>
          <w:rFonts w:cstheme="minorHAnsi"/>
          <w:sz w:val="26"/>
          <w:szCs w:val="26"/>
        </w:rPr>
        <w:t xml:space="preserve">Walt Odets </w:t>
      </w:r>
    </w:p>
    <w:p w14:paraId="0E834FFD" w14:textId="77E77350" w:rsidR="00233244" w:rsidRPr="003803A3" w:rsidRDefault="00E47702" w:rsidP="0097425F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hyperlink r:id="rId11" w:history="1">
        <w:r w:rsidR="00233244" w:rsidRPr="00E47702">
          <w:rPr>
            <w:rStyle w:val="Hyperlink"/>
            <w:rFonts w:cstheme="minorHAnsi"/>
            <w:sz w:val="26"/>
            <w:szCs w:val="26"/>
          </w:rPr>
          <w:t>Simon vs. the Homo</w:t>
        </w:r>
        <w:r w:rsidR="00524487" w:rsidRPr="00E47702">
          <w:rPr>
            <w:rStyle w:val="Hyperlink"/>
            <w:rFonts w:cstheme="minorHAnsi"/>
            <w:sz w:val="26"/>
            <w:szCs w:val="26"/>
          </w:rPr>
          <w:t xml:space="preserve"> S</w:t>
        </w:r>
        <w:r w:rsidR="00233244" w:rsidRPr="00E47702">
          <w:rPr>
            <w:rStyle w:val="Hyperlink"/>
            <w:rFonts w:cstheme="minorHAnsi"/>
            <w:sz w:val="26"/>
            <w:szCs w:val="26"/>
          </w:rPr>
          <w:t>apiens Agenda</w:t>
        </w:r>
      </w:hyperlink>
      <w:r w:rsidR="00233244" w:rsidRPr="003803A3">
        <w:rPr>
          <w:rFonts w:cstheme="minorHAnsi"/>
          <w:sz w:val="26"/>
          <w:szCs w:val="26"/>
        </w:rPr>
        <w:t xml:space="preserve"> </w:t>
      </w:r>
      <w:r w:rsidR="0097425F" w:rsidRPr="003803A3">
        <w:rPr>
          <w:rFonts w:cstheme="minorHAnsi"/>
          <w:sz w:val="26"/>
          <w:szCs w:val="26"/>
        </w:rPr>
        <w:t>by</w:t>
      </w:r>
      <w:r w:rsidR="00233244" w:rsidRPr="003803A3">
        <w:rPr>
          <w:rFonts w:cstheme="minorHAnsi"/>
          <w:sz w:val="26"/>
          <w:szCs w:val="26"/>
        </w:rPr>
        <w:t xml:space="preserve"> Becky </w:t>
      </w:r>
      <w:proofErr w:type="spellStart"/>
      <w:r w:rsidR="00233244" w:rsidRPr="003803A3">
        <w:rPr>
          <w:rFonts w:cstheme="minorHAnsi"/>
          <w:sz w:val="26"/>
          <w:szCs w:val="26"/>
        </w:rPr>
        <w:t>Albertalli</w:t>
      </w:r>
      <w:proofErr w:type="spellEnd"/>
      <w:r w:rsidR="008E1CAB">
        <w:rPr>
          <w:rFonts w:cstheme="minorHAnsi"/>
          <w:sz w:val="26"/>
          <w:szCs w:val="26"/>
        </w:rPr>
        <w:t xml:space="preserve"> </w:t>
      </w:r>
      <w:hyperlink r:id="rId12" w:history="1">
        <w:proofErr w:type="spellStart"/>
        <w:r w:rsidR="00703599" w:rsidRPr="00703599">
          <w:rPr>
            <w:rStyle w:val="Hyperlink"/>
            <w:rFonts w:cstheme="minorHAnsi"/>
            <w:sz w:val="26"/>
            <w:szCs w:val="26"/>
          </w:rPr>
          <w:t>eaudio</w:t>
        </w:r>
        <w:proofErr w:type="spellEnd"/>
      </w:hyperlink>
    </w:p>
    <w:p w14:paraId="661EFE8B" w14:textId="5A91F34E" w:rsidR="0019169D" w:rsidRPr="003803A3" w:rsidRDefault="00675720" w:rsidP="0097425F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sz w:val="26"/>
          <w:szCs w:val="26"/>
          <w:shd w:val="clear" w:color="auto" w:fill="FFFFFF"/>
        </w:rPr>
      </w:pPr>
      <w:hyperlink r:id="rId13" w:history="1">
        <w:r w:rsidR="0019169D" w:rsidRPr="00675720">
          <w:rPr>
            <w:rStyle w:val="Hyperlink"/>
            <w:rFonts w:cstheme="minorHAnsi"/>
            <w:sz w:val="26"/>
            <w:szCs w:val="26"/>
            <w:shd w:val="clear" w:color="auto" w:fill="FFFFFF"/>
          </w:rPr>
          <w:t>From prejudice to pride</w:t>
        </w:r>
        <w:r w:rsidR="0019169D" w:rsidRPr="00675720">
          <w:rPr>
            <w:rStyle w:val="Hyperlink"/>
            <w:rFonts w:eastAsia="Times New Roman" w:cstheme="minorHAnsi"/>
            <w:sz w:val="26"/>
            <w:szCs w:val="26"/>
            <w:lang w:eastAsia="en-AU"/>
          </w:rPr>
          <w:t>: a history of the LGBTQ+ movement</w:t>
        </w:r>
      </w:hyperlink>
      <w:r w:rsidR="0097425F" w:rsidRPr="003803A3">
        <w:rPr>
          <w:rFonts w:cstheme="minorHAnsi"/>
          <w:sz w:val="26"/>
          <w:szCs w:val="26"/>
          <w:shd w:val="clear" w:color="auto" w:fill="FFFFFF"/>
        </w:rPr>
        <w:t xml:space="preserve"> by</w:t>
      </w:r>
      <w:r w:rsidR="0019169D" w:rsidRPr="003803A3">
        <w:rPr>
          <w:rFonts w:cstheme="minorHAnsi"/>
          <w:sz w:val="26"/>
          <w:szCs w:val="26"/>
          <w:shd w:val="clear" w:color="auto" w:fill="FFFFFF"/>
        </w:rPr>
        <w:t xml:space="preserve"> Amy Lame</w:t>
      </w:r>
    </w:p>
    <w:p w14:paraId="4E1804F8" w14:textId="46980C27" w:rsidR="0019169D" w:rsidRPr="003803A3" w:rsidRDefault="0019169D" w:rsidP="0097425F">
      <w:pPr>
        <w:pStyle w:val="ListParagraph"/>
        <w:numPr>
          <w:ilvl w:val="0"/>
          <w:numId w:val="1"/>
        </w:numPr>
        <w:shd w:val="clear" w:color="auto" w:fill="FFFFFF"/>
        <w:rPr>
          <w:rFonts w:cstheme="minorHAnsi"/>
          <w:sz w:val="26"/>
          <w:szCs w:val="26"/>
          <w:shd w:val="clear" w:color="auto" w:fill="FFFFFF"/>
        </w:rPr>
      </w:pPr>
      <w:r w:rsidRPr="003803A3">
        <w:rPr>
          <w:rFonts w:cstheme="minorHAnsi"/>
          <w:sz w:val="26"/>
          <w:szCs w:val="26"/>
          <w:shd w:val="clear" w:color="auto" w:fill="FFFFFF"/>
        </w:rPr>
        <w:t>If the Shoe Fits</w:t>
      </w:r>
      <w:r w:rsidR="00675720">
        <w:rPr>
          <w:rFonts w:cstheme="minorHAnsi"/>
          <w:sz w:val="26"/>
          <w:szCs w:val="26"/>
          <w:shd w:val="clear" w:color="auto" w:fill="FFFFFF"/>
        </w:rPr>
        <w:t xml:space="preserve"> by</w:t>
      </w:r>
      <w:r w:rsidRPr="003803A3">
        <w:rPr>
          <w:rFonts w:cstheme="minorHAnsi"/>
          <w:sz w:val="26"/>
          <w:szCs w:val="26"/>
          <w:shd w:val="clear" w:color="auto" w:fill="FFFFFF"/>
        </w:rPr>
        <w:t xml:space="preserve"> E.J Noyes</w:t>
      </w:r>
      <w:r w:rsidR="003803A3" w:rsidRPr="003803A3">
        <w:rPr>
          <w:rFonts w:cstheme="minorHAnsi"/>
          <w:sz w:val="26"/>
          <w:szCs w:val="26"/>
          <w:shd w:val="clear" w:color="auto" w:fill="FFFFFF"/>
        </w:rPr>
        <w:t>*</w:t>
      </w:r>
    </w:p>
    <w:p w14:paraId="35F59C12" w14:textId="1348BB8F" w:rsidR="004E273E" w:rsidRPr="003803A3" w:rsidRDefault="004E273E" w:rsidP="003803A3">
      <w:pPr>
        <w:pStyle w:val="ListParagraph"/>
        <w:shd w:val="clear" w:color="auto" w:fill="FFFFFF"/>
        <w:rPr>
          <w:rFonts w:cstheme="minorHAnsi"/>
          <w:sz w:val="26"/>
          <w:szCs w:val="26"/>
          <w:shd w:val="clear" w:color="auto" w:fill="FFFFFF"/>
        </w:rPr>
      </w:pPr>
      <w:r w:rsidRPr="003803A3">
        <w:rPr>
          <w:rFonts w:cstheme="minorHAnsi"/>
          <w:sz w:val="26"/>
          <w:szCs w:val="26"/>
          <w:shd w:val="clear" w:color="auto" w:fill="FFFFFF"/>
        </w:rPr>
        <w:t xml:space="preserve">*Also referred to </w:t>
      </w:r>
      <w:hyperlink r:id="rId14" w:history="1">
        <w:r w:rsidR="00F74483" w:rsidRPr="00866BCD">
          <w:rPr>
            <w:rStyle w:val="Hyperlink"/>
            <w:rFonts w:cstheme="minorHAnsi"/>
            <w:sz w:val="26"/>
            <w:szCs w:val="26"/>
            <w:shd w:val="clear" w:color="auto" w:fill="FFFFFF"/>
          </w:rPr>
          <w:t>Ask, Tell</w:t>
        </w:r>
      </w:hyperlink>
      <w:r w:rsidR="00F74483" w:rsidRPr="003803A3">
        <w:rPr>
          <w:rFonts w:cstheme="minorHAnsi"/>
          <w:sz w:val="26"/>
          <w:szCs w:val="26"/>
          <w:shd w:val="clear" w:color="auto" w:fill="FFFFFF"/>
        </w:rPr>
        <w:t xml:space="preserve"> and </w:t>
      </w:r>
      <w:hyperlink r:id="rId15" w:history="1">
        <w:r w:rsidR="00F74483" w:rsidRPr="00F33778">
          <w:rPr>
            <w:rStyle w:val="Hyperlink"/>
            <w:rFonts w:cstheme="minorHAnsi"/>
            <w:sz w:val="26"/>
            <w:szCs w:val="26"/>
            <w:shd w:val="clear" w:color="auto" w:fill="FFFFFF"/>
          </w:rPr>
          <w:t>Ask Me Again</w:t>
        </w:r>
      </w:hyperlink>
      <w:r w:rsidR="00F74483" w:rsidRPr="003803A3">
        <w:rPr>
          <w:rFonts w:cstheme="minorHAnsi"/>
          <w:sz w:val="26"/>
          <w:szCs w:val="26"/>
          <w:shd w:val="clear" w:color="auto" w:fill="FFFFFF"/>
        </w:rPr>
        <w:t xml:space="preserve"> by E.J Noyes</w:t>
      </w:r>
    </w:p>
    <w:p w14:paraId="757DC4C5" w14:textId="15EE5BF3" w:rsidR="00233244" w:rsidRPr="003803A3" w:rsidRDefault="008E1CAB" w:rsidP="0097425F">
      <w:pPr>
        <w:pStyle w:val="ListParagraph"/>
        <w:numPr>
          <w:ilvl w:val="0"/>
          <w:numId w:val="1"/>
        </w:numPr>
        <w:rPr>
          <w:rFonts w:cstheme="minorHAnsi"/>
          <w:sz w:val="26"/>
          <w:szCs w:val="26"/>
        </w:rPr>
      </w:pPr>
      <w:hyperlink r:id="rId16" w:history="1">
        <w:r w:rsidR="00233244" w:rsidRPr="008E1CAB">
          <w:rPr>
            <w:rStyle w:val="Hyperlink"/>
            <w:rFonts w:cstheme="minorHAnsi"/>
            <w:sz w:val="26"/>
            <w:szCs w:val="26"/>
          </w:rPr>
          <w:t xml:space="preserve">Growing </w:t>
        </w:r>
        <w:r w:rsidR="00F33778" w:rsidRPr="008E1CAB">
          <w:rPr>
            <w:rStyle w:val="Hyperlink"/>
            <w:rFonts w:cstheme="minorHAnsi"/>
            <w:sz w:val="26"/>
            <w:szCs w:val="26"/>
          </w:rPr>
          <w:t>U</w:t>
        </w:r>
        <w:r w:rsidR="00233244" w:rsidRPr="008E1CAB">
          <w:rPr>
            <w:rStyle w:val="Hyperlink"/>
            <w:rFonts w:cstheme="minorHAnsi"/>
            <w:sz w:val="26"/>
            <w:szCs w:val="26"/>
          </w:rPr>
          <w:t xml:space="preserve">p </w:t>
        </w:r>
        <w:r w:rsidR="00F33778" w:rsidRPr="008E1CAB">
          <w:rPr>
            <w:rStyle w:val="Hyperlink"/>
            <w:rFonts w:cstheme="minorHAnsi"/>
            <w:sz w:val="26"/>
            <w:szCs w:val="26"/>
          </w:rPr>
          <w:t>Q</w:t>
        </w:r>
        <w:r w:rsidR="00233244" w:rsidRPr="008E1CAB">
          <w:rPr>
            <w:rStyle w:val="Hyperlink"/>
            <w:rFonts w:cstheme="minorHAnsi"/>
            <w:sz w:val="26"/>
            <w:szCs w:val="26"/>
          </w:rPr>
          <w:t>ueer in Australia</w:t>
        </w:r>
      </w:hyperlink>
      <w:r w:rsidR="00233244" w:rsidRPr="003803A3">
        <w:rPr>
          <w:rFonts w:cstheme="minorHAnsi"/>
          <w:sz w:val="26"/>
          <w:szCs w:val="26"/>
        </w:rPr>
        <w:t xml:space="preserve"> </w:t>
      </w:r>
      <w:r w:rsidR="003803A3" w:rsidRPr="003803A3">
        <w:rPr>
          <w:rFonts w:cstheme="minorHAnsi"/>
          <w:sz w:val="26"/>
          <w:szCs w:val="26"/>
        </w:rPr>
        <w:t>by</w:t>
      </w:r>
      <w:r w:rsidR="00233244" w:rsidRPr="003803A3">
        <w:rPr>
          <w:rFonts w:cstheme="minorHAnsi"/>
          <w:sz w:val="26"/>
          <w:szCs w:val="26"/>
        </w:rPr>
        <w:t xml:space="preserve"> edited by Benjamin Law</w:t>
      </w:r>
      <w:r>
        <w:rPr>
          <w:rFonts w:cstheme="minorHAnsi"/>
          <w:sz w:val="26"/>
          <w:szCs w:val="26"/>
        </w:rPr>
        <w:t xml:space="preserve"> </w:t>
      </w:r>
      <w:hyperlink r:id="rId17" w:history="1">
        <w:proofErr w:type="spellStart"/>
        <w:r w:rsidRPr="00494121">
          <w:rPr>
            <w:rStyle w:val="Hyperlink"/>
            <w:rFonts w:cstheme="minorHAnsi"/>
            <w:sz w:val="26"/>
            <w:szCs w:val="26"/>
          </w:rPr>
          <w:t>ebook</w:t>
        </w:r>
        <w:proofErr w:type="spellEnd"/>
      </w:hyperlink>
      <w:r>
        <w:rPr>
          <w:rFonts w:cstheme="minorHAnsi"/>
          <w:sz w:val="26"/>
          <w:szCs w:val="26"/>
        </w:rPr>
        <w:t xml:space="preserve"> </w:t>
      </w:r>
      <w:hyperlink r:id="rId18" w:history="1">
        <w:proofErr w:type="spellStart"/>
        <w:r w:rsidRPr="00F82866">
          <w:rPr>
            <w:rStyle w:val="Hyperlink"/>
            <w:rFonts w:cstheme="minorHAnsi"/>
            <w:sz w:val="26"/>
            <w:szCs w:val="26"/>
          </w:rPr>
          <w:t>eaudio</w:t>
        </w:r>
        <w:proofErr w:type="spellEnd"/>
      </w:hyperlink>
    </w:p>
    <w:p w14:paraId="6F1CE8B6" w14:textId="2A434251" w:rsidR="004E273E" w:rsidRPr="0019169D" w:rsidRDefault="004E273E" w:rsidP="0019169D">
      <w:pPr>
        <w:shd w:val="clear" w:color="auto" w:fill="FFFFFF"/>
        <w:rPr>
          <w:rFonts w:ascii="Arial Unicode MS" w:eastAsia="Times New Roman" w:hAnsi="Arial Unicode MS" w:cs="Times New Roman"/>
          <w:color w:val="444444"/>
          <w:sz w:val="18"/>
          <w:szCs w:val="18"/>
          <w:lang w:eastAsia="en-AU"/>
        </w:rPr>
      </w:pPr>
    </w:p>
    <w:p w14:paraId="0A837C35" w14:textId="77777777" w:rsidR="0019169D" w:rsidRDefault="0019169D" w:rsidP="0019169D">
      <w:pPr>
        <w:rPr>
          <w:rFonts w:ascii="Arial Unicode MS" w:hAnsi="Arial Unicode MS"/>
          <w:color w:val="444444"/>
          <w:sz w:val="18"/>
          <w:szCs w:val="18"/>
          <w:shd w:val="clear" w:color="auto" w:fill="FFFFFF"/>
        </w:rPr>
      </w:pPr>
      <w:bookmarkStart w:id="0" w:name="_GoBack"/>
      <w:bookmarkEnd w:id="0"/>
    </w:p>
    <w:p w14:paraId="7140B61F" w14:textId="77777777" w:rsidR="0019169D" w:rsidRDefault="0019169D" w:rsidP="0019169D"/>
    <w:sectPr w:rsidR="00191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5584"/>
    <w:multiLevelType w:val="hybridMultilevel"/>
    <w:tmpl w:val="DD185C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D5"/>
    <w:rsid w:val="0008012D"/>
    <w:rsid w:val="00182F54"/>
    <w:rsid w:val="0019169D"/>
    <w:rsid w:val="00233244"/>
    <w:rsid w:val="003803A3"/>
    <w:rsid w:val="00424215"/>
    <w:rsid w:val="00494121"/>
    <w:rsid w:val="004B06C8"/>
    <w:rsid w:val="004E273E"/>
    <w:rsid w:val="00524487"/>
    <w:rsid w:val="00654CD5"/>
    <w:rsid w:val="00675720"/>
    <w:rsid w:val="00703599"/>
    <w:rsid w:val="00866BCD"/>
    <w:rsid w:val="008E1CAB"/>
    <w:rsid w:val="0097425F"/>
    <w:rsid w:val="009A64C6"/>
    <w:rsid w:val="00AE0E37"/>
    <w:rsid w:val="00AF5FE9"/>
    <w:rsid w:val="00D2015A"/>
    <w:rsid w:val="00E47702"/>
    <w:rsid w:val="00ED10E0"/>
    <w:rsid w:val="00F33778"/>
    <w:rsid w:val="00F62DAD"/>
    <w:rsid w:val="00F74483"/>
    <w:rsid w:val="00F82866"/>
    <w:rsid w:val="00FD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26FD8"/>
  <w15:chartTrackingRefBased/>
  <w15:docId w15:val="{56DC2640-9404-4FD0-B029-93E679F8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69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7425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803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0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D6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ue.wyndham.vic.gov.au/client/en_AU/wycl/search/detailnonmodal/ent:$002f$002fSD_ILS$002f0$002fSD_ILS:1724752/one?qu=%E2%80%A2%09Bold%3A+stories+from+older+lesbian%2C+gay%2C+bisexual%2C+transgender" TargetMode="External"/><Relationship Id="rId13" Type="http://schemas.openxmlformats.org/officeDocument/2006/relationships/hyperlink" Target="https://catalogue.wyndham.vic.gov.au/client/en_AU/wycl/search/detailnonmodal/ent:$002f$002fSD_ILS$002f0$002fSD_ILS:2078542/ada?qu=%E2%80%A2%09From+prejudice+to+pride&amp;d=ent%3A%2F%2FSD_ILS%2F0%2FSD_ILS%3A2078542%7EILS%7E0&amp;h=8" TargetMode="External"/><Relationship Id="rId18" Type="http://schemas.openxmlformats.org/officeDocument/2006/relationships/hyperlink" Target="https://wyndham.rbdigitalglobal.com/book/978152887591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e.bolindadigital.com/wldcs_bol_fo/b2i/productDetail.html?productId=PRH_576340&amp;fromPage=1&amp;b2bSite=1863" TargetMode="External"/><Relationship Id="rId17" Type="http://schemas.openxmlformats.org/officeDocument/2006/relationships/hyperlink" Target="https://fe.bolindadigital.com/wldcs_bol_fo/b2i/productDetail.html?productId=BLI_649135&amp;fromPage=1&amp;b2bSite=186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talogue.wyndham.vic.gov.au/client/en_AU/wycl/search/results?qu=Growing+Up+Queer+in+Australia&amp;te=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talogue.wyndham.vic.gov.au/client/en_AU/wycl/search/results?qu=Simon+vs+the+Homo+Sapiens+Agenda+Becky+Albertalli&amp;te=" TargetMode="External"/><Relationship Id="rId5" Type="http://schemas.openxmlformats.org/officeDocument/2006/relationships/styles" Target="styles.xml"/><Relationship Id="rId15" Type="http://schemas.openxmlformats.org/officeDocument/2006/relationships/hyperlink" Target="https://catalogue.wyndham.vic.gov.au/client/en_AU/wycl/search/detailnonmodal/ent:$002f$002fSD_ILS$002f0$002fSD_ILS:2074162/ada?qu=Noyes%2C+E.J.%2C+author.&amp;d=ent%3A%2F%2FSD_ILS%2F0%2FSD_ILS%3A2074162%7EILS%7E4&amp;h=8" TargetMode="External"/><Relationship Id="rId10" Type="http://schemas.openxmlformats.org/officeDocument/2006/relationships/hyperlink" Target="https://catalogue.wyndham.vic.gov.au/client/en_AU/wycl/search/detailnonmodal/ent:$002f$002fSD_ILS$002f0$002fSD_ILS:2078576/ada?qu=out+of+the+shadows&amp;d=ent%3A%2F%2FSD_ILS%2F0%2FSD_ILS%3A2078576%7EILS%7E5&amp;h=8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atalogue.wyndham.vic.gov.au/client/en_AU/wycl/search/detailnonmodal/ent:$002f$002fSD_ILS$002f0$002fSD_ILS:1912716/ada?qu=a-z+gender&amp;d=ent%3A%2F%2FSD_ILS%2F0%2FSD_ILS%3A1912716%7EILS%7E0&amp;h=8" TargetMode="External"/><Relationship Id="rId14" Type="http://schemas.openxmlformats.org/officeDocument/2006/relationships/hyperlink" Target="https://catalogue.wyndham.vic.gov.au/client/en_AU/wycl/search/detailnonmodal/ent:$002f$002fSD_ILS$002f0$002fSD_ILS:2071521/ada?qu=Noyes%2C+E.J.%2C+author.&amp;d=ent%3A%2F%2FSD_ILS%2F0%2FSD_ILS%3A2071521%7EILS%7E3&amp;h=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F01F94E23C4C98D0A058935CFB93" ma:contentTypeVersion="11" ma:contentTypeDescription="Create a new document." ma:contentTypeScope="" ma:versionID="73c82b448c5eddaa6d7986132beae102">
  <xsd:schema xmlns:xsd="http://www.w3.org/2001/XMLSchema" xmlns:xs="http://www.w3.org/2001/XMLSchema" xmlns:p="http://schemas.microsoft.com/office/2006/metadata/properties" xmlns:ns3="dd484b54-3053-4815-a6fd-dc9245870f0c" xmlns:ns4="da55814d-4336-413c-abdb-6122fb254ac6" targetNamespace="http://schemas.microsoft.com/office/2006/metadata/properties" ma:root="true" ma:fieldsID="baa2128ceb4321b69bad0fab163c0036" ns3:_="" ns4:_="">
    <xsd:import namespace="dd484b54-3053-4815-a6fd-dc9245870f0c"/>
    <xsd:import namespace="da55814d-4336-413c-abdb-6122fb254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4b54-3053-4815-a6fd-dc924587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814d-4336-413c-abdb-6122fb254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58361-285F-4D80-ADA9-DCE584329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84b54-3053-4815-a6fd-dc9245870f0c"/>
    <ds:schemaRef ds:uri="da55814d-4336-413c-abdb-6122fb254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B111EE-AC0B-4D74-8E4D-357FD129EF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D0D12-C821-40C6-9518-5EECEC1467EB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da55814d-4336-413c-abdb-6122fb254ac6"/>
    <ds:schemaRef ds:uri="dd484b54-3053-4815-a6fd-dc9245870f0c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Lock</dc:creator>
  <cp:keywords/>
  <dc:description/>
  <cp:lastModifiedBy>Kirsty Lock</cp:lastModifiedBy>
  <cp:revision>24</cp:revision>
  <dcterms:created xsi:type="dcterms:W3CDTF">2020-01-10T00:04:00Z</dcterms:created>
  <dcterms:modified xsi:type="dcterms:W3CDTF">2020-05-22T07:33:00Z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0x0101000492F01F94E23C4C98D0A058935CFB93</vt:lpwstr>
  </property>
</Properties>
</file>