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015" w:rsidRDefault="00470015" w:rsidP="00470015">
      <w:pPr>
        <w:pStyle w:val="Header03"/>
        <w:spacing w:after="0"/>
        <w:ind w:left="360"/>
        <w:rPr>
          <w:b/>
          <w:sz w:val="24"/>
          <w:szCs w:val="24"/>
        </w:rPr>
      </w:pPr>
      <w:bookmarkStart w:id="0" w:name="_Hlk442969"/>
    </w:p>
    <w:p w:rsidR="00470015" w:rsidRDefault="00470015" w:rsidP="00470015">
      <w:pPr>
        <w:rPr>
          <w:lang w:val="en-GB"/>
        </w:rPr>
      </w:pPr>
    </w:p>
    <w:p w:rsidR="004031D2" w:rsidRPr="004031D2" w:rsidRDefault="004031D2" w:rsidP="004031D2">
      <w:pPr>
        <w:rPr>
          <w:lang w:val="en-GB"/>
        </w:rPr>
      </w:pPr>
      <w:r w:rsidRPr="00532C98">
        <w:rPr>
          <w:noProof/>
          <w:sz w:val="48"/>
          <w:szCs w:val="4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A96BF" wp14:editId="4085FCC5">
                <wp:simplePos x="0" y="0"/>
                <wp:positionH relativeFrom="column">
                  <wp:posOffset>-48895</wp:posOffset>
                </wp:positionH>
                <wp:positionV relativeFrom="page">
                  <wp:posOffset>1564640</wp:posOffset>
                </wp:positionV>
                <wp:extent cx="6655435" cy="1201420"/>
                <wp:effectExtent l="0" t="0" r="12065" b="17780"/>
                <wp:wrapThrough wrapText="bothSides">
                  <wp:wrapPolygon edited="0">
                    <wp:start x="0" y="0"/>
                    <wp:lineTo x="0" y="21577"/>
                    <wp:lineTo x="21577" y="21577"/>
                    <wp:lineTo x="21577" y="0"/>
                    <wp:lineTo x="0" y="0"/>
                  </wp:wrapPolygon>
                </wp:wrapThrough>
                <wp:docPr id="5" name="Text Box 2" descr="Wyndham Workers With Young People Network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015" w:rsidRPr="001B3AFC" w:rsidRDefault="00470015" w:rsidP="00470015">
                            <w:pPr>
                              <w:pStyle w:val="Header0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Wyndham Workers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 xml:space="preserve">with </w:t>
                            </w:r>
                            <w:r w:rsidRPr="001B3AFC">
                              <w:rPr>
                                <w:sz w:val="72"/>
                                <w:szCs w:val="72"/>
                              </w:rPr>
                              <w:t>Young People Network</w:t>
                            </w:r>
                          </w:p>
                          <w:p w:rsidR="00470015" w:rsidRDefault="00470015" w:rsidP="00470015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A9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Wyndham Workers With Young People Network&#10;&#10;" style="position:absolute;margin-left:-3.85pt;margin-top:123.2pt;width:524.05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" filled="f" stroked="f">
                <v:textbox inset="0,0,0,0">
                  <w:txbxContent>
                    <w:p w:rsidR="00470015" w:rsidRPr="001B3AFC" w:rsidRDefault="00470015" w:rsidP="00470015">
                      <w:pPr>
                        <w:pStyle w:val="Header0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Wyndham Workers</w:t>
                      </w:r>
                      <w:r>
                        <w:rPr>
                          <w:sz w:val="72"/>
                          <w:szCs w:val="72"/>
                        </w:rPr>
                        <w:br/>
                        <w:t xml:space="preserve">with </w:t>
                      </w:r>
                      <w:r w:rsidRPr="001B3AFC">
                        <w:rPr>
                          <w:sz w:val="72"/>
                          <w:szCs w:val="72"/>
                        </w:rPr>
                        <w:t>Young People Network</w:t>
                      </w:r>
                    </w:p>
                    <w:p w:rsidR="00470015" w:rsidRDefault="00470015" w:rsidP="00470015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3B6770" w:rsidRDefault="003B6770" w:rsidP="003B6770">
      <w:pPr>
        <w:pStyle w:val="Header02"/>
        <w:spacing w:before="0" w:after="0"/>
        <w:jc w:val="center"/>
        <w:rPr>
          <w:sz w:val="48"/>
          <w:szCs w:val="48"/>
        </w:rPr>
      </w:pPr>
    </w:p>
    <w:p w:rsidR="00470015" w:rsidRPr="00470015" w:rsidRDefault="00470015" w:rsidP="003B6770">
      <w:pPr>
        <w:pStyle w:val="Header02"/>
        <w:spacing w:before="0" w:after="0"/>
        <w:jc w:val="center"/>
        <w:rPr>
          <w:sz w:val="48"/>
          <w:szCs w:val="48"/>
        </w:rPr>
      </w:pPr>
      <w:r>
        <w:rPr>
          <w:sz w:val="48"/>
          <w:szCs w:val="48"/>
        </w:rPr>
        <w:t>Minutes</w:t>
      </w:r>
    </w:p>
    <w:p w:rsidR="00470015" w:rsidRPr="001071D4" w:rsidRDefault="00470015" w:rsidP="00470015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Thursday 10 October 2019, 9.30am-11.30am</w:t>
      </w:r>
    </w:p>
    <w:p w:rsidR="00470015" w:rsidRPr="001071D4" w:rsidRDefault="00470015" w:rsidP="00470015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@ Youth Resource Centre</w:t>
      </w:r>
    </w:p>
    <w:p w:rsidR="00470015" w:rsidRPr="001071D4" w:rsidRDefault="00470015" w:rsidP="003B6770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86 Derrimut Rd, Hoppers Crossing</w:t>
      </w:r>
    </w:p>
    <w:p w:rsidR="003B6770" w:rsidRPr="003B6770" w:rsidRDefault="003B6770" w:rsidP="003B6770">
      <w:pPr>
        <w:pStyle w:val="NoSpacing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470015" w:rsidRPr="003B6770" w:rsidRDefault="00470015" w:rsidP="00470015">
      <w:pPr>
        <w:pStyle w:val="Header03"/>
        <w:rPr>
          <w:sz w:val="22"/>
          <w:szCs w:val="22"/>
        </w:rPr>
      </w:pPr>
      <w:r w:rsidRPr="003B6770">
        <w:rPr>
          <w:szCs w:val="24"/>
        </w:rPr>
        <w:t>Welcome &amp; Introductions</w:t>
      </w:r>
      <w:r w:rsidRPr="003B6770">
        <w:rPr>
          <w:sz w:val="40"/>
          <w:szCs w:val="24"/>
        </w:rPr>
        <w:t xml:space="preserve">                                                                             </w:t>
      </w:r>
      <w:r w:rsidRPr="003B6770">
        <w:rPr>
          <w:b/>
          <w:sz w:val="22"/>
          <w:szCs w:val="22"/>
        </w:rPr>
        <w:t>Stephanie Collins, Senior Youth Support Officer – Wyndham City Council Youth Services</w:t>
      </w:r>
    </w:p>
    <w:p w:rsidR="00470015" w:rsidRPr="003B6770" w:rsidRDefault="00470015" w:rsidP="002913FE">
      <w:pPr>
        <w:rPr>
          <w:rFonts w:asciiTheme="majorHAnsi" w:hAnsiTheme="majorHAnsi"/>
          <w:b/>
          <w:u w:val="single"/>
        </w:rPr>
      </w:pPr>
      <w:r w:rsidRPr="003B6770">
        <w:rPr>
          <w:rFonts w:asciiTheme="majorHAnsi" w:hAnsiTheme="majorHAnsi"/>
          <w:b/>
          <w:u w:val="single"/>
        </w:rPr>
        <w:t xml:space="preserve">Acknowledgement of the Kulin Nation                                                                                                   </w:t>
      </w:r>
      <w:r w:rsidR="003B6770" w:rsidRPr="003B6770">
        <w:rPr>
          <w:rFonts w:asciiTheme="majorHAnsi" w:hAnsiTheme="majorHAnsi"/>
          <w:b/>
          <w:u w:val="single"/>
        </w:rPr>
        <w:t xml:space="preserve">             </w:t>
      </w:r>
      <w:r w:rsidRPr="003B6770">
        <w:rPr>
          <w:rFonts w:asciiTheme="majorHAnsi" w:hAnsiTheme="majorHAnsi"/>
        </w:rPr>
        <w:t>“I wish to acknowledge the peoples of the Kulin Nation as the Traditional Owners of the land on which we are gathered and pay respect to their elders, past and present. I also wish to pay respect to any Elders from other communities and acknowledge any future young leaders who are here”</w:t>
      </w:r>
    </w:p>
    <w:p w:rsidR="008D3672" w:rsidRPr="003B6770" w:rsidRDefault="008D3672" w:rsidP="00470015">
      <w:pPr>
        <w:pStyle w:val="Header03"/>
        <w:spacing w:after="0"/>
        <w:rPr>
          <w:szCs w:val="24"/>
        </w:rPr>
      </w:pPr>
      <w:r w:rsidRPr="003B6770">
        <w:rPr>
          <w:szCs w:val="24"/>
        </w:rPr>
        <w:t>Presentation – Bounce Program</w:t>
      </w:r>
    </w:p>
    <w:p w:rsidR="008D3672" w:rsidRPr="003B6770" w:rsidRDefault="008D3672" w:rsidP="00470015">
      <w:pPr>
        <w:pStyle w:val="TableBody01"/>
        <w:rPr>
          <w:sz w:val="22"/>
          <w:szCs w:val="23"/>
        </w:rPr>
      </w:pPr>
      <w:bookmarkStart w:id="1" w:name="_Hlk443092"/>
      <w:r w:rsidRPr="003B6770">
        <w:rPr>
          <w:sz w:val="22"/>
          <w:szCs w:val="23"/>
        </w:rPr>
        <w:t>Prese</w:t>
      </w:r>
      <w:bookmarkEnd w:id="0"/>
      <w:r w:rsidRPr="003B6770">
        <w:rPr>
          <w:sz w:val="22"/>
          <w:szCs w:val="23"/>
        </w:rPr>
        <w:t xml:space="preserve">nted by Chris and Rochelle from Iron </w:t>
      </w:r>
      <w:r w:rsidR="00470015" w:rsidRPr="003B6770">
        <w:rPr>
          <w:sz w:val="22"/>
          <w:szCs w:val="23"/>
        </w:rPr>
        <w:t>Armour</w:t>
      </w:r>
      <w:r w:rsidRPr="003B6770">
        <w:rPr>
          <w:sz w:val="22"/>
          <w:szCs w:val="23"/>
        </w:rPr>
        <w:t xml:space="preserve"> Academy</w:t>
      </w:r>
    </w:p>
    <w:p w:rsidR="008D3672" w:rsidRPr="003B6770" w:rsidRDefault="008D3672" w:rsidP="008D3672">
      <w:pPr>
        <w:pStyle w:val="ListParagraph"/>
        <w:ind w:left="360"/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</w:pPr>
      <w:r w:rsidRPr="003B6770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>Phone:</w:t>
      </w:r>
      <w:r w:rsidRPr="003B6770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ab/>
        <w:t>0401 465 807</w:t>
      </w:r>
    </w:p>
    <w:p w:rsidR="008D3672" w:rsidRPr="003B6770" w:rsidRDefault="008D3672" w:rsidP="008D3672">
      <w:pPr>
        <w:pStyle w:val="ListParagraph"/>
        <w:ind w:left="360"/>
        <w:rPr>
          <w:rStyle w:val="Hyperlink"/>
          <w:rFonts w:asciiTheme="minorHAnsi" w:eastAsia="MS Mincho" w:hAnsiTheme="minorHAnsi" w:cs="Calibri"/>
          <w:b w:val="0"/>
          <w:noProof w:val="0"/>
          <w:szCs w:val="23"/>
          <w:lang w:eastAsia="en-US"/>
        </w:rPr>
      </w:pPr>
      <w:r w:rsidRPr="003B6770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>Email:</w:t>
      </w:r>
      <w:r w:rsidRPr="003B6770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ab/>
      </w:r>
      <w:hyperlink r:id="rId9" w:history="1">
        <w:r w:rsidRPr="003B6770">
          <w:rPr>
            <w:rStyle w:val="Hyperlink"/>
            <w:rFonts w:asciiTheme="minorHAnsi" w:eastAsia="MS Mincho" w:hAnsiTheme="minorHAnsi" w:cs="Calibri"/>
            <w:b w:val="0"/>
            <w:noProof w:val="0"/>
            <w:szCs w:val="23"/>
            <w:lang w:eastAsia="en-US"/>
          </w:rPr>
          <w:t>rochell.aho.ironarmour@gmail.com</w:t>
        </w:r>
      </w:hyperlink>
      <w:r w:rsidRPr="003B6770">
        <w:rPr>
          <w:rStyle w:val="Hyperlink"/>
          <w:rFonts w:asciiTheme="minorHAnsi" w:eastAsia="MS Mincho" w:hAnsiTheme="minorHAnsi" w:cs="Calibri"/>
          <w:b w:val="0"/>
          <w:noProof w:val="0"/>
          <w:szCs w:val="23"/>
          <w:lang w:eastAsia="en-US"/>
        </w:rPr>
        <w:t xml:space="preserve"> </w:t>
      </w:r>
    </w:p>
    <w:p w:rsidR="008D3672" w:rsidRPr="003B6770" w:rsidRDefault="008D3672" w:rsidP="008D3672">
      <w:pPr>
        <w:pStyle w:val="ListParagraph"/>
        <w:ind w:left="360"/>
        <w:rPr>
          <w:rStyle w:val="Hyperlink"/>
          <w:rFonts w:asciiTheme="minorHAnsi" w:hAnsiTheme="minorHAnsi" w:cstheme="majorHAnsi"/>
          <w:b w:val="0"/>
          <w:szCs w:val="23"/>
        </w:rPr>
      </w:pPr>
      <w:r w:rsidRPr="003B6770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>Website:</w:t>
      </w:r>
      <w:r w:rsidRPr="003B6770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ab/>
      </w:r>
      <w:hyperlink r:id="rId10" w:history="1">
        <w:r w:rsidRPr="003B6770">
          <w:rPr>
            <w:rStyle w:val="Hyperlink"/>
            <w:rFonts w:asciiTheme="minorHAnsi" w:hAnsiTheme="minorHAnsi" w:cstheme="majorHAnsi"/>
            <w:b w:val="0"/>
            <w:szCs w:val="23"/>
          </w:rPr>
          <w:t>www.ironarmouracademy.com</w:t>
        </w:r>
      </w:hyperlink>
      <w:r w:rsidRPr="003B6770">
        <w:rPr>
          <w:rFonts w:asciiTheme="minorHAnsi" w:hAnsiTheme="minorHAnsi" w:cstheme="majorHAnsi"/>
          <w:b w:val="0"/>
          <w:szCs w:val="23"/>
        </w:rPr>
        <w:t xml:space="preserve"> </w:t>
      </w:r>
    </w:p>
    <w:p w:rsidR="008D3672" w:rsidRPr="003B6770" w:rsidRDefault="008D3672" w:rsidP="008D3672">
      <w:pPr>
        <w:pStyle w:val="TableBody01"/>
        <w:ind w:left="360"/>
        <w:rPr>
          <w:color w:val="auto"/>
          <w:sz w:val="22"/>
          <w:szCs w:val="23"/>
          <w:u w:val="single"/>
        </w:rPr>
      </w:pPr>
      <w:r w:rsidRPr="003B6770">
        <w:rPr>
          <w:color w:val="auto"/>
          <w:sz w:val="22"/>
          <w:szCs w:val="23"/>
          <w:u w:val="single"/>
        </w:rPr>
        <w:t>Bounce Mentoring Program</w:t>
      </w:r>
    </w:p>
    <w:p w:rsidR="00765EA3" w:rsidRPr="003B6770" w:rsidRDefault="00765EA3" w:rsidP="008D3672">
      <w:pPr>
        <w:pStyle w:val="TableBody01"/>
        <w:numPr>
          <w:ilvl w:val="0"/>
          <w:numId w:val="2"/>
        </w:numPr>
        <w:rPr>
          <w:b w:val="0"/>
          <w:color w:val="auto"/>
          <w:sz w:val="22"/>
          <w:szCs w:val="23"/>
        </w:rPr>
      </w:pPr>
      <w:r w:rsidRPr="003B6770">
        <w:rPr>
          <w:b w:val="0"/>
          <w:color w:val="auto"/>
          <w:sz w:val="22"/>
          <w:szCs w:val="23"/>
        </w:rPr>
        <w:t>Aim of the program is to engage, equip and empower young people to share their stories, and create a Game plan for their journey in life within their Home life, School life and within their community also – To win the game of life.</w:t>
      </w:r>
    </w:p>
    <w:p w:rsidR="000E333C" w:rsidRPr="003B6770" w:rsidRDefault="000E333C" w:rsidP="008D3672">
      <w:pPr>
        <w:pStyle w:val="TableBody01"/>
        <w:numPr>
          <w:ilvl w:val="0"/>
          <w:numId w:val="2"/>
        </w:numPr>
        <w:rPr>
          <w:b w:val="0"/>
          <w:color w:val="auto"/>
          <w:sz w:val="22"/>
          <w:szCs w:val="23"/>
        </w:rPr>
      </w:pPr>
      <w:r w:rsidRPr="003B6770">
        <w:rPr>
          <w:b w:val="0"/>
          <w:color w:val="auto"/>
          <w:sz w:val="22"/>
          <w:szCs w:val="23"/>
        </w:rPr>
        <w:t xml:space="preserve">Provide ongoing support for </w:t>
      </w:r>
      <w:r w:rsidR="003B6770" w:rsidRPr="003B6770">
        <w:rPr>
          <w:b w:val="0"/>
          <w:color w:val="auto"/>
          <w:sz w:val="22"/>
          <w:szCs w:val="23"/>
        </w:rPr>
        <w:t>5-year-old</w:t>
      </w:r>
      <w:r w:rsidRPr="003B6770">
        <w:rPr>
          <w:b w:val="0"/>
          <w:color w:val="auto"/>
          <w:sz w:val="22"/>
          <w:szCs w:val="23"/>
        </w:rPr>
        <w:t xml:space="preserve"> to 18</w:t>
      </w:r>
      <w:r w:rsidR="003B6770" w:rsidRPr="003B6770">
        <w:rPr>
          <w:b w:val="0"/>
          <w:color w:val="auto"/>
          <w:sz w:val="22"/>
          <w:szCs w:val="23"/>
        </w:rPr>
        <w:t>-</w:t>
      </w:r>
      <w:r w:rsidRPr="003B6770">
        <w:rPr>
          <w:b w:val="0"/>
          <w:color w:val="auto"/>
          <w:sz w:val="22"/>
          <w:szCs w:val="23"/>
        </w:rPr>
        <w:t>year</w:t>
      </w:r>
      <w:r w:rsidR="003B6770" w:rsidRPr="003B6770">
        <w:rPr>
          <w:b w:val="0"/>
          <w:color w:val="auto"/>
          <w:sz w:val="22"/>
          <w:szCs w:val="23"/>
        </w:rPr>
        <w:t>-</w:t>
      </w:r>
      <w:r w:rsidRPr="003B6770">
        <w:rPr>
          <w:b w:val="0"/>
          <w:color w:val="auto"/>
          <w:sz w:val="22"/>
          <w:szCs w:val="23"/>
        </w:rPr>
        <w:t>old young people.</w:t>
      </w:r>
    </w:p>
    <w:p w:rsidR="000E333C" w:rsidRPr="003B6770" w:rsidRDefault="000E333C" w:rsidP="008D3672">
      <w:pPr>
        <w:pStyle w:val="TableBody01"/>
        <w:numPr>
          <w:ilvl w:val="0"/>
          <w:numId w:val="2"/>
        </w:numPr>
        <w:rPr>
          <w:b w:val="0"/>
          <w:color w:val="auto"/>
          <w:sz w:val="22"/>
          <w:szCs w:val="23"/>
        </w:rPr>
      </w:pPr>
      <w:r w:rsidRPr="003B6770">
        <w:rPr>
          <w:b w:val="0"/>
          <w:color w:val="auto"/>
          <w:sz w:val="22"/>
          <w:szCs w:val="23"/>
        </w:rPr>
        <w:t xml:space="preserve">8-week program – </w:t>
      </w:r>
      <w:r w:rsidR="003B6770" w:rsidRPr="003B6770">
        <w:rPr>
          <w:b w:val="0"/>
          <w:color w:val="auto"/>
          <w:sz w:val="22"/>
          <w:szCs w:val="23"/>
        </w:rPr>
        <w:t>1-hour</w:t>
      </w:r>
      <w:r w:rsidRPr="003B6770">
        <w:rPr>
          <w:b w:val="0"/>
          <w:color w:val="auto"/>
          <w:sz w:val="22"/>
          <w:szCs w:val="23"/>
        </w:rPr>
        <w:t xml:space="preserve"> sessions per week, 10-12 young people per program.</w:t>
      </w:r>
    </w:p>
    <w:p w:rsidR="000E333C" w:rsidRPr="003B6770" w:rsidRDefault="000E333C" w:rsidP="008D3672">
      <w:pPr>
        <w:pStyle w:val="TableBody01"/>
        <w:numPr>
          <w:ilvl w:val="0"/>
          <w:numId w:val="2"/>
        </w:numPr>
        <w:rPr>
          <w:b w:val="0"/>
          <w:color w:val="auto"/>
          <w:sz w:val="22"/>
          <w:szCs w:val="23"/>
        </w:rPr>
      </w:pPr>
      <w:r w:rsidRPr="003B6770">
        <w:rPr>
          <w:b w:val="0"/>
          <w:color w:val="auto"/>
          <w:sz w:val="22"/>
          <w:szCs w:val="23"/>
        </w:rPr>
        <w:t>Group Mentoring, Touch Point and 1 on 1 Mentoring for at risk or disengaged young people</w:t>
      </w:r>
    </w:p>
    <w:p w:rsidR="00765EA3" w:rsidRPr="003B6770" w:rsidRDefault="00765EA3" w:rsidP="008D3672">
      <w:pPr>
        <w:pStyle w:val="TableBody01"/>
        <w:numPr>
          <w:ilvl w:val="0"/>
          <w:numId w:val="2"/>
        </w:numPr>
        <w:rPr>
          <w:b w:val="0"/>
          <w:color w:val="auto"/>
          <w:sz w:val="22"/>
          <w:szCs w:val="23"/>
        </w:rPr>
      </w:pPr>
      <w:r w:rsidRPr="003B6770">
        <w:rPr>
          <w:b w:val="0"/>
          <w:color w:val="auto"/>
          <w:sz w:val="22"/>
          <w:szCs w:val="23"/>
        </w:rPr>
        <w:t>Using the platform of sporting/ fitness and mentoring</w:t>
      </w:r>
      <w:r w:rsidR="002B55A4" w:rsidRPr="003B6770">
        <w:rPr>
          <w:b w:val="0"/>
          <w:color w:val="auto"/>
          <w:sz w:val="22"/>
          <w:szCs w:val="23"/>
        </w:rPr>
        <w:t xml:space="preserve"> to engage, equip and empower the young person.</w:t>
      </w:r>
    </w:p>
    <w:p w:rsidR="004031D2" w:rsidRPr="003B6770" w:rsidRDefault="00765EA3" w:rsidP="003B6770">
      <w:pPr>
        <w:pStyle w:val="TableBody01"/>
        <w:numPr>
          <w:ilvl w:val="0"/>
          <w:numId w:val="2"/>
        </w:numPr>
        <w:rPr>
          <w:b w:val="0"/>
          <w:color w:val="auto"/>
          <w:sz w:val="22"/>
          <w:szCs w:val="23"/>
        </w:rPr>
      </w:pPr>
      <w:r w:rsidRPr="003B6770">
        <w:rPr>
          <w:b w:val="0"/>
          <w:color w:val="auto"/>
          <w:sz w:val="22"/>
          <w:szCs w:val="23"/>
        </w:rPr>
        <w:t xml:space="preserve">School programs coaching and supporting leadership growth within the schools with students – Mentoring for 10 weeks and from there an opportunity can arise for scholarships, further mentoring and support for the young people. </w:t>
      </w:r>
    </w:p>
    <w:p w:rsidR="002B55A4" w:rsidRPr="003B6770" w:rsidRDefault="00765EA3" w:rsidP="008D3672">
      <w:pPr>
        <w:pStyle w:val="TableBody01"/>
        <w:numPr>
          <w:ilvl w:val="0"/>
          <w:numId w:val="2"/>
        </w:numPr>
        <w:rPr>
          <w:b w:val="0"/>
          <w:color w:val="auto"/>
          <w:sz w:val="22"/>
          <w:szCs w:val="23"/>
        </w:rPr>
      </w:pPr>
      <w:r w:rsidRPr="003B6770">
        <w:rPr>
          <w:b w:val="0"/>
          <w:color w:val="auto"/>
          <w:sz w:val="22"/>
          <w:szCs w:val="23"/>
        </w:rPr>
        <w:t>Engages famil</w:t>
      </w:r>
      <w:r w:rsidR="002B55A4" w:rsidRPr="003B6770">
        <w:rPr>
          <w:b w:val="0"/>
          <w:color w:val="auto"/>
          <w:sz w:val="22"/>
          <w:szCs w:val="23"/>
        </w:rPr>
        <w:t>ies</w:t>
      </w:r>
    </w:p>
    <w:p w:rsidR="003B6770" w:rsidRPr="003B6770" w:rsidRDefault="002B55A4" w:rsidP="008D3672">
      <w:pPr>
        <w:pStyle w:val="TableBody01"/>
        <w:numPr>
          <w:ilvl w:val="0"/>
          <w:numId w:val="2"/>
        </w:numPr>
        <w:rPr>
          <w:b w:val="0"/>
          <w:color w:val="auto"/>
          <w:sz w:val="23"/>
          <w:szCs w:val="23"/>
        </w:rPr>
      </w:pPr>
      <w:r w:rsidRPr="003B6770">
        <w:rPr>
          <w:b w:val="0"/>
          <w:color w:val="auto"/>
          <w:sz w:val="22"/>
          <w:szCs w:val="23"/>
        </w:rPr>
        <w:t>Carry’s out the 3D coaching model of Fundamentals, Psychology and Heart when working with students and young people</w:t>
      </w:r>
      <w:r w:rsidR="003B6770" w:rsidRPr="003B6770">
        <w:rPr>
          <w:b w:val="0"/>
          <w:color w:val="auto"/>
          <w:sz w:val="22"/>
          <w:szCs w:val="23"/>
        </w:rPr>
        <w:t>.</w:t>
      </w:r>
    </w:p>
    <w:p w:rsidR="003B6770" w:rsidRDefault="003B6770" w:rsidP="003B6770">
      <w:pPr>
        <w:pStyle w:val="TableBody01"/>
        <w:ind w:left="720"/>
        <w:rPr>
          <w:b w:val="0"/>
          <w:color w:val="auto"/>
          <w:sz w:val="22"/>
          <w:szCs w:val="23"/>
        </w:rPr>
      </w:pPr>
    </w:p>
    <w:p w:rsidR="005002E7" w:rsidRDefault="005002E7">
      <w:pPr>
        <w:rPr>
          <w:rFonts w:ascii="Calibri" w:eastAsia="MS Mincho" w:hAnsi="Calibri" w:cs="Times New Roman"/>
          <w:szCs w:val="23"/>
          <w:lang w:val="en-US"/>
        </w:rPr>
      </w:pPr>
      <w:r>
        <w:rPr>
          <w:b/>
          <w:szCs w:val="23"/>
        </w:rPr>
        <w:br w:type="page"/>
      </w:r>
    </w:p>
    <w:p w:rsidR="008D3672" w:rsidRPr="003B6770" w:rsidRDefault="008D3672" w:rsidP="003B6770">
      <w:pPr>
        <w:pStyle w:val="TableBody01"/>
        <w:rPr>
          <w:b w:val="0"/>
          <w:color w:val="auto"/>
          <w:sz w:val="23"/>
          <w:szCs w:val="23"/>
        </w:rPr>
      </w:pPr>
    </w:p>
    <w:bookmarkEnd w:id="1"/>
    <w:p w:rsidR="003B6770" w:rsidRDefault="003B6770" w:rsidP="003B6770">
      <w:pPr>
        <w:pStyle w:val="Header03"/>
        <w:spacing w:after="0"/>
      </w:pPr>
      <w:r>
        <w:t>Information Sharing:</w:t>
      </w:r>
      <w:bookmarkStart w:id="2" w:name="_GoBack"/>
      <w:bookmarkEnd w:id="2"/>
    </w:p>
    <w:p w:rsidR="003B6770" w:rsidRDefault="003B6770" w:rsidP="003B6770">
      <w:pPr>
        <w:rPr>
          <w:lang w:val="en-GB"/>
        </w:rPr>
      </w:pPr>
    </w:p>
    <w:p w:rsidR="003B6770" w:rsidRPr="003B6770" w:rsidRDefault="003B6770" w:rsidP="003B6770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MS Mincho" w:hAnsi="Calibri" w:cs="Calibri"/>
          <w:b/>
          <w:bCs/>
          <w:color w:val="000000"/>
          <w:sz w:val="24"/>
          <w:szCs w:val="24"/>
        </w:rPr>
      </w:pPr>
      <w:r w:rsidRPr="003B6770">
        <w:rPr>
          <w:rFonts w:ascii="Calibri" w:eastAsia="MS Mincho" w:hAnsi="Calibri" w:cs="Calibri"/>
          <w:b/>
          <w:bCs/>
          <w:color w:val="000000"/>
          <w:sz w:val="24"/>
          <w:szCs w:val="24"/>
        </w:rPr>
        <w:t>Name:</w:t>
      </w:r>
      <w:r w:rsidRPr="003B6770">
        <w:rPr>
          <w:rFonts w:ascii="Calibri" w:eastAsia="MS Mincho" w:hAnsi="Calibri" w:cs="Calibri"/>
          <w:b/>
          <w:bCs/>
          <w:color w:val="000000"/>
          <w:sz w:val="24"/>
          <w:szCs w:val="24"/>
        </w:rPr>
        <w:tab/>
      </w:r>
      <w:r w:rsidRPr="003B6770">
        <w:rPr>
          <w:rFonts w:ascii="Calibri" w:eastAsia="MS Mincho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MS Mincho" w:hAnsi="Calibri" w:cs="Calibri"/>
          <w:bCs/>
          <w:color w:val="000000"/>
          <w:sz w:val="24"/>
          <w:szCs w:val="24"/>
        </w:rPr>
        <w:t>Neha</w:t>
      </w:r>
    </w:p>
    <w:p w:rsidR="003B6770" w:rsidRPr="003B6770" w:rsidRDefault="003B6770" w:rsidP="00500B76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MS Mincho" w:hAnsi="Calibri" w:cs="Calibri"/>
          <w:color w:val="000000"/>
          <w:sz w:val="24"/>
          <w:szCs w:val="24"/>
        </w:rPr>
      </w:pPr>
      <w:r w:rsidRPr="003B6770">
        <w:rPr>
          <w:rFonts w:ascii="Calibri" w:eastAsia="MS Mincho" w:hAnsi="Calibri" w:cs="Calibri"/>
          <w:b/>
          <w:bCs/>
          <w:color w:val="000000"/>
          <w:sz w:val="24"/>
          <w:szCs w:val="24"/>
        </w:rPr>
        <w:t>Agency:</w:t>
      </w:r>
      <w:r w:rsidRPr="003B6770">
        <w:rPr>
          <w:rFonts w:ascii="Calibri" w:eastAsia="MS Mincho" w:hAnsi="Calibri" w:cs="Calibri"/>
          <w:b/>
          <w:bCs/>
          <w:color w:val="000000"/>
          <w:sz w:val="24"/>
          <w:szCs w:val="24"/>
        </w:rPr>
        <w:tab/>
      </w:r>
      <w:r w:rsidRPr="003B6770">
        <w:rPr>
          <w:rFonts w:ascii="Calibri" w:eastAsia="MS Mincho" w:hAnsi="Calibri" w:cs="Calibri"/>
          <w:b/>
          <w:bCs/>
          <w:color w:val="000000"/>
          <w:sz w:val="24"/>
          <w:szCs w:val="24"/>
        </w:rPr>
        <w:tab/>
      </w:r>
      <w:r w:rsidR="00500B76">
        <w:rPr>
          <w:rFonts w:ascii="Calibri" w:eastAsia="MS Mincho" w:hAnsi="Calibri" w:cs="Calibri"/>
          <w:bCs/>
          <w:color w:val="000000"/>
          <w:sz w:val="24"/>
          <w:szCs w:val="24"/>
        </w:rPr>
        <w:t>Salvation Army</w:t>
      </w:r>
    </w:p>
    <w:p w:rsidR="003B6770" w:rsidRPr="003B6770" w:rsidRDefault="003B6770" w:rsidP="003B6770">
      <w:pPr>
        <w:spacing w:after="0" w:line="240" w:lineRule="auto"/>
        <w:ind w:left="360" w:firstLine="66"/>
        <w:contextualSpacing/>
        <w:jc w:val="both"/>
        <w:rPr>
          <w:rFonts w:ascii="Calibri" w:eastAsia="MS Mincho" w:hAnsi="Calibri" w:cs="Calibri"/>
          <w:b/>
          <w:color w:val="000000"/>
          <w:sz w:val="24"/>
          <w:szCs w:val="24"/>
        </w:rPr>
      </w:pPr>
      <w:r w:rsidRPr="003B6770">
        <w:rPr>
          <w:rFonts w:ascii="Calibri" w:eastAsia="MS Mincho" w:hAnsi="Calibri" w:cs="Calibri"/>
          <w:b/>
          <w:bCs/>
          <w:color w:val="000000"/>
          <w:sz w:val="24"/>
          <w:szCs w:val="24"/>
        </w:rPr>
        <w:t>Email:</w:t>
      </w:r>
      <w:r w:rsidRPr="003B6770">
        <w:rPr>
          <w:rFonts w:ascii="Calibri" w:eastAsia="MS Mincho" w:hAnsi="Calibri" w:cs="Calibri"/>
          <w:bCs/>
          <w:color w:val="000000"/>
          <w:sz w:val="24"/>
          <w:szCs w:val="24"/>
        </w:rPr>
        <w:tab/>
      </w:r>
      <w:r w:rsidRPr="003B6770">
        <w:rPr>
          <w:rFonts w:ascii="Calibri" w:eastAsia="MS Mincho" w:hAnsi="Calibri" w:cs="Calibri"/>
          <w:bCs/>
          <w:color w:val="000000"/>
          <w:sz w:val="24"/>
          <w:szCs w:val="24"/>
        </w:rPr>
        <w:tab/>
      </w:r>
      <w:hyperlink r:id="rId11" w:history="1">
        <w:r w:rsidR="00500B76" w:rsidRPr="00500B76">
          <w:rPr>
            <w:rStyle w:val="Hyperlink"/>
            <w:rFonts w:ascii="Arial" w:eastAsia="Cambria" w:hAnsi="Arial" w:cs="Times New Roman"/>
            <w:noProof/>
            <w:lang w:eastAsia="en-AU"/>
          </w:rPr>
          <w:t>neha.chugh@aus.salvationarmy.org</w:t>
        </w:r>
      </w:hyperlink>
      <w:r w:rsidR="00500B76">
        <w:rPr>
          <w:rFonts w:ascii="Arial" w:eastAsia="Cambria" w:hAnsi="Arial" w:cs="Times New Roman"/>
          <w:b/>
          <w:noProof/>
          <w:lang w:eastAsia="en-AU"/>
        </w:rPr>
        <w:t xml:space="preserve"> </w:t>
      </w:r>
    </w:p>
    <w:p w:rsidR="003B6770" w:rsidRPr="003B6770" w:rsidRDefault="003B6770" w:rsidP="003B6770">
      <w:pPr>
        <w:autoSpaceDE w:val="0"/>
        <w:autoSpaceDN w:val="0"/>
        <w:adjustRightInd w:val="0"/>
        <w:spacing w:after="0" w:line="240" w:lineRule="auto"/>
        <w:ind w:firstLine="426"/>
        <w:rPr>
          <w:rFonts w:eastAsia="Cambria" w:cstheme="minorHAnsi"/>
          <w:noProof/>
          <w:sz w:val="28"/>
          <w:szCs w:val="24"/>
          <w:lang w:eastAsia="en-AU"/>
        </w:rPr>
      </w:pPr>
      <w:r w:rsidRPr="003B6770">
        <w:rPr>
          <w:rFonts w:ascii="Calibri" w:eastAsia="Cambria" w:hAnsi="Calibri" w:cs="Calibri"/>
          <w:b/>
          <w:noProof/>
          <w:sz w:val="24"/>
          <w:szCs w:val="24"/>
          <w:lang w:eastAsia="en-AU"/>
        </w:rPr>
        <w:t>Phone:</w:t>
      </w:r>
      <w:r w:rsidRPr="003B6770">
        <w:rPr>
          <w:rFonts w:ascii="Calibri" w:eastAsia="Cambria" w:hAnsi="Calibri" w:cs="Calibri"/>
          <w:b/>
          <w:noProof/>
          <w:sz w:val="24"/>
          <w:szCs w:val="24"/>
          <w:lang w:eastAsia="en-AU"/>
        </w:rPr>
        <w:tab/>
      </w:r>
      <w:r w:rsidRPr="003B6770">
        <w:rPr>
          <w:rFonts w:ascii="Calibri" w:eastAsia="Cambria" w:hAnsi="Calibri" w:cs="Calibri"/>
          <w:b/>
          <w:noProof/>
          <w:sz w:val="24"/>
          <w:szCs w:val="24"/>
          <w:lang w:eastAsia="en-AU"/>
        </w:rPr>
        <w:tab/>
      </w:r>
      <w:r w:rsidR="00500B76" w:rsidRPr="00500B76">
        <w:rPr>
          <w:rFonts w:cstheme="minorHAnsi"/>
          <w:sz w:val="24"/>
          <w:szCs w:val="20"/>
          <w:lang w:val="en"/>
        </w:rPr>
        <w:t>9742 5097</w:t>
      </w:r>
    </w:p>
    <w:p w:rsidR="003B6770" w:rsidRPr="003B6770" w:rsidRDefault="003B6770" w:rsidP="003B6770">
      <w:pPr>
        <w:rPr>
          <w:lang w:val="en-GB"/>
        </w:rPr>
      </w:pPr>
    </w:p>
    <w:p w:rsidR="00500B76" w:rsidRPr="005002E7" w:rsidRDefault="00500B76" w:rsidP="005002E7">
      <w:pPr>
        <w:pStyle w:val="ListParagraph"/>
        <w:numPr>
          <w:ilvl w:val="0"/>
          <w:numId w:val="2"/>
        </w:numPr>
        <w:rPr>
          <w:b w:val="0"/>
        </w:rPr>
      </w:pPr>
      <w:r w:rsidRPr="005002E7">
        <w:rPr>
          <w:b w:val="0"/>
        </w:rPr>
        <w:t>Tuning into teens</w:t>
      </w:r>
      <w:r w:rsidR="00763FCB" w:rsidRPr="005002E7">
        <w:rPr>
          <w:b w:val="0"/>
        </w:rPr>
        <w:t xml:space="preserve"> – Term 4</w:t>
      </w:r>
    </w:p>
    <w:p w:rsidR="008D3672" w:rsidRPr="005002E7" w:rsidRDefault="00500B76" w:rsidP="005002E7">
      <w:pPr>
        <w:pStyle w:val="ListParagraph"/>
        <w:numPr>
          <w:ilvl w:val="0"/>
          <w:numId w:val="2"/>
        </w:numPr>
        <w:rPr>
          <w:b w:val="0"/>
        </w:rPr>
      </w:pPr>
      <w:r w:rsidRPr="005002E7">
        <w:rPr>
          <w:b w:val="0"/>
        </w:rPr>
        <w:t>Tuning into children</w:t>
      </w:r>
      <w:r w:rsidR="00763FCB" w:rsidRPr="005002E7">
        <w:rPr>
          <w:b w:val="0"/>
        </w:rPr>
        <w:t xml:space="preserve"> – Term 4</w:t>
      </w:r>
    </w:p>
    <w:p w:rsidR="00500B76" w:rsidRDefault="00500B76" w:rsidP="00500B76"/>
    <w:p w:rsidR="00500B76" w:rsidRPr="003B6770" w:rsidRDefault="00500B76" w:rsidP="00500B76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MS Mincho" w:hAnsi="Calibri" w:cs="Calibri"/>
          <w:b/>
          <w:bCs/>
          <w:color w:val="000000"/>
          <w:sz w:val="24"/>
          <w:szCs w:val="24"/>
        </w:rPr>
      </w:pPr>
      <w:r w:rsidRPr="003B6770">
        <w:rPr>
          <w:rFonts w:ascii="Calibri" w:eastAsia="MS Mincho" w:hAnsi="Calibri" w:cs="Calibri"/>
          <w:b/>
          <w:bCs/>
          <w:color w:val="000000"/>
          <w:sz w:val="24"/>
          <w:szCs w:val="24"/>
        </w:rPr>
        <w:t>Name:</w:t>
      </w:r>
      <w:r w:rsidRPr="003B6770">
        <w:rPr>
          <w:rFonts w:ascii="Calibri" w:eastAsia="MS Mincho" w:hAnsi="Calibri" w:cs="Calibri"/>
          <w:b/>
          <w:bCs/>
          <w:color w:val="000000"/>
          <w:sz w:val="24"/>
          <w:szCs w:val="24"/>
        </w:rPr>
        <w:tab/>
      </w:r>
      <w:r w:rsidRPr="003B6770">
        <w:rPr>
          <w:rFonts w:ascii="Calibri" w:eastAsia="MS Mincho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MS Mincho" w:hAnsi="Calibri" w:cs="Calibri"/>
          <w:bCs/>
          <w:color w:val="000000"/>
          <w:sz w:val="24"/>
          <w:szCs w:val="24"/>
        </w:rPr>
        <w:t>Adrian</w:t>
      </w:r>
    </w:p>
    <w:p w:rsidR="00500B76" w:rsidRPr="003B6770" w:rsidRDefault="00500B76" w:rsidP="00500B76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MS Mincho" w:hAnsi="Calibri" w:cs="Calibri"/>
          <w:color w:val="000000"/>
          <w:sz w:val="24"/>
          <w:szCs w:val="24"/>
        </w:rPr>
      </w:pPr>
      <w:r w:rsidRPr="003B6770">
        <w:rPr>
          <w:rFonts w:ascii="Calibri" w:eastAsia="MS Mincho" w:hAnsi="Calibri" w:cs="Calibri"/>
          <w:b/>
          <w:bCs/>
          <w:color w:val="000000"/>
          <w:sz w:val="24"/>
          <w:szCs w:val="24"/>
        </w:rPr>
        <w:t>Agency:</w:t>
      </w:r>
      <w:r w:rsidRPr="003B6770">
        <w:rPr>
          <w:rFonts w:ascii="Calibri" w:eastAsia="MS Mincho" w:hAnsi="Calibri" w:cs="Calibri"/>
          <w:b/>
          <w:bCs/>
          <w:color w:val="000000"/>
          <w:sz w:val="24"/>
          <w:szCs w:val="24"/>
        </w:rPr>
        <w:tab/>
      </w:r>
      <w:r w:rsidRPr="003B6770">
        <w:rPr>
          <w:rFonts w:ascii="Calibri" w:eastAsia="MS Mincho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MS Mincho" w:hAnsi="Calibri" w:cs="Calibri"/>
          <w:bCs/>
          <w:color w:val="000000"/>
          <w:sz w:val="24"/>
          <w:szCs w:val="24"/>
        </w:rPr>
        <w:t>Hobsons Bay School Focused Services</w:t>
      </w:r>
    </w:p>
    <w:p w:rsidR="00500B76" w:rsidRPr="003B6770" w:rsidRDefault="00500B76" w:rsidP="00500B76">
      <w:pPr>
        <w:spacing w:after="0" w:line="240" w:lineRule="auto"/>
        <w:ind w:left="360" w:firstLine="66"/>
        <w:contextualSpacing/>
        <w:jc w:val="both"/>
        <w:rPr>
          <w:rFonts w:ascii="Calibri" w:eastAsia="MS Mincho" w:hAnsi="Calibri" w:cs="Calibri"/>
          <w:b/>
          <w:color w:val="000000"/>
          <w:sz w:val="24"/>
          <w:szCs w:val="24"/>
        </w:rPr>
      </w:pPr>
      <w:r w:rsidRPr="003B6770">
        <w:rPr>
          <w:rFonts w:ascii="Calibri" w:eastAsia="MS Mincho" w:hAnsi="Calibri" w:cs="Calibri"/>
          <w:b/>
          <w:bCs/>
          <w:color w:val="000000"/>
          <w:sz w:val="24"/>
          <w:szCs w:val="24"/>
        </w:rPr>
        <w:t>Email:</w:t>
      </w:r>
      <w:r w:rsidRPr="003B6770">
        <w:rPr>
          <w:rFonts w:ascii="Calibri" w:eastAsia="MS Mincho" w:hAnsi="Calibri" w:cs="Calibri"/>
          <w:bCs/>
          <w:color w:val="000000"/>
          <w:sz w:val="24"/>
          <w:szCs w:val="24"/>
        </w:rPr>
        <w:tab/>
      </w:r>
      <w:r w:rsidRPr="003B6770">
        <w:rPr>
          <w:rFonts w:ascii="Calibri" w:eastAsia="MS Mincho" w:hAnsi="Calibri" w:cs="Calibri"/>
          <w:bCs/>
          <w:color w:val="000000"/>
          <w:sz w:val="24"/>
          <w:szCs w:val="24"/>
        </w:rPr>
        <w:tab/>
      </w:r>
      <w:hyperlink r:id="rId12" w:history="1">
        <w:r w:rsidRPr="00500B76">
          <w:rPr>
            <w:rStyle w:val="Hyperlink"/>
            <w:rFonts w:ascii="Arial" w:eastAsia="Cambria" w:hAnsi="Arial" w:cs="Times New Roman"/>
            <w:noProof/>
            <w:lang w:eastAsia="en-AU"/>
          </w:rPr>
          <w:t>neha.chugh@aus.salvationarmy.org</w:t>
        </w:r>
      </w:hyperlink>
      <w:r>
        <w:rPr>
          <w:rFonts w:ascii="Arial" w:eastAsia="Cambria" w:hAnsi="Arial" w:cs="Times New Roman"/>
          <w:b/>
          <w:noProof/>
          <w:lang w:eastAsia="en-AU"/>
        </w:rPr>
        <w:t xml:space="preserve"> </w:t>
      </w:r>
    </w:p>
    <w:p w:rsidR="00500B76" w:rsidRDefault="00500B76" w:rsidP="00500B76">
      <w:pPr>
        <w:rPr>
          <w:rFonts w:cstheme="minorHAnsi"/>
          <w:sz w:val="24"/>
          <w:szCs w:val="20"/>
          <w:lang w:val="en"/>
        </w:rPr>
      </w:pPr>
      <w:r>
        <w:rPr>
          <w:rFonts w:ascii="Calibri" w:eastAsia="Cambria" w:hAnsi="Calibri" w:cs="Calibri"/>
          <w:b/>
          <w:noProof/>
          <w:sz w:val="24"/>
          <w:szCs w:val="24"/>
          <w:lang w:eastAsia="en-AU"/>
        </w:rPr>
        <w:t xml:space="preserve">        </w:t>
      </w:r>
      <w:r w:rsidRPr="003B6770">
        <w:rPr>
          <w:rFonts w:ascii="Calibri" w:eastAsia="Cambria" w:hAnsi="Calibri" w:cs="Calibri"/>
          <w:b/>
          <w:noProof/>
          <w:sz w:val="24"/>
          <w:szCs w:val="24"/>
          <w:lang w:eastAsia="en-AU"/>
        </w:rPr>
        <w:t>Phone:</w:t>
      </w:r>
      <w:r w:rsidRPr="003B6770">
        <w:rPr>
          <w:rFonts w:ascii="Calibri" w:eastAsia="Cambria" w:hAnsi="Calibri" w:cs="Calibri"/>
          <w:b/>
          <w:noProof/>
          <w:sz w:val="24"/>
          <w:szCs w:val="24"/>
          <w:lang w:eastAsia="en-AU"/>
        </w:rPr>
        <w:tab/>
      </w:r>
      <w:r w:rsidRPr="003B6770">
        <w:rPr>
          <w:rFonts w:ascii="Calibri" w:eastAsia="Cambria" w:hAnsi="Calibri" w:cs="Calibri"/>
          <w:b/>
          <w:noProof/>
          <w:sz w:val="24"/>
          <w:szCs w:val="24"/>
          <w:lang w:eastAsia="en-AU"/>
        </w:rPr>
        <w:tab/>
      </w:r>
      <w:r w:rsidRPr="00500B76">
        <w:rPr>
          <w:rFonts w:cstheme="minorHAnsi"/>
          <w:sz w:val="24"/>
          <w:szCs w:val="20"/>
          <w:lang w:val="en"/>
        </w:rPr>
        <w:t>9742 5097</w:t>
      </w:r>
      <w:r>
        <w:rPr>
          <w:rFonts w:cstheme="minorHAnsi"/>
          <w:sz w:val="24"/>
          <w:szCs w:val="20"/>
          <w:lang w:val="en"/>
        </w:rPr>
        <w:t xml:space="preserve"> </w:t>
      </w:r>
    </w:p>
    <w:p w:rsidR="00763FCB" w:rsidRPr="005002E7" w:rsidRDefault="00763FCB" w:rsidP="00763FCB">
      <w:pPr>
        <w:pStyle w:val="ListParagraph"/>
        <w:numPr>
          <w:ilvl w:val="0"/>
          <w:numId w:val="2"/>
        </w:numPr>
        <w:rPr>
          <w:b w:val="0"/>
        </w:rPr>
      </w:pPr>
      <w:r w:rsidRPr="005002E7">
        <w:rPr>
          <w:b w:val="0"/>
        </w:rPr>
        <w:t>Capacity building for staff and families for disengaged young people, or young people at risk</w:t>
      </w:r>
    </w:p>
    <w:p w:rsidR="00763FCB" w:rsidRPr="005002E7" w:rsidRDefault="00763FCB" w:rsidP="00763FCB">
      <w:pPr>
        <w:pStyle w:val="ListParagraph"/>
        <w:numPr>
          <w:ilvl w:val="0"/>
          <w:numId w:val="2"/>
        </w:numPr>
        <w:rPr>
          <w:b w:val="0"/>
        </w:rPr>
      </w:pPr>
      <w:r w:rsidRPr="005002E7">
        <w:rPr>
          <w:b w:val="0"/>
        </w:rPr>
        <w:t>School Holiday Programs</w:t>
      </w:r>
    </w:p>
    <w:p w:rsidR="00763FCB" w:rsidRDefault="00763FCB" w:rsidP="00763FCB">
      <w:pPr>
        <w:pStyle w:val="ListParagraph"/>
        <w:numPr>
          <w:ilvl w:val="0"/>
          <w:numId w:val="2"/>
        </w:numPr>
        <w:rPr>
          <w:b w:val="0"/>
        </w:rPr>
      </w:pPr>
      <w:r w:rsidRPr="005002E7">
        <w:rPr>
          <w:b w:val="0"/>
        </w:rPr>
        <w:t>Study Space</w:t>
      </w:r>
    </w:p>
    <w:p w:rsidR="005002E7" w:rsidRDefault="005002E7" w:rsidP="005002E7"/>
    <w:p w:rsidR="005002E7" w:rsidRPr="005002E7" w:rsidRDefault="005002E7" w:rsidP="005002E7">
      <w:pPr>
        <w:autoSpaceDE w:val="0"/>
        <w:autoSpaceDN w:val="0"/>
        <w:adjustRightInd w:val="0"/>
        <w:rPr>
          <w:rFonts w:ascii="Calibri" w:hAnsi="Calibri"/>
          <w:b/>
          <w:color w:val="538135" w:themeColor="accent6" w:themeShade="BF"/>
          <w:sz w:val="24"/>
          <w:szCs w:val="24"/>
        </w:rPr>
      </w:pPr>
      <w:r w:rsidRPr="005002E7">
        <w:rPr>
          <w:rFonts w:ascii="Calibri" w:hAnsi="Calibri"/>
          <w:b/>
          <w:color w:val="538135" w:themeColor="accent6" w:themeShade="BF"/>
          <w:sz w:val="24"/>
          <w:szCs w:val="24"/>
        </w:rPr>
        <w:t>The next Wyndham Workers with Young People Network meeting is scheduled for Thursday 14 November at the Youth Resource Centre – 9:30am – 11:30am.</w:t>
      </w:r>
    </w:p>
    <w:p w:rsidR="005002E7" w:rsidRPr="009D4BA0" w:rsidRDefault="005002E7" w:rsidP="005002E7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:rsidR="005002E7" w:rsidRPr="005002E7" w:rsidRDefault="005002E7" w:rsidP="005002E7">
      <w:pPr>
        <w:pStyle w:val="Header03"/>
        <w:rPr>
          <w:rFonts w:cs="Arial"/>
          <w:b/>
          <w:sz w:val="24"/>
          <w:szCs w:val="24"/>
        </w:rPr>
      </w:pPr>
      <w:r w:rsidRPr="005002E7">
        <w:rPr>
          <w:b/>
          <w:sz w:val="24"/>
          <w:szCs w:val="24"/>
        </w:rPr>
        <w:t>Please contact Wyndham’s Youth Project Officer for further information regarding this network or to present:</w:t>
      </w:r>
      <w:r w:rsidRPr="005002E7">
        <w:rPr>
          <w:sz w:val="24"/>
          <w:szCs w:val="24"/>
        </w:rPr>
        <w:t xml:space="preserve"> </w:t>
      </w:r>
      <w:hyperlink r:id="rId13" w:history="1">
        <w:r w:rsidRPr="005002E7">
          <w:rPr>
            <w:rStyle w:val="Hyperlink"/>
            <w:sz w:val="24"/>
            <w:szCs w:val="24"/>
          </w:rPr>
          <w:t>Stephanie.Collins@wyndham.vic.gov.au</w:t>
        </w:r>
      </w:hyperlink>
      <w:r w:rsidRPr="005002E7">
        <w:rPr>
          <w:b/>
          <w:sz w:val="24"/>
          <w:szCs w:val="24"/>
        </w:rPr>
        <w:t xml:space="preserve"> or 8734 1355</w:t>
      </w:r>
    </w:p>
    <w:p w:rsidR="005002E7" w:rsidRPr="00A07E90" w:rsidRDefault="005002E7" w:rsidP="005002E7">
      <w:pPr>
        <w:rPr>
          <w:b/>
          <w:sz w:val="24"/>
          <w:szCs w:val="24"/>
        </w:rPr>
      </w:pPr>
    </w:p>
    <w:p w:rsidR="005002E7" w:rsidRPr="00A07E90" w:rsidRDefault="005002E7" w:rsidP="005002E7">
      <w:pPr>
        <w:rPr>
          <w:rFonts w:ascii="Calibri" w:hAnsi="Calibri"/>
          <w:b/>
          <w:sz w:val="24"/>
          <w:szCs w:val="24"/>
        </w:rPr>
      </w:pPr>
      <w:r w:rsidRPr="00A07E90">
        <w:rPr>
          <w:rFonts w:ascii="Calibri" w:hAnsi="Calibri"/>
          <w:sz w:val="24"/>
          <w:szCs w:val="24"/>
        </w:rPr>
        <w:t xml:space="preserve">For information sharing please email:  </w:t>
      </w:r>
      <w:hyperlink r:id="rId14" w:history="1">
        <w:r w:rsidRPr="00DC128F">
          <w:rPr>
            <w:rStyle w:val="Hyperlink"/>
            <w:sz w:val="24"/>
            <w:szCs w:val="24"/>
          </w:rPr>
          <w:t>wyndhamyouthnetwork@wyndham.vic.gov.au</w:t>
        </w:r>
      </w:hyperlink>
    </w:p>
    <w:p w:rsidR="005002E7" w:rsidRPr="00A07E90" w:rsidRDefault="005002E7" w:rsidP="005002E7">
      <w:pPr>
        <w:rPr>
          <w:rFonts w:ascii="Calibri" w:eastAsiaTheme="minorEastAsia" w:hAnsi="Calibri"/>
          <w:b/>
          <w:bCs/>
          <w:color w:val="1F497D"/>
          <w:sz w:val="24"/>
          <w:szCs w:val="24"/>
        </w:rPr>
      </w:pPr>
      <w:r w:rsidRPr="00A07E90">
        <w:rPr>
          <w:rFonts w:ascii="Calibri" w:hAnsi="Calibri"/>
          <w:sz w:val="24"/>
          <w:szCs w:val="24"/>
        </w:rPr>
        <w:t xml:space="preserve">Website:  </w:t>
      </w:r>
      <w:hyperlink r:id="rId15" w:history="1">
        <w:r w:rsidRPr="00DC128F">
          <w:rPr>
            <w:rStyle w:val="Hyperlink"/>
            <w:rFonts w:eastAsiaTheme="minorEastAsia"/>
            <w:bCs/>
            <w:sz w:val="24"/>
            <w:szCs w:val="24"/>
          </w:rPr>
          <w:t>Wyndham Workers with Young People Network – click here</w:t>
        </w:r>
      </w:hyperlink>
    </w:p>
    <w:p w:rsidR="005002E7" w:rsidRPr="00A07E90" w:rsidRDefault="005002E7" w:rsidP="005002E7">
      <w:pPr>
        <w:rPr>
          <w:rFonts w:ascii="Calibri" w:eastAsiaTheme="minorEastAsia" w:hAnsi="Calibri"/>
          <w:b/>
          <w:bCs/>
          <w:color w:val="1F497D"/>
          <w:sz w:val="24"/>
          <w:szCs w:val="24"/>
        </w:rPr>
      </w:pPr>
    </w:p>
    <w:p w:rsidR="005002E7" w:rsidRPr="00A07E90" w:rsidRDefault="005002E7" w:rsidP="005002E7">
      <w:pPr>
        <w:pStyle w:val="TableBody01"/>
        <w:jc w:val="center"/>
        <w:rPr>
          <w:sz w:val="24"/>
          <w:szCs w:val="24"/>
        </w:rPr>
      </w:pPr>
      <w:r w:rsidRPr="00A07E90">
        <w:rPr>
          <w:sz w:val="24"/>
          <w:szCs w:val="24"/>
        </w:rPr>
        <w:t>Youth in Wyndham has a Facebook Page</w:t>
      </w:r>
    </w:p>
    <w:p w:rsidR="005002E7" w:rsidRPr="00DC128F" w:rsidRDefault="005002E7" w:rsidP="005002E7">
      <w:pPr>
        <w:pStyle w:val="TableBody01"/>
        <w:jc w:val="center"/>
        <w:rPr>
          <w:rStyle w:val="Hyperlink"/>
          <w:rFonts w:asciiTheme="minorHAnsi" w:hAnsiTheme="minorHAnsi"/>
          <w:b w:val="0"/>
          <w:sz w:val="24"/>
          <w:szCs w:val="24"/>
        </w:rPr>
      </w:pPr>
      <w:hyperlink r:id="rId16" w:history="1">
        <w:r w:rsidRPr="00DC128F">
          <w:rPr>
            <w:rStyle w:val="Hyperlink"/>
            <w:rFonts w:asciiTheme="minorHAnsi" w:hAnsiTheme="minorHAnsi"/>
            <w:b w:val="0"/>
            <w:sz w:val="24"/>
            <w:szCs w:val="24"/>
          </w:rPr>
          <w:t>https://www.facebook.com/youthinwyndham</w:t>
        </w:r>
      </w:hyperlink>
    </w:p>
    <w:p w:rsidR="005002E7" w:rsidRPr="00A07E90" w:rsidRDefault="005002E7" w:rsidP="005002E7">
      <w:pPr>
        <w:jc w:val="center"/>
        <w:rPr>
          <w:rStyle w:val="Hyperlink"/>
          <w:rFonts w:ascii="Calibri" w:hAnsi="Calibri"/>
          <w:b/>
          <w:sz w:val="24"/>
          <w:szCs w:val="24"/>
        </w:rPr>
      </w:pPr>
    </w:p>
    <w:p w:rsidR="005002E7" w:rsidRDefault="005002E7" w:rsidP="005002E7">
      <w:pPr>
        <w:pStyle w:val="TableBody01"/>
        <w:jc w:val="center"/>
        <w:rPr>
          <w:sz w:val="24"/>
          <w:szCs w:val="24"/>
        </w:rPr>
      </w:pPr>
      <w:r w:rsidRPr="00A07E90">
        <w:rPr>
          <w:sz w:val="24"/>
          <w:szCs w:val="24"/>
        </w:rPr>
        <w:t>Youth in Wyndham has an Instagram Page</w:t>
      </w:r>
    </w:p>
    <w:p w:rsidR="005002E7" w:rsidRPr="00DC128F" w:rsidRDefault="005002E7" w:rsidP="005002E7">
      <w:pPr>
        <w:pStyle w:val="TableBody01"/>
        <w:jc w:val="center"/>
        <w:rPr>
          <w:rFonts w:asciiTheme="minorHAnsi" w:hAnsiTheme="minorHAnsi"/>
          <w:b w:val="0"/>
          <w:sz w:val="24"/>
          <w:szCs w:val="24"/>
        </w:rPr>
      </w:pPr>
      <w:hyperlink r:id="rId17" w:history="1">
        <w:r w:rsidRPr="00DC128F">
          <w:rPr>
            <w:rStyle w:val="Hyperlink"/>
            <w:rFonts w:asciiTheme="minorHAnsi" w:hAnsiTheme="minorHAnsi"/>
            <w:b w:val="0"/>
            <w:sz w:val="24"/>
            <w:szCs w:val="24"/>
          </w:rPr>
          <w:t>https://www.instagram.com/youthinwyndham/</w:t>
        </w:r>
      </w:hyperlink>
    </w:p>
    <w:p w:rsidR="005002E7" w:rsidRPr="005002E7" w:rsidRDefault="005002E7" w:rsidP="005002E7"/>
    <w:sectPr w:rsidR="005002E7" w:rsidRPr="005002E7" w:rsidSect="006C6553">
      <w:headerReference w:type="even" r:id="rId18"/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386" w:rsidRDefault="009B4386" w:rsidP="00470015">
      <w:pPr>
        <w:spacing w:after="0" w:line="240" w:lineRule="auto"/>
      </w:pPr>
      <w:r>
        <w:separator/>
      </w:r>
    </w:p>
  </w:endnote>
  <w:endnote w:type="continuationSeparator" w:id="0">
    <w:p w:rsidR="009B4386" w:rsidRDefault="009B4386" w:rsidP="0047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386" w:rsidRDefault="009B4386" w:rsidP="00470015">
      <w:pPr>
        <w:spacing w:after="0" w:line="240" w:lineRule="auto"/>
      </w:pPr>
      <w:r>
        <w:separator/>
      </w:r>
    </w:p>
  </w:footnote>
  <w:footnote w:type="continuationSeparator" w:id="0">
    <w:p w:rsidR="009B4386" w:rsidRDefault="009B4386" w:rsidP="0047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770" w:rsidRDefault="003B67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E8702">
          <wp:simplePos x="0" y="0"/>
          <wp:positionH relativeFrom="page">
            <wp:posOffset>184892</wp:posOffset>
          </wp:positionH>
          <wp:positionV relativeFrom="paragraph">
            <wp:posOffset>-449581</wp:posOffset>
          </wp:positionV>
          <wp:extent cx="7372406" cy="1496291"/>
          <wp:effectExtent l="0" t="0" r="0" b="889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10.jpg@01D2D49F.1246E3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310" cy="152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015" w:rsidRPr="00470015" w:rsidRDefault="00470015" w:rsidP="004700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25F61D">
          <wp:simplePos x="0" y="0"/>
          <wp:positionH relativeFrom="page">
            <wp:align>right</wp:align>
          </wp:positionH>
          <wp:positionV relativeFrom="paragraph">
            <wp:posOffset>-449465</wp:posOffset>
          </wp:positionV>
          <wp:extent cx="7302169" cy="2992582"/>
          <wp:effectExtent l="0" t="0" r="0" b="0"/>
          <wp:wrapNone/>
          <wp:docPr id="6" name="Picture 6" descr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169" cy="299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1660B"/>
    <w:multiLevelType w:val="hybridMultilevel"/>
    <w:tmpl w:val="BF72F8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D04432"/>
    <w:multiLevelType w:val="hybridMultilevel"/>
    <w:tmpl w:val="511896B0"/>
    <w:lvl w:ilvl="0" w:tplc="6CD83C5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72"/>
    <w:rsid w:val="000E333C"/>
    <w:rsid w:val="001071D4"/>
    <w:rsid w:val="002913FE"/>
    <w:rsid w:val="002B55A4"/>
    <w:rsid w:val="003B6770"/>
    <w:rsid w:val="003C2707"/>
    <w:rsid w:val="004031D2"/>
    <w:rsid w:val="00470015"/>
    <w:rsid w:val="005002E7"/>
    <w:rsid w:val="00500B76"/>
    <w:rsid w:val="006C6553"/>
    <w:rsid w:val="00763FCB"/>
    <w:rsid w:val="00765EA3"/>
    <w:rsid w:val="007E7EDA"/>
    <w:rsid w:val="008D3672"/>
    <w:rsid w:val="009B4386"/>
    <w:rsid w:val="00D3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FE2BC"/>
  <w15:chartTrackingRefBased/>
  <w15:docId w15:val="{347BEEA5-AC0C-4CCE-AE2D-A7B53AF4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03">
    <w:name w:val="_Header03"/>
    <w:next w:val="Normal"/>
    <w:qFormat/>
    <w:rsid w:val="008D3672"/>
    <w:pPr>
      <w:spacing w:after="170" w:line="240" w:lineRule="auto"/>
    </w:pPr>
    <w:rPr>
      <w:rFonts w:ascii="Calibri" w:eastAsia="MS Mincho" w:hAnsi="Calibri" w:cs="Times New Roman"/>
      <w:color w:val="6D4190"/>
      <w:sz w:val="36"/>
      <w:szCs w:val="36"/>
      <w:lang w:val="en-GB"/>
    </w:rPr>
  </w:style>
  <w:style w:type="paragraph" w:customStyle="1" w:styleId="TableBody01">
    <w:name w:val="_Table_Body01"/>
    <w:qFormat/>
    <w:rsid w:val="008D3672"/>
    <w:pPr>
      <w:spacing w:after="0" w:line="240" w:lineRule="auto"/>
    </w:pPr>
    <w:rPr>
      <w:rFonts w:ascii="Calibri" w:eastAsia="MS Mincho" w:hAnsi="Calibri" w:cs="Times New Roman"/>
      <w:b/>
      <w:color w:val="6D419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3672"/>
    <w:pPr>
      <w:spacing w:before="120" w:after="120" w:line="240" w:lineRule="auto"/>
      <w:ind w:left="720"/>
      <w:contextualSpacing/>
      <w:jc w:val="both"/>
    </w:pPr>
    <w:rPr>
      <w:rFonts w:ascii="Arial" w:hAnsi="Arial"/>
      <w:b/>
      <w:noProof/>
      <w:lang w:eastAsia="en-AU"/>
    </w:rPr>
  </w:style>
  <w:style w:type="character" w:styleId="Hyperlink">
    <w:name w:val="Hyperlink"/>
    <w:basedOn w:val="DefaultParagraphFont"/>
    <w:uiPriority w:val="99"/>
    <w:unhideWhenUsed/>
    <w:rsid w:val="008D36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15"/>
  </w:style>
  <w:style w:type="paragraph" w:styleId="Footer">
    <w:name w:val="footer"/>
    <w:basedOn w:val="Normal"/>
    <w:link w:val="FooterChar"/>
    <w:uiPriority w:val="99"/>
    <w:unhideWhenUsed/>
    <w:rsid w:val="00470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15"/>
  </w:style>
  <w:style w:type="paragraph" w:styleId="BalloonText">
    <w:name w:val="Balloon Text"/>
    <w:basedOn w:val="Normal"/>
    <w:link w:val="BalloonTextChar"/>
    <w:uiPriority w:val="99"/>
    <w:semiHidden/>
    <w:unhideWhenUsed/>
    <w:rsid w:val="0047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15"/>
    <w:rPr>
      <w:rFonts w:ascii="Segoe UI" w:hAnsi="Segoe UI" w:cs="Segoe UI"/>
      <w:sz w:val="18"/>
      <w:szCs w:val="18"/>
    </w:rPr>
  </w:style>
  <w:style w:type="paragraph" w:customStyle="1" w:styleId="Header01">
    <w:name w:val="_Header01"/>
    <w:next w:val="Normal"/>
    <w:qFormat/>
    <w:rsid w:val="00470015"/>
    <w:pPr>
      <w:spacing w:after="113" w:line="240" w:lineRule="auto"/>
    </w:pPr>
    <w:rPr>
      <w:rFonts w:ascii="Calibri" w:eastAsia="MS Mincho" w:hAnsi="Calibri" w:cs="Times New Roman"/>
      <w:color w:val="6D4190"/>
      <w:sz w:val="96"/>
      <w:szCs w:val="96"/>
      <w:lang w:val="en-US"/>
    </w:rPr>
  </w:style>
  <w:style w:type="paragraph" w:styleId="NoSpacing">
    <w:name w:val="No Spacing"/>
    <w:uiPriority w:val="1"/>
    <w:qFormat/>
    <w:rsid w:val="00470015"/>
    <w:pPr>
      <w:spacing w:after="0" w:line="240" w:lineRule="auto"/>
    </w:pPr>
    <w:rPr>
      <w:rFonts w:eastAsiaTheme="minorEastAsia"/>
      <w:lang w:eastAsia="en-AU"/>
    </w:rPr>
  </w:style>
  <w:style w:type="paragraph" w:customStyle="1" w:styleId="Header02">
    <w:name w:val="_Header02"/>
    <w:next w:val="Normal"/>
    <w:qFormat/>
    <w:rsid w:val="00470015"/>
    <w:pPr>
      <w:spacing w:before="284" w:after="170" w:line="240" w:lineRule="auto"/>
    </w:pPr>
    <w:rPr>
      <w:rFonts w:ascii="Calibri" w:eastAsia="MS Mincho" w:hAnsi="Calibri" w:cs="Times New Roman"/>
      <w:noProof/>
      <w:color w:val="6D4190"/>
      <w:sz w:val="72"/>
      <w:szCs w:val="9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0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Stephanie.Collins@wyndham.vic.gov.au" TargetMode="External" Id="rId13" /><Relationship Type="http://schemas.openxmlformats.org/officeDocument/2006/relationships/header" Target="header1.xml" Id="rId18" /><Relationship Type="http://schemas.openxmlformats.org/officeDocument/2006/relationships/numbering" Target="numbering.xml" Id="rId3" /><Relationship Type="http://schemas.openxmlformats.org/officeDocument/2006/relationships/theme" Target="theme/theme1.xml" Id="rId21" /><Relationship Type="http://schemas.openxmlformats.org/officeDocument/2006/relationships/footnotes" Target="footnotes.xml" Id="rId7" /><Relationship Type="http://schemas.openxmlformats.org/officeDocument/2006/relationships/hyperlink" Target="mailto:neha.chugh@aus.salvationarmy.org" TargetMode="External" Id="rId12" /><Relationship Type="http://schemas.openxmlformats.org/officeDocument/2006/relationships/hyperlink" Target="https://www.instagram.com/youthinwyndham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facebook.com/youthinwyndham" TargetMode="External" Id="rId16" /><Relationship Type="http://schemas.openxmlformats.org/officeDocument/2006/relationships/fontTable" Target="fontTable.xml" Id="rId20" /><Relationship Type="http://schemas.openxmlformats.org/officeDocument/2006/relationships/webSettings" Target="webSettings.xml" Id="rId6" /><Relationship Type="http://schemas.openxmlformats.org/officeDocument/2006/relationships/hyperlink" Target="mailto:neha.chugh@aus.salvationarmy.org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://youth.wyndham.vic.gov.au/info_for_workers" TargetMode="External" Id="rId15" /><Relationship Type="http://schemas.openxmlformats.org/officeDocument/2006/relationships/hyperlink" Target="http://www.ironarmouracademy.com" TargetMode="External" Id="rId10" /><Relationship Type="http://schemas.openxmlformats.org/officeDocument/2006/relationships/header" Target="header2.xml" Id="rId19" /><Relationship Type="http://schemas.openxmlformats.org/officeDocument/2006/relationships/styles" Target="styles.xml" Id="rId4" /><Relationship Type="http://schemas.openxmlformats.org/officeDocument/2006/relationships/hyperlink" Target="mailto:rochell.aho.ironarmour@gmail.com" TargetMode="External" Id="rId9" /><Relationship Type="http://schemas.openxmlformats.org/officeDocument/2006/relationships/hyperlink" Target="mailto:wyndhamyouthnetwork@wyndham.vic.gov.au" TargetMode="External" Id="rId14" /><Relationship Type="http://schemas.openxmlformats.org/officeDocument/2006/relationships/customXml" Target="/customXML/item3.xml" Id="R722aa56de6f24d70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2D49F.1246E3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6C3B3BA24AD547B4BC615AD688A81A41" version="1.0.0">
  <systemFields>
    <field name="Objective-Id">
      <value order="0">A2646915</value>
    </field>
    <field name="Objective-Title">
      <value order="0">Youth Services Wyndham Workers With Young People Network Minutes 2019-10-10</value>
    </field>
    <field name="Objective-Description">
      <value order="0"/>
    </field>
    <field name="Objective-CreationStamp">
      <value order="0">2019-10-10T04:37:56Z</value>
    </field>
    <field name="Objective-IsApproved">
      <value order="0">false</value>
    </field>
    <field name="Objective-IsPublished">
      <value order="0">true</value>
    </field>
    <field name="Objective-DatePublished">
      <value order="0">2019-10-15T03:06:42Z</value>
    </field>
    <field name="Objective-ModificationStamp">
      <value order="0">2019-10-15T03:06:42Z</value>
    </field>
    <field name="Objective-Owner">
      <value order="0">Gemma French</value>
    </field>
    <field name="Objective-Path">
      <value order="0">Objective Global Folder:External Relationships:Committees &amp; Associations:Wyndham Workers With Young People Network - 2019</value>
    </field>
    <field name="Objective-Parent">
      <value order="0">Wyndham Workers With Young People Network - 2019</value>
    </field>
    <field name="Objective-State">
      <value order="0">Published</value>
    </field>
    <field name="Objective-VersionId">
      <value order="0">vA4748966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qA309741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87C4B5F4-4E70-4A39-9BEB-5D70FAFE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French</dc:creator>
  <cp:keywords/>
  <dc:description/>
  <cp:lastModifiedBy>Patricia Taylor</cp:lastModifiedBy>
  <cp:revision>5</cp:revision>
  <dcterms:created xsi:type="dcterms:W3CDTF">2019-10-10T04:37:00Z</dcterms:created>
  <dcterms:modified xsi:type="dcterms:W3CDTF">2019-10-15T02:55:00Z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A2646915</vt:lpwstr>
  </property>
  <property fmtid="{D5CDD505-2E9C-101B-9397-08002B2CF9AE}" pid="4" name="Objective-Title">
    <vt:lpwstr>Youth Services Wyndham Workers With Young People Network Minutes 2019-10-10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2019-10-10T04:38:20Z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2019-10-15T03:06:42Z</vt:filetime>
  </property>
  <property fmtid="{D5CDD505-2E9C-101B-9397-08002B2CF9AE}" pid="10" name="Objective-ModificationStamp">
    <vt:filetime>2019-10-15T03:06:42Z</vt:filetime>
  </property>
  <property fmtid="{D5CDD505-2E9C-101B-9397-08002B2CF9AE}" pid="11" name="Objective-Owner">
    <vt:lpwstr>Gemma French</vt:lpwstr>
  </property>
  <property fmtid="{D5CDD505-2E9C-101B-9397-08002B2CF9AE}" pid="12" name="Objective-Path">
    <vt:lpwstr>Objective Global Folder:External Relationships:Committees &amp; Associations:Wyndham Workers With Young People Network - 2019:</vt:lpwstr>
  </property>
  <property fmtid="{D5CDD505-2E9C-101B-9397-08002B2CF9AE}" pid="13" name="Objective-Parent">
    <vt:lpwstr>Wyndham Workers With Young People Network - 2019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vA4748966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qA309741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</Properties>
</file>