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ADF54" w14:textId="1A02A58A" w:rsidR="00F5057B" w:rsidRDefault="007F1176">
      <w:r>
        <w:tab/>
      </w:r>
      <w:r>
        <w:tab/>
      </w:r>
      <w:r>
        <w:tab/>
      </w:r>
      <w:r>
        <w:tab/>
      </w:r>
      <w:r>
        <w:tab/>
      </w:r>
      <w:r>
        <w:tab/>
      </w:r>
      <w:r>
        <w:tab/>
      </w:r>
      <w:r>
        <w:tab/>
      </w:r>
      <w:r>
        <w:tab/>
      </w:r>
      <w:r>
        <w:tab/>
      </w:r>
      <w:r>
        <w:tab/>
      </w:r>
      <w:r>
        <w:tab/>
      </w:r>
      <w:r w:rsidR="00F5057B" w:rsidRPr="00F5057B">
        <w:rPr>
          <w:noProof/>
        </w:rPr>
        <w:drawing>
          <wp:inline distT="0" distB="0" distL="0" distR="0" wp14:anchorId="2F4A3E51" wp14:editId="01B49325">
            <wp:extent cx="9777730" cy="4920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77730" cy="4920615"/>
                    </a:xfrm>
                    <a:prstGeom prst="rect">
                      <a:avLst/>
                    </a:prstGeom>
                    <a:noFill/>
                    <a:ln>
                      <a:noFill/>
                    </a:ln>
                  </pic:spPr>
                </pic:pic>
              </a:graphicData>
            </a:graphic>
          </wp:inline>
        </w:drawing>
      </w:r>
      <w:r>
        <w:rPr>
          <w:noProof/>
        </w:rPr>
        <w:drawing>
          <wp:inline distT="0" distB="0" distL="0" distR="0" wp14:anchorId="43895E70" wp14:editId="07F8CE86">
            <wp:extent cx="34671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67100" cy="990600"/>
                    </a:xfrm>
                    <a:prstGeom prst="rect">
                      <a:avLst/>
                    </a:prstGeom>
                    <a:noFill/>
                    <a:ln>
                      <a:noFill/>
                    </a:ln>
                  </pic:spPr>
                </pic:pic>
              </a:graphicData>
            </a:graphic>
          </wp:inline>
        </w:drawing>
      </w:r>
      <w:r>
        <w:tab/>
      </w:r>
      <w:r>
        <w:tab/>
      </w:r>
      <w:r>
        <w:tab/>
      </w:r>
      <w:r>
        <w:tab/>
      </w:r>
      <w:r>
        <w:tab/>
      </w:r>
      <w:r>
        <w:tab/>
      </w:r>
      <w:r>
        <w:tab/>
      </w:r>
      <w:r>
        <w:tab/>
      </w:r>
      <w:r>
        <w:tab/>
      </w:r>
      <w:r>
        <w:tab/>
      </w:r>
      <w:r>
        <w:tab/>
      </w:r>
      <w:r>
        <w:tab/>
      </w:r>
      <w:r>
        <w:rPr>
          <w:noProof/>
        </w:rPr>
        <w:drawing>
          <wp:inline distT="0" distB="0" distL="0" distR="0" wp14:anchorId="27C42FAF" wp14:editId="474A5F7D">
            <wp:extent cx="842400" cy="108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2400" cy="1087200"/>
                    </a:xfrm>
                    <a:prstGeom prst="rect">
                      <a:avLst/>
                    </a:prstGeom>
                    <a:noFill/>
                  </pic:spPr>
                </pic:pic>
              </a:graphicData>
            </a:graphic>
          </wp:inline>
        </w:drawing>
      </w:r>
      <w:r>
        <w:tab/>
      </w:r>
      <w:r>
        <w:tab/>
      </w:r>
      <w:r>
        <w:tab/>
      </w:r>
      <w:r>
        <w:tab/>
      </w:r>
      <w:r>
        <w:tab/>
      </w:r>
      <w:r>
        <w:tab/>
      </w:r>
      <w:r>
        <w:tab/>
      </w:r>
    </w:p>
    <w:tbl>
      <w:tblPr>
        <w:tblpPr w:leftFromText="180" w:rightFromText="180" w:vertAnchor="page" w:horzAnchor="margin" w:tblpXSpec="center" w:tblpY="5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88"/>
      </w:tblGrid>
      <w:tr w:rsidR="00594C42" w14:paraId="05BA2119" w14:textId="77777777" w:rsidTr="00F002DC">
        <w:trPr>
          <w:trHeight w:val="1301"/>
        </w:trPr>
        <w:tc>
          <w:tcPr>
            <w:tcW w:w="5000" w:type="pct"/>
            <w:shd w:val="clear" w:color="auto" w:fill="000000" w:themeFill="text1"/>
          </w:tcPr>
          <w:p w14:paraId="638FB5C2" w14:textId="242B145B" w:rsidR="00594C42" w:rsidRPr="00F002DC" w:rsidRDefault="00594C42" w:rsidP="00456556">
            <w:pPr>
              <w:tabs>
                <w:tab w:val="left" w:pos="2311"/>
              </w:tabs>
              <w:spacing w:line="240" w:lineRule="auto"/>
              <w:contextualSpacing/>
              <w:jc w:val="center"/>
              <w:rPr>
                <w:rFonts w:ascii="DaxOT-Medium" w:hAnsi="DaxOT-Medium"/>
                <w:b/>
                <w:color w:val="C45911" w:themeColor="accent2" w:themeShade="BF"/>
                <w:sz w:val="72"/>
              </w:rPr>
            </w:pPr>
            <w:r>
              <w:rPr>
                <w:rFonts w:ascii="DaxOT-Medium" w:hAnsi="DaxOT-Medium"/>
                <w:b/>
                <w:sz w:val="72"/>
              </w:rPr>
              <w:lastRenderedPageBreak/>
              <w:t xml:space="preserve">  </w:t>
            </w:r>
            <w:r w:rsidRPr="00F002DC">
              <w:rPr>
                <w:rFonts w:ascii="DaxOT-Medium" w:hAnsi="DaxOT-Medium"/>
                <w:b/>
                <w:color w:val="C45911" w:themeColor="accent2" w:themeShade="BF"/>
                <w:sz w:val="72"/>
              </w:rPr>
              <w:t>WYNDHAM RESOURCE GUIDE</w:t>
            </w:r>
          </w:p>
          <w:p w14:paraId="1B3CC765" w14:textId="77777777" w:rsidR="00594C42" w:rsidRPr="0040237B" w:rsidRDefault="00594C42" w:rsidP="00456556">
            <w:pPr>
              <w:tabs>
                <w:tab w:val="left" w:pos="2311"/>
              </w:tabs>
              <w:spacing w:line="240" w:lineRule="auto"/>
              <w:contextualSpacing/>
              <w:jc w:val="center"/>
              <w:rPr>
                <w:rFonts w:ascii="DaxOT-Medium" w:hAnsi="DaxOT-Medium"/>
                <w:b/>
                <w:sz w:val="32"/>
              </w:rPr>
            </w:pPr>
            <w:r w:rsidRPr="00F002DC">
              <w:rPr>
                <w:rFonts w:ascii="DaxOT-Medium" w:hAnsi="DaxOT-Medium"/>
                <w:b/>
                <w:color w:val="C45911" w:themeColor="accent2" w:themeShade="BF"/>
                <w:sz w:val="32"/>
              </w:rPr>
              <w:t>A GUIDE TO SERVICES IN WYNDHAM</w:t>
            </w:r>
          </w:p>
        </w:tc>
      </w:tr>
      <w:tr w:rsidR="00594C42" w14:paraId="33DE293D" w14:textId="77777777" w:rsidTr="00F002DC">
        <w:trPr>
          <w:trHeight w:val="70"/>
        </w:trPr>
        <w:tc>
          <w:tcPr>
            <w:tcW w:w="5000" w:type="pct"/>
            <w:shd w:val="clear" w:color="auto" w:fill="FFFFFF" w:themeFill="background1"/>
          </w:tcPr>
          <w:p w14:paraId="6743ECBE" w14:textId="77777777" w:rsidR="00456556" w:rsidRPr="00D4727E" w:rsidRDefault="00456556" w:rsidP="00456556">
            <w:pPr>
              <w:tabs>
                <w:tab w:val="left" w:pos="2311"/>
              </w:tabs>
              <w:spacing w:line="240" w:lineRule="auto"/>
              <w:contextualSpacing/>
              <w:rPr>
                <w:rFonts w:ascii="DaxOT-Medium" w:hAnsi="DaxOT-Medium"/>
                <w:b/>
                <w:sz w:val="16"/>
                <w:szCs w:val="16"/>
              </w:rPr>
            </w:pPr>
          </w:p>
        </w:tc>
      </w:tr>
      <w:tr w:rsidR="00594C42" w14:paraId="7A35755D" w14:textId="77777777" w:rsidTr="00F002DC">
        <w:trPr>
          <w:trHeight w:val="1247"/>
        </w:trPr>
        <w:tc>
          <w:tcPr>
            <w:tcW w:w="5000" w:type="pct"/>
            <w:shd w:val="clear" w:color="auto" w:fill="000000" w:themeFill="text1"/>
          </w:tcPr>
          <w:p w14:paraId="6CE0D86F" w14:textId="408F05C9" w:rsidR="00594C42" w:rsidRPr="007D0E7A" w:rsidRDefault="00594C42" w:rsidP="00456556">
            <w:pPr>
              <w:spacing w:line="240" w:lineRule="auto"/>
              <w:contextualSpacing/>
              <w:rPr>
                <w:rFonts w:ascii="DaxOT-Medium" w:hAnsi="DaxOT-Medium"/>
                <w:b/>
                <w:sz w:val="40"/>
                <w:szCs w:val="40"/>
              </w:rPr>
            </w:pPr>
            <w:r w:rsidRPr="007D0E7A">
              <w:rPr>
                <w:rFonts w:ascii="DaxOT-Medium" w:hAnsi="DaxOT-Medium"/>
                <w:b/>
                <w:sz w:val="40"/>
                <w:szCs w:val="40"/>
              </w:rPr>
              <w:t>1. Essential Items and Service</w:t>
            </w:r>
            <w:r w:rsidR="0080335D">
              <w:rPr>
                <w:rFonts w:ascii="DaxOT-Medium" w:hAnsi="DaxOT-Medium"/>
                <w:b/>
                <w:sz w:val="40"/>
                <w:szCs w:val="40"/>
              </w:rPr>
              <w:t>s</w:t>
            </w:r>
          </w:p>
          <w:p w14:paraId="08DBFAE9" w14:textId="6E1CB23A" w:rsidR="00456556" w:rsidRPr="00334D8F" w:rsidRDefault="00594C42" w:rsidP="00456556">
            <w:pPr>
              <w:spacing w:line="240" w:lineRule="auto"/>
              <w:contextualSpacing/>
              <w:rPr>
                <w:rFonts w:ascii="DaxOT-Medium" w:hAnsi="DaxOT-Medium"/>
                <w:b/>
              </w:rPr>
            </w:pPr>
            <w:r w:rsidRPr="00334D8F">
              <w:rPr>
                <w:rFonts w:ascii="DaxOT-Medium" w:hAnsi="DaxOT-Medium"/>
                <w:b/>
              </w:rPr>
              <w:t>(including</w:t>
            </w:r>
            <w:r w:rsidR="0080335D">
              <w:rPr>
                <w:rFonts w:ascii="DaxOT-Medium" w:hAnsi="DaxOT-Medium"/>
                <w:b/>
              </w:rPr>
              <w:t xml:space="preserve">: </w:t>
            </w:r>
            <w:r w:rsidRPr="00334D8F">
              <w:rPr>
                <w:rFonts w:ascii="DaxOT-Medium" w:hAnsi="DaxOT-Medium"/>
                <w:b/>
              </w:rPr>
              <w:t>Food,</w:t>
            </w:r>
            <w:r w:rsidR="0080335D">
              <w:rPr>
                <w:rFonts w:ascii="DaxOT-Medium" w:hAnsi="DaxOT-Medium"/>
                <w:b/>
              </w:rPr>
              <w:t xml:space="preserve"> </w:t>
            </w:r>
            <w:r w:rsidRPr="00334D8F">
              <w:rPr>
                <w:rFonts w:ascii="DaxOT-Medium" w:hAnsi="DaxOT-Medium"/>
                <w:b/>
              </w:rPr>
              <w:t>Showers,</w:t>
            </w:r>
            <w:r w:rsidR="0080335D">
              <w:rPr>
                <w:rFonts w:ascii="DaxOT-Medium" w:hAnsi="DaxOT-Medium"/>
                <w:b/>
              </w:rPr>
              <w:t xml:space="preserve"> </w:t>
            </w:r>
            <w:r w:rsidRPr="00334D8F">
              <w:rPr>
                <w:rFonts w:ascii="DaxOT-Medium" w:hAnsi="DaxOT-Medium"/>
                <w:b/>
              </w:rPr>
              <w:t>Hygie</w:t>
            </w:r>
            <w:r w:rsidR="007D0E7A">
              <w:rPr>
                <w:rFonts w:ascii="DaxOT-Medium" w:hAnsi="DaxOT-Medium"/>
                <w:b/>
              </w:rPr>
              <w:t>ne,</w:t>
            </w:r>
            <w:r w:rsidR="0080335D">
              <w:rPr>
                <w:rFonts w:ascii="DaxOT-Medium" w:hAnsi="DaxOT-Medium"/>
                <w:b/>
              </w:rPr>
              <w:t xml:space="preserve"> </w:t>
            </w:r>
            <w:r w:rsidR="007D0E7A">
              <w:rPr>
                <w:rFonts w:ascii="DaxOT-Medium" w:hAnsi="DaxOT-Medium"/>
                <w:b/>
              </w:rPr>
              <w:t>Laundry,</w:t>
            </w:r>
            <w:r w:rsidR="0080335D">
              <w:rPr>
                <w:rFonts w:ascii="DaxOT-Medium" w:hAnsi="DaxOT-Medium"/>
                <w:b/>
              </w:rPr>
              <w:t xml:space="preserve"> </w:t>
            </w:r>
            <w:r w:rsidR="007D0E7A">
              <w:rPr>
                <w:rFonts w:ascii="DaxOT-Medium" w:hAnsi="DaxOT-Medium"/>
                <w:b/>
              </w:rPr>
              <w:t>Clothes,</w:t>
            </w:r>
            <w:r w:rsidR="0080335D">
              <w:rPr>
                <w:rFonts w:ascii="DaxOT-Medium" w:hAnsi="DaxOT-Medium"/>
                <w:b/>
              </w:rPr>
              <w:t xml:space="preserve"> F</w:t>
            </w:r>
            <w:r w:rsidR="00B41D99">
              <w:rPr>
                <w:rFonts w:ascii="DaxOT-Medium" w:hAnsi="DaxOT-Medium"/>
                <w:b/>
              </w:rPr>
              <w:t>urniture,</w:t>
            </w:r>
            <w:r w:rsidR="0080335D">
              <w:rPr>
                <w:rFonts w:ascii="DaxOT-Medium" w:hAnsi="DaxOT-Medium"/>
                <w:b/>
              </w:rPr>
              <w:t xml:space="preserve"> Transport</w:t>
            </w:r>
            <w:r w:rsidR="0080335D" w:rsidRPr="00334D8F">
              <w:rPr>
                <w:rFonts w:ascii="DaxOT-Medium" w:hAnsi="DaxOT-Medium"/>
                <w:b/>
              </w:rPr>
              <w:t>)</w:t>
            </w:r>
          </w:p>
        </w:tc>
      </w:tr>
      <w:tr w:rsidR="00594C42" w14:paraId="3D3B927A" w14:textId="77777777" w:rsidTr="00F002DC">
        <w:trPr>
          <w:trHeight w:val="1247"/>
        </w:trPr>
        <w:tc>
          <w:tcPr>
            <w:tcW w:w="5000" w:type="pct"/>
            <w:shd w:val="clear" w:color="auto" w:fill="FF9933"/>
          </w:tcPr>
          <w:p w14:paraId="6FE45DE1" w14:textId="77777777" w:rsidR="00594C42" w:rsidRPr="007D0E7A" w:rsidRDefault="00594C42" w:rsidP="00456556">
            <w:pPr>
              <w:tabs>
                <w:tab w:val="left" w:pos="2311"/>
              </w:tabs>
              <w:spacing w:line="240" w:lineRule="auto"/>
              <w:contextualSpacing/>
              <w:rPr>
                <w:rFonts w:ascii="DaxOT-Medium" w:hAnsi="DaxOT-Medium"/>
                <w:b/>
                <w:color w:val="FFFFFF" w:themeColor="background1"/>
                <w:sz w:val="40"/>
                <w:szCs w:val="40"/>
              </w:rPr>
            </w:pPr>
            <w:r w:rsidRPr="007D0E7A">
              <w:rPr>
                <w:rFonts w:ascii="DaxOT-Medium" w:hAnsi="DaxOT-Medium"/>
                <w:b/>
                <w:color w:val="FFFFFF" w:themeColor="background1"/>
                <w:sz w:val="40"/>
                <w:szCs w:val="40"/>
              </w:rPr>
              <w:t>2. Housing and Homelessness Accommodation</w:t>
            </w:r>
          </w:p>
          <w:p w14:paraId="26F26C90" w14:textId="14286E50" w:rsidR="00456556" w:rsidRPr="0080335D" w:rsidRDefault="00594C42" w:rsidP="00456556">
            <w:pPr>
              <w:tabs>
                <w:tab w:val="left" w:pos="2311"/>
              </w:tabs>
              <w:spacing w:line="240" w:lineRule="auto"/>
              <w:contextualSpacing/>
              <w:rPr>
                <w:rFonts w:ascii="DaxOT-Medium" w:hAnsi="DaxOT-Medium"/>
                <w:b/>
                <w:color w:val="FFFFFF" w:themeColor="background1"/>
              </w:rPr>
            </w:pPr>
            <w:r>
              <w:rPr>
                <w:rFonts w:ascii="DaxOT-Medium" w:hAnsi="DaxOT-Medium"/>
                <w:b/>
                <w:color w:val="FFFFFF" w:themeColor="background1"/>
              </w:rPr>
              <w:t xml:space="preserve">(Including housing advice, housing options, crisis and the Wyndham H3 </w:t>
            </w:r>
            <w:r w:rsidRPr="007D0E7A">
              <w:rPr>
                <w:rFonts w:ascii="DaxOT-Medium" w:hAnsi="DaxOT-Medium"/>
                <w:b/>
                <w:color w:val="FFFFFF" w:themeColor="background1"/>
              </w:rPr>
              <w:t>Alliance)</w:t>
            </w:r>
          </w:p>
        </w:tc>
      </w:tr>
      <w:tr w:rsidR="00594C42" w14:paraId="0D7A3B0C" w14:textId="77777777" w:rsidTr="00F002DC">
        <w:trPr>
          <w:trHeight w:val="1247"/>
        </w:trPr>
        <w:tc>
          <w:tcPr>
            <w:tcW w:w="5000" w:type="pct"/>
            <w:shd w:val="clear" w:color="auto" w:fill="7F7F7F"/>
          </w:tcPr>
          <w:p w14:paraId="404229DA" w14:textId="77777777" w:rsidR="007D0E7A" w:rsidRPr="007D0E7A" w:rsidRDefault="00594C42" w:rsidP="00456556">
            <w:pPr>
              <w:tabs>
                <w:tab w:val="left" w:pos="2311"/>
                <w:tab w:val="left" w:pos="4510"/>
                <w:tab w:val="left" w:pos="5187"/>
              </w:tabs>
              <w:spacing w:line="240" w:lineRule="auto"/>
              <w:contextualSpacing/>
              <w:rPr>
                <w:rFonts w:ascii="DaxOT-Medium" w:hAnsi="DaxOT-Medium"/>
                <w:b/>
                <w:color w:val="FFFFFF" w:themeColor="background1"/>
                <w:sz w:val="40"/>
                <w:szCs w:val="40"/>
              </w:rPr>
            </w:pPr>
            <w:r w:rsidRPr="007D0E7A">
              <w:rPr>
                <w:rFonts w:ascii="DaxOT-Medium" w:hAnsi="DaxOT-Medium"/>
                <w:b/>
                <w:color w:val="FFFFFF" w:themeColor="background1"/>
                <w:sz w:val="40"/>
                <w:szCs w:val="40"/>
              </w:rPr>
              <w:t>3. Employment</w:t>
            </w:r>
          </w:p>
          <w:p w14:paraId="316F14B5" w14:textId="18AEBC1B" w:rsidR="00594C42" w:rsidRPr="0080335D" w:rsidRDefault="007D0E7A" w:rsidP="00456556">
            <w:pPr>
              <w:tabs>
                <w:tab w:val="left" w:pos="2311"/>
                <w:tab w:val="left" w:pos="4510"/>
                <w:tab w:val="left" w:pos="5187"/>
              </w:tabs>
              <w:spacing w:line="240" w:lineRule="auto"/>
              <w:contextualSpacing/>
              <w:rPr>
                <w:rFonts w:ascii="DaxOT-Medium" w:hAnsi="DaxOT-Medium"/>
                <w:b/>
                <w:color w:val="FFFFFF" w:themeColor="background1"/>
              </w:rPr>
            </w:pPr>
            <w:r>
              <w:rPr>
                <w:rFonts w:ascii="DaxOT-Medium" w:hAnsi="DaxOT-Medium"/>
                <w:b/>
                <w:color w:val="FFFFFF" w:themeColor="background1"/>
              </w:rPr>
              <w:t>(</w:t>
            </w:r>
            <w:r w:rsidRPr="007D0E7A">
              <w:rPr>
                <w:rFonts w:ascii="DaxOT-Medium" w:hAnsi="DaxOT-Medium"/>
                <w:b/>
                <w:color w:val="FFFFFF" w:themeColor="background1"/>
              </w:rPr>
              <w:t>Internet and Computer Acces</w:t>
            </w:r>
            <w:r>
              <w:rPr>
                <w:rFonts w:ascii="DaxOT-Medium" w:hAnsi="DaxOT-Medium"/>
                <w:b/>
                <w:color w:val="FFFFFF" w:themeColor="background1"/>
              </w:rPr>
              <w:t>s)</w:t>
            </w:r>
          </w:p>
        </w:tc>
      </w:tr>
      <w:tr w:rsidR="00594C42" w14:paraId="0DD488AE" w14:textId="77777777" w:rsidTr="00F002DC">
        <w:trPr>
          <w:trHeight w:val="1247"/>
        </w:trPr>
        <w:tc>
          <w:tcPr>
            <w:tcW w:w="5000" w:type="pct"/>
            <w:shd w:val="clear" w:color="auto" w:fill="00B050"/>
          </w:tcPr>
          <w:p w14:paraId="2538064A" w14:textId="77777777" w:rsidR="00594C42" w:rsidRPr="007D0E7A" w:rsidRDefault="00594C42" w:rsidP="00456556">
            <w:pPr>
              <w:tabs>
                <w:tab w:val="left" w:pos="2311"/>
              </w:tabs>
              <w:spacing w:line="240" w:lineRule="auto"/>
              <w:contextualSpacing/>
              <w:rPr>
                <w:rFonts w:ascii="DaxOT-Medium" w:hAnsi="DaxOT-Medium"/>
                <w:b/>
                <w:color w:val="FFFFFF" w:themeColor="background1"/>
                <w:sz w:val="40"/>
                <w:szCs w:val="40"/>
              </w:rPr>
            </w:pPr>
            <w:r w:rsidRPr="007D0E7A">
              <w:rPr>
                <w:rFonts w:ascii="DaxOT-Medium" w:hAnsi="DaxOT-Medium"/>
                <w:b/>
                <w:color w:val="FFFFFF" w:themeColor="background1"/>
                <w:sz w:val="40"/>
                <w:szCs w:val="40"/>
              </w:rPr>
              <w:t>4. Health and Wellbeing</w:t>
            </w:r>
          </w:p>
          <w:p w14:paraId="715610EF" w14:textId="0273163A" w:rsidR="00456556" w:rsidRPr="009B57FF" w:rsidRDefault="00594C42" w:rsidP="00456556">
            <w:pPr>
              <w:tabs>
                <w:tab w:val="left" w:pos="2311"/>
              </w:tabs>
              <w:spacing w:line="240" w:lineRule="auto"/>
              <w:contextualSpacing/>
              <w:rPr>
                <w:rFonts w:ascii="DaxOT-Medium" w:hAnsi="DaxOT-Medium"/>
                <w:b/>
                <w:color w:val="FFFFFF" w:themeColor="background1"/>
              </w:rPr>
            </w:pPr>
            <w:r w:rsidRPr="009B57FF">
              <w:rPr>
                <w:rFonts w:ascii="DaxOT-Medium" w:hAnsi="DaxOT-Medium"/>
                <w:b/>
                <w:color w:val="FFFFFF" w:themeColor="background1"/>
              </w:rPr>
              <w:t xml:space="preserve">(including </w:t>
            </w:r>
            <w:r>
              <w:rPr>
                <w:rFonts w:ascii="DaxOT-Medium" w:hAnsi="DaxOT-Medium"/>
                <w:b/>
                <w:color w:val="FFFFFF" w:themeColor="background1"/>
              </w:rPr>
              <w:t>Addiction Services, Women’s Health and Services, Mental Health, Hospitals)</w:t>
            </w:r>
          </w:p>
        </w:tc>
      </w:tr>
      <w:tr w:rsidR="00594C42" w14:paraId="160506D7" w14:textId="77777777" w:rsidTr="00F002DC">
        <w:trPr>
          <w:trHeight w:val="1247"/>
        </w:trPr>
        <w:tc>
          <w:tcPr>
            <w:tcW w:w="5000" w:type="pct"/>
            <w:shd w:val="clear" w:color="auto" w:fill="33CCFF"/>
          </w:tcPr>
          <w:p w14:paraId="2D8C253F" w14:textId="77777777" w:rsidR="00594C42" w:rsidRPr="007D0E7A" w:rsidRDefault="00594C42" w:rsidP="00456556">
            <w:pPr>
              <w:tabs>
                <w:tab w:val="left" w:pos="2311"/>
              </w:tabs>
              <w:spacing w:line="240" w:lineRule="auto"/>
              <w:contextualSpacing/>
              <w:rPr>
                <w:rFonts w:ascii="DaxOT-Medium" w:hAnsi="DaxOT-Medium"/>
                <w:b/>
                <w:color w:val="FFFFFF" w:themeColor="background1"/>
                <w:sz w:val="40"/>
                <w:szCs w:val="40"/>
              </w:rPr>
            </w:pPr>
            <w:r w:rsidRPr="007D0E7A">
              <w:rPr>
                <w:rFonts w:ascii="DaxOT-Medium" w:hAnsi="DaxOT-Medium"/>
                <w:b/>
                <w:color w:val="FFFFFF" w:themeColor="background1"/>
                <w:sz w:val="40"/>
                <w:szCs w:val="40"/>
              </w:rPr>
              <w:t>5. Legal and Financial</w:t>
            </w:r>
          </w:p>
          <w:p w14:paraId="747DB7E7" w14:textId="60914E38" w:rsidR="00594C42" w:rsidRPr="009B57FF" w:rsidRDefault="00594C42" w:rsidP="00456556">
            <w:pPr>
              <w:tabs>
                <w:tab w:val="left" w:pos="2311"/>
              </w:tabs>
              <w:spacing w:line="240" w:lineRule="auto"/>
              <w:contextualSpacing/>
              <w:rPr>
                <w:rFonts w:ascii="DaxOT-Medium" w:hAnsi="DaxOT-Medium"/>
                <w:b/>
              </w:rPr>
            </w:pPr>
            <w:r w:rsidRPr="009B57FF">
              <w:rPr>
                <w:rFonts w:ascii="DaxOT-Medium" w:hAnsi="DaxOT-Medium"/>
                <w:b/>
                <w:color w:val="FFFFFF" w:themeColor="background1"/>
              </w:rPr>
              <w:t>(including f</w:t>
            </w:r>
            <w:r w:rsidR="00B5303E">
              <w:rPr>
                <w:rFonts w:ascii="DaxOT-Medium" w:hAnsi="DaxOT-Medium"/>
                <w:b/>
                <w:color w:val="FFFFFF" w:themeColor="background1"/>
              </w:rPr>
              <w:t xml:space="preserve">inancial advice and </w:t>
            </w:r>
            <w:proofErr w:type="gramStart"/>
            <w:r w:rsidR="00B5303E">
              <w:rPr>
                <w:rFonts w:ascii="DaxOT-Medium" w:hAnsi="DaxOT-Medium"/>
                <w:b/>
                <w:color w:val="FFFFFF" w:themeColor="background1"/>
              </w:rPr>
              <w:t>planning ,</w:t>
            </w:r>
            <w:proofErr w:type="gramEnd"/>
            <w:r w:rsidR="00B5303E">
              <w:rPr>
                <w:rFonts w:ascii="DaxOT-Medium" w:hAnsi="DaxOT-Medium"/>
                <w:b/>
                <w:color w:val="FFFFFF" w:themeColor="background1"/>
              </w:rPr>
              <w:t xml:space="preserve"> </w:t>
            </w:r>
            <w:r w:rsidRPr="009B57FF">
              <w:rPr>
                <w:rFonts w:ascii="DaxOT-Medium" w:hAnsi="DaxOT-Medium"/>
                <w:b/>
                <w:color w:val="FFFFFF" w:themeColor="background1"/>
              </w:rPr>
              <w:t>Centrelink</w:t>
            </w:r>
            <w:r w:rsidR="00456556">
              <w:rPr>
                <w:rFonts w:ascii="DaxOT-Medium" w:hAnsi="DaxOT-Medium"/>
                <w:b/>
                <w:color w:val="FFFFFF" w:themeColor="background1"/>
              </w:rPr>
              <w:t>)</w:t>
            </w:r>
          </w:p>
        </w:tc>
      </w:tr>
      <w:tr w:rsidR="00594C42" w14:paraId="31FDE99F" w14:textId="77777777" w:rsidTr="00F002DC">
        <w:trPr>
          <w:trHeight w:val="1247"/>
        </w:trPr>
        <w:tc>
          <w:tcPr>
            <w:tcW w:w="5000" w:type="pct"/>
            <w:shd w:val="clear" w:color="auto" w:fill="FF33CC"/>
          </w:tcPr>
          <w:p w14:paraId="59E42B90" w14:textId="77777777" w:rsidR="00594C42" w:rsidRPr="00150699" w:rsidRDefault="00594C42" w:rsidP="00456556">
            <w:pPr>
              <w:tabs>
                <w:tab w:val="left" w:pos="2311"/>
              </w:tabs>
              <w:spacing w:line="240" w:lineRule="auto"/>
              <w:contextualSpacing/>
              <w:rPr>
                <w:rFonts w:ascii="DaxOT-Medium" w:hAnsi="DaxOT-Medium"/>
                <w:b/>
                <w:color w:val="FFFFFF" w:themeColor="background1"/>
                <w:sz w:val="40"/>
                <w:szCs w:val="40"/>
              </w:rPr>
            </w:pPr>
            <w:r w:rsidRPr="00150699">
              <w:rPr>
                <w:rFonts w:ascii="DaxOT-Medium" w:hAnsi="DaxOT-Medium"/>
                <w:b/>
                <w:strike/>
                <w:color w:val="FFFFFF" w:themeColor="background1"/>
                <w:sz w:val="40"/>
                <w:szCs w:val="40"/>
              </w:rPr>
              <w:t>6</w:t>
            </w:r>
            <w:r w:rsidRPr="00150699">
              <w:rPr>
                <w:rFonts w:ascii="DaxOT-Medium" w:hAnsi="DaxOT-Medium"/>
                <w:b/>
                <w:color w:val="FFFFFF" w:themeColor="background1"/>
                <w:sz w:val="40"/>
                <w:szCs w:val="40"/>
              </w:rPr>
              <w:t xml:space="preserve">. </w:t>
            </w:r>
            <w:r w:rsidRPr="00250CC6">
              <w:rPr>
                <w:rFonts w:ascii="DaxOT-Medium" w:hAnsi="DaxOT-Medium"/>
                <w:b/>
                <w:color w:val="FFFFFF" w:themeColor="background1"/>
                <w:sz w:val="40"/>
                <w:szCs w:val="40"/>
              </w:rPr>
              <w:t>Additional</w:t>
            </w:r>
            <w:r w:rsidRPr="00150699">
              <w:rPr>
                <w:rFonts w:ascii="DaxOT-Medium" w:hAnsi="DaxOT-Medium"/>
                <w:b/>
                <w:color w:val="FFFFFF" w:themeColor="background1"/>
                <w:sz w:val="40"/>
                <w:szCs w:val="40"/>
              </w:rPr>
              <w:t xml:space="preserve"> Resources </w:t>
            </w:r>
          </w:p>
          <w:p w14:paraId="21681BC4" w14:textId="77777777" w:rsidR="00594C42" w:rsidRDefault="00594C42" w:rsidP="00456556">
            <w:pPr>
              <w:tabs>
                <w:tab w:val="left" w:pos="2311"/>
              </w:tabs>
              <w:spacing w:line="240" w:lineRule="auto"/>
              <w:contextualSpacing/>
              <w:rPr>
                <w:rFonts w:ascii="DaxOT-Medium" w:hAnsi="DaxOT-Medium"/>
                <w:b/>
                <w:sz w:val="44"/>
              </w:rPr>
            </w:pPr>
            <w:r w:rsidRPr="009B57FF">
              <w:rPr>
                <w:rFonts w:ascii="DaxOT-Medium" w:hAnsi="DaxOT-Medium"/>
                <w:b/>
                <w:color w:val="FFFFFF" w:themeColor="background1"/>
                <w:sz w:val="20"/>
                <w:szCs w:val="20"/>
              </w:rPr>
              <w:t>(including</w:t>
            </w:r>
            <w:r>
              <w:rPr>
                <w:rFonts w:ascii="DaxOT-Medium" w:hAnsi="DaxOT-Medium"/>
                <w:b/>
                <w:color w:val="FFFFFF" w:themeColor="background1"/>
                <w:sz w:val="20"/>
                <w:szCs w:val="20"/>
              </w:rPr>
              <w:t xml:space="preserve"> Faith based, Cultural Diversity, Inclusion, Access)</w:t>
            </w:r>
          </w:p>
        </w:tc>
      </w:tr>
      <w:tr w:rsidR="00594C42" w14:paraId="31C29CD0" w14:textId="77777777" w:rsidTr="00F002DC">
        <w:trPr>
          <w:trHeight w:val="1247"/>
        </w:trPr>
        <w:tc>
          <w:tcPr>
            <w:tcW w:w="5000" w:type="pct"/>
            <w:shd w:val="clear" w:color="auto" w:fill="9999FF"/>
          </w:tcPr>
          <w:p w14:paraId="0DDE43A1" w14:textId="19B1657C" w:rsidR="00EC56E8" w:rsidRPr="00150699" w:rsidRDefault="00EC56E8" w:rsidP="00456556">
            <w:pPr>
              <w:tabs>
                <w:tab w:val="left" w:pos="2311"/>
              </w:tabs>
              <w:spacing w:line="240" w:lineRule="auto"/>
              <w:contextualSpacing/>
              <w:rPr>
                <w:rFonts w:ascii="DaxOT-Medium" w:hAnsi="DaxOT-Medium"/>
                <w:b/>
                <w:color w:val="FFFFFF" w:themeColor="background1"/>
                <w:sz w:val="40"/>
                <w:szCs w:val="40"/>
              </w:rPr>
            </w:pPr>
            <w:r w:rsidRPr="00150699">
              <w:rPr>
                <w:rFonts w:ascii="DaxOT-Medium" w:hAnsi="DaxOT-Medium"/>
                <w:b/>
                <w:color w:val="FFFFFF" w:themeColor="background1"/>
                <w:sz w:val="40"/>
                <w:szCs w:val="40"/>
              </w:rPr>
              <w:t xml:space="preserve">7. Other Information &amp; Resources </w:t>
            </w:r>
          </w:p>
          <w:p w14:paraId="3075C991" w14:textId="4B18F5A3" w:rsidR="00594C42" w:rsidRDefault="00EC56E8" w:rsidP="00456556">
            <w:pPr>
              <w:tabs>
                <w:tab w:val="left" w:pos="2311"/>
              </w:tabs>
              <w:spacing w:line="240" w:lineRule="auto"/>
              <w:contextualSpacing/>
              <w:rPr>
                <w:rFonts w:ascii="DaxOT-Medium" w:hAnsi="DaxOT-Medium"/>
                <w:b/>
                <w:color w:val="FFFFFF" w:themeColor="background1"/>
                <w:sz w:val="44"/>
              </w:rPr>
            </w:pPr>
            <w:r w:rsidRPr="009B57FF">
              <w:rPr>
                <w:rFonts w:ascii="DaxOT-Medium" w:hAnsi="DaxOT-Medium"/>
                <w:b/>
                <w:color w:val="FFFFFF" w:themeColor="background1"/>
                <w:sz w:val="20"/>
                <w:szCs w:val="20"/>
              </w:rPr>
              <w:t>(including</w:t>
            </w:r>
            <w:r>
              <w:rPr>
                <w:rFonts w:ascii="DaxOT-Medium" w:hAnsi="DaxOT-Medium"/>
                <w:b/>
                <w:color w:val="FFFFFF" w:themeColor="background1"/>
                <w:sz w:val="20"/>
                <w:szCs w:val="20"/>
              </w:rPr>
              <w:t xml:space="preserve"> Western Suburbs Services, Melbourne Helping Guide, Family Violence</w:t>
            </w:r>
            <w:r w:rsidR="0008062C">
              <w:rPr>
                <w:rFonts w:ascii="DaxOT-Medium" w:hAnsi="DaxOT-Medium"/>
                <w:b/>
                <w:color w:val="FFFFFF" w:themeColor="background1"/>
                <w:sz w:val="20"/>
                <w:szCs w:val="20"/>
              </w:rPr>
              <w:t>, Women’s Groups/Children, Gambling etc.</w:t>
            </w:r>
            <w:r>
              <w:rPr>
                <w:rFonts w:ascii="DaxOT-Medium" w:hAnsi="DaxOT-Medium"/>
                <w:b/>
                <w:color w:val="FFFFFF" w:themeColor="background1"/>
                <w:sz w:val="20"/>
                <w:szCs w:val="20"/>
              </w:rPr>
              <w:t>)</w:t>
            </w:r>
          </w:p>
        </w:tc>
      </w:tr>
    </w:tbl>
    <w:p w14:paraId="306709E6" w14:textId="77777777" w:rsidR="00456556" w:rsidRDefault="00456556" w:rsidP="00456556">
      <w:bookmarkStart w:id="0" w:name="_Hlk11674389"/>
      <w:bookmarkStart w:id="1" w:name="_Hlk11674538"/>
      <w:bookmarkStart w:id="2" w:name="_Hlk11673654"/>
      <w:bookmarkStart w:id="3" w:name="_Hlk11673448"/>
      <w:bookmarkStart w:id="4" w:name="_Hlk11675367"/>
      <w:r>
        <w:br w:type="page"/>
      </w:r>
    </w:p>
    <w:bookmarkStart w:id="5" w:name="Contents" w:displacedByCustomXml="next"/>
    <w:sdt>
      <w:sdtPr>
        <w:rPr>
          <w:rFonts w:asciiTheme="minorHAnsi" w:eastAsiaTheme="minorHAnsi" w:hAnsiTheme="minorHAnsi" w:cstheme="minorBidi"/>
          <w:color w:val="auto"/>
          <w:sz w:val="22"/>
          <w:szCs w:val="22"/>
          <w:lang w:val="en-AU"/>
        </w:rPr>
        <w:id w:val="-2127530591"/>
        <w:docPartObj>
          <w:docPartGallery w:val="Table of Contents"/>
          <w:docPartUnique/>
        </w:docPartObj>
      </w:sdtPr>
      <w:sdtEndPr>
        <w:rPr>
          <w:b/>
          <w:bCs/>
          <w:noProof/>
        </w:rPr>
      </w:sdtEndPr>
      <w:sdtContent>
        <w:p w14:paraId="16229C07" w14:textId="24C1F9CB" w:rsidR="00E41544" w:rsidRDefault="00E41544">
          <w:pPr>
            <w:pStyle w:val="TOCHeading"/>
          </w:pPr>
          <w:r>
            <w:t>Contents</w:t>
          </w:r>
        </w:p>
        <w:p w14:paraId="58E587B7" w14:textId="5ABCF662" w:rsidR="004B5DF7" w:rsidRDefault="00E41544">
          <w:pPr>
            <w:pStyle w:val="TOC1"/>
            <w:tabs>
              <w:tab w:val="right" w:leader="dot" w:pos="15388"/>
            </w:tabs>
            <w:rPr>
              <w:rFonts w:eastAsiaTheme="minorEastAsia"/>
              <w:noProof/>
              <w:lang w:eastAsia="en-AU"/>
            </w:rPr>
          </w:pPr>
          <w:r>
            <w:fldChar w:fldCharType="begin"/>
          </w:r>
          <w:r>
            <w:instrText xml:space="preserve"> TOC \o "1-3" \h \z \u </w:instrText>
          </w:r>
          <w:r>
            <w:fldChar w:fldCharType="separate"/>
          </w:r>
          <w:hyperlink w:anchor="_Toc21357599" w:history="1">
            <w:r w:rsidR="004B5DF7" w:rsidRPr="00124916">
              <w:rPr>
                <w:rStyle w:val="Hyperlink"/>
                <w:rFonts w:ascii="DaxOT-Regular" w:hAnsi="DaxOT-Regular" w:cstheme="majorHAnsi"/>
                <w:b/>
                <w:noProof/>
              </w:rPr>
              <w:t>1 Essential Items &amp; Services</w:t>
            </w:r>
            <w:r w:rsidR="004B5DF7">
              <w:rPr>
                <w:noProof/>
                <w:webHidden/>
              </w:rPr>
              <w:tab/>
            </w:r>
            <w:r w:rsidR="004B5DF7">
              <w:rPr>
                <w:noProof/>
                <w:webHidden/>
              </w:rPr>
              <w:fldChar w:fldCharType="begin"/>
            </w:r>
            <w:r w:rsidR="004B5DF7">
              <w:rPr>
                <w:noProof/>
                <w:webHidden/>
              </w:rPr>
              <w:instrText xml:space="preserve"> PAGEREF _Toc21357599 \h </w:instrText>
            </w:r>
            <w:r w:rsidR="004B5DF7">
              <w:rPr>
                <w:noProof/>
                <w:webHidden/>
              </w:rPr>
            </w:r>
            <w:r w:rsidR="004B5DF7">
              <w:rPr>
                <w:noProof/>
                <w:webHidden/>
              </w:rPr>
              <w:fldChar w:fldCharType="separate"/>
            </w:r>
            <w:r w:rsidR="004B5DF7">
              <w:rPr>
                <w:noProof/>
                <w:webHidden/>
              </w:rPr>
              <w:t>7</w:t>
            </w:r>
            <w:r w:rsidR="004B5DF7">
              <w:rPr>
                <w:noProof/>
                <w:webHidden/>
              </w:rPr>
              <w:fldChar w:fldCharType="end"/>
            </w:r>
          </w:hyperlink>
        </w:p>
        <w:p w14:paraId="7172D53F" w14:textId="58F31D4B" w:rsidR="004B5DF7" w:rsidRDefault="002B30D2">
          <w:pPr>
            <w:pStyle w:val="TOC3"/>
            <w:tabs>
              <w:tab w:val="right" w:leader="dot" w:pos="15388"/>
            </w:tabs>
            <w:rPr>
              <w:rFonts w:eastAsiaTheme="minorEastAsia"/>
              <w:noProof/>
              <w:lang w:eastAsia="en-AU"/>
            </w:rPr>
          </w:pPr>
          <w:hyperlink w:anchor="_Toc21357601" w:history="1">
            <w:r w:rsidR="004B5DF7" w:rsidRPr="00124916">
              <w:rPr>
                <w:rStyle w:val="Hyperlink"/>
                <w:rFonts w:ascii="DaxOT-Regular" w:hAnsi="DaxOT-Regular" w:cstheme="majorHAnsi"/>
                <w:noProof/>
              </w:rPr>
              <w:t>Aqua Pulse</w:t>
            </w:r>
            <w:r w:rsidR="004B5DF7">
              <w:rPr>
                <w:noProof/>
                <w:webHidden/>
              </w:rPr>
              <w:tab/>
            </w:r>
            <w:r w:rsidR="004B5DF7">
              <w:rPr>
                <w:noProof/>
                <w:webHidden/>
              </w:rPr>
              <w:fldChar w:fldCharType="begin"/>
            </w:r>
            <w:r w:rsidR="004B5DF7">
              <w:rPr>
                <w:noProof/>
                <w:webHidden/>
              </w:rPr>
              <w:instrText xml:space="preserve"> PAGEREF _Toc21357601 \h </w:instrText>
            </w:r>
            <w:r w:rsidR="004B5DF7">
              <w:rPr>
                <w:noProof/>
                <w:webHidden/>
              </w:rPr>
            </w:r>
            <w:r w:rsidR="004B5DF7">
              <w:rPr>
                <w:noProof/>
                <w:webHidden/>
              </w:rPr>
              <w:fldChar w:fldCharType="separate"/>
            </w:r>
            <w:r w:rsidR="004B5DF7">
              <w:rPr>
                <w:noProof/>
                <w:webHidden/>
              </w:rPr>
              <w:t>7</w:t>
            </w:r>
            <w:r w:rsidR="004B5DF7">
              <w:rPr>
                <w:noProof/>
                <w:webHidden/>
              </w:rPr>
              <w:fldChar w:fldCharType="end"/>
            </w:r>
          </w:hyperlink>
        </w:p>
        <w:p w14:paraId="5D6BBD1C" w14:textId="16603FC9" w:rsidR="004B5DF7" w:rsidRDefault="002B30D2">
          <w:pPr>
            <w:pStyle w:val="TOC3"/>
            <w:tabs>
              <w:tab w:val="right" w:leader="dot" w:pos="15388"/>
            </w:tabs>
            <w:rPr>
              <w:rFonts w:eastAsiaTheme="minorEastAsia"/>
              <w:noProof/>
              <w:lang w:eastAsia="en-AU"/>
            </w:rPr>
          </w:pPr>
          <w:hyperlink w:anchor="_Toc21357602" w:history="1">
            <w:r w:rsidR="004B5DF7" w:rsidRPr="00124916">
              <w:rPr>
                <w:rStyle w:val="Hyperlink"/>
                <w:rFonts w:ascii="DaxOT-Regular" w:hAnsi="DaxOT-Regular" w:cstheme="majorHAnsi"/>
                <w:noProof/>
              </w:rPr>
              <w:t>Arndell Park Community Centre</w:t>
            </w:r>
            <w:r w:rsidR="004B5DF7">
              <w:rPr>
                <w:noProof/>
                <w:webHidden/>
              </w:rPr>
              <w:tab/>
            </w:r>
            <w:r w:rsidR="004B5DF7">
              <w:rPr>
                <w:noProof/>
                <w:webHidden/>
              </w:rPr>
              <w:fldChar w:fldCharType="begin"/>
            </w:r>
            <w:r w:rsidR="004B5DF7">
              <w:rPr>
                <w:noProof/>
                <w:webHidden/>
              </w:rPr>
              <w:instrText xml:space="preserve"> PAGEREF _Toc21357602 \h </w:instrText>
            </w:r>
            <w:r w:rsidR="004B5DF7">
              <w:rPr>
                <w:noProof/>
                <w:webHidden/>
              </w:rPr>
            </w:r>
            <w:r w:rsidR="004B5DF7">
              <w:rPr>
                <w:noProof/>
                <w:webHidden/>
              </w:rPr>
              <w:fldChar w:fldCharType="separate"/>
            </w:r>
            <w:r w:rsidR="004B5DF7">
              <w:rPr>
                <w:noProof/>
                <w:webHidden/>
              </w:rPr>
              <w:t>7</w:t>
            </w:r>
            <w:r w:rsidR="004B5DF7">
              <w:rPr>
                <w:noProof/>
                <w:webHidden/>
              </w:rPr>
              <w:fldChar w:fldCharType="end"/>
            </w:r>
          </w:hyperlink>
        </w:p>
        <w:p w14:paraId="0942B251" w14:textId="48AD5F91" w:rsidR="004B5DF7" w:rsidRDefault="002B30D2">
          <w:pPr>
            <w:pStyle w:val="TOC3"/>
            <w:tabs>
              <w:tab w:val="right" w:leader="dot" w:pos="15388"/>
            </w:tabs>
            <w:rPr>
              <w:rFonts w:eastAsiaTheme="minorEastAsia"/>
              <w:noProof/>
              <w:lang w:eastAsia="en-AU"/>
            </w:rPr>
          </w:pPr>
          <w:hyperlink w:anchor="_Toc21357603" w:history="1">
            <w:r w:rsidR="004B5DF7" w:rsidRPr="00124916">
              <w:rPr>
                <w:rStyle w:val="Hyperlink"/>
                <w:rFonts w:ascii="DaxOT-Regular" w:hAnsi="DaxOT-Regular" w:cstheme="majorHAnsi"/>
                <w:noProof/>
              </w:rPr>
              <w:t>Brotherhood of St. Laurence</w:t>
            </w:r>
            <w:r w:rsidR="004B5DF7">
              <w:rPr>
                <w:noProof/>
                <w:webHidden/>
              </w:rPr>
              <w:tab/>
            </w:r>
            <w:r w:rsidR="004B5DF7">
              <w:rPr>
                <w:noProof/>
                <w:webHidden/>
              </w:rPr>
              <w:fldChar w:fldCharType="begin"/>
            </w:r>
            <w:r w:rsidR="004B5DF7">
              <w:rPr>
                <w:noProof/>
                <w:webHidden/>
              </w:rPr>
              <w:instrText xml:space="preserve"> PAGEREF _Toc21357603 \h </w:instrText>
            </w:r>
            <w:r w:rsidR="004B5DF7">
              <w:rPr>
                <w:noProof/>
                <w:webHidden/>
              </w:rPr>
            </w:r>
            <w:r w:rsidR="004B5DF7">
              <w:rPr>
                <w:noProof/>
                <w:webHidden/>
              </w:rPr>
              <w:fldChar w:fldCharType="separate"/>
            </w:r>
            <w:r w:rsidR="004B5DF7">
              <w:rPr>
                <w:noProof/>
                <w:webHidden/>
              </w:rPr>
              <w:t>7</w:t>
            </w:r>
            <w:r w:rsidR="004B5DF7">
              <w:rPr>
                <w:noProof/>
                <w:webHidden/>
              </w:rPr>
              <w:fldChar w:fldCharType="end"/>
            </w:r>
          </w:hyperlink>
        </w:p>
        <w:p w14:paraId="5EBF8A6A" w14:textId="5F9FB5E4" w:rsidR="004B5DF7" w:rsidRDefault="002B30D2">
          <w:pPr>
            <w:pStyle w:val="TOC3"/>
            <w:tabs>
              <w:tab w:val="right" w:leader="dot" w:pos="15388"/>
            </w:tabs>
            <w:rPr>
              <w:rFonts w:eastAsiaTheme="minorEastAsia"/>
              <w:noProof/>
              <w:lang w:eastAsia="en-AU"/>
            </w:rPr>
          </w:pPr>
          <w:hyperlink w:anchor="_Toc21357604" w:history="1">
            <w:r w:rsidR="004B5DF7" w:rsidRPr="00124916">
              <w:rPr>
                <w:rStyle w:val="Hyperlink"/>
                <w:rFonts w:ascii="DaxOT-Regular" w:hAnsi="DaxOT-Regular" w:cstheme="majorHAnsi"/>
                <w:noProof/>
              </w:rPr>
              <w:t>Featherbrook Community Centre</w:t>
            </w:r>
            <w:r w:rsidR="004B5DF7">
              <w:rPr>
                <w:noProof/>
                <w:webHidden/>
              </w:rPr>
              <w:tab/>
            </w:r>
            <w:r w:rsidR="004B5DF7">
              <w:rPr>
                <w:noProof/>
                <w:webHidden/>
              </w:rPr>
              <w:fldChar w:fldCharType="begin"/>
            </w:r>
            <w:r w:rsidR="004B5DF7">
              <w:rPr>
                <w:noProof/>
                <w:webHidden/>
              </w:rPr>
              <w:instrText xml:space="preserve"> PAGEREF _Toc21357604 \h </w:instrText>
            </w:r>
            <w:r w:rsidR="004B5DF7">
              <w:rPr>
                <w:noProof/>
                <w:webHidden/>
              </w:rPr>
            </w:r>
            <w:r w:rsidR="004B5DF7">
              <w:rPr>
                <w:noProof/>
                <w:webHidden/>
              </w:rPr>
              <w:fldChar w:fldCharType="separate"/>
            </w:r>
            <w:r w:rsidR="004B5DF7">
              <w:rPr>
                <w:noProof/>
                <w:webHidden/>
              </w:rPr>
              <w:t>7</w:t>
            </w:r>
            <w:r w:rsidR="004B5DF7">
              <w:rPr>
                <w:noProof/>
                <w:webHidden/>
              </w:rPr>
              <w:fldChar w:fldCharType="end"/>
            </w:r>
          </w:hyperlink>
        </w:p>
        <w:p w14:paraId="752DFF2A" w14:textId="1571C5D6" w:rsidR="004B5DF7" w:rsidRDefault="002B30D2">
          <w:pPr>
            <w:pStyle w:val="TOC3"/>
            <w:tabs>
              <w:tab w:val="right" w:leader="dot" w:pos="15388"/>
            </w:tabs>
            <w:rPr>
              <w:rFonts w:eastAsiaTheme="minorEastAsia"/>
              <w:noProof/>
              <w:lang w:eastAsia="en-AU"/>
            </w:rPr>
          </w:pPr>
          <w:hyperlink w:anchor="_Toc21357605" w:history="1">
            <w:r w:rsidR="004B5DF7" w:rsidRPr="00124916">
              <w:rPr>
                <w:rStyle w:val="Hyperlink"/>
                <w:rFonts w:ascii="DaxOT-Regular" w:hAnsi="DaxOT-Regular" w:cstheme="majorHAnsi"/>
                <w:noProof/>
              </w:rPr>
              <w:t>Iramoo Community Centre</w:t>
            </w:r>
            <w:r w:rsidR="004B5DF7">
              <w:rPr>
                <w:noProof/>
                <w:webHidden/>
              </w:rPr>
              <w:tab/>
            </w:r>
            <w:r w:rsidR="004B5DF7">
              <w:rPr>
                <w:noProof/>
                <w:webHidden/>
              </w:rPr>
              <w:fldChar w:fldCharType="begin"/>
            </w:r>
            <w:r w:rsidR="004B5DF7">
              <w:rPr>
                <w:noProof/>
                <w:webHidden/>
              </w:rPr>
              <w:instrText xml:space="preserve"> PAGEREF _Toc21357605 \h </w:instrText>
            </w:r>
            <w:r w:rsidR="004B5DF7">
              <w:rPr>
                <w:noProof/>
                <w:webHidden/>
              </w:rPr>
            </w:r>
            <w:r w:rsidR="004B5DF7">
              <w:rPr>
                <w:noProof/>
                <w:webHidden/>
              </w:rPr>
              <w:fldChar w:fldCharType="separate"/>
            </w:r>
            <w:r w:rsidR="004B5DF7">
              <w:rPr>
                <w:noProof/>
                <w:webHidden/>
              </w:rPr>
              <w:t>8</w:t>
            </w:r>
            <w:r w:rsidR="004B5DF7">
              <w:rPr>
                <w:noProof/>
                <w:webHidden/>
              </w:rPr>
              <w:fldChar w:fldCharType="end"/>
            </w:r>
          </w:hyperlink>
        </w:p>
        <w:p w14:paraId="00A2D55D" w14:textId="4CC5541C" w:rsidR="004B5DF7" w:rsidRDefault="002B30D2">
          <w:pPr>
            <w:pStyle w:val="TOC3"/>
            <w:tabs>
              <w:tab w:val="right" w:leader="dot" w:pos="15388"/>
            </w:tabs>
            <w:rPr>
              <w:rFonts w:eastAsiaTheme="minorEastAsia"/>
              <w:noProof/>
              <w:lang w:eastAsia="en-AU"/>
            </w:rPr>
          </w:pPr>
          <w:hyperlink w:anchor="_Toc21357606" w:history="1">
            <w:r w:rsidR="004B5DF7" w:rsidRPr="00124916">
              <w:rPr>
                <w:rStyle w:val="Hyperlink"/>
                <w:rFonts w:ascii="DaxOT-Regular" w:hAnsi="DaxOT-Regular" w:cstheme="majorHAnsi"/>
                <w:noProof/>
              </w:rPr>
              <w:t>Lighthouse Op Shop Hoppers Crossing</w:t>
            </w:r>
            <w:r w:rsidR="004B5DF7">
              <w:rPr>
                <w:noProof/>
                <w:webHidden/>
              </w:rPr>
              <w:tab/>
            </w:r>
            <w:r w:rsidR="004B5DF7">
              <w:rPr>
                <w:noProof/>
                <w:webHidden/>
              </w:rPr>
              <w:fldChar w:fldCharType="begin"/>
            </w:r>
            <w:r w:rsidR="004B5DF7">
              <w:rPr>
                <w:noProof/>
                <w:webHidden/>
              </w:rPr>
              <w:instrText xml:space="preserve"> PAGEREF _Toc21357606 \h </w:instrText>
            </w:r>
            <w:r w:rsidR="004B5DF7">
              <w:rPr>
                <w:noProof/>
                <w:webHidden/>
              </w:rPr>
            </w:r>
            <w:r w:rsidR="004B5DF7">
              <w:rPr>
                <w:noProof/>
                <w:webHidden/>
              </w:rPr>
              <w:fldChar w:fldCharType="separate"/>
            </w:r>
            <w:r w:rsidR="004B5DF7">
              <w:rPr>
                <w:noProof/>
                <w:webHidden/>
              </w:rPr>
              <w:t>8</w:t>
            </w:r>
            <w:r w:rsidR="004B5DF7">
              <w:rPr>
                <w:noProof/>
                <w:webHidden/>
              </w:rPr>
              <w:fldChar w:fldCharType="end"/>
            </w:r>
          </w:hyperlink>
        </w:p>
        <w:p w14:paraId="01E001DE" w14:textId="03D33610" w:rsidR="004B5DF7" w:rsidRDefault="002B30D2">
          <w:pPr>
            <w:pStyle w:val="TOC3"/>
            <w:tabs>
              <w:tab w:val="right" w:leader="dot" w:pos="15388"/>
            </w:tabs>
            <w:rPr>
              <w:rFonts w:eastAsiaTheme="minorEastAsia"/>
              <w:noProof/>
              <w:lang w:eastAsia="en-AU"/>
            </w:rPr>
          </w:pPr>
          <w:hyperlink w:anchor="_Toc21357607" w:history="1">
            <w:r w:rsidR="004B5DF7" w:rsidRPr="00124916">
              <w:rPr>
                <w:rStyle w:val="Hyperlink"/>
                <w:rFonts w:ascii="DaxOT-Regular" w:hAnsi="DaxOT-Regular" w:cstheme="majorHAnsi"/>
                <w:noProof/>
              </w:rPr>
              <w:t>Manor Lakes Community Learning Centre</w:t>
            </w:r>
            <w:r w:rsidR="004B5DF7">
              <w:rPr>
                <w:noProof/>
                <w:webHidden/>
              </w:rPr>
              <w:tab/>
            </w:r>
            <w:r w:rsidR="004B5DF7">
              <w:rPr>
                <w:noProof/>
                <w:webHidden/>
              </w:rPr>
              <w:fldChar w:fldCharType="begin"/>
            </w:r>
            <w:r w:rsidR="004B5DF7">
              <w:rPr>
                <w:noProof/>
                <w:webHidden/>
              </w:rPr>
              <w:instrText xml:space="preserve"> PAGEREF _Toc21357607 \h </w:instrText>
            </w:r>
            <w:r w:rsidR="004B5DF7">
              <w:rPr>
                <w:noProof/>
                <w:webHidden/>
              </w:rPr>
            </w:r>
            <w:r w:rsidR="004B5DF7">
              <w:rPr>
                <w:noProof/>
                <w:webHidden/>
              </w:rPr>
              <w:fldChar w:fldCharType="separate"/>
            </w:r>
            <w:r w:rsidR="004B5DF7">
              <w:rPr>
                <w:noProof/>
                <w:webHidden/>
              </w:rPr>
              <w:t>8</w:t>
            </w:r>
            <w:r w:rsidR="004B5DF7">
              <w:rPr>
                <w:noProof/>
                <w:webHidden/>
              </w:rPr>
              <w:fldChar w:fldCharType="end"/>
            </w:r>
          </w:hyperlink>
        </w:p>
        <w:p w14:paraId="09B45428" w14:textId="171E05E2" w:rsidR="004B5DF7" w:rsidRDefault="002B30D2">
          <w:pPr>
            <w:pStyle w:val="TOC3"/>
            <w:tabs>
              <w:tab w:val="right" w:leader="dot" w:pos="15388"/>
            </w:tabs>
            <w:rPr>
              <w:rFonts w:eastAsiaTheme="minorEastAsia"/>
              <w:noProof/>
              <w:lang w:eastAsia="en-AU"/>
            </w:rPr>
          </w:pPr>
          <w:hyperlink w:anchor="_Toc21357608" w:history="1">
            <w:r w:rsidR="004B5DF7" w:rsidRPr="00124916">
              <w:rPr>
                <w:rStyle w:val="Hyperlink"/>
                <w:rFonts w:ascii="DaxOT-Regular" w:hAnsi="DaxOT-Regular" w:cstheme="majorHAnsi"/>
                <w:noProof/>
              </w:rPr>
              <w:t>One Voice</w:t>
            </w:r>
            <w:r w:rsidR="004B5DF7">
              <w:rPr>
                <w:noProof/>
                <w:webHidden/>
              </w:rPr>
              <w:tab/>
            </w:r>
            <w:r w:rsidR="004B5DF7">
              <w:rPr>
                <w:noProof/>
                <w:webHidden/>
              </w:rPr>
              <w:fldChar w:fldCharType="begin"/>
            </w:r>
            <w:r w:rsidR="004B5DF7">
              <w:rPr>
                <w:noProof/>
                <w:webHidden/>
              </w:rPr>
              <w:instrText xml:space="preserve"> PAGEREF _Toc21357608 \h </w:instrText>
            </w:r>
            <w:r w:rsidR="004B5DF7">
              <w:rPr>
                <w:noProof/>
                <w:webHidden/>
              </w:rPr>
            </w:r>
            <w:r w:rsidR="004B5DF7">
              <w:rPr>
                <w:noProof/>
                <w:webHidden/>
              </w:rPr>
              <w:fldChar w:fldCharType="separate"/>
            </w:r>
            <w:r w:rsidR="004B5DF7">
              <w:rPr>
                <w:noProof/>
                <w:webHidden/>
              </w:rPr>
              <w:t>8</w:t>
            </w:r>
            <w:r w:rsidR="004B5DF7">
              <w:rPr>
                <w:noProof/>
                <w:webHidden/>
              </w:rPr>
              <w:fldChar w:fldCharType="end"/>
            </w:r>
          </w:hyperlink>
        </w:p>
        <w:p w14:paraId="660D2B7A" w14:textId="08DCDBAB" w:rsidR="004B5DF7" w:rsidRDefault="002B30D2">
          <w:pPr>
            <w:pStyle w:val="TOC3"/>
            <w:tabs>
              <w:tab w:val="right" w:leader="dot" w:pos="15388"/>
            </w:tabs>
            <w:rPr>
              <w:rFonts w:eastAsiaTheme="minorEastAsia"/>
              <w:noProof/>
              <w:lang w:eastAsia="en-AU"/>
            </w:rPr>
          </w:pPr>
          <w:hyperlink w:anchor="_Toc21357609" w:history="1">
            <w:r w:rsidR="004B5DF7" w:rsidRPr="00124916">
              <w:rPr>
                <w:rStyle w:val="Hyperlink"/>
                <w:rFonts w:ascii="DaxOT-Regular" w:hAnsi="DaxOT-Regular" w:cstheme="majorHAnsi"/>
                <w:noProof/>
              </w:rPr>
              <w:t>Orange Sky Laundry</w:t>
            </w:r>
            <w:r w:rsidR="004B5DF7">
              <w:rPr>
                <w:noProof/>
                <w:webHidden/>
              </w:rPr>
              <w:tab/>
            </w:r>
            <w:r w:rsidR="004B5DF7">
              <w:rPr>
                <w:noProof/>
                <w:webHidden/>
              </w:rPr>
              <w:fldChar w:fldCharType="begin"/>
            </w:r>
            <w:r w:rsidR="004B5DF7">
              <w:rPr>
                <w:noProof/>
                <w:webHidden/>
              </w:rPr>
              <w:instrText xml:space="preserve"> PAGEREF _Toc21357609 \h </w:instrText>
            </w:r>
            <w:r w:rsidR="004B5DF7">
              <w:rPr>
                <w:noProof/>
                <w:webHidden/>
              </w:rPr>
            </w:r>
            <w:r w:rsidR="004B5DF7">
              <w:rPr>
                <w:noProof/>
                <w:webHidden/>
              </w:rPr>
              <w:fldChar w:fldCharType="separate"/>
            </w:r>
            <w:r w:rsidR="004B5DF7">
              <w:rPr>
                <w:noProof/>
                <w:webHidden/>
              </w:rPr>
              <w:t>9</w:t>
            </w:r>
            <w:r w:rsidR="004B5DF7">
              <w:rPr>
                <w:noProof/>
                <w:webHidden/>
              </w:rPr>
              <w:fldChar w:fldCharType="end"/>
            </w:r>
          </w:hyperlink>
        </w:p>
        <w:p w14:paraId="2249C794" w14:textId="5FF46635" w:rsidR="004B5DF7" w:rsidRDefault="002B30D2">
          <w:pPr>
            <w:pStyle w:val="TOC3"/>
            <w:tabs>
              <w:tab w:val="right" w:leader="dot" w:pos="15388"/>
            </w:tabs>
            <w:rPr>
              <w:rFonts w:eastAsiaTheme="minorEastAsia"/>
              <w:noProof/>
              <w:lang w:eastAsia="en-AU"/>
            </w:rPr>
          </w:pPr>
          <w:hyperlink w:anchor="_Toc21357610" w:history="1">
            <w:r w:rsidR="004B5DF7" w:rsidRPr="00124916">
              <w:rPr>
                <w:rStyle w:val="Hyperlink"/>
                <w:rFonts w:ascii="DaxOT-Regular" w:hAnsi="DaxOT-Regular" w:cstheme="majorHAnsi"/>
                <w:noProof/>
              </w:rPr>
              <w:t>Penrose Promenade Community Centre</w:t>
            </w:r>
            <w:r w:rsidR="004B5DF7">
              <w:rPr>
                <w:noProof/>
                <w:webHidden/>
              </w:rPr>
              <w:tab/>
            </w:r>
            <w:r w:rsidR="004B5DF7">
              <w:rPr>
                <w:noProof/>
                <w:webHidden/>
              </w:rPr>
              <w:fldChar w:fldCharType="begin"/>
            </w:r>
            <w:r w:rsidR="004B5DF7">
              <w:rPr>
                <w:noProof/>
                <w:webHidden/>
              </w:rPr>
              <w:instrText xml:space="preserve"> PAGEREF _Toc21357610 \h </w:instrText>
            </w:r>
            <w:r w:rsidR="004B5DF7">
              <w:rPr>
                <w:noProof/>
                <w:webHidden/>
              </w:rPr>
            </w:r>
            <w:r w:rsidR="004B5DF7">
              <w:rPr>
                <w:noProof/>
                <w:webHidden/>
              </w:rPr>
              <w:fldChar w:fldCharType="separate"/>
            </w:r>
            <w:r w:rsidR="004B5DF7">
              <w:rPr>
                <w:noProof/>
                <w:webHidden/>
              </w:rPr>
              <w:t>9</w:t>
            </w:r>
            <w:r w:rsidR="004B5DF7">
              <w:rPr>
                <w:noProof/>
                <w:webHidden/>
              </w:rPr>
              <w:fldChar w:fldCharType="end"/>
            </w:r>
          </w:hyperlink>
        </w:p>
        <w:p w14:paraId="037A347D" w14:textId="775C259D" w:rsidR="004B5DF7" w:rsidRDefault="002B30D2">
          <w:pPr>
            <w:pStyle w:val="TOC3"/>
            <w:tabs>
              <w:tab w:val="right" w:leader="dot" w:pos="15388"/>
            </w:tabs>
            <w:rPr>
              <w:rFonts w:eastAsiaTheme="minorEastAsia"/>
              <w:noProof/>
              <w:lang w:eastAsia="en-AU"/>
            </w:rPr>
          </w:pPr>
          <w:hyperlink w:anchor="_Toc21357611" w:history="1">
            <w:r w:rsidR="004B5DF7" w:rsidRPr="00124916">
              <w:rPr>
                <w:rStyle w:val="Hyperlink"/>
                <w:rFonts w:ascii="DaxOT-Regular" w:hAnsi="DaxOT-Regular" w:cstheme="majorHAnsi"/>
                <w:noProof/>
              </w:rPr>
              <w:t>Point Cook Community Learning Centre</w:t>
            </w:r>
            <w:r w:rsidR="004B5DF7">
              <w:rPr>
                <w:noProof/>
                <w:webHidden/>
              </w:rPr>
              <w:tab/>
            </w:r>
            <w:r w:rsidR="004B5DF7">
              <w:rPr>
                <w:noProof/>
                <w:webHidden/>
              </w:rPr>
              <w:fldChar w:fldCharType="begin"/>
            </w:r>
            <w:r w:rsidR="004B5DF7">
              <w:rPr>
                <w:noProof/>
                <w:webHidden/>
              </w:rPr>
              <w:instrText xml:space="preserve"> PAGEREF _Toc21357611 \h </w:instrText>
            </w:r>
            <w:r w:rsidR="004B5DF7">
              <w:rPr>
                <w:noProof/>
                <w:webHidden/>
              </w:rPr>
            </w:r>
            <w:r w:rsidR="004B5DF7">
              <w:rPr>
                <w:noProof/>
                <w:webHidden/>
              </w:rPr>
              <w:fldChar w:fldCharType="separate"/>
            </w:r>
            <w:r w:rsidR="004B5DF7">
              <w:rPr>
                <w:noProof/>
                <w:webHidden/>
              </w:rPr>
              <w:t>9</w:t>
            </w:r>
            <w:r w:rsidR="004B5DF7">
              <w:rPr>
                <w:noProof/>
                <w:webHidden/>
              </w:rPr>
              <w:fldChar w:fldCharType="end"/>
            </w:r>
          </w:hyperlink>
        </w:p>
        <w:p w14:paraId="023C49F9" w14:textId="27A7CEF9" w:rsidR="004B5DF7" w:rsidRDefault="002B30D2">
          <w:pPr>
            <w:pStyle w:val="TOC3"/>
            <w:tabs>
              <w:tab w:val="right" w:leader="dot" w:pos="15388"/>
            </w:tabs>
            <w:rPr>
              <w:rFonts w:eastAsiaTheme="minorEastAsia"/>
              <w:noProof/>
              <w:lang w:eastAsia="en-AU"/>
            </w:rPr>
          </w:pPr>
          <w:hyperlink w:anchor="_Toc21357612" w:history="1">
            <w:r w:rsidR="004B5DF7" w:rsidRPr="00124916">
              <w:rPr>
                <w:rStyle w:val="Hyperlink"/>
                <w:rFonts w:ascii="DaxOT-Regular" w:hAnsi="DaxOT-Regular" w:cstheme="majorHAnsi"/>
                <w:noProof/>
              </w:rPr>
              <w:t>Public Transport Victoria</w:t>
            </w:r>
            <w:r w:rsidR="004B5DF7">
              <w:rPr>
                <w:noProof/>
                <w:webHidden/>
              </w:rPr>
              <w:tab/>
            </w:r>
            <w:r w:rsidR="004B5DF7">
              <w:rPr>
                <w:noProof/>
                <w:webHidden/>
              </w:rPr>
              <w:fldChar w:fldCharType="begin"/>
            </w:r>
            <w:r w:rsidR="004B5DF7">
              <w:rPr>
                <w:noProof/>
                <w:webHidden/>
              </w:rPr>
              <w:instrText xml:space="preserve"> PAGEREF _Toc21357612 \h </w:instrText>
            </w:r>
            <w:r w:rsidR="004B5DF7">
              <w:rPr>
                <w:noProof/>
                <w:webHidden/>
              </w:rPr>
            </w:r>
            <w:r w:rsidR="004B5DF7">
              <w:rPr>
                <w:noProof/>
                <w:webHidden/>
              </w:rPr>
              <w:fldChar w:fldCharType="separate"/>
            </w:r>
            <w:r w:rsidR="004B5DF7">
              <w:rPr>
                <w:noProof/>
                <w:webHidden/>
              </w:rPr>
              <w:t>9</w:t>
            </w:r>
            <w:r w:rsidR="004B5DF7">
              <w:rPr>
                <w:noProof/>
                <w:webHidden/>
              </w:rPr>
              <w:fldChar w:fldCharType="end"/>
            </w:r>
          </w:hyperlink>
        </w:p>
        <w:p w14:paraId="5DEE8F86" w14:textId="1DF0DF71" w:rsidR="004B5DF7" w:rsidRDefault="002B30D2">
          <w:pPr>
            <w:pStyle w:val="TOC3"/>
            <w:tabs>
              <w:tab w:val="right" w:leader="dot" w:pos="15388"/>
            </w:tabs>
            <w:rPr>
              <w:rFonts w:eastAsiaTheme="minorEastAsia"/>
              <w:noProof/>
              <w:lang w:eastAsia="en-AU"/>
            </w:rPr>
          </w:pPr>
          <w:hyperlink w:anchor="_Toc21357613" w:history="1">
            <w:r w:rsidR="004B5DF7" w:rsidRPr="00124916">
              <w:rPr>
                <w:rStyle w:val="Hyperlink"/>
                <w:rFonts w:ascii="DaxOT-Regular" w:hAnsi="DaxOT-Regular" w:cstheme="majorHAnsi"/>
                <w:noProof/>
              </w:rPr>
              <w:t>Saltwater Community Centre</w:t>
            </w:r>
            <w:r w:rsidR="004B5DF7">
              <w:rPr>
                <w:noProof/>
                <w:webHidden/>
              </w:rPr>
              <w:tab/>
            </w:r>
            <w:r w:rsidR="004B5DF7">
              <w:rPr>
                <w:noProof/>
                <w:webHidden/>
              </w:rPr>
              <w:fldChar w:fldCharType="begin"/>
            </w:r>
            <w:r w:rsidR="004B5DF7">
              <w:rPr>
                <w:noProof/>
                <w:webHidden/>
              </w:rPr>
              <w:instrText xml:space="preserve"> PAGEREF _Toc21357613 \h </w:instrText>
            </w:r>
            <w:r w:rsidR="004B5DF7">
              <w:rPr>
                <w:noProof/>
                <w:webHidden/>
              </w:rPr>
            </w:r>
            <w:r w:rsidR="004B5DF7">
              <w:rPr>
                <w:noProof/>
                <w:webHidden/>
              </w:rPr>
              <w:fldChar w:fldCharType="separate"/>
            </w:r>
            <w:r w:rsidR="004B5DF7">
              <w:rPr>
                <w:noProof/>
                <w:webHidden/>
              </w:rPr>
              <w:t>10</w:t>
            </w:r>
            <w:r w:rsidR="004B5DF7">
              <w:rPr>
                <w:noProof/>
                <w:webHidden/>
              </w:rPr>
              <w:fldChar w:fldCharType="end"/>
            </w:r>
          </w:hyperlink>
        </w:p>
        <w:p w14:paraId="2404FF1F" w14:textId="33D27E9B" w:rsidR="004B5DF7" w:rsidRDefault="002B30D2">
          <w:pPr>
            <w:pStyle w:val="TOC3"/>
            <w:tabs>
              <w:tab w:val="right" w:leader="dot" w:pos="15388"/>
            </w:tabs>
            <w:rPr>
              <w:rFonts w:eastAsiaTheme="minorEastAsia"/>
              <w:noProof/>
              <w:lang w:eastAsia="en-AU"/>
            </w:rPr>
          </w:pPr>
          <w:hyperlink w:anchor="_Toc21357614" w:history="1">
            <w:r w:rsidR="004B5DF7" w:rsidRPr="00124916">
              <w:rPr>
                <w:rStyle w:val="Hyperlink"/>
                <w:rFonts w:ascii="DaxOT-Regular" w:hAnsi="DaxOT-Regular" w:cstheme="majorHAnsi"/>
                <w:noProof/>
              </w:rPr>
              <w:t>St Vincent’s Hoppers Crossing</w:t>
            </w:r>
            <w:r w:rsidR="004B5DF7">
              <w:rPr>
                <w:noProof/>
                <w:webHidden/>
              </w:rPr>
              <w:tab/>
            </w:r>
            <w:r w:rsidR="004B5DF7">
              <w:rPr>
                <w:noProof/>
                <w:webHidden/>
              </w:rPr>
              <w:fldChar w:fldCharType="begin"/>
            </w:r>
            <w:r w:rsidR="004B5DF7">
              <w:rPr>
                <w:noProof/>
                <w:webHidden/>
              </w:rPr>
              <w:instrText xml:space="preserve"> PAGEREF _Toc21357614 \h </w:instrText>
            </w:r>
            <w:r w:rsidR="004B5DF7">
              <w:rPr>
                <w:noProof/>
                <w:webHidden/>
              </w:rPr>
            </w:r>
            <w:r w:rsidR="004B5DF7">
              <w:rPr>
                <w:noProof/>
                <w:webHidden/>
              </w:rPr>
              <w:fldChar w:fldCharType="separate"/>
            </w:r>
            <w:r w:rsidR="004B5DF7">
              <w:rPr>
                <w:noProof/>
                <w:webHidden/>
              </w:rPr>
              <w:t>10</w:t>
            </w:r>
            <w:r w:rsidR="004B5DF7">
              <w:rPr>
                <w:noProof/>
                <w:webHidden/>
              </w:rPr>
              <w:fldChar w:fldCharType="end"/>
            </w:r>
          </w:hyperlink>
        </w:p>
        <w:p w14:paraId="6EBC00E8" w14:textId="5FC0A93F" w:rsidR="004B5DF7" w:rsidRDefault="002B30D2">
          <w:pPr>
            <w:pStyle w:val="TOC3"/>
            <w:tabs>
              <w:tab w:val="right" w:leader="dot" w:pos="15388"/>
            </w:tabs>
            <w:rPr>
              <w:rFonts w:eastAsiaTheme="minorEastAsia"/>
              <w:noProof/>
              <w:lang w:eastAsia="en-AU"/>
            </w:rPr>
          </w:pPr>
          <w:hyperlink w:anchor="_Toc21357615" w:history="1">
            <w:r w:rsidR="004B5DF7" w:rsidRPr="00124916">
              <w:rPr>
                <w:rStyle w:val="Hyperlink"/>
                <w:rFonts w:ascii="DaxOT-Regular" w:hAnsi="DaxOT-Regular" w:cstheme="majorHAnsi"/>
                <w:noProof/>
              </w:rPr>
              <w:t>Take Two Op Shop</w:t>
            </w:r>
            <w:r w:rsidR="004B5DF7">
              <w:rPr>
                <w:noProof/>
                <w:webHidden/>
              </w:rPr>
              <w:tab/>
            </w:r>
            <w:r w:rsidR="004B5DF7">
              <w:rPr>
                <w:noProof/>
                <w:webHidden/>
              </w:rPr>
              <w:fldChar w:fldCharType="begin"/>
            </w:r>
            <w:r w:rsidR="004B5DF7">
              <w:rPr>
                <w:noProof/>
                <w:webHidden/>
              </w:rPr>
              <w:instrText xml:space="preserve"> PAGEREF _Toc21357615 \h </w:instrText>
            </w:r>
            <w:r w:rsidR="004B5DF7">
              <w:rPr>
                <w:noProof/>
                <w:webHidden/>
              </w:rPr>
            </w:r>
            <w:r w:rsidR="004B5DF7">
              <w:rPr>
                <w:noProof/>
                <w:webHidden/>
              </w:rPr>
              <w:fldChar w:fldCharType="separate"/>
            </w:r>
            <w:r w:rsidR="004B5DF7">
              <w:rPr>
                <w:noProof/>
                <w:webHidden/>
              </w:rPr>
              <w:t>10</w:t>
            </w:r>
            <w:r w:rsidR="004B5DF7">
              <w:rPr>
                <w:noProof/>
                <w:webHidden/>
              </w:rPr>
              <w:fldChar w:fldCharType="end"/>
            </w:r>
          </w:hyperlink>
        </w:p>
        <w:p w14:paraId="3D7BAA69" w14:textId="447C8949" w:rsidR="004B5DF7" w:rsidRDefault="002B30D2">
          <w:pPr>
            <w:pStyle w:val="TOC3"/>
            <w:tabs>
              <w:tab w:val="right" w:leader="dot" w:pos="15388"/>
            </w:tabs>
            <w:rPr>
              <w:rFonts w:eastAsiaTheme="minorEastAsia"/>
              <w:noProof/>
              <w:lang w:eastAsia="en-AU"/>
            </w:rPr>
          </w:pPr>
          <w:hyperlink w:anchor="_Toc21357616" w:history="1">
            <w:r w:rsidR="004B5DF7" w:rsidRPr="00124916">
              <w:rPr>
                <w:rStyle w:val="Hyperlink"/>
                <w:rFonts w:ascii="DaxOT-Regular" w:hAnsi="DaxOT-Regular" w:cstheme="majorHAnsi"/>
                <w:noProof/>
              </w:rPr>
              <w:t>Tarneit Community Learning Centre</w:t>
            </w:r>
            <w:r w:rsidR="004B5DF7">
              <w:rPr>
                <w:noProof/>
                <w:webHidden/>
              </w:rPr>
              <w:tab/>
            </w:r>
            <w:r w:rsidR="004B5DF7">
              <w:rPr>
                <w:noProof/>
                <w:webHidden/>
              </w:rPr>
              <w:fldChar w:fldCharType="begin"/>
            </w:r>
            <w:r w:rsidR="004B5DF7">
              <w:rPr>
                <w:noProof/>
                <w:webHidden/>
              </w:rPr>
              <w:instrText xml:space="preserve"> PAGEREF _Toc21357616 \h </w:instrText>
            </w:r>
            <w:r w:rsidR="004B5DF7">
              <w:rPr>
                <w:noProof/>
                <w:webHidden/>
              </w:rPr>
            </w:r>
            <w:r w:rsidR="004B5DF7">
              <w:rPr>
                <w:noProof/>
                <w:webHidden/>
              </w:rPr>
              <w:fldChar w:fldCharType="separate"/>
            </w:r>
            <w:r w:rsidR="004B5DF7">
              <w:rPr>
                <w:noProof/>
                <w:webHidden/>
              </w:rPr>
              <w:t>10</w:t>
            </w:r>
            <w:r w:rsidR="004B5DF7">
              <w:rPr>
                <w:noProof/>
                <w:webHidden/>
              </w:rPr>
              <w:fldChar w:fldCharType="end"/>
            </w:r>
          </w:hyperlink>
        </w:p>
        <w:p w14:paraId="4C4547CC" w14:textId="622A796C" w:rsidR="004B5DF7" w:rsidRDefault="002B30D2">
          <w:pPr>
            <w:pStyle w:val="TOC3"/>
            <w:tabs>
              <w:tab w:val="right" w:leader="dot" w:pos="15388"/>
            </w:tabs>
            <w:rPr>
              <w:rFonts w:eastAsiaTheme="minorEastAsia"/>
              <w:noProof/>
              <w:lang w:eastAsia="en-AU"/>
            </w:rPr>
          </w:pPr>
          <w:hyperlink w:anchor="_Toc21357617" w:history="1">
            <w:r w:rsidR="004B5DF7" w:rsidRPr="00124916">
              <w:rPr>
                <w:rStyle w:val="Hyperlink"/>
                <w:rFonts w:ascii="DaxOT-Regular" w:hAnsi="DaxOT-Regular" w:cstheme="majorHAnsi"/>
                <w:noProof/>
              </w:rPr>
              <w:t>The Grange Community Centre</w:t>
            </w:r>
            <w:r w:rsidR="004B5DF7">
              <w:rPr>
                <w:noProof/>
                <w:webHidden/>
              </w:rPr>
              <w:tab/>
            </w:r>
            <w:r w:rsidR="004B5DF7">
              <w:rPr>
                <w:noProof/>
                <w:webHidden/>
              </w:rPr>
              <w:fldChar w:fldCharType="begin"/>
            </w:r>
            <w:r w:rsidR="004B5DF7">
              <w:rPr>
                <w:noProof/>
                <w:webHidden/>
              </w:rPr>
              <w:instrText xml:space="preserve"> PAGEREF _Toc21357617 \h </w:instrText>
            </w:r>
            <w:r w:rsidR="004B5DF7">
              <w:rPr>
                <w:noProof/>
                <w:webHidden/>
              </w:rPr>
            </w:r>
            <w:r w:rsidR="004B5DF7">
              <w:rPr>
                <w:noProof/>
                <w:webHidden/>
              </w:rPr>
              <w:fldChar w:fldCharType="separate"/>
            </w:r>
            <w:r w:rsidR="004B5DF7">
              <w:rPr>
                <w:noProof/>
                <w:webHidden/>
              </w:rPr>
              <w:t>10</w:t>
            </w:r>
            <w:r w:rsidR="004B5DF7">
              <w:rPr>
                <w:noProof/>
                <w:webHidden/>
              </w:rPr>
              <w:fldChar w:fldCharType="end"/>
            </w:r>
          </w:hyperlink>
        </w:p>
        <w:p w14:paraId="18E04C28" w14:textId="1110C4AF" w:rsidR="004B5DF7" w:rsidRDefault="002B30D2">
          <w:pPr>
            <w:pStyle w:val="TOC3"/>
            <w:tabs>
              <w:tab w:val="right" w:leader="dot" w:pos="15388"/>
            </w:tabs>
            <w:rPr>
              <w:rFonts w:eastAsiaTheme="minorEastAsia"/>
              <w:noProof/>
              <w:lang w:eastAsia="en-AU"/>
            </w:rPr>
          </w:pPr>
          <w:hyperlink w:anchor="_Toc21357618" w:history="1">
            <w:r w:rsidR="004B5DF7" w:rsidRPr="00124916">
              <w:rPr>
                <w:rStyle w:val="Hyperlink"/>
                <w:rFonts w:ascii="DaxOT-Regular" w:eastAsia="Times New Roman" w:hAnsi="DaxOT-Regular"/>
                <w:bCs/>
                <w:noProof/>
              </w:rPr>
              <w:t>The Salvation Army - Church Outreach</w:t>
            </w:r>
            <w:r w:rsidR="004B5DF7">
              <w:rPr>
                <w:noProof/>
                <w:webHidden/>
              </w:rPr>
              <w:tab/>
            </w:r>
            <w:r w:rsidR="004B5DF7">
              <w:rPr>
                <w:noProof/>
                <w:webHidden/>
              </w:rPr>
              <w:fldChar w:fldCharType="begin"/>
            </w:r>
            <w:r w:rsidR="004B5DF7">
              <w:rPr>
                <w:noProof/>
                <w:webHidden/>
              </w:rPr>
              <w:instrText xml:space="preserve"> PAGEREF _Toc21357618 \h </w:instrText>
            </w:r>
            <w:r w:rsidR="004B5DF7">
              <w:rPr>
                <w:noProof/>
                <w:webHidden/>
              </w:rPr>
            </w:r>
            <w:r w:rsidR="004B5DF7">
              <w:rPr>
                <w:noProof/>
                <w:webHidden/>
              </w:rPr>
              <w:fldChar w:fldCharType="separate"/>
            </w:r>
            <w:r w:rsidR="004B5DF7">
              <w:rPr>
                <w:noProof/>
                <w:webHidden/>
              </w:rPr>
              <w:t>11</w:t>
            </w:r>
            <w:r w:rsidR="004B5DF7">
              <w:rPr>
                <w:noProof/>
                <w:webHidden/>
              </w:rPr>
              <w:fldChar w:fldCharType="end"/>
            </w:r>
          </w:hyperlink>
        </w:p>
        <w:p w14:paraId="6FD65559" w14:textId="048AEA47" w:rsidR="004B5DF7" w:rsidRDefault="002B30D2">
          <w:pPr>
            <w:pStyle w:val="TOC3"/>
            <w:tabs>
              <w:tab w:val="right" w:leader="dot" w:pos="15388"/>
            </w:tabs>
            <w:rPr>
              <w:rFonts w:eastAsiaTheme="minorEastAsia"/>
              <w:noProof/>
              <w:lang w:eastAsia="en-AU"/>
            </w:rPr>
          </w:pPr>
          <w:hyperlink w:anchor="_Toc21357619" w:history="1">
            <w:r w:rsidR="004B5DF7" w:rsidRPr="00124916">
              <w:rPr>
                <w:rStyle w:val="Hyperlink"/>
                <w:rFonts w:ascii="DaxOT-Regular" w:hAnsi="DaxOT-Regular" w:cstheme="majorHAnsi"/>
                <w:noProof/>
              </w:rPr>
              <w:t>The Salvation Army Thrift Shop</w:t>
            </w:r>
            <w:r w:rsidR="004B5DF7">
              <w:rPr>
                <w:noProof/>
                <w:webHidden/>
              </w:rPr>
              <w:tab/>
            </w:r>
            <w:r w:rsidR="004B5DF7">
              <w:rPr>
                <w:noProof/>
                <w:webHidden/>
              </w:rPr>
              <w:fldChar w:fldCharType="begin"/>
            </w:r>
            <w:r w:rsidR="004B5DF7">
              <w:rPr>
                <w:noProof/>
                <w:webHidden/>
              </w:rPr>
              <w:instrText xml:space="preserve"> PAGEREF _Toc21357619 \h </w:instrText>
            </w:r>
            <w:r w:rsidR="004B5DF7">
              <w:rPr>
                <w:noProof/>
                <w:webHidden/>
              </w:rPr>
            </w:r>
            <w:r w:rsidR="004B5DF7">
              <w:rPr>
                <w:noProof/>
                <w:webHidden/>
              </w:rPr>
              <w:fldChar w:fldCharType="separate"/>
            </w:r>
            <w:r w:rsidR="004B5DF7">
              <w:rPr>
                <w:noProof/>
                <w:webHidden/>
              </w:rPr>
              <w:t>11</w:t>
            </w:r>
            <w:r w:rsidR="004B5DF7">
              <w:rPr>
                <w:noProof/>
                <w:webHidden/>
              </w:rPr>
              <w:fldChar w:fldCharType="end"/>
            </w:r>
          </w:hyperlink>
        </w:p>
        <w:p w14:paraId="0C9527BA" w14:textId="4BBB63F5" w:rsidR="004B5DF7" w:rsidRDefault="002B30D2">
          <w:pPr>
            <w:pStyle w:val="TOC3"/>
            <w:tabs>
              <w:tab w:val="right" w:leader="dot" w:pos="15388"/>
            </w:tabs>
            <w:rPr>
              <w:rFonts w:eastAsiaTheme="minorEastAsia"/>
              <w:noProof/>
              <w:lang w:eastAsia="en-AU"/>
            </w:rPr>
          </w:pPr>
          <w:hyperlink w:anchor="_Toc21357620" w:history="1">
            <w:r w:rsidR="004B5DF7" w:rsidRPr="00124916">
              <w:rPr>
                <w:rStyle w:val="Hyperlink"/>
                <w:rFonts w:ascii="DaxOT-Regular" w:hAnsi="DaxOT-Regular" w:cstheme="majorHAnsi"/>
                <w:noProof/>
              </w:rPr>
              <w:t>Uniting Wyndham</w:t>
            </w:r>
            <w:r w:rsidR="004B5DF7">
              <w:rPr>
                <w:noProof/>
                <w:webHidden/>
              </w:rPr>
              <w:tab/>
            </w:r>
            <w:r w:rsidR="004B5DF7">
              <w:rPr>
                <w:noProof/>
                <w:webHidden/>
              </w:rPr>
              <w:fldChar w:fldCharType="begin"/>
            </w:r>
            <w:r w:rsidR="004B5DF7">
              <w:rPr>
                <w:noProof/>
                <w:webHidden/>
              </w:rPr>
              <w:instrText xml:space="preserve"> PAGEREF _Toc21357620 \h </w:instrText>
            </w:r>
            <w:r w:rsidR="004B5DF7">
              <w:rPr>
                <w:noProof/>
                <w:webHidden/>
              </w:rPr>
            </w:r>
            <w:r w:rsidR="004B5DF7">
              <w:rPr>
                <w:noProof/>
                <w:webHidden/>
              </w:rPr>
              <w:fldChar w:fldCharType="separate"/>
            </w:r>
            <w:r w:rsidR="004B5DF7">
              <w:rPr>
                <w:noProof/>
                <w:webHidden/>
              </w:rPr>
              <w:t>11</w:t>
            </w:r>
            <w:r w:rsidR="004B5DF7">
              <w:rPr>
                <w:noProof/>
                <w:webHidden/>
              </w:rPr>
              <w:fldChar w:fldCharType="end"/>
            </w:r>
          </w:hyperlink>
        </w:p>
        <w:p w14:paraId="5121CFBA" w14:textId="18D39035" w:rsidR="004B5DF7" w:rsidRDefault="002B30D2">
          <w:pPr>
            <w:pStyle w:val="TOC3"/>
            <w:tabs>
              <w:tab w:val="right" w:leader="dot" w:pos="15388"/>
            </w:tabs>
            <w:rPr>
              <w:rFonts w:eastAsiaTheme="minorEastAsia"/>
              <w:noProof/>
              <w:lang w:eastAsia="en-AU"/>
            </w:rPr>
          </w:pPr>
          <w:hyperlink w:anchor="_Toc21357621" w:history="1">
            <w:r w:rsidR="004B5DF7" w:rsidRPr="00124916">
              <w:rPr>
                <w:rStyle w:val="Hyperlink"/>
                <w:rFonts w:ascii="DaxOT-Regular" w:hAnsi="DaxOT-Regular" w:cstheme="majorHAnsi"/>
                <w:noProof/>
              </w:rPr>
              <w:t>Vinnies</w:t>
            </w:r>
            <w:r w:rsidR="004B5DF7">
              <w:rPr>
                <w:noProof/>
                <w:webHidden/>
              </w:rPr>
              <w:tab/>
            </w:r>
            <w:r w:rsidR="004B5DF7">
              <w:rPr>
                <w:noProof/>
                <w:webHidden/>
              </w:rPr>
              <w:fldChar w:fldCharType="begin"/>
            </w:r>
            <w:r w:rsidR="004B5DF7">
              <w:rPr>
                <w:noProof/>
                <w:webHidden/>
              </w:rPr>
              <w:instrText xml:space="preserve"> PAGEREF _Toc21357621 \h </w:instrText>
            </w:r>
            <w:r w:rsidR="004B5DF7">
              <w:rPr>
                <w:noProof/>
                <w:webHidden/>
              </w:rPr>
            </w:r>
            <w:r w:rsidR="004B5DF7">
              <w:rPr>
                <w:noProof/>
                <w:webHidden/>
              </w:rPr>
              <w:fldChar w:fldCharType="separate"/>
            </w:r>
            <w:r w:rsidR="004B5DF7">
              <w:rPr>
                <w:noProof/>
                <w:webHidden/>
              </w:rPr>
              <w:t>12</w:t>
            </w:r>
            <w:r w:rsidR="004B5DF7">
              <w:rPr>
                <w:noProof/>
                <w:webHidden/>
              </w:rPr>
              <w:fldChar w:fldCharType="end"/>
            </w:r>
          </w:hyperlink>
        </w:p>
        <w:p w14:paraId="192B0583" w14:textId="4E34071A" w:rsidR="004B5DF7" w:rsidRDefault="002B30D2">
          <w:pPr>
            <w:pStyle w:val="TOC3"/>
            <w:tabs>
              <w:tab w:val="right" w:leader="dot" w:pos="15388"/>
            </w:tabs>
            <w:rPr>
              <w:rFonts w:eastAsiaTheme="minorEastAsia"/>
              <w:noProof/>
              <w:lang w:eastAsia="en-AU"/>
            </w:rPr>
          </w:pPr>
          <w:hyperlink w:anchor="_Toc21357622" w:history="1">
            <w:r w:rsidR="004B5DF7" w:rsidRPr="00124916">
              <w:rPr>
                <w:rStyle w:val="Hyperlink"/>
                <w:rFonts w:ascii="DaxOT-Regular" w:hAnsi="DaxOT-Regular" w:cstheme="majorHAnsi"/>
                <w:noProof/>
              </w:rPr>
              <w:t>St Vincent de Paul Society</w:t>
            </w:r>
            <w:r w:rsidR="004B5DF7">
              <w:rPr>
                <w:noProof/>
                <w:webHidden/>
              </w:rPr>
              <w:tab/>
            </w:r>
            <w:r w:rsidR="004B5DF7">
              <w:rPr>
                <w:noProof/>
                <w:webHidden/>
              </w:rPr>
              <w:fldChar w:fldCharType="begin"/>
            </w:r>
            <w:r w:rsidR="004B5DF7">
              <w:rPr>
                <w:noProof/>
                <w:webHidden/>
              </w:rPr>
              <w:instrText xml:space="preserve"> PAGEREF _Toc21357622 \h </w:instrText>
            </w:r>
            <w:r w:rsidR="004B5DF7">
              <w:rPr>
                <w:noProof/>
                <w:webHidden/>
              </w:rPr>
            </w:r>
            <w:r w:rsidR="004B5DF7">
              <w:rPr>
                <w:noProof/>
                <w:webHidden/>
              </w:rPr>
              <w:fldChar w:fldCharType="separate"/>
            </w:r>
            <w:r w:rsidR="004B5DF7">
              <w:rPr>
                <w:noProof/>
                <w:webHidden/>
              </w:rPr>
              <w:t>12</w:t>
            </w:r>
            <w:r w:rsidR="004B5DF7">
              <w:rPr>
                <w:noProof/>
                <w:webHidden/>
              </w:rPr>
              <w:fldChar w:fldCharType="end"/>
            </w:r>
          </w:hyperlink>
        </w:p>
        <w:p w14:paraId="227F3E7F" w14:textId="3B1C2C40" w:rsidR="004B5DF7" w:rsidRDefault="002B30D2">
          <w:pPr>
            <w:pStyle w:val="TOC3"/>
            <w:tabs>
              <w:tab w:val="right" w:leader="dot" w:pos="15388"/>
            </w:tabs>
            <w:rPr>
              <w:rFonts w:eastAsiaTheme="minorEastAsia"/>
              <w:noProof/>
              <w:lang w:eastAsia="en-AU"/>
            </w:rPr>
          </w:pPr>
          <w:hyperlink w:anchor="_Toc21357623" w:history="1">
            <w:r w:rsidR="004B5DF7" w:rsidRPr="00124916">
              <w:rPr>
                <w:rStyle w:val="Hyperlink"/>
                <w:rFonts w:ascii="DaxOT-Regular" w:hAnsi="DaxOT-Regular" w:cstheme="majorHAnsi"/>
                <w:noProof/>
              </w:rPr>
              <w:t>Wyndham Salvation Army</w:t>
            </w:r>
            <w:r w:rsidR="004B5DF7">
              <w:rPr>
                <w:noProof/>
                <w:webHidden/>
              </w:rPr>
              <w:tab/>
            </w:r>
            <w:r w:rsidR="004B5DF7">
              <w:rPr>
                <w:noProof/>
                <w:webHidden/>
              </w:rPr>
              <w:fldChar w:fldCharType="begin"/>
            </w:r>
            <w:r w:rsidR="004B5DF7">
              <w:rPr>
                <w:noProof/>
                <w:webHidden/>
              </w:rPr>
              <w:instrText xml:space="preserve"> PAGEREF _Toc21357623 \h </w:instrText>
            </w:r>
            <w:r w:rsidR="004B5DF7">
              <w:rPr>
                <w:noProof/>
                <w:webHidden/>
              </w:rPr>
            </w:r>
            <w:r w:rsidR="004B5DF7">
              <w:rPr>
                <w:noProof/>
                <w:webHidden/>
              </w:rPr>
              <w:fldChar w:fldCharType="separate"/>
            </w:r>
            <w:r w:rsidR="004B5DF7">
              <w:rPr>
                <w:noProof/>
                <w:webHidden/>
              </w:rPr>
              <w:t>12</w:t>
            </w:r>
            <w:r w:rsidR="004B5DF7">
              <w:rPr>
                <w:noProof/>
                <w:webHidden/>
              </w:rPr>
              <w:fldChar w:fldCharType="end"/>
            </w:r>
          </w:hyperlink>
        </w:p>
        <w:p w14:paraId="068D41B1" w14:textId="4DD76E9E" w:rsidR="004B5DF7" w:rsidRDefault="002B30D2">
          <w:pPr>
            <w:pStyle w:val="TOC3"/>
            <w:tabs>
              <w:tab w:val="right" w:leader="dot" w:pos="15388"/>
            </w:tabs>
            <w:rPr>
              <w:rFonts w:eastAsiaTheme="minorEastAsia"/>
              <w:noProof/>
              <w:lang w:eastAsia="en-AU"/>
            </w:rPr>
          </w:pPr>
          <w:hyperlink w:anchor="_Toc21357624" w:history="1">
            <w:r w:rsidR="004B5DF7" w:rsidRPr="00124916">
              <w:rPr>
                <w:rStyle w:val="Hyperlink"/>
                <w:rFonts w:ascii="DaxOT-Regular" w:hAnsi="DaxOT-Regular" w:cstheme="majorHAnsi"/>
                <w:noProof/>
              </w:rPr>
              <w:t>Wyndham Salvation Army</w:t>
            </w:r>
            <w:r w:rsidR="004B5DF7">
              <w:rPr>
                <w:noProof/>
                <w:webHidden/>
              </w:rPr>
              <w:tab/>
            </w:r>
            <w:r w:rsidR="004B5DF7">
              <w:rPr>
                <w:noProof/>
                <w:webHidden/>
              </w:rPr>
              <w:fldChar w:fldCharType="begin"/>
            </w:r>
            <w:r w:rsidR="004B5DF7">
              <w:rPr>
                <w:noProof/>
                <w:webHidden/>
              </w:rPr>
              <w:instrText xml:space="preserve"> PAGEREF _Toc21357624 \h </w:instrText>
            </w:r>
            <w:r w:rsidR="004B5DF7">
              <w:rPr>
                <w:noProof/>
                <w:webHidden/>
              </w:rPr>
            </w:r>
            <w:r w:rsidR="004B5DF7">
              <w:rPr>
                <w:noProof/>
                <w:webHidden/>
              </w:rPr>
              <w:fldChar w:fldCharType="separate"/>
            </w:r>
            <w:r w:rsidR="004B5DF7">
              <w:rPr>
                <w:noProof/>
                <w:webHidden/>
              </w:rPr>
              <w:t>12</w:t>
            </w:r>
            <w:r w:rsidR="004B5DF7">
              <w:rPr>
                <w:noProof/>
                <w:webHidden/>
              </w:rPr>
              <w:fldChar w:fldCharType="end"/>
            </w:r>
          </w:hyperlink>
        </w:p>
        <w:p w14:paraId="741DD593" w14:textId="4DCDECDD" w:rsidR="004B5DF7" w:rsidRDefault="002B30D2">
          <w:pPr>
            <w:pStyle w:val="TOC3"/>
            <w:tabs>
              <w:tab w:val="right" w:leader="dot" w:pos="15388"/>
            </w:tabs>
            <w:rPr>
              <w:rFonts w:eastAsiaTheme="minorEastAsia"/>
              <w:noProof/>
              <w:lang w:eastAsia="en-AU"/>
            </w:rPr>
          </w:pPr>
          <w:hyperlink w:anchor="_Toc21357625" w:history="1">
            <w:r w:rsidR="004B5DF7" w:rsidRPr="00124916">
              <w:rPr>
                <w:rStyle w:val="Hyperlink"/>
                <w:rFonts w:ascii="DaxOT-Regular" w:hAnsi="DaxOT-Regular" w:cstheme="majorHAnsi"/>
                <w:noProof/>
              </w:rPr>
              <w:t>Wyndham Park Community Centre</w:t>
            </w:r>
            <w:r w:rsidR="004B5DF7">
              <w:rPr>
                <w:noProof/>
                <w:webHidden/>
              </w:rPr>
              <w:tab/>
            </w:r>
            <w:r w:rsidR="004B5DF7">
              <w:rPr>
                <w:noProof/>
                <w:webHidden/>
              </w:rPr>
              <w:fldChar w:fldCharType="begin"/>
            </w:r>
            <w:r w:rsidR="004B5DF7">
              <w:rPr>
                <w:noProof/>
                <w:webHidden/>
              </w:rPr>
              <w:instrText xml:space="preserve"> PAGEREF _Toc21357625 \h </w:instrText>
            </w:r>
            <w:r w:rsidR="004B5DF7">
              <w:rPr>
                <w:noProof/>
                <w:webHidden/>
              </w:rPr>
            </w:r>
            <w:r w:rsidR="004B5DF7">
              <w:rPr>
                <w:noProof/>
                <w:webHidden/>
              </w:rPr>
              <w:fldChar w:fldCharType="separate"/>
            </w:r>
            <w:r w:rsidR="004B5DF7">
              <w:rPr>
                <w:noProof/>
                <w:webHidden/>
              </w:rPr>
              <w:t>13</w:t>
            </w:r>
            <w:r w:rsidR="004B5DF7">
              <w:rPr>
                <w:noProof/>
                <w:webHidden/>
              </w:rPr>
              <w:fldChar w:fldCharType="end"/>
            </w:r>
          </w:hyperlink>
        </w:p>
        <w:p w14:paraId="37976409" w14:textId="343575BE" w:rsidR="004B5DF7" w:rsidRDefault="002B30D2">
          <w:pPr>
            <w:pStyle w:val="TOC3"/>
            <w:tabs>
              <w:tab w:val="right" w:leader="dot" w:pos="15388"/>
            </w:tabs>
            <w:rPr>
              <w:rFonts w:eastAsiaTheme="minorEastAsia"/>
              <w:noProof/>
              <w:lang w:eastAsia="en-AU"/>
            </w:rPr>
          </w:pPr>
          <w:hyperlink w:anchor="_Toc21357626" w:history="1">
            <w:r w:rsidR="004B5DF7" w:rsidRPr="00124916">
              <w:rPr>
                <w:rStyle w:val="Hyperlink"/>
                <w:rFonts w:ascii="DaxOT-Regular" w:hAnsi="DaxOT-Regular" w:cstheme="majorHAnsi"/>
                <w:noProof/>
              </w:rPr>
              <w:t>Youth Resource Centre</w:t>
            </w:r>
            <w:r w:rsidR="004B5DF7">
              <w:rPr>
                <w:noProof/>
                <w:webHidden/>
              </w:rPr>
              <w:tab/>
            </w:r>
            <w:r w:rsidR="004B5DF7">
              <w:rPr>
                <w:noProof/>
                <w:webHidden/>
              </w:rPr>
              <w:fldChar w:fldCharType="begin"/>
            </w:r>
            <w:r w:rsidR="004B5DF7">
              <w:rPr>
                <w:noProof/>
                <w:webHidden/>
              </w:rPr>
              <w:instrText xml:space="preserve"> PAGEREF _Toc21357626 \h </w:instrText>
            </w:r>
            <w:r w:rsidR="004B5DF7">
              <w:rPr>
                <w:noProof/>
                <w:webHidden/>
              </w:rPr>
            </w:r>
            <w:r w:rsidR="004B5DF7">
              <w:rPr>
                <w:noProof/>
                <w:webHidden/>
              </w:rPr>
              <w:fldChar w:fldCharType="separate"/>
            </w:r>
            <w:r w:rsidR="004B5DF7">
              <w:rPr>
                <w:noProof/>
                <w:webHidden/>
              </w:rPr>
              <w:t>13</w:t>
            </w:r>
            <w:r w:rsidR="004B5DF7">
              <w:rPr>
                <w:noProof/>
                <w:webHidden/>
              </w:rPr>
              <w:fldChar w:fldCharType="end"/>
            </w:r>
          </w:hyperlink>
        </w:p>
        <w:p w14:paraId="45E57C05" w14:textId="1ED3C559" w:rsidR="004B5DF7" w:rsidRDefault="002B30D2">
          <w:pPr>
            <w:pStyle w:val="TOC1"/>
            <w:tabs>
              <w:tab w:val="right" w:leader="dot" w:pos="15388"/>
            </w:tabs>
            <w:rPr>
              <w:rFonts w:eastAsiaTheme="minorEastAsia"/>
              <w:noProof/>
              <w:lang w:eastAsia="en-AU"/>
            </w:rPr>
          </w:pPr>
          <w:hyperlink w:anchor="_Toc21357627" w:history="1">
            <w:r w:rsidR="004B5DF7" w:rsidRPr="00124916">
              <w:rPr>
                <w:rStyle w:val="Hyperlink"/>
                <w:rFonts w:ascii="DaxOT-Regular" w:hAnsi="DaxOT-Regular"/>
                <w:b/>
                <w:noProof/>
              </w:rPr>
              <w:t>2 Housing and Homelessness Accommodation</w:t>
            </w:r>
            <w:r w:rsidR="004B5DF7">
              <w:rPr>
                <w:noProof/>
                <w:webHidden/>
              </w:rPr>
              <w:tab/>
            </w:r>
            <w:r w:rsidR="004B5DF7">
              <w:rPr>
                <w:noProof/>
                <w:webHidden/>
              </w:rPr>
              <w:fldChar w:fldCharType="begin"/>
            </w:r>
            <w:r w:rsidR="004B5DF7">
              <w:rPr>
                <w:noProof/>
                <w:webHidden/>
              </w:rPr>
              <w:instrText xml:space="preserve"> PAGEREF _Toc21357627 \h </w:instrText>
            </w:r>
            <w:r w:rsidR="004B5DF7">
              <w:rPr>
                <w:noProof/>
                <w:webHidden/>
              </w:rPr>
            </w:r>
            <w:r w:rsidR="004B5DF7">
              <w:rPr>
                <w:noProof/>
                <w:webHidden/>
              </w:rPr>
              <w:fldChar w:fldCharType="separate"/>
            </w:r>
            <w:r w:rsidR="004B5DF7">
              <w:rPr>
                <w:noProof/>
                <w:webHidden/>
              </w:rPr>
              <w:t>14</w:t>
            </w:r>
            <w:r w:rsidR="004B5DF7">
              <w:rPr>
                <w:noProof/>
                <w:webHidden/>
              </w:rPr>
              <w:fldChar w:fldCharType="end"/>
            </w:r>
          </w:hyperlink>
        </w:p>
        <w:p w14:paraId="44FA160A" w14:textId="3F0C06FD" w:rsidR="004B5DF7" w:rsidRDefault="002B30D2">
          <w:pPr>
            <w:pStyle w:val="TOC3"/>
            <w:tabs>
              <w:tab w:val="right" w:leader="dot" w:pos="15388"/>
            </w:tabs>
            <w:rPr>
              <w:rFonts w:eastAsiaTheme="minorEastAsia"/>
              <w:noProof/>
              <w:lang w:eastAsia="en-AU"/>
            </w:rPr>
          </w:pPr>
          <w:hyperlink w:anchor="_Toc21357629" w:history="1">
            <w:r w:rsidR="004B5DF7" w:rsidRPr="00124916">
              <w:rPr>
                <w:rStyle w:val="Hyperlink"/>
                <w:rFonts w:ascii="DaxOT-Regular" w:hAnsi="DaxOT-Regular"/>
                <w:noProof/>
              </w:rPr>
              <w:t>Melbourne City Mission</w:t>
            </w:r>
            <w:r w:rsidR="004B5DF7">
              <w:rPr>
                <w:noProof/>
                <w:webHidden/>
              </w:rPr>
              <w:tab/>
            </w:r>
            <w:r w:rsidR="004B5DF7">
              <w:rPr>
                <w:noProof/>
                <w:webHidden/>
              </w:rPr>
              <w:fldChar w:fldCharType="begin"/>
            </w:r>
            <w:r w:rsidR="004B5DF7">
              <w:rPr>
                <w:noProof/>
                <w:webHidden/>
              </w:rPr>
              <w:instrText xml:space="preserve"> PAGEREF _Toc21357629 \h </w:instrText>
            </w:r>
            <w:r w:rsidR="004B5DF7">
              <w:rPr>
                <w:noProof/>
                <w:webHidden/>
              </w:rPr>
            </w:r>
            <w:r w:rsidR="004B5DF7">
              <w:rPr>
                <w:noProof/>
                <w:webHidden/>
              </w:rPr>
              <w:fldChar w:fldCharType="separate"/>
            </w:r>
            <w:r w:rsidR="004B5DF7">
              <w:rPr>
                <w:noProof/>
                <w:webHidden/>
              </w:rPr>
              <w:t>14</w:t>
            </w:r>
            <w:r w:rsidR="004B5DF7">
              <w:rPr>
                <w:noProof/>
                <w:webHidden/>
              </w:rPr>
              <w:fldChar w:fldCharType="end"/>
            </w:r>
          </w:hyperlink>
        </w:p>
        <w:p w14:paraId="492C6123" w14:textId="233BECF1" w:rsidR="004B5DF7" w:rsidRDefault="002B30D2">
          <w:pPr>
            <w:pStyle w:val="TOC3"/>
            <w:tabs>
              <w:tab w:val="right" w:leader="dot" w:pos="15388"/>
            </w:tabs>
            <w:rPr>
              <w:rFonts w:eastAsiaTheme="minorEastAsia"/>
              <w:noProof/>
              <w:lang w:eastAsia="en-AU"/>
            </w:rPr>
          </w:pPr>
          <w:hyperlink w:anchor="_Toc21357630" w:history="1">
            <w:r w:rsidR="004B5DF7" w:rsidRPr="00124916">
              <w:rPr>
                <w:rStyle w:val="Hyperlink"/>
                <w:rFonts w:ascii="DaxOT-Regular" w:hAnsi="DaxOT-Regular"/>
                <w:noProof/>
              </w:rPr>
              <w:t>Uniting Wyndham</w:t>
            </w:r>
            <w:r w:rsidR="004B5DF7">
              <w:rPr>
                <w:noProof/>
                <w:webHidden/>
              </w:rPr>
              <w:tab/>
            </w:r>
            <w:r w:rsidR="004B5DF7">
              <w:rPr>
                <w:noProof/>
                <w:webHidden/>
              </w:rPr>
              <w:fldChar w:fldCharType="begin"/>
            </w:r>
            <w:r w:rsidR="004B5DF7">
              <w:rPr>
                <w:noProof/>
                <w:webHidden/>
              </w:rPr>
              <w:instrText xml:space="preserve"> PAGEREF _Toc21357630 \h </w:instrText>
            </w:r>
            <w:r w:rsidR="004B5DF7">
              <w:rPr>
                <w:noProof/>
                <w:webHidden/>
              </w:rPr>
            </w:r>
            <w:r w:rsidR="004B5DF7">
              <w:rPr>
                <w:noProof/>
                <w:webHidden/>
              </w:rPr>
              <w:fldChar w:fldCharType="separate"/>
            </w:r>
            <w:r w:rsidR="004B5DF7">
              <w:rPr>
                <w:noProof/>
                <w:webHidden/>
              </w:rPr>
              <w:t>14</w:t>
            </w:r>
            <w:r w:rsidR="004B5DF7">
              <w:rPr>
                <w:noProof/>
                <w:webHidden/>
              </w:rPr>
              <w:fldChar w:fldCharType="end"/>
            </w:r>
          </w:hyperlink>
        </w:p>
        <w:p w14:paraId="46975DF2" w14:textId="0F310355" w:rsidR="004B5DF7" w:rsidRDefault="002B30D2">
          <w:pPr>
            <w:pStyle w:val="TOC3"/>
            <w:tabs>
              <w:tab w:val="right" w:leader="dot" w:pos="15388"/>
            </w:tabs>
            <w:rPr>
              <w:rFonts w:eastAsiaTheme="minorEastAsia"/>
              <w:noProof/>
              <w:lang w:eastAsia="en-AU"/>
            </w:rPr>
          </w:pPr>
          <w:hyperlink w:anchor="_Toc21357631" w:history="1">
            <w:r w:rsidR="004B5DF7" w:rsidRPr="00124916">
              <w:rPr>
                <w:rStyle w:val="Hyperlink"/>
                <w:rFonts w:ascii="DaxOT-Regular" w:hAnsi="DaxOT-Regular"/>
                <w:noProof/>
              </w:rPr>
              <w:t>Unison</w:t>
            </w:r>
            <w:r w:rsidR="004B5DF7">
              <w:rPr>
                <w:noProof/>
                <w:webHidden/>
              </w:rPr>
              <w:tab/>
            </w:r>
            <w:r w:rsidR="004B5DF7">
              <w:rPr>
                <w:noProof/>
                <w:webHidden/>
              </w:rPr>
              <w:fldChar w:fldCharType="begin"/>
            </w:r>
            <w:r w:rsidR="004B5DF7">
              <w:rPr>
                <w:noProof/>
                <w:webHidden/>
              </w:rPr>
              <w:instrText xml:space="preserve"> PAGEREF _Toc21357631 \h </w:instrText>
            </w:r>
            <w:r w:rsidR="004B5DF7">
              <w:rPr>
                <w:noProof/>
                <w:webHidden/>
              </w:rPr>
            </w:r>
            <w:r w:rsidR="004B5DF7">
              <w:rPr>
                <w:noProof/>
                <w:webHidden/>
              </w:rPr>
              <w:fldChar w:fldCharType="separate"/>
            </w:r>
            <w:r w:rsidR="004B5DF7">
              <w:rPr>
                <w:noProof/>
                <w:webHidden/>
              </w:rPr>
              <w:t>14</w:t>
            </w:r>
            <w:r w:rsidR="004B5DF7">
              <w:rPr>
                <w:noProof/>
                <w:webHidden/>
              </w:rPr>
              <w:fldChar w:fldCharType="end"/>
            </w:r>
          </w:hyperlink>
        </w:p>
        <w:p w14:paraId="37FBEBC6" w14:textId="437E1F79" w:rsidR="004B5DF7" w:rsidRDefault="002B30D2">
          <w:pPr>
            <w:pStyle w:val="TOC3"/>
            <w:tabs>
              <w:tab w:val="right" w:leader="dot" w:pos="15388"/>
            </w:tabs>
            <w:rPr>
              <w:rFonts w:eastAsiaTheme="minorEastAsia"/>
              <w:noProof/>
              <w:lang w:eastAsia="en-AU"/>
            </w:rPr>
          </w:pPr>
          <w:hyperlink w:anchor="_Toc21357632" w:history="1">
            <w:r w:rsidR="004B5DF7" w:rsidRPr="00124916">
              <w:rPr>
                <w:rStyle w:val="Hyperlink"/>
                <w:rFonts w:ascii="DaxOT-Regular" w:hAnsi="DaxOT-Regular"/>
                <w:noProof/>
              </w:rPr>
              <w:t>Whitelion</w:t>
            </w:r>
            <w:r w:rsidR="004B5DF7">
              <w:rPr>
                <w:noProof/>
                <w:webHidden/>
              </w:rPr>
              <w:tab/>
            </w:r>
            <w:r w:rsidR="004B5DF7">
              <w:rPr>
                <w:noProof/>
                <w:webHidden/>
              </w:rPr>
              <w:fldChar w:fldCharType="begin"/>
            </w:r>
            <w:r w:rsidR="004B5DF7">
              <w:rPr>
                <w:noProof/>
                <w:webHidden/>
              </w:rPr>
              <w:instrText xml:space="preserve"> PAGEREF _Toc21357632 \h </w:instrText>
            </w:r>
            <w:r w:rsidR="004B5DF7">
              <w:rPr>
                <w:noProof/>
                <w:webHidden/>
              </w:rPr>
            </w:r>
            <w:r w:rsidR="004B5DF7">
              <w:rPr>
                <w:noProof/>
                <w:webHidden/>
              </w:rPr>
              <w:fldChar w:fldCharType="separate"/>
            </w:r>
            <w:r w:rsidR="004B5DF7">
              <w:rPr>
                <w:noProof/>
                <w:webHidden/>
              </w:rPr>
              <w:t>15</w:t>
            </w:r>
            <w:r w:rsidR="004B5DF7">
              <w:rPr>
                <w:noProof/>
                <w:webHidden/>
              </w:rPr>
              <w:fldChar w:fldCharType="end"/>
            </w:r>
          </w:hyperlink>
        </w:p>
        <w:p w14:paraId="5690E31F" w14:textId="33AC8E14" w:rsidR="004B5DF7" w:rsidRDefault="002B30D2">
          <w:pPr>
            <w:pStyle w:val="TOC1"/>
            <w:tabs>
              <w:tab w:val="right" w:leader="dot" w:pos="15388"/>
            </w:tabs>
            <w:rPr>
              <w:rFonts w:eastAsiaTheme="minorEastAsia"/>
              <w:noProof/>
              <w:lang w:eastAsia="en-AU"/>
            </w:rPr>
          </w:pPr>
          <w:hyperlink w:anchor="_Toc21357633" w:history="1">
            <w:r w:rsidR="004B5DF7" w:rsidRPr="00124916">
              <w:rPr>
                <w:rStyle w:val="Hyperlink"/>
                <w:rFonts w:ascii="DaxOT-Regular" w:hAnsi="DaxOT-Regular"/>
                <w:b/>
                <w:noProof/>
              </w:rPr>
              <w:t>3 Employment</w:t>
            </w:r>
            <w:r w:rsidR="004B5DF7">
              <w:rPr>
                <w:noProof/>
                <w:webHidden/>
              </w:rPr>
              <w:tab/>
            </w:r>
            <w:r w:rsidR="004B5DF7">
              <w:rPr>
                <w:noProof/>
                <w:webHidden/>
              </w:rPr>
              <w:fldChar w:fldCharType="begin"/>
            </w:r>
            <w:r w:rsidR="004B5DF7">
              <w:rPr>
                <w:noProof/>
                <w:webHidden/>
              </w:rPr>
              <w:instrText xml:space="preserve"> PAGEREF _Toc21357633 \h </w:instrText>
            </w:r>
            <w:r w:rsidR="004B5DF7">
              <w:rPr>
                <w:noProof/>
                <w:webHidden/>
              </w:rPr>
            </w:r>
            <w:r w:rsidR="004B5DF7">
              <w:rPr>
                <w:noProof/>
                <w:webHidden/>
              </w:rPr>
              <w:fldChar w:fldCharType="separate"/>
            </w:r>
            <w:r w:rsidR="004B5DF7">
              <w:rPr>
                <w:noProof/>
                <w:webHidden/>
              </w:rPr>
              <w:t>16</w:t>
            </w:r>
            <w:r w:rsidR="004B5DF7">
              <w:rPr>
                <w:noProof/>
                <w:webHidden/>
              </w:rPr>
              <w:fldChar w:fldCharType="end"/>
            </w:r>
          </w:hyperlink>
        </w:p>
        <w:p w14:paraId="546B82F4" w14:textId="6AE3D2AA" w:rsidR="004B5DF7" w:rsidRDefault="002B30D2">
          <w:pPr>
            <w:pStyle w:val="TOC3"/>
            <w:tabs>
              <w:tab w:val="right" w:leader="dot" w:pos="15388"/>
            </w:tabs>
            <w:rPr>
              <w:rFonts w:eastAsiaTheme="minorEastAsia"/>
              <w:noProof/>
              <w:lang w:eastAsia="en-AU"/>
            </w:rPr>
          </w:pPr>
          <w:hyperlink w:anchor="_Toc21357635" w:history="1">
            <w:r w:rsidR="004B5DF7" w:rsidRPr="00124916">
              <w:rPr>
                <w:rStyle w:val="Hyperlink"/>
                <w:rFonts w:ascii="DaxOT-Regular" w:hAnsi="DaxOT-Regular"/>
                <w:noProof/>
              </w:rPr>
              <w:t>AMES Employment</w:t>
            </w:r>
            <w:r w:rsidR="004B5DF7">
              <w:rPr>
                <w:noProof/>
                <w:webHidden/>
              </w:rPr>
              <w:tab/>
            </w:r>
            <w:r w:rsidR="004B5DF7">
              <w:rPr>
                <w:noProof/>
                <w:webHidden/>
              </w:rPr>
              <w:fldChar w:fldCharType="begin"/>
            </w:r>
            <w:r w:rsidR="004B5DF7">
              <w:rPr>
                <w:noProof/>
                <w:webHidden/>
              </w:rPr>
              <w:instrText xml:space="preserve"> PAGEREF _Toc21357635 \h </w:instrText>
            </w:r>
            <w:r w:rsidR="004B5DF7">
              <w:rPr>
                <w:noProof/>
                <w:webHidden/>
              </w:rPr>
            </w:r>
            <w:r w:rsidR="004B5DF7">
              <w:rPr>
                <w:noProof/>
                <w:webHidden/>
              </w:rPr>
              <w:fldChar w:fldCharType="separate"/>
            </w:r>
            <w:r w:rsidR="004B5DF7">
              <w:rPr>
                <w:noProof/>
                <w:webHidden/>
              </w:rPr>
              <w:t>16</w:t>
            </w:r>
            <w:r w:rsidR="004B5DF7">
              <w:rPr>
                <w:noProof/>
                <w:webHidden/>
              </w:rPr>
              <w:fldChar w:fldCharType="end"/>
            </w:r>
          </w:hyperlink>
        </w:p>
        <w:p w14:paraId="3B8BB6FD" w14:textId="02F8B865" w:rsidR="004B5DF7" w:rsidRDefault="002B30D2">
          <w:pPr>
            <w:pStyle w:val="TOC3"/>
            <w:tabs>
              <w:tab w:val="right" w:leader="dot" w:pos="15388"/>
            </w:tabs>
            <w:rPr>
              <w:rFonts w:eastAsiaTheme="minorEastAsia"/>
              <w:noProof/>
              <w:lang w:eastAsia="en-AU"/>
            </w:rPr>
          </w:pPr>
          <w:hyperlink w:anchor="_Toc21357636" w:history="1">
            <w:r w:rsidR="004B5DF7" w:rsidRPr="00124916">
              <w:rPr>
                <w:rStyle w:val="Hyperlink"/>
                <w:rFonts w:ascii="DaxOT-Regular" w:hAnsi="DaxOT-Regular"/>
                <w:noProof/>
              </w:rPr>
              <w:t>Arndell Park Community Centre</w:t>
            </w:r>
            <w:r w:rsidR="004B5DF7">
              <w:rPr>
                <w:noProof/>
                <w:webHidden/>
              </w:rPr>
              <w:tab/>
            </w:r>
            <w:r w:rsidR="004B5DF7">
              <w:rPr>
                <w:noProof/>
                <w:webHidden/>
              </w:rPr>
              <w:fldChar w:fldCharType="begin"/>
            </w:r>
            <w:r w:rsidR="004B5DF7">
              <w:rPr>
                <w:noProof/>
                <w:webHidden/>
              </w:rPr>
              <w:instrText xml:space="preserve"> PAGEREF _Toc21357636 \h </w:instrText>
            </w:r>
            <w:r w:rsidR="004B5DF7">
              <w:rPr>
                <w:noProof/>
                <w:webHidden/>
              </w:rPr>
            </w:r>
            <w:r w:rsidR="004B5DF7">
              <w:rPr>
                <w:noProof/>
                <w:webHidden/>
              </w:rPr>
              <w:fldChar w:fldCharType="separate"/>
            </w:r>
            <w:r w:rsidR="004B5DF7">
              <w:rPr>
                <w:noProof/>
                <w:webHidden/>
              </w:rPr>
              <w:t>16</w:t>
            </w:r>
            <w:r w:rsidR="004B5DF7">
              <w:rPr>
                <w:noProof/>
                <w:webHidden/>
              </w:rPr>
              <w:fldChar w:fldCharType="end"/>
            </w:r>
          </w:hyperlink>
        </w:p>
        <w:p w14:paraId="79F7D469" w14:textId="1C100EC8" w:rsidR="004B5DF7" w:rsidRDefault="002B30D2">
          <w:pPr>
            <w:pStyle w:val="TOC3"/>
            <w:tabs>
              <w:tab w:val="right" w:leader="dot" w:pos="15388"/>
            </w:tabs>
            <w:rPr>
              <w:rFonts w:eastAsiaTheme="minorEastAsia"/>
              <w:noProof/>
              <w:lang w:eastAsia="en-AU"/>
            </w:rPr>
          </w:pPr>
          <w:hyperlink w:anchor="_Toc21357637" w:history="1">
            <w:r w:rsidR="004B5DF7" w:rsidRPr="00124916">
              <w:rPr>
                <w:rStyle w:val="Hyperlink"/>
                <w:rFonts w:ascii="DaxOT-Regular" w:hAnsi="DaxOT-Regular"/>
                <w:noProof/>
              </w:rPr>
              <w:t>CVGT Australia</w:t>
            </w:r>
            <w:r w:rsidR="004B5DF7">
              <w:rPr>
                <w:noProof/>
                <w:webHidden/>
              </w:rPr>
              <w:tab/>
            </w:r>
            <w:r w:rsidR="004B5DF7">
              <w:rPr>
                <w:noProof/>
                <w:webHidden/>
              </w:rPr>
              <w:fldChar w:fldCharType="begin"/>
            </w:r>
            <w:r w:rsidR="004B5DF7">
              <w:rPr>
                <w:noProof/>
                <w:webHidden/>
              </w:rPr>
              <w:instrText xml:space="preserve"> PAGEREF _Toc21357637 \h </w:instrText>
            </w:r>
            <w:r w:rsidR="004B5DF7">
              <w:rPr>
                <w:noProof/>
                <w:webHidden/>
              </w:rPr>
            </w:r>
            <w:r w:rsidR="004B5DF7">
              <w:rPr>
                <w:noProof/>
                <w:webHidden/>
              </w:rPr>
              <w:fldChar w:fldCharType="separate"/>
            </w:r>
            <w:r w:rsidR="004B5DF7">
              <w:rPr>
                <w:noProof/>
                <w:webHidden/>
              </w:rPr>
              <w:t>16</w:t>
            </w:r>
            <w:r w:rsidR="004B5DF7">
              <w:rPr>
                <w:noProof/>
                <w:webHidden/>
              </w:rPr>
              <w:fldChar w:fldCharType="end"/>
            </w:r>
          </w:hyperlink>
        </w:p>
        <w:p w14:paraId="339CAB71" w14:textId="72C08729" w:rsidR="004B5DF7" w:rsidRDefault="002B30D2">
          <w:pPr>
            <w:pStyle w:val="TOC3"/>
            <w:tabs>
              <w:tab w:val="right" w:leader="dot" w:pos="15388"/>
            </w:tabs>
            <w:rPr>
              <w:rFonts w:eastAsiaTheme="minorEastAsia"/>
              <w:noProof/>
              <w:lang w:eastAsia="en-AU"/>
            </w:rPr>
          </w:pPr>
          <w:hyperlink w:anchor="_Toc21357638" w:history="1">
            <w:r w:rsidR="004B5DF7" w:rsidRPr="00124916">
              <w:rPr>
                <w:rStyle w:val="Hyperlink"/>
                <w:rFonts w:ascii="DaxOT-Regular" w:hAnsi="DaxOT-Regular"/>
                <w:noProof/>
              </w:rPr>
              <w:t>Featherbrook Community Centre</w:t>
            </w:r>
            <w:r w:rsidR="004B5DF7">
              <w:rPr>
                <w:noProof/>
                <w:webHidden/>
              </w:rPr>
              <w:tab/>
            </w:r>
            <w:r w:rsidR="004B5DF7">
              <w:rPr>
                <w:noProof/>
                <w:webHidden/>
              </w:rPr>
              <w:fldChar w:fldCharType="begin"/>
            </w:r>
            <w:r w:rsidR="004B5DF7">
              <w:rPr>
                <w:noProof/>
                <w:webHidden/>
              </w:rPr>
              <w:instrText xml:space="preserve"> PAGEREF _Toc21357638 \h </w:instrText>
            </w:r>
            <w:r w:rsidR="004B5DF7">
              <w:rPr>
                <w:noProof/>
                <w:webHidden/>
              </w:rPr>
            </w:r>
            <w:r w:rsidR="004B5DF7">
              <w:rPr>
                <w:noProof/>
                <w:webHidden/>
              </w:rPr>
              <w:fldChar w:fldCharType="separate"/>
            </w:r>
            <w:r w:rsidR="004B5DF7">
              <w:rPr>
                <w:noProof/>
                <w:webHidden/>
              </w:rPr>
              <w:t>16</w:t>
            </w:r>
            <w:r w:rsidR="004B5DF7">
              <w:rPr>
                <w:noProof/>
                <w:webHidden/>
              </w:rPr>
              <w:fldChar w:fldCharType="end"/>
            </w:r>
          </w:hyperlink>
        </w:p>
        <w:p w14:paraId="1C69EC17" w14:textId="7040E5AD" w:rsidR="004B5DF7" w:rsidRDefault="002B30D2">
          <w:pPr>
            <w:pStyle w:val="TOC3"/>
            <w:tabs>
              <w:tab w:val="right" w:leader="dot" w:pos="15388"/>
            </w:tabs>
            <w:rPr>
              <w:rFonts w:eastAsiaTheme="minorEastAsia"/>
              <w:noProof/>
              <w:lang w:eastAsia="en-AU"/>
            </w:rPr>
          </w:pPr>
          <w:hyperlink w:anchor="_Toc21357639" w:history="1">
            <w:r w:rsidR="004B5DF7" w:rsidRPr="00124916">
              <w:rPr>
                <w:rStyle w:val="Hyperlink"/>
                <w:rFonts w:ascii="DaxOT-Regular" w:hAnsi="DaxOT-Regular"/>
                <w:noProof/>
              </w:rPr>
              <w:t>Iramoo Community Centre</w:t>
            </w:r>
            <w:r w:rsidR="004B5DF7">
              <w:rPr>
                <w:noProof/>
                <w:webHidden/>
              </w:rPr>
              <w:tab/>
            </w:r>
            <w:r w:rsidR="004B5DF7">
              <w:rPr>
                <w:noProof/>
                <w:webHidden/>
              </w:rPr>
              <w:fldChar w:fldCharType="begin"/>
            </w:r>
            <w:r w:rsidR="004B5DF7">
              <w:rPr>
                <w:noProof/>
                <w:webHidden/>
              </w:rPr>
              <w:instrText xml:space="preserve"> PAGEREF _Toc21357639 \h </w:instrText>
            </w:r>
            <w:r w:rsidR="004B5DF7">
              <w:rPr>
                <w:noProof/>
                <w:webHidden/>
              </w:rPr>
            </w:r>
            <w:r w:rsidR="004B5DF7">
              <w:rPr>
                <w:noProof/>
                <w:webHidden/>
              </w:rPr>
              <w:fldChar w:fldCharType="separate"/>
            </w:r>
            <w:r w:rsidR="004B5DF7">
              <w:rPr>
                <w:noProof/>
                <w:webHidden/>
              </w:rPr>
              <w:t>16</w:t>
            </w:r>
            <w:r w:rsidR="004B5DF7">
              <w:rPr>
                <w:noProof/>
                <w:webHidden/>
              </w:rPr>
              <w:fldChar w:fldCharType="end"/>
            </w:r>
          </w:hyperlink>
        </w:p>
        <w:p w14:paraId="2692E042" w14:textId="1CDB62D6" w:rsidR="004B5DF7" w:rsidRDefault="002B30D2">
          <w:pPr>
            <w:pStyle w:val="TOC3"/>
            <w:tabs>
              <w:tab w:val="right" w:leader="dot" w:pos="15388"/>
            </w:tabs>
            <w:rPr>
              <w:rFonts w:eastAsiaTheme="minorEastAsia"/>
              <w:noProof/>
              <w:lang w:eastAsia="en-AU"/>
            </w:rPr>
          </w:pPr>
          <w:hyperlink w:anchor="_Toc21357640" w:history="1">
            <w:r w:rsidR="004B5DF7" w:rsidRPr="00124916">
              <w:rPr>
                <w:rStyle w:val="Hyperlink"/>
                <w:rFonts w:ascii="DaxOT-Regular" w:hAnsi="DaxOT-Regular"/>
                <w:noProof/>
              </w:rPr>
              <w:t>Job Prospects</w:t>
            </w:r>
            <w:r w:rsidR="004B5DF7">
              <w:rPr>
                <w:noProof/>
                <w:webHidden/>
              </w:rPr>
              <w:tab/>
            </w:r>
            <w:r w:rsidR="004B5DF7">
              <w:rPr>
                <w:noProof/>
                <w:webHidden/>
              </w:rPr>
              <w:fldChar w:fldCharType="begin"/>
            </w:r>
            <w:r w:rsidR="004B5DF7">
              <w:rPr>
                <w:noProof/>
                <w:webHidden/>
              </w:rPr>
              <w:instrText xml:space="preserve"> PAGEREF _Toc21357640 \h </w:instrText>
            </w:r>
            <w:r w:rsidR="004B5DF7">
              <w:rPr>
                <w:noProof/>
                <w:webHidden/>
              </w:rPr>
            </w:r>
            <w:r w:rsidR="004B5DF7">
              <w:rPr>
                <w:noProof/>
                <w:webHidden/>
              </w:rPr>
              <w:fldChar w:fldCharType="separate"/>
            </w:r>
            <w:r w:rsidR="004B5DF7">
              <w:rPr>
                <w:noProof/>
                <w:webHidden/>
              </w:rPr>
              <w:t>17</w:t>
            </w:r>
            <w:r w:rsidR="004B5DF7">
              <w:rPr>
                <w:noProof/>
                <w:webHidden/>
              </w:rPr>
              <w:fldChar w:fldCharType="end"/>
            </w:r>
          </w:hyperlink>
        </w:p>
        <w:p w14:paraId="6BB21CC4" w14:textId="462E2A38" w:rsidR="004B5DF7" w:rsidRDefault="002B30D2">
          <w:pPr>
            <w:pStyle w:val="TOC3"/>
            <w:tabs>
              <w:tab w:val="right" w:leader="dot" w:pos="15388"/>
            </w:tabs>
            <w:rPr>
              <w:rFonts w:eastAsiaTheme="minorEastAsia"/>
              <w:noProof/>
              <w:lang w:eastAsia="en-AU"/>
            </w:rPr>
          </w:pPr>
          <w:hyperlink w:anchor="_Toc21357641" w:history="1">
            <w:r w:rsidR="004B5DF7" w:rsidRPr="00124916">
              <w:rPr>
                <w:rStyle w:val="Hyperlink"/>
                <w:rFonts w:ascii="DaxOT-Regular" w:hAnsi="DaxOT-Regular"/>
                <w:noProof/>
              </w:rPr>
              <w:t>JobActive</w:t>
            </w:r>
            <w:r w:rsidR="004B5DF7">
              <w:rPr>
                <w:noProof/>
                <w:webHidden/>
              </w:rPr>
              <w:tab/>
            </w:r>
            <w:r w:rsidR="004B5DF7">
              <w:rPr>
                <w:noProof/>
                <w:webHidden/>
              </w:rPr>
              <w:fldChar w:fldCharType="begin"/>
            </w:r>
            <w:r w:rsidR="004B5DF7">
              <w:rPr>
                <w:noProof/>
                <w:webHidden/>
              </w:rPr>
              <w:instrText xml:space="preserve"> PAGEREF _Toc21357641 \h </w:instrText>
            </w:r>
            <w:r w:rsidR="004B5DF7">
              <w:rPr>
                <w:noProof/>
                <w:webHidden/>
              </w:rPr>
            </w:r>
            <w:r w:rsidR="004B5DF7">
              <w:rPr>
                <w:noProof/>
                <w:webHidden/>
              </w:rPr>
              <w:fldChar w:fldCharType="separate"/>
            </w:r>
            <w:r w:rsidR="004B5DF7">
              <w:rPr>
                <w:noProof/>
                <w:webHidden/>
              </w:rPr>
              <w:t>17</w:t>
            </w:r>
            <w:r w:rsidR="004B5DF7">
              <w:rPr>
                <w:noProof/>
                <w:webHidden/>
              </w:rPr>
              <w:fldChar w:fldCharType="end"/>
            </w:r>
          </w:hyperlink>
        </w:p>
        <w:p w14:paraId="2B066E69" w14:textId="555C240F" w:rsidR="004B5DF7" w:rsidRDefault="002B30D2">
          <w:pPr>
            <w:pStyle w:val="TOC3"/>
            <w:tabs>
              <w:tab w:val="right" w:leader="dot" w:pos="15388"/>
            </w:tabs>
            <w:rPr>
              <w:rFonts w:eastAsiaTheme="minorEastAsia"/>
              <w:noProof/>
              <w:lang w:eastAsia="en-AU"/>
            </w:rPr>
          </w:pPr>
          <w:hyperlink w:anchor="_Toc21357642" w:history="1">
            <w:r w:rsidR="004B5DF7" w:rsidRPr="00124916">
              <w:rPr>
                <w:rStyle w:val="Hyperlink"/>
                <w:rFonts w:ascii="DaxOT-Regular" w:hAnsi="DaxOT-Regular"/>
                <w:noProof/>
              </w:rPr>
              <w:t>Manor Lakes Community Learning Centre</w:t>
            </w:r>
            <w:r w:rsidR="004B5DF7">
              <w:rPr>
                <w:noProof/>
                <w:webHidden/>
              </w:rPr>
              <w:tab/>
            </w:r>
            <w:r w:rsidR="004B5DF7">
              <w:rPr>
                <w:noProof/>
                <w:webHidden/>
              </w:rPr>
              <w:fldChar w:fldCharType="begin"/>
            </w:r>
            <w:r w:rsidR="004B5DF7">
              <w:rPr>
                <w:noProof/>
                <w:webHidden/>
              </w:rPr>
              <w:instrText xml:space="preserve"> PAGEREF _Toc21357642 \h </w:instrText>
            </w:r>
            <w:r w:rsidR="004B5DF7">
              <w:rPr>
                <w:noProof/>
                <w:webHidden/>
              </w:rPr>
            </w:r>
            <w:r w:rsidR="004B5DF7">
              <w:rPr>
                <w:noProof/>
                <w:webHidden/>
              </w:rPr>
              <w:fldChar w:fldCharType="separate"/>
            </w:r>
            <w:r w:rsidR="004B5DF7">
              <w:rPr>
                <w:noProof/>
                <w:webHidden/>
              </w:rPr>
              <w:t>17</w:t>
            </w:r>
            <w:r w:rsidR="004B5DF7">
              <w:rPr>
                <w:noProof/>
                <w:webHidden/>
              </w:rPr>
              <w:fldChar w:fldCharType="end"/>
            </w:r>
          </w:hyperlink>
        </w:p>
        <w:p w14:paraId="30C67881" w14:textId="145D15D9" w:rsidR="004B5DF7" w:rsidRDefault="002B30D2">
          <w:pPr>
            <w:pStyle w:val="TOC3"/>
            <w:tabs>
              <w:tab w:val="right" w:leader="dot" w:pos="15388"/>
            </w:tabs>
            <w:rPr>
              <w:rFonts w:eastAsiaTheme="minorEastAsia"/>
              <w:noProof/>
              <w:lang w:eastAsia="en-AU"/>
            </w:rPr>
          </w:pPr>
          <w:hyperlink w:anchor="_Toc21357643" w:history="1">
            <w:r w:rsidR="004B5DF7" w:rsidRPr="00124916">
              <w:rPr>
                <w:rStyle w:val="Hyperlink"/>
                <w:rFonts w:ascii="DaxOT-Regular" w:hAnsi="DaxOT-Regular"/>
                <w:noProof/>
              </w:rPr>
              <w:t>Match Works</w:t>
            </w:r>
            <w:r w:rsidR="004B5DF7">
              <w:rPr>
                <w:noProof/>
                <w:webHidden/>
              </w:rPr>
              <w:tab/>
            </w:r>
            <w:r w:rsidR="004B5DF7">
              <w:rPr>
                <w:noProof/>
                <w:webHidden/>
              </w:rPr>
              <w:fldChar w:fldCharType="begin"/>
            </w:r>
            <w:r w:rsidR="004B5DF7">
              <w:rPr>
                <w:noProof/>
                <w:webHidden/>
              </w:rPr>
              <w:instrText xml:space="preserve"> PAGEREF _Toc21357643 \h </w:instrText>
            </w:r>
            <w:r w:rsidR="004B5DF7">
              <w:rPr>
                <w:noProof/>
                <w:webHidden/>
              </w:rPr>
            </w:r>
            <w:r w:rsidR="004B5DF7">
              <w:rPr>
                <w:noProof/>
                <w:webHidden/>
              </w:rPr>
              <w:fldChar w:fldCharType="separate"/>
            </w:r>
            <w:r w:rsidR="004B5DF7">
              <w:rPr>
                <w:noProof/>
                <w:webHidden/>
              </w:rPr>
              <w:t>17</w:t>
            </w:r>
            <w:r w:rsidR="004B5DF7">
              <w:rPr>
                <w:noProof/>
                <w:webHidden/>
              </w:rPr>
              <w:fldChar w:fldCharType="end"/>
            </w:r>
          </w:hyperlink>
        </w:p>
        <w:p w14:paraId="4909B5D8" w14:textId="23B06488" w:rsidR="004B5DF7" w:rsidRDefault="002B30D2">
          <w:pPr>
            <w:pStyle w:val="TOC3"/>
            <w:tabs>
              <w:tab w:val="right" w:leader="dot" w:pos="15388"/>
            </w:tabs>
            <w:rPr>
              <w:rFonts w:eastAsiaTheme="minorEastAsia"/>
              <w:noProof/>
              <w:lang w:eastAsia="en-AU"/>
            </w:rPr>
          </w:pPr>
          <w:hyperlink w:anchor="_Toc21357644" w:history="1">
            <w:r w:rsidR="004B5DF7" w:rsidRPr="00124916">
              <w:rPr>
                <w:rStyle w:val="Hyperlink"/>
                <w:rFonts w:ascii="DaxOT-Regular" w:hAnsi="DaxOT-Regular"/>
                <w:noProof/>
              </w:rPr>
              <w:t>MAX Employment</w:t>
            </w:r>
            <w:r w:rsidR="004B5DF7">
              <w:rPr>
                <w:noProof/>
                <w:webHidden/>
              </w:rPr>
              <w:tab/>
            </w:r>
            <w:r w:rsidR="004B5DF7">
              <w:rPr>
                <w:noProof/>
                <w:webHidden/>
              </w:rPr>
              <w:fldChar w:fldCharType="begin"/>
            </w:r>
            <w:r w:rsidR="004B5DF7">
              <w:rPr>
                <w:noProof/>
                <w:webHidden/>
              </w:rPr>
              <w:instrText xml:space="preserve"> PAGEREF _Toc21357644 \h </w:instrText>
            </w:r>
            <w:r w:rsidR="004B5DF7">
              <w:rPr>
                <w:noProof/>
                <w:webHidden/>
              </w:rPr>
            </w:r>
            <w:r w:rsidR="004B5DF7">
              <w:rPr>
                <w:noProof/>
                <w:webHidden/>
              </w:rPr>
              <w:fldChar w:fldCharType="separate"/>
            </w:r>
            <w:r w:rsidR="004B5DF7">
              <w:rPr>
                <w:noProof/>
                <w:webHidden/>
              </w:rPr>
              <w:t>17</w:t>
            </w:r>
            <w:r w:rsidR="004B5DF7">
              <w:rPr>
                <w:noProof/>
                <w:webHidden/>
              </w:rPr>
              <w:fldChar w:fldCharType="end"/>
            </w:r>
          </w:hyperlink>
        </w:p>
        <w:p w14:paraId="1491F62A" w14:textId="5F4E9DA0" w:rsidR="004B5DF7" w:rsidRDefault="002B30D2">
          <w:pPr>
            <w:pStyle w:val="TOC3"/>
            <w:tabs>
              <w:tab w:val="right" w:leader="dot" w:pos="15388"/>
            </w:tabs>
            <w:rPr>
              <w:rFonts w:eastAsiaTheme="minorEastAsia"/>
              <w:noProof/>
              <w:lang w:eastAsia="en-AU"/>
            </w:rPr>
          </w:pPr>
          <w:hyperlink w:anchor="_Toc21357645" w:history="1">
            <w:r w:rsidR="004B5DF7" w:rsidRPr="00124916">
              <w:rPr>
                <w:rStyle w:val="Hyperlink"/>
                <w:rFonts w:ascii="DaxOT-Regular" w:hAnsi="DaxOT-Regular"/>
                <w:noProof/>
              </w:rPr>
              <w:t>Penrose Promenade Community Centre</w:t>
            </w:r>
            <w:r w:rsidR="004B5DF7">
              <w:rPr>
                <w:noProof/>
                <w:webHidden/>
              </w:rPr>
              <w:tab/>
            </w:r>
            <w:r w:rsidR="004B5DF7">
              <w:rPr>
                <w:noProof/>
                <w:webHidden/>
              </w:rPr>
              <w:fldChar w:fldCharType="begin"/>
            </w:r>
            <w:r w:rsidR="004B5DF7">
              <w:rPr>
                <w:noProof/>
                <w:webHidden/>
              </w:rPr>
              <w:instrText xml:space="preserve"> PAGEREF _Toc21357645 \h </w:instrText>
            </w:r>
            <w:r w:rsidR="004B5DF7">
              <w:rPr>
                <w:noProof/>
                <w:webHidden/>
              </w:rPr>
            </w:r>
            <w:r w:rsidR="004B5DF7">
              <w:rPr>
                <w:noProof/>
                <w:webHidden/>
              </w:rPr>
              <w:fldChar w:fldCharType="separate"/>
            </w:r>
            <w:r w:rsidR="004B5DF7">
              <w:rPr>
                <w:noProof/>
                <w:webHidden/>
              </w:rPr>
              <w:t>18</w:t>
            </w:r>
            <w:r w:rsidR="004B5DF7">
              <w:rPr>
                <w:noProof/>
                <w:webHidden/>
              </w:rPr>
              <w:fldChar w:fldCharType="end"/>
            </w:r>
          </w:hyperlink>
        </w:p>
        <w:p w14:paraId="3E9D62CE" w14:textId="4D43BD60" w:rsidR="004B5DF7" w:rsidRDefault="002B30D2">
          <w:pPr>
            <w:pStyle w:val="TOC3"/>
            <w:tabs>
              <w:tab w:val="right" w:leader="dot" w:pos="15388"/>
            </w:tabs>
            <w:rPr>
              <w:rFonts w:eastAsiaTheme="minorEastAsia"/>
              <w:noProof/>
              <w:lang w:eastAsia="en-AU"/>
            </w:rPr>
          </w:pPr>
          <w:hyperlink w:anchor="_Toc21357646" w:history="1">
            <w:r w:rsidR="004B5DF7" w:rsidRPr="00124916">
              <w:rPr>
                <w:rStyle w:val="Hyperlink"/>
                <w:rFonts w:ascii="DaxOT-Regular" w:hAnsi="DaxOT-Regular"/>
                <w:noProof/>
              </w:rPr>
              <w:t>Point Cook Community Learning Centre</w:t>
            </w:r>
            <w:r w:rsidR="004B5DF7">
              <w:rPr>
                <w:noProof/>
                <w:webHidden/>
              </w:rPr>
              <w:tab/>
            </w:r>
            <w:r w:rsidR="004B5DF7">
              <w:rPr>
                <w:noProof/>
                <w:webHidden/>
              </w:rPr>
              <w:fldChar w:fldCharType="begin"/>
            </w:r>
            <w:r w:rsidR="004B5DF7">
              <w:rPr>
                <w:noProof/>
                <w:webHidden/>
              </w:rPr>
              <w:instrText xml:space="preserve"> PAGEREF _Toc21357646 \h </w:instrText>
            </w:r>
            <w:r w:rsidR="004B5DF7">
              <w:rPr>
                <w:noProof/>
                <w:webHidden/>
              </w:rPr>
            </w:r>
            <w:r w:rsidR="004B5DF7">
              <w:rPr>
                <w:noProof/>
                <w:webHidden/>
              </w:rPr>
              <w:fldChar w:fldCharType="separate"/>
            </w:r>
            <w:r w:rsidR="004B5DF7">
              <w:rPr>
                <w:noProof/>
                <w:webHidden/>
              </w:rPr>
              <w:t>18</w:t>
            </w:r>
            <w:r w:rsidR="004B5DF7">
              <w:rPr>
                <w:noProof/>
                <w:webHidden/>
              </w:rPr>
              <w:fldChar w:fldCharType="end"/>
            </w:r>
          </w:hyperlink>
        </w:p>
        <w:p w14:paraId="36E43F7F" w14:textId="0C8E17E6" w:rsidR="004B5DF7" w:rsidRDefault="002B30D2">
          <w:pPr>
            <w:pStyle w:val="TOC3"/>
            <w:tabs>
              <w:tab w:val="right" w:leader="dot" w:pos="15388"/>
            </w:tabs>
            <w:rPr>
              <w:rFonts w:eastAsiaTheme="minorEastAsia"/>
              <w:noProof/>
              <w:lang w:eastAsia="en-AU"/>
            </w:rPr>
          </w:pPr>
          <w:hyperlink w:anchor="_Toc21357647" w:history="1">
            <w:r w:rsidR="004B5DF7" w:rsidRPr="00124916">
              <w:rPr>
                <w:rStyle w:val="Hyperlink"/>
                <w:rFonts w:ascii="DaxOT-Regular" w:hAnsi="DaxOT-Regular"/>
                <w:noProof/>
              </w:rPr>
              <w:t>Saltwater Community Centre</w:t>
            </w:r>
            <w:r w:rsidR="004B5DF7">
              <w:rPr>
                <w:noProof/>
                <w:webHidden/>
              </w:rPr>
              <w:tab/>
            </w:r>
            <w:r w:rsidR="004B5DF7">
              <w:rPr>
                <w:noProof/>
                <w:webHidden/>
              </w:rPr>
              <w:fldChar w:fldCharType="begin"/>
            </w:r>
            <w:r w:rsidR="004B5DF7">
              <w:rPr>
                <w:noProof/>
                <w:webHidden/>
              </w:rPr>
              <w:instrText xml:space="preserve"> PAGEREF _Toc21357647 \h </w:instrText>
            </w:r>
            <w:r w:rsidR="004B5DF7">
              <w:rPr>
                <w:noProof/>
                <w:webHidden/>
              </w:rPr>
            </w:r>
            <w:r w:rsidR="004B5DF7">
              <w:rPr>
                <w:noProof/>
                <w:webHidden/>
              </w:rPr>
              <w:fldChar w:fldCharType="separate"/>
            </w:r>
            <w:r w:rsidR="004B5DF7">
              <w:rPr>
                <w:noProof/>
                <w:webHidden/>
              </w:rPr>
              <w:t>18</w:t>
            </w:r>
            <w:r w:rsidR="004B5DF7">
              <w:rPr>
                <w:noProof/>
                <w:webHidden/>
              </w:rPr>
              <w:fldChar w:fldCharType="end"/>
            </w:r>
          </w:hyperlink>
        </w:p>
        <w:p w14:paraId="6D64A9A0" w14:textId="570003AE" w:rsidR="004B5DF7" w:rsidRDefault="002B30D2">
          <w:pPr>
            <w:pStyle w:val="TOC3"/>
            <w:tabs>
              <w:tab w:val="right" w:leader="dot" w:pos="15388"/>
            </w:tabs>
            <w:rPr>
              <w:rFonts w:eastAsiaTheme="minorEastAsia"/>
              <w:noProof/>
              <w:lang w:eastAsia="en-AU"/>
            </w:rPr>
          </w:pPr>
          <w:hyperlink w:anchor="_Toc21357648" w:history="1">
            <w:r w:rsidR="004B5DF7" w:rsidRPr="00124916">
              <w:rPr>
                <w:rStyle w:val="Hyperlink"/>
                <w:rFonts w:ascii="DaxOT-Regular" w:hAnsi="DaxOT-Regular"/>
                <w:noProof/>
              </w:rPr>
              <w:t>Tarneit Community Learning Centre</w:t>
            </w:r>
            <w:r w:rsidR="004B5DF7">
              <w:rPr>
                <w:noProof/>
                <w:webHidden/>
              </w:rPr>
              <w:tab/>
            </w:r>
            <w:r w:rsidR="004B5DF7">
              <w:rPr>
                <w:noProof/>
                <w:webHidden/>
              </w:rPr>
              <w:fldChar w:fldCharType="begin"/>
            </w:r>
            <w:r w:rsidR="004B5DF7">
              <w:rPr>
                <w:noProof/>
                <w:webHidden/>
              </w:rPr>
              <w:instrText xml:space="preserve"> PAGEREF _Toc21357648 \h </w:instrText>
            </w:r>
            <w:r w:rsidR="004B5DF7">
              <w:rPr>
                <w:noProof/>
                <w:webHidden/>
              </w:rPr>
            </w:r>
            <w:r w:rsidR="004B5DF7">
              <w:rPr>
                <w:noProof/>
                <w:webHidden/>
              </w:rPr>
              <w:fldChar w:fldCharType="separate"/>
            </w:r>
            <w:r w:rsidR="004B5DF7">
              <w:rPr>
                <w:noProof/>
                <w:webHidden/>
              </w:rPr>
              <w:t>18</w:t>
            </w:r>
            <w:r w:rsidR="004B5DF7">
              <w:rPr>
                <w:noProof/>
                <w:webHidden/>
              </w:rPr>
              <w:fldChar w:fldCharType="end"/>
            </w:r>
          </w:hyperlink>
        </w:p>
        <w:p w14:paraId="49CC4BB2" w14:textId="7EF7BCA1" w:rsidR="004B5DF7" w:rsidRDefault="002B30D2">
          <w:pPr>
            <w:pStyle w:val="TOC3"/>
            <w:tabs>
              <w:tab w:val="right" w:leader="dot" w:pos="15388"/>
            </w:tabs>
            <w:rPr>
              <w:rFonts w:eastAsiaTheme="minorEastAsia"/>
              <w:noProof/>
              <w:lang w:eastAsia="en-AU"/>
            </w:rPr>
          </w:pPr>
          <w:hyperlink w:anchor="_Toc21357649" w:history="1">
            <w:r w:rsidR="004B5DF7" w:rsidRPr="00124916">
              <w:rPr>
                <w:rStyle w:val="Hyperlink"/>
                <w:rFonts w:ascii="DaxOT-Regular" w:hAnsi="DaxOT-Regular"/>
                <w:noProof/>
              </w:rPr>
              <w:t>The Grange Community Centre</w:t>
            </w:r>
            <w:r w:rsidR="004B5DF7">
              <w:rPr>
                <w:noProof/>
                <w:webHidden/>
              </w:rPr>
              <w:tab/>
            </w:r>
            <w:r w:rsidR="004B5DF7">
              <w:rPr>
                <w:noProof/>
                <w:webHidden/>
              </w:rPr>
              <w:fldChar w:fldCharType="begin"/>
            </w:r>
            <w:r w:rsidR="004B5DF7">
              <w:rPr>
                <w:noProof/>
                <w:webHidden/>
              </w:rPr>
              <w:instrText xml:space="preserve"> PAGEREF _Toc21357649 \h </w:instrText>
            </w:r>
            <w:r w:rsidR="004B5DF7">
              <w:rPr>
                <w:noProof/>
                <w:webHidden/>
              </w:rPr>
            </w:r>
            <w:r w:rsidR="004B5DF7">
              <w:rPr>
                <w:noProof/>
                <w:webHidden/>
              </w:rPr>
              <w:fldChar w:fldCharType="separate"/>
            </w:r>
            <w:r w:rsidR="004B5DF7">
              <w:rPr>
                <w:noProof/>
                <w:webHidden/>
              </w:rPr>
              <w:t>18</w:t>
            </w:r>
            <w:r w:rsidR="004B5DF7">
              <w:rPr>
                <w:noProof/>
                <w:webHidden/>
              </w:rPr>
              <w:fldChar w:fldCharType="end"/>
            </w:r>
          </w:hyperlink>
        </w:p>
        <w:p w14:paraId="3D80CD25" w14:textId="61A200F9" w:rsidR="004B5DF7" w:rsidRDefault="002B30D2">
          <w:pPr>
            <w:pStyle w:val="TOC3"/>
            <w:tabs>
              <w:tab w:val="right" w:leader="dot" w:pos="15388"/>
            </w:tabs>
            <w:rPr>
              <w:rFonts w:eastAsiaTheme="minorEastAsia"/>
              <w:noProof/>
              <w:lang w:eastAsia="en-AU"/>
            </w:rPr>
          </w:pPr>
          <w:hyperlink w:anchor="_Toc21357650" w:history="1">
            <w:r w:rsidR="004B5DF7" w:rsidRPr="00124916">
              <w:rPr>
                <w:rStyle w:val="Hyperlink"/>
                <w:rFonts w:ascii="DaxOT-Regular" w:hAnsi="DaxOT-Regular"/>
                <w:noProof/>
              </w:rPr>
              <w:t>WCIG</w:t>
            </w:r>
            <w:r w:rsidR="004B5DF7">
              <w:rPr>
                <w:noProof/>
                <w:webHidden/>
              </w:rPr>
              <w:tab/>
            </w:r>
            <w:r w:rsidR="004B5DF7">
              <w:rPr>
                <w:noProof/>
                <w:webHidden/>
              </w:rPr>
              <w:fldChar w:fldCharType="begin"/>
            </w:r>
            <w:r w:rsidR="004B5DF7">
              <w:rPr>
                <w:noProof/>
                <w:webHidden/>
              </w:rPr>
              <w:instrText xml:space="preserve"> PAGEREF _Toc21357650 \h </w:instrText>
            </w:r>
            <w:r w:rsidR="004B5DF7">
              <w:rPr>
                <w:noProof/>
                <w:webHidden/>
              </w:rPr>
            </w:r>
            <w:r w:rsidR="004B5DF7">
              <w:rPr>
                <w:noProof/>
                <w:webHidden/>
              </w:rPr>
              <w:fldChar w:fldCharType="separate"/>
            </w:r>
            <w:r w:rsidR="004B5DF7">
              <w:rPr>
                <w:noProof/>
                <w:webHidden/>
              </w:rPr>
              <w:t>19</w:t>
            </w:r>
            <w:r w:rsidR="004B5DF7">
              <w:rPr>
                <w:noProof/>
                <w:webHidden/>
              </w:rPr>
              <w:fldChar w:fldCharType="end"/>
            </w:r>
          </w:hyperlink>
        </w:p>
        <w:p w14:paraId="114AEA59" w14:textId="2D8F050C" w:rsidR="004B5DF7" w:rsidRDefault="002B30D2">
          <w:pPr>
            <w:pStyle w:val="TOC3"/>
            <w:tabs>
              <w:tab w:val="right" w:leader="dot" w:pos="15388"/>
            </w:tabs>
            <w:rPr>
              <w:rFonts w:eastAsiaTheme="minorEastAsia"/>
              <w:noProof/>
              <w:lang w:eastAsia="en-AU"/>
            </w:rPr>
          </w:pPr>
          <w:hyperlink w:anchor="_Toc21357651" w:history="1">
            <w:r w:rsidR="004B5DF7" w:rsidRPr="00124916">
              <w:rPr>
                <w:rStyle w:val="Hyperlink"/>
                <w:rFonts w:ascii="DaxOT-Regular" w:hAnsi="DaxOT-Regular"/>
                <w:noProof/>
              </w:rPr>
              <w:t>Wesley Employment Services</w:t>
            </w:r>
            <w:r w:rsidR="004B5DF7">
              <w:rPr>
                <w:noProof/>
                <w:webHidden/>
              </w:rPr>
              <w:tab/>
            </w:r>
            <w:r w:rsidR="004B5DF7">
              <w:rPr>
                <w:noProof/>
                <w:webHidden/>
              </w:rPr>
              <w:fldChar w:fldCharType="begin"/>
            </w:r>
            <w:r w:rsidR="004B5DF7">
              <w:rPr>
                <w:noProof/>
                <w:webHidden/>
              </w:rPr>
              <w:instrText xml:space="preserve"> PAGEREF _Toc21357651 \h </w:instrText>
            </w:r>
            <w:r w:rsidR="004B5DF7">
              <w:rPr>
                <w:noProof/>
                <w:webHidden/>
              </w:rPr>
            </w:r>
            <w:r w:rsidR="004B5DF7">
              <w:rPr>
                <w:noProof/>
                <w:webHidden/>
              </w:rPr>
              <w:fldChar w:fldCharType="separate"/>
            </w:r>
            <w:r w:rsidR="004B5DF7">
              <w:rPr>
                <w:noProof/>
                <w:webHidden/>
              </w:rPr>
              <w:t>19</w:t>
            </w:r>
            <w:r w:rsidR="004B5DF7">
              <w:rPr>
                <w:noProof/>
                <w:webHidden/>
              </w:rPr>
              <w:fldChar w:fldCharType="end"/>
            </w:r>
          </w:hyperlink>
        </w:p>
        <w:p w14:paraId="020D0D03" w14:textId="03CBA0BE" w:rsidR="004B5DF7" w:rsidRDefault="002B30D2">
          <w:pPr>
            <w:pStyle w:val="TOC3"/>
            <w:tabs>
              <w:tab w:val="right" w:leader="dot" w:pos="15388"/>
            </w:tabs>
            <w:rPr>
              <w:rFonts w:eastAsiaTheme="minorEastAsia"/>
              <w:noProof/>
              <w:lang w:eastAsia="en-AU"/>
            </w:rPr>
          </w:pPr>
          <w:hyperlink w:anchor="_Toc21357652" w:history="1">
            <w:r w:rsidR="004B5DF7" w:rsidRPr="00124916">
              <w:rPr>
                <w:rStyle w:val="Hyperlink"/>
                <w:rFonts w:ascii="DaxOT-Regular" w:hAnsi="DaxOT-Regular"/>
                <w:noProof/>
              </w:rPr>
              <w:t>Wyndham Libraries</w:t>
            </w:r>
            <w:r w:rsidR="004B5DF7">
              <w:rPr>
                <w:noProof/>
                <w:webHidden/>
              </w:rPr>
              <w:tab/>
            </w:r>
            <w:r w:rsidR="004B5DF7">
              <w:rPr>
                <w:noProof/>
                <w:webHidden/>
              </w:rPr>
              <w:fldChar w:fldCharType="begin"/>
            </w:r>
            <w:r w:rsidR="004B5DF7">
              <w:rPr>
                <w:noProof/>
                <w:webHidden/>
              </w:rPr>
              <w:instrText xml:space="preserve"> PAGEREF _Toc21357652 \h </w:instrText>
            </w:r>
            <w:r w:rsidR="004B5DF7">
              <w:rPr>
                <w:noProof/>
                <w:webHidden/>
              </w:rPr>
            </w:r>
            <w:r w:rsidR="004B5DF7">
              <w:rPr>
                <w:noProof/>
                <w:webHidden/>
              </w:rPr>
              <w:fldChar w:fldCharType="separate"/>
            </w:r>
            <w:r w:rsidR="004B5DF7">
              <w:rPr>
                <w:noProof/>
                <w:webHidden/>
              </w:rPr>
              <w:t>19</w:t>
            </w:r>
            <w:r w:rsidR="004B5DF7">
              <w:rPr>
                <w:noProof/>
                <w:webHidden/>
              </w:rPr>
              <w:fldChar w:fldCharType="end"/>
            </w:r>
          </w:hyperlink>
        </w:p>
        <w:p w14:paraId="49B8D3CD" w14:textId="1E5D526B" w:rsidR="004B5DF7" w:rsidRDefault="002B30D2">
          <w:pPr>
            <w:pStyle w:val="TOC3"/>
            <w:tabs>
              <w:tab w:val="right" w:leader="dot" w:pos="15388"/>
            </w:tabs>
            <w:rPr>
              <w:rFonts w:eastAsiaTheme="minorEastAsia"/>
              <w:noProof/>
              <w:lang w:eastAsia="en-AU"/>
            </w:rPr>
          </w:pPr>
          <w:hyperlink w:anchor="_Toc21357653" w:history="1">
            <w:r w:rsidR="004B5DF7" w:rsidRPr="00124916">
              <w:rPr>
                <w:rStyle w:val="Hyperlink"/>
                <w:rFonts w:ascii="DaxOT-Regular" w:hAnsi="DaxOT-Regular"/>
                <w:noProof/>
              </w:rPr>
              <w:t>Wyndham Park Community Centre</w:t>
            </w:r>
            <w:r w:rsidR="004B5DF7">
              <w:rPr>
                <w:noProof/>
                <w:webHidden/>
              </w:rPr>
              <w:tab/>
            </w:r>
            <w:r w:rsidR="004B5DF7">
              <w:rPr>
                <w:noProof/>
                <w:webHidden/>
              </w:rPr>
              <w:fldChar w:fldCharType="begin"/>
            </w:r>
            <w:r w:rsidR="004B5DF7">
              <w:rPr>
                <w:noProof/>
                <w:webHidden/>
              </w:rPr>
              <w:instrText xml:space="preserve"> PAGEREF _Toc21357653 \h </w:instrText>
            </w:r>
            <w:r w:rsidR="004B5DF7">
              <w:rPr>
                <w:noProof/>
                <w:webHidden/>
              </w:rPr>
            </w:r>
            <w:r w:rsidR="004B5DF7">
              <w:rPr>
                <w:noProof/>
                <w:webHidden/>
              </w:rPr>
              <w:fldChar w:fldCharType="separate"/>
            </w:r>
            <w:r w:rsidR="004B5DF7">
              <w:rPr>
                <w:noProof/>
                <w:webHidden/>
              </w:rPr>
              <w:t>21</w:t>
            </w:r>
            <w:r w:rsidR="004B5DF7">
              <w:rPr>
                <w:noProof/>
                <w:webHidden/>
              </w:rPr>
              <w:fldChar w:fldCharType="end"/>
            </w:r>
          </w:hyperlink>
        </w:p>
        <w:p w14:paraId="52A243A7" w14:textId="66030531" w:rsidR="004B5DF7" w:rsidRDefault="002B30D2">
          <w:pPr>
            <w:pStyle w:val="TOC3"/>
            <w:tabs>
              <w:tab w:val="right" w:leader="dot" w:pos="15388"/>
            </w:tabs>
            <w:rPr>
              <w:rFonts w:eastAsiaTheme="minorEastAsia"/>
              <w:noProof/>
              <w:lang w:eastAsia="en-AU"/>
            </w:rPr>
          </w:pPr>
          <w:hyperlink w:anchor="_Toc21357654" w:history="1">
            <w:r w:rsidR="004B5DF7" w:rsidRPr="00124916">
              <w:rPr>
                <w:rStyle w:val="Hyperlink"/>
                <w:rFonts w:ascii="DaxOT-Regular" w:hAnsi="DaxOT-Regular"/>
                <w:noProof/>
              </w:rPr>
              <w:t>Youth Resource Centre- Hoppers Crossing</w:t>
            </w:r>
            <w:r w:rsidR="004B5DF7">
              <w:rPr>
                <w:noProof/>
                <w:webHidden/>
              </w:rPr>
              <w:tab/>
            </w:r>
            <w:r w:rsidR="004B5DF7">
              <w:rPr>
                <w:noProof/>
                <w:webHidden/>
              </w:rPr>
              <w:fldChar w:fldCharType="begin"/>
            </w:r>
            <w:r w:rsidR="004B5DF7">
              <w:rPr>
                <w:noProof/>
                <w:webHidden/>
              </w:rPr>
              <w:instrText xml:space="preserve"> PAGEREF _Toc21357654 \h </w:instrText>
            </w:r>
            <w:r w:rsidR="004B5DF7">
              <w:rPr>
                <w:noProof/>
                <w:webHidden/>
              </w:rPr>
            </w:r>
            <w:r w:rsidR="004B5DF7">
              <w:rPr>
                <w:noProof/>
                <w:webHidden/>
              </w:rPr>
              <w:fldChar w:fldCharType="separate"/>
            </w:r>
            <w:r w:rsidR="004B5DF7">
              <w:rPr>
                <w:noProof/>
                <w:webHidden/>
              </w:rPr>
              <w:t>21</w:t>
            </w:r>
            <w:r w:rsidR="004B5DF7">
              <w:rPr>
                <w:noProof/>
                <w:webHidden/>
              </w:rPr>
              <w:fldChar w:fldCharType="end"/>
            </w:r>
          </w:hyperlink>
        </w:p>
        <w:p w14:paraId="360A48E4" w14:textId="69AB5737" w:rsidR="004B5DF7" w:rsidRDefault="002B30D2">
          <w:pPr>
            <w:pStyle w:val="TOC3"/>
            <w:tabs>
              <w:tab w:val="right" w:leader="dot" w:pos="15388"/>
            </w:tabs>
            <w:rPr>
              <w:rFonts w:eastAsiaTheme="minorEastAsia"/>
              <w:noProof/>
              <w:lang w:eastAsia="en-AU"/>
            </w:rPr>
          </w:pPr>
          <w:hyperlink w:anchor="_Toc21357655" w:history="1">
            <w:r w:rsidR="004B5DF7" w:rsidRPr="00124916">
              <w:rPr>
                <w:rStyle w:val="Hyperlink"/>
                <w:rFonts w:ascii="DaxOT-Regular" w:hAnsi="DaxOT-Regular"/>
                <w:noProof/>
              </w:rPr>
              <w:t>Youth Services @ Point Cook</w:t>
            </w:r>
            <w:r w:rsidR="004B5DF7">
              <w:rPr>
                <w:noProof/>
                <w:webHidden/>
              </w:rPr>
              <w:tab/>
            </w:r>
            <w:r w:rsidR="004B5DF7">
              <w:rPr>
                <w:noProof/>
                <w:webHidden/>
              </w:rPr>
              <w:fldChar w:fldCharType="begin"/>
            </w:r>
            <w:r w:rsidR="004B5DF7">
              <w:rPr>
                <w:noProof/>
                <w:webHidden/>
              </w:rPr>
              <w:instrText xml:space="preserve"> PAGEREF _Toc21357655 \h </w:instrText>
            </w:r>
            <w:r w:rsidR="004B5DF7">
              <w:rPr>
                <w:noProof/>
                <w:webHidden/>
              </w:rPr>
            </w:r>
            <w:r w:rsidR="004B5DF7">
              <w:rPr>
                <w:noProof/>
                <w:webHidden/>
              </w:rPr>
              <w:fldChar w:fldCharType="separate"/>
            </w:r>
            <w:r w:rsidR="004B5DF7">
              <w:rPr>
                <w:noProof/>
                <w:webHidden/>
              </w:rPr>
              <w:t>21</w:t>
            </w:r>
            <w:r w:rsidR="004B5DF7">
              <w:rPr>
                <w:noProof/>
                <w:webHidden/>
              </w:rPr>
              <w:fldChar w:fldCharType="end"/>
            </w:r>
          </w:hyperlink>
        </w:p>
        <w:p w14:paraId="439B29E5" w14:textId="41341171" w:rsidR="004B5DF7" w:rsidRDefault="002B30D2">
          <w:pPr>
            <w:pStyle w:val="TOC1"/>
            <w:tabs>
              <w:tab w:val="right" w:leader="dot" w:pos="15388"/>
            </w:tabs>
            <w:rPr>
              <w:rFonts w:eastAsiaTheme="minorEastAsia"/>
              <w:noProof/>
              <w:lang w:eastAsia="en-AU"/>
            </w:rPr>
          </w:pPr>
          <w:hyperlink w:anchor="_Toc21357656" w:history="1">
            <w:r w:rsidR="004B5DF7" w:rsidRPr="00124916">
              <w:rPr>
                <w:rStyle w:val="Hyperlink"/>
                <w:rFonts w:ascii="DaxOT-Regular" w:hAnsi="DaxOT-Regular"/>
                <w:b/>
                <w:noProof/>
              </w:rPr>
              <w:t>4 Health &amp; Wellbeing</w:t>
            </w:r>
            <w:r w:rsidR="004B5DF7">
              <w:rPr>
                <w:noProof/>
                <w:webHidden/>
              </w:rPr>
              <w:tab/>
            </w:r>
            <w:r w:rsidR="004B5DF7">
              <w:rPr>
                <w:noProof/>
                <w:webHidden/>
              </w:rPr>
              <w:fldChar w:fldCharType="begin"/>
            </w:r>
            <w:r w:rsidR="004B5DF7">
              <w:rPr>
                <w:noProof/>
                <w:webHidden/>
              </w:rPr>
              <w:instrText xml:space="preserve"> PAGEREF _Toc21357656 \h </w:instrText>
            </w:r>
            <w:r w:rsidR="004B5DF7">
              <w:rPr>
                <w:noProof/>
                <w:webHidden/>
              </w:rPr>
            </w:r>
            <w:r w:rsidR="004B5DF7">
              <w:rPr>
                <w:noProof/>
                <w:webHidden/>
              </w:rPr>
              <w:fldChar w:fldCharType="separate"/>
            </w:r>
            <w:r w:rsidR="004B5DF7">
              <w:rPr>
                <w:noProof/>
                <w:webHidden/>
              </w:rPr>
              <w:t>23</w:t>
            </w:r>
            <w:r w:rsidR="004B5DF7">
              <w:rPr>
                <w:noProof/>
                <w:webHidden/>
              </w:rPr>
              <w:fldChar w:fldCharType="end"/>
            </w:r>
          </w:hyperlink>
        </w:p>
        <w:p w14:paraId="350C902F" w14:textId="27711BD3" w:rsidR="004B5DF7" w:rsidRDefault="002B30D2">
          <w:pPr>
            <w:pStyle w:val="TOC3"/>
            <w:tabs>
              <w:tab w:val="right" w:leader="dot" w:pos="15388"/>
            </w:tabs>
            <w:rPr>
              <w:rFonts w:eastAsiaTheme="minorEastAsia"/>
              <w:noProof/>
              <w:lang w:eastAsia="en-AU"/>
            </w:rPr>
          </w:pPr>
          <w:hyperlink w:anchor="_Toc21357658" w:history="1">
            <w:r w:rsidR="004B5DF7" w:rsidRPr="00124916">
              <w:rPr>
                <w:rStyle w:val="Hyperlink"/>
                <w:rFonts w:ascii="DaxOT-Regular" w:hAnsi="DaxOT-Regular"/>
                <w:noProof/>
              </w:rPr>
              <w:t>Equip Church</w:t>
            </w:r>
            <w:r w:rsidR="004B5DF7">
              <w:rPr>
                <w:noProof/>
                <w:webHidden/>
              </w:rPr>
              <w:tab/>
            </w:r>
            <w:r w:rsidR="004B5DF7">
              <w:rPr>
                <w:noProof/>
                <w:webHidden/>
              </w:rPr>
              <w:fldChar w:fldCharType="begin"/>
            </w:r>
            <w:r w:rsidR="004B5DF7">
              <w:rPr>
                <w:noProof/>
                <w:webHidden/>
              </w:rPr>
              <w:instrText xml:space="preserve"> PAGEREF _Toc21357658 \h </w:instrText>
            </w:r>
            <w:r w:rsidR="004B5DF7">
              <w:rPr>
                <w:noProof/>
                <w:webHidden/>
              </w:rPr>
            </w:r>
            <w:r w:rsidR="004B5DF7">
              <w:rPr>
                <w:noProof/>
                <w:webHidden/>
              </w:rPr>
              <w:fldChar w:fldCharType="separate"/>
            </w:r>
            <w:r w:rsidR="004B5DF7">
              <w:rPr>
                <w:noProof/>
                <w:webHidden/>
              </w:rPr>
              <w:t>23</w:t>
            </w:r>
            <w:r w:rsidR="004B5DF7">
              <w:rPr>
                <w:noProof/>
                <w:webHidden/>
              </w:rPr>
              <w:fldChar w:fldCharType="end"/>
            </w:r>
          </w:hyperlink>
        </w:p>
        <w:p w14:paraId="3E041B70" w14:textId="3B65BFC9" w:rsidR="004B5DF7" w:rsidRDefault="002B30D2">
          <w:pPr>
            <w:pStyle w:val="TOC3"/>
            <w:tabs>
              <w:tab w:val="right" w:leader="dot" w:pos="15388"/>
            </w:tabs>
            <w:rPr>
              <w:rFonts w:eastAsiaTheme="minorEastAsia"/>
              <w:noProof/>
              <w:lang w:eastAsia="en-AU"/>
            </w:rPr>
          </w:pPr>
          <w:hyperlink w:anchor="_Toc21357659" w:history="1">
            <w:r w:rsidR="004B5DF7" w:rsidRPr="00124916">
              <w:rPr>
                <w:rStyle w:val="Hyperlink"/>
                <w:rFonts w:ascii="DaxOT-Regular" w:hAnsi="DaxOT-Regular"/>
                <w:noProof/>
              </w:rPr>
              <w:t>Bolton Clarke</w:t>
            </w:r>
            <w:r w:rsidR="004B5DF7">
              <w:rPr>
                <w:noProof/>
                <w:webHidden/>
              </w:rPr>
              <w:tab/>
            </w:r>
            <w:r w:rsidR="004B5DF7">
              <w:rPr>
                <w:noProof/>
                <w:webHidden/>
              </w:rPr>
              <w:fldChar w:fldCharType="begin"/>
            </w:r>
            <w:r w:rsidR="004B5DF7">
              <w:rPr>
                <w:noProof/>
                <w:webHidden/>
              </w:rPr>
              <w:instrText xml:space="preserve"> PAGEREF _Toc21357659 \h </w:instrText>
            </w:r>
            <w:r w:rsidR="004B5DF7">
              <w:rPr>
                <w:noProof/>
                <w:webHidden/>
              </w:rPr>
            </w:r>
            <w:r w:rsidR="004B5DF7">
              <w:rPr>
                <w:noProof/>
                <w:webHidden/>
              </w:rPr>
              <w:fldChar w:fldCharType="separate"/>
            </w:r>
            <w:r w:rsidR="004B5DF7">
              <w:rPr>
                <w:noProof/>
                <w:webHidden/>
              </w:rPr>
              <w:t>25</w:t>
            </w:r>
            <w:r w:rsidR="004B5DF7">
              <w:rPr>
                <w:noProof/>
                <w:webHidden/>
              </w:rPr>
              <w:fldChar w:fldCharType="end"/>
            </w:r>
          </w:hyperlink>
        </w:p>
        <w:p w14:paraId="3E9D72A7" w14:textId="1956C032" w:rsidR="004B5DF7" w:rsidRDefault="002B30D2">
          <w:pPr>
            <w:pStyle w:val="TOC3"/>
            <w:tabs>
              <w:tab w:val="right" w:leader="dot" w:pos="15388"/>
            </w:tabs>
            <w:rPr>
              <w:rFonts w:eastAsiaTheme="minorEastAsia"/>
              <w:noProof/>
              <w:lang w:eastAsia="en-AU"/>
            </w:rPr>
          </w:pPr>
          <w:hyperlink w:anchor="_Toc21357660" w:history="1">
            <w:r w:rsidR="004B5DF7" w:rsidRPr="00124916">
              <w:rPr>
                <w:rStyle w:val="Hyperlink"/>
                <w:rFonts w:ascii="DaxOT-Regular" w:hAnsi="DaxOT-Regular"/>
                <w:noProof/>
              </w:rPr>
              <w:t>Mercy Hospital</w:t>
            </w:r>
            <w:r w:rsidR="004B5DF7">
              <w:rPr>
                <w:noProof/>
                <w:webHidden/>
              </w:rPr>
              <w:tab/>
            </w:r>
            <w:r w:rsidR="004B5DF7">
              <w:rPr>
                <w:noProof/>
                <w:webHidden/>
              </w:rPr>
              <w:fldChar w:fldCharType="begin"/>
            </w:r>
            <w:r w:rsidR="004B5DF7">
              <w:rPr>
                <w:noProof/>
                <w:webHidden/>
              </w:rPr>
              <w:instrText xml:space="preserve"> PAGEREF _Toc21357660 \h </w:instrText>
            </w:r>
            <w:r w:rsidR="004B5DF7">
              <w:rPr>
                <w:noProof/>
                <w:webHidden/>
              </w:rPr>
            </w:r>
            <w:r w:rsidR="004B5DF7">
              <w:rPr>
                <w:noProof/>
                <w:webHidden/>
              </w:rPr>
              <w:fldChar w:fldCharType="separate"/>
            </w:r>
            <w:r w:rsidR="004B5DF7">
              <w:rPr>
                <w:noProof/>
                <w:webHidden/>
              </w:rPr>
              <w:t>25</w:t>
            </w:r>
            <w:r w:rsidR="004B5DF7">
              <w:rPr>
                <w:noProof/>
                <w:webHidden/>
              </w:rPr>
              <w:fldChar w:fldCharType="end"/>
            </w:r>
          </w:hyperlink>
        </w:p>
        <w:p w14:paraId="394437C7" w14:textId="6F8B2C61" w:rsidR="004B5DF7" w:rsidRDefault="002B30D2">
          <w:pPr>
            <w:pStyle w:val="TOC3"/>
            <w:tabs>
              <w:tab w:val="right" w:leader="dot" w:pos="15388"/>
            </w:tabs>
            <w:rPr>
              <w:rFonts w:eastAsiaTheme="minorEastAsia"/>
              <w:noProof/>
              <w:lang w:eastAsia="en-AU"/>
            </w:rPr>
          </w:pPr>
          <w:hyperlink w:anchor="_Toc21357661" w:history="1">
            <w:r w:rsidR="004B5DF7" w:rsidRPr="00124916">
              <w:rPr>
                <w:rStyle w:val="Hyperlink"/>
                <w:rFonts w:ascii="DaxOT-Regular" w:hAnsi="DaxOT-Regular"/>
                <w:noProof/>
              </w:rPr>
              <w:t>Needle and Syringe Program</w:t>
            </w:r>
            <w:r w:rsidR="004B5DF7">
              <w:rPr>
                <w:noProof/>
                <w:webHidden/>
              </w:rPr>
              <w:tab/>
            </w:r>
            <w:r w:rsidR="004B5DF7">
              <w:rPr>
                <w:noProof/>
                <w:webHidden/>
              </w:rPr>
              <w:fldChar w:fldCharType="begin"/>
            </w:r>
            <w:r w:rsidR="004B5DF7">
              <w:rPr>
                <w:noProof/>
                <w:webHidden/>
              </w:rPr>
              <w:instrText xml:space="preserve"> PAGEREF _Toc21357661 \h </w:instrText>
            </w:r>
            <w:r w:rsidR="004B5DF7">
              <w:rPr>
                <w:noProof/>
                <w:webHidden/>
              </w:rPr>
            </w:r>
            <w:r w:rsidR="004B5DF7">
              <w:rPr>
                <w:noProof/>
                <w:webHidden/>
              </w:rPr>
              <w:fldChar w:fldCharType="separate"/>
            </w:r>
            <w:r w:rsidR="004B5DF7">
              <w:rPr>
                <w:noProof/>
                <w:webHidden/>
              </w:rPr>
              <w:t>26</w:t>
            </w:r>
            <w:r w:rsidR="004B5DF7">
              <w:rPr>
                <w:noProof/>
                <w:webHidden/>
              </w:rPr>
              <w:fldChar w:fldCharType="end"/>
            </w:r>
          </w:hyperlink>
        </w:p>
        <w:p w14:paraId="091C8F3C" w14:textId="1BE97C13" w:rsidR="004B5DF7" w:rsidRDefault="002B30D2">
          <w:pPr>
            <w:pStyle w:val="TOC3"/>
            <w:tabs>
              <w:tab w:val="right" w:leader="dot" w:pos="15388"/>
            </w:tabs>
            <w:rPr>
              <w:rFonts w:eastAsiaTheme="minorEastAsia"/>
              <w:noProof/>
              <w:lang w:eastAsia="en-AU"/>
            </w:rPr>
          </w:pPr>
          <w:hyperlink w:anchor="_Toc21357662" w:history="1">
            <w:r w:rsidR="004B5DF7" w:rsidRPr="00124916">
              <w:rPr>
                <w:rStyle w:val="Hyperlink"/>
                <w:rFonts w:ascii="DaxOT-Regular" w:hAnsi="DaxOT-Regular"/>
                <w:noProof/>
              </w:rPr>
              <w:t>Salvation Army</w:t>
            </w:r>
            <w:r w:rsidR="004B5DF7">
              <w:rPr>
                <w:noProof/>
                <w:webHidden/>
              </w:rPr>
              <w:tab/>
            </w:r>
            <w:r w:rsidR="004B5DF7">
              <w:rPr>
                <w:noProof/>
                <w:webHidden/>
              </w:rPr>
              <w:fldChar w:fldCharType="begin"/>
            </w:r>
            <w:r w:rsidR="004B5DF7">
              <w:rPr>
                <w:noProof/>
                <w:webHidden/>
              </w:rPr>
              <w:instrText xml:space="preserve"> PAGEREF _Toc21357662 \h </w:instrText>
            </w:r>
            <w:r w:rsidR="004B5DF7">
              <w:rPr>
                <w:noProof/>
                <w:webHidden/>
              </w:rPr>
            </w:r>
            <w:r w:rsidR="004B5DF7">
              <w:rPr>
                <w:noProof/>
                <w:webHidden/>
              </w:rPr>
              <w:fldChar w:fldCharType="separate"/>
            </w:r>
            <w:r w:rsidR="004B5DF7">
              <w:rPr>
                <w:noProof/>
                <w:webHidden/>
              </w:rPr>
              <w:t>27</w:t>
            </w:r>
            <w:r w:rsidR="004B5DF7">
              <w:rPr>
                <w:noProof/>
                <w:webHidden/>
              </w:rPr>
              <w:fldChar w:fldCharType="end"/>
            </w:r>
          </w:hyperlink>
        </w:p>
        <w:p w14:paraId="27AF9E48" w14:textId="6E5BFA73" w:rsidR="004B5DF7" w:rsidRDefault="002B30D2">
          <w:pPr>
            <w:pStyle w:val="TOC3"/>
            <w:tabs>
              <w:tab w:val="right" w:leader="dot" w:pos="15388"/>
            </w:tabs>
            <w:rPr>
              <w:rFonts w:eastAsiaTheme="minorEastAsia"/>
              <w:noProof/>
              <w:lang w:eastAsia="en-AU"/>
            </w:rPr>
          </w:pPr>
          <w:hyperlink w:anchor="_Toc21357663" w:history="1">
            <w:r w:rsidR="004B5DF7" w:rsidRPr="00124916">
              <w:rPr>
                <w:rStyle w:val="Hyperlink"/>
                <w:rFonts w:ascii="DaxOT-Regular" w:hAnsi="DaxOT-Regular"/>
                <w:noProof/>
              </w:rPr>
              <w:t>The Gathering Place</w:t>
            </w:r>
            <w:r w:rsidR="004B5DF7">
              <w:rPr>
                <w:noProof/>
                <w:webHidden/>
              </w:rPr>
              <w:tab/>
            </w:r>
            <w:r w:rsidR="004B5DF7">
              <w:rPr>
                <w:noProof/>
                <w:webHidden/>
              </w:rPr>
              <w:fldChar w:fldCharType="begin"/>
            </w:r>
            <w:r w:rsidR="004B5DF7">
              <w:rPr>
                <w:noProof/>
                <w:webHidden/>
              </w:rPr>
              <w:instrText xml:space="preserve"> PAGEREF _Toc21357663 \h </w:instrText>
            </w:r>
            <w:r w:rsidR="004B5DF7">
              <w:rPr>
                <w:noProof/>
                <w:webHidden/>
              </w:rPr>
            </w:r>
            <w:r w:rsidR="004B5DF7">
              <w:rPr>
                <w:noProof/>
                <w:webHidden/>
              </w:rPr>
              <w:fldChar w:fldCharType="separate"/>
            </w:r>
            <w:r w:rsidR="004B5DF7">
              <w:rPr>
                <w:noProof/>
                <w:webHidden/>
              </w:rPr>
              <w:t>27</w:t>
            </w:r>
            <w:r w:rsidR="004B5DF7">
              <w:rPr>
                <w:noProof/>
                <w:webHidden/>
              </w:rPr>
              <w:fldChar w:fldCharType="end"/>
            </w:r>
          </w:hyperlink>
        </w:p>
        <w:p w14:paraId="1757ED73" w14:textId="109F1524" w:rsidR="004B5DF7" w:rsidRDefault="002B30D2">
          <w:pPr>
            <w:pStyle w:val="TOC3"/>
            <w:tabs>
              <w:tab w:val="right" w:leader="dot" w:pos="15388"/>
            </w:tabs>
            <w:rPr>
              <w:rFonts w:eastAsiaTheme="minorEastAsia"/>
              <w:noProof/>
              <w:lang w:eastAsia="en-AU"/>
            </w:rPr>
          </w:pPr>
          <w:hyperlink w:anchor="_Toc21357664" w:history="1">
            <w:r w:rsidR="004B5DF7" w:rsidRPr="00124916">
              <w:rPr>
                <w:rStyle w:val="Hyperlink"/>
                <w:rFonts w:ascii="DaxOT-Regular" w:hAnsi="DaxOT-Regular"/>
                <w:noProof/>
              </w:rPr>
              <w:t>Werribee Baptist Church</w:t>
            </w:r>
            <w:r w:rsidR="004B5DF7">
              <w:rPr>
                <w:noProof/>
                <w:webHidden/>
              </w:rPr>
              <w:tab/>
            </w:r>
            <w:r w:rsidR="004B5DF7">
              <w:rPr>
                <w:noProof/>
                <w:webHidden/>
              </w:rPr>
              <w:fldChar w:fldCharType="begin"/>
            </w:r>
            <w:r w:rsidR="004B5DF7">
              <w:rPr>
                <w:noProof/>
                <w:webHidden/>
              </w:rPr>
              <w:instrText xml:space="preserve"> PAGEREF _Toc21357664 \h </w:instrText>
            </w:r>
            <w:r w:rsidR="004B5DF7">
              <w:rPr>
                <w:noProof/>
                <w:webHidden/>
              </w:rPr>
            </w:r>
            <w:r w:rsidR="004B5DF7">
              <w:rPr>
                <w:noProof/>
                <w:webHidden/>
              </w:rPr>
              <w:fldChar w:fldCharType="separate"/>
            </w:r>
            <w:r w:rsidR="004B5DF7">
              <w:rPr>
                <w:noProof/>
                <w:webHidden/>
              </w:rPr>
              <w:t>27</w:t>
            </w:r>
            <w:r w:rsidR="004B5DF7">
              <w:rPr>
                <w:noProof/>
                <w:webHidden/>
              </w:rPr>
              <w:fldChar w:fldCharType="end"/>
            </w:r>
          </w:hyperlink>
        </w:p>
        <w:p w14:paraId="233D1E95" w14:textId="44014F2B" w:rsidR="004B5DF7" w:rsidRDefault="002B30D2">
          <w:pPr>
            <w:pStyle w:val="TOC3"/>
            <w:tabs>
              <w:tab w:val="right" w:leader="dot" w:pos="15388"/>
            </w:tabs>
            <w:rPr>
              <w:rFonts w:eastAsiaTheme="minorEastAsia"/>
              <w:noProof/>
              <w:lang w:eastAsia="en-AU"/>
            </w:rPr>
          </w:pPr>
          <w:hyperlink w:anchor="_Toc21357665" w:history="1">
            <w:r w:rsidR="004B5DF7" w:rsidRPr="00124916">
              <w:rPr>
                <w:rStyle w:val="Hyperlink"/>
                <w:rFonts w:ascii="DaxOT-Regular" w:hAnsi="DaxOT-Regular"/>
                <w:noProof/>
              </w:rPr>
              <w:t>Western Health</w:t>
            </w:r>
            <w:r w:rsidR="004B5DF7">
              <w:rPr>
                <w:noProof/>
                <w:webHidden/>
              </w:rPr>
              <w:tab/>
            </w:r>
            <w:r w:rsidR="004B5DF7">
              <w:rPr>
                <w:noProof/>
                <w:webHidden/>
              </w:rPr>
              <w:fldChar w:fldCharType="begin"/>
            </w:r>
            <w:r w:rsidR="004B5DF7">
              <w:rPr>
                <w:noProof/>
                <w:webHidden/>
              </w:rPr>
              <w:instrText xml:space="preserve"> PAGEREF _Toc21357665 \h </w:instrText>
            </w:r>
            <w:r w:rsidR="004B5DF7">
              <w:rPr>
                <w:noProof/>
                <w:webHidden/>
              </w:rPr>
            </w:r>
            <w:r w:rsidR="004B5DF7">
              <w:rPr>
                <w:noProof/>
                <w:webHidden/>
              </w:rPr>
              <w:fldChar w:fldCharType="separate"/>
            </w:r>
            <w:r w:rsidR="004B5DF7">
              <w:rPr>
                <w:noProof/>
                <w:webHidden/>
              </w:rPr>
              <w:t>28</w:t>
            </w:r>
            <w:r w:rsidR="004B5DF7">
              <w:rPr>
                <w:noProof/>
                <w:webHidden/>
              </w:rPr>
              <w:fldChar w:fldCharType="end"/>
            </w:r>
          </w:hyperlink>
        </w:p>
        <w:p w14:paraId="7ACB10BE" w14:textId="358FC2F9" w:rsidR="004B5DF7" w:rsidRDefault="002B30D2">
          <w:pPr>
            <w:pStyle w:val="TOC1"/>
            <w:tabs>
              <w:tab w:val="right" w:leader="dot" w:pos="15388"/>
            </w:tabs>
            <w:rPr>
              <w:rFonts w:eastAsiaTheme="minorEastAsia"/>
              <w:noProof/>
              <w:lang w:eastAsia="en-AU"/>
            </w:rPr>
          </w:pPr>
          <w:hyperlink w:anchor="_Toc21357666" w:history="1">
            <w:r w:rsidR="004B5DF7" w:rsidRPr="00124916">
              <w:rPr>
                <w:rStyle w:val="Hyperlink"/>
                <w:rFonts w:ascii="DaxOT-Regular" w:hAnsi="DaxOT-Regular"/>
                <w:b/>
                <w:noProof/>
              </w:rPr>
              <w:t>5 Legal &amp; Financial</w:t>
            </w:r>
            <w:r w:rsidR="004B5DF7">
              <w:rPr>
                <w:noProof/>
                <w:webHidden/>
              </w:rPr>
              <w:tab/>
            </w:r>
            <w:r w:rsidR="004B5DF7">
              <w:rPr>
                <w:noProof/>
                <w:webHidden/>
              </w:rPr>
              <w:fldChar w:fldCharType="begin"/>
            </w:r>
            <w:r w:rsidR="004B5DF7">
              <w:rPr>
                <w:noProof/>
                <w:webHidden/>
              </w:rPr>
              <w:instrText xml:space="preserve"> PAGEREF _Toc21357666 \h </w:instrText>
            </w:r>
            <w:r w:rsidR="004B5DF7">
              <w:rPr>
                <w:noProof/>
                <w:webHidden/>
              </w:rPr>
            </w:r>
            <w:r w:rsidR="004B5DF7">
              <w:rPr>
                <w:noProof/>
                <w:webHidden/>
              </w:rPr>
              <w:fldChar w:fldCharType="separate"/>
            </w:r>
            <w:r w:rsidR="004B5DF7">
              <w:rPr>
                <w:noProof/>
                <w:webHidden/>
              </w:rPr>
              <w:t>29</w:t>
            </w:r>
            <w:r w:rsidR="004B5DF7">
              <w:rPr>
                <w:noProof/>
                <w:webHidden/>
              </w:rPr>
              <w:fldChar w:fldCharType="end"/>
            </w:r>
          </w:hyperlink>
        </w:p>
        <w:p w14:paraId="6539895E" w14:textId="6C72A0CD" w:rsidR="004B5DF7" w:rsidRDefault="002B30D2">
          <w:pPr>
            <w:pStyle w:val="TOC3"/>
            <w:tabs>
              <w:tab w:val="right" w:leader="dot" w:pos="15388"/>
            </w:tabs>
            <w:rPr>
              <w:rFonts w:eastAsiaTheme="minorEastAsia"/>
              <w:noProof/>
              <w:lang w:eastAsia="en-AU"/>
            </w:rPr>
          </w:pPr>
          <w:hyperlink w:anchor="_Toc21357668" w:history="1">
            <w:r w:rsidR="004B5DF7" w:rsidRPr="00124916">
              <w:rPr>
                <w:rStyle w:val="Hyperlink"/>
                <w:rFonts w:ascii="DaxOT-Regular" w:hAnsi="DaxOT-Regular"/>
                <w:noProof/>
              </w:rPr>
              <w:t>Better Place Australia</w:t>
            </w:r>
            <w:r w:rsidR="004B5DF7">
              <w:rPr>
                <w:noProof/>
                <w:webHidden/>
              </w:rPr>
              <w:tab/>
            </w:r>
            <w:r w:rsidR="004B5DF7">
              <w:rPr>
                <w:noProof/>
                <w:webHidden/>
              </w:rPr>
              <w:fldChar w:fldCharType="begin"/>
            </w:r>
            <w:r w:rsidR="004B5DF7">
              <w:rPr>
                <w:noProof/>
                <w:webHidden/>
              </w:rPr>
              <w:instrText xml:space="preserve"> PAGEREF _Toc21357668 \h </w:instrText>
            </w:r>
            <w:r w:rsidR="004B5DF7">
              <w:rPr>
                <w:noProof/>
                <w:webHidden/>
              </w:rPr>
            </w:r>
            <w:r w:rsidR="004B5DF7">
              <w:rPr>
                <w:noProof/>
                <w:webHidden/>
              </w:rPr>
              <w:fldChar w:fldCharType="separate"/>
            </w:r>
            <w:r w:rsidR="004B5DF7">
              <w:rPr>
                <w:noProof/>
                <w:webHidden/>
              </w:rPr>
              <w:t>29</w:t>
            </w:r>
            <w:r w:rsidR="004B5DF7">
              <w:rPr>
                <w:noProof/>
                <w:webHidden/>
              </w:rPr>
              <w:fldChar w:fldCharType="end"/>
            </w:r>
          </w:hyperlink>
        </w:p>
        <w:p w14:paraId="6B57C698" w14:textId="6B8A3E10" w:rsidR="004B5DF7" w:rsidRDefault="002B30D2">
          <w:pPr>
            <w:pStyle w:val="TOC3"/>
            <w:tabs>
              <w:tab w:val="right" w:leader="dot" w:pos="15388"/>
            </w:tabs>
            <w:rPr>
              <w:rFonts w:eastAsiaTheme="minorEastAsia"/>
              <w:noProof/>
              <w:lang w:eastAsia="en-AU"/>
            </w:rPr>
          </w:pPr>
          <w:hyperlink w:anchor="_Toc21357669" w:history="1">
            <w:r w:rsidR="004B5DF7" w:rsidRPr="00124916">
              <w:rPr>
                <w:rStyle w:val="Hyperlink"/>
                <w:rFonts w:ascii="DaxOT-Regular" w:hAnsi="DaxOT-Regular"/>
                <w:noProof/>
              </w:rPr>
              <w:t>Department of Human Services</w:t>
            </w:r>
            <w:r w:rsidR="004B5DF7">
              <w:rPr>
                <w:noProof/>
                <w:webHidden/>
              </w:rPr>
              <w:tab/>
            </w:r>
            <w:r w:rsidR="004B5DF7">
              <w:rPr>
                <w:noProof/>
                <w:webHidden/>
              </w:rPr>
              <w:fldChar w:fldCharType="begin"/>
            </w:r>
            <w:r w:rsidR="004B5DF7">
              <w:rPr>
                <w:noProof/>
                <w:webHidden/>
              </w:rPr>
              <w:instrText xml:space="preserve"> PAGEREF _Toc21357669 \h </w:instrText>
            </w:r>
            <w:r w:rsidR="004B5DF7">
              <w:rPr>
                <w:noProof/>
                <w:webHidden/>
              </w:rPr>
            </w:r>
            <w:r w:rsidR="004B5DF7">
              <w:rPr>
                <w:noProof/>
                <w:webHidden/>
              </w:rPr>
              <w:fldChar w:fldCharType="separate"/>
            </w:r>
            <w:r w:rsidR="004B5DF7">
              <w:rPr>
                <w:noProof/>
                <w:webHidden/>
              </w:rPr>
              <w:t>29</w:t>
            </w:r>
            <w:r w:rsidR="004B5DF7">
              <w:rPr>
                <w:noProof/>
                <w:webHidden/>
              </w:rPr>
              <w:fldChar w:fldCharType="end"/>
            </w:r>
          </w:hyperlink>
        </w:p>
        <w:p w14:paraId="216AA131" w14:textId="2C011ED3" w:rsidR="004B5DF7" w:rsidRDefault="002B30D2">
          <w:pPr>
            <w:pStyle w:val="TOC3"/>
            <w:tabs>
              <w:tab w:val="right" w:leader="dot" w:pos="15388"/>
            </w:tabs>
            <w:rPr>
              <w:rFonts w:eastAsiaTheme="minorEastAsia"/>
              <w:noProof/>
              <w:lang w:eastAsia="en-AU"/>
            </w:rPr>
          </w:pPr>
          <w:hyperlink w:anchor="_Toc21357670" w:history="1">
            <w:r w:rsidR="004B5DF7" w:rsidRPr="00124916">
              <w:rPr>
                <w:rStyle w:val="Hyperlink"/>
                <w:rFonts w:ascii="DaxOT-Regular" w:hAnsi="DaxOT-Regular"/>
                <w:noProof/>
              </w:rPr>
              <w:t>West Justice</w:t>
            </w:r>
            <w:r w:rsidR="004B5DF7">
              <w:rPr>
                <w:noProof/>
                <w:webHidden/>
              </w:rPr>
              <w:tab/>
            </w:r>
            <w:r w:rsidR="004B5DF7">
              <w:rPr>
                <w:noProof/>
                <w:webHidden/>
              </w:rPr>
              <w:fldChar w:fldCharType="begin"/>
            </w:r>
            <w:r w:rsidR="004B5DF7">
              <w:rPr>
                <w:noProof/>
                <w:webHidden/>
              </w:rPr>
              <w:instrText xml:space="preserve"> PAGEREF _Toc21357670 \h </w:instrText>
            </w:r>
            <w:r w:rsidR="004B5DF7">
              <w:rPr>
                <w:noProof/>
                <w:webHidden/>
              </w:rPr>
            </w:r>
            <w:r w:rsidR="004B5DF7">
              <w:rPr>
                <w:noProof/>
                <w:webHidden/>
              </w:rPr>
              <w:fldChar w:fldCharType="separate"/>
            </w:r>
            <w:r w:rsidR="004B5DF7">
              <w:rPr>
                <w:noProof/>
                <w:webHidden/>
              </w:rPr>
              <w:t>29</w:t>
            </w:r>
            <w:r w:rsidR="004B5DF7">
              <w:rPr>
                <w:noProof/>
                <w:webHidden/>
              </w:rPr>
              <w:fldChar w:fldCharType="end"/>
            </w:r>
          </w:hyperlink>
        </w:p>
        <w:p w14:paraId="12B6A4E7" w14:textId="76D4D889" w:rsidR="004B5DF7" w:rsidRDefault="002B30D2">
          <w:pPr>
            <w:pStyle w:val="TOC3"/>
            <w:tabs>
              <w:tab w:val="right" w:leader="dot" w:pos="15388"/>
            </w:tabs>
            <w:rPr>
              <w:rFonts w:eastAsiaTheme="minorEastAsia"/>
              <w:noProof/>
              <w:lang w:eastAsia="en-AU"/>
            </w:rPr>
          </w:pPr>
          <w:hyperlink w:anchor="_Toc21357671" w:history="1">
            <w:r w:rsidR="004B5DF7" w:rsidRPr="00124916">
              <w:rPr>
                <w:rStyle w:val="Hyperlink"/>
                <w:rFonts w:ascii="DaxOT-Regular" w:hAnsi="DaxOT-Regular"/>
                <w:noProof/>
              </w:rPr>
              <w:t>Werribee Magistrates’ Court</w:t>
            </w:r>
            <w:r w:rsidR="004B5DF7">
              <w:rPr>
                <w:noProof/>
                <w:webHidden/>
              </w:rPr>
              <w:tab/>
            </w:r>
            <w:r w:rsidR="004B5DF7">
              <w:rPr>
                <w:noProof/>
                <w:webHidden/>
              </w:rPr>
              <w:fldChar w:fldCharType="begin"/>
            </w:r>
            <w:r w:rsidR="004B5DF7">
              <w:rPr>
                <w:noProof/>
                <w:webHidden/>
              </w:rPr>
              <w:instrText xml:space="preserve"> PAGEREF _Toc21357671 \h </w:instrText>
            </w:r>
            <w:r w:rsidR="004B5DF7">
              <w:rPr>
                <w:noProof/>
                <w:webHidden/>
              </w:rPr>
            </w:r>
            <w:r w:rsidR="004B5DF7">
              <w:rPr>
                <w:noProof/>
                <w:webHidden/>
              </w:rPr>
              <w:fldChar w:fldCharType="separate"/>
            </w:r>
            <w:r w:rsidR="004B5DF7">
              <w:rPr>
                <w:noProof/>
                <w:webHidden/>
              </w:rPr>
              <w:t>29</w:t>
            </w:r>
            <w:r w:rsidR="004B5DF7">
              <w:rPr>
                <w:noProof/>
                <w:webHidden/>
              </w:rPr>
              <w:fldChar w:fldCharType="end"/>
            </w:r>
          </w:hyperlink>
        </w:p>
        <w:p w14:paraId="03E0EC11" w14:textId="51B80611" w:rsidR="004B5DF7" w:rsidRDefault="002B30D2">
          <w:pPr>
            <w:pStyle w:val="TOC3"/>
            <w:tabs>
              <w:tab w:val="right" w:leader="dot" w:pos="15388"/>
            </w:tabs>
            <w:rPr>
              <w:rFonts w:eastAsiaTheme="minorEastAsia"/>
              <w:noProof/>
              <w:lang w:eastAsia="en-AU"/>
            </w:rPr>
          </w:pPr>
          <w:hyperlink w:anchor="_Toc21357672" w:history="1">
            <w:r w:rsidR="004B5DF7" w:rsidRPr="00124916">
              <w:rPr>
                <w:rStyle w:val="Hyperlink"/>
                <w:rFonts w:ascii="DaxOT-Regular" w:hAnsi="DaxOT-Regular"/>
                <w:noProof/>
              </w:rPr>
              <w:t>Werribee Police Station</w:t>
            </w:r>
            <w:r w:rsidR="004B5DF7">
              <w:rPr>
                <w:noProof/>
                <w:webHidden/>
              </w:rPr>
              <w:tab/>
            </w:r>
            <w:r w:rsidR="004B5DF7">
              <w:rPr>
                <w:noProof/>
                <w:webHidden/>
              </w:rPr>
              <w:fldChar w:fldCharType="begin"/>
            </w:r>
            <w:r w:rsidR="004B5DF7">
              <w:rPr>
                <w:noProof/>
                <w:webHidden/>
              </w:rPr>
              <w:instrText xml:space="preserve"> PAGEREF _Toc21357672 \h </w:instrText>
            </w:r>
            <w:r w:rsidR="004B5DF7">
              <w:rPr>
                <w:noProof/>
                <w:webHidden/>
              </w:rPr>
            </w:r>
            <w:r w:rsidR="004B5DF7">
              <w:rPr>
                <w:noProof/>
                <w:webHidden/>
              </w:rPr>
              <w:fldChar w:fldCharType="separate"/>
            </w:r>
            <w:r w:rsidR="004B5DF7">
              <w:rPr>
                <w:noProof/>
                <w:webHidden/>
              </w:rPr>
              <w:t>30</w:t>
            </w:r>
            <w:r w:rsidR="004B5DF7">
              <w:rPr>
                <w:noProof/>
                <w:webHidden/>
              </w:rPr>
              <w:fldChar w:fldCharType="end"/>
            </w:r>
          </w:hyperlink>
        </w:p>
        <w:p w14:paraId="66CCF9DA" w14:textId="319023B8" w:rsidR="004B5DF7" w:rsidRDefault="002B30D2">
          <w:pPr>
            <w:pStyle w:val="TOC3"/>
            <w:tabs>
              <w:tab w:val="right" w:leader="dot" w:pos="15388"/>
            </w:tabs>
            <w:rPr>
              <w:rFonts w:eastAsiaTheme="minorEastAsia"/>
              <w:noProof/>
              <w:lang w:eastAsia="en-AU"/>
            </w:rPr>
          </w:pPr>
          <w:hyperlink w:anchor="_Toc21357673" w:history="1">
            <w:r w:rsidR="004B5DF7" w:rsidRPr="00124916">
              <w:rPr>
                <w:rStyle w:val="Hyperlink"/>
                <w:rFonts w:ascii="DaxOT-Regular" w:hAnsi="DaxOT-Regular"/>
                <w:noProof/>
              </w:rPr>
              <w:t>Wyndham North Police Station</w:t>
            </w:r>
            <w:r w:rsidR="004B5DF7">
              <w:rPr>
                <w:noProof/>
                <w:webHidden/>
              </w:rPr>
              <w:tab/>
            </w:r>
            <w:r w:rsidR="004B5DF7">
              <w:rPr>
                <w:noProof/>
                <w:webHidden/>
              </w:rPr>
              <w:fldChar w:fldCharType="begin"/>
            </w:r>
            <w:r w:rsidR="004B5DF7">
              <w:rPr>
                <w:noProof/>
                <w:webHidden/>
              </w:rPr>
              <w:instrText xml:space="preserve"> PAGEREF _Toc21357673 \h </w:instrText>
            </w:r>
            <w:r w:rsidR="004B5DF7">
              <w:rPr>
                <w:noProof/>
                <w:webHidden/>
              </w:rPr>
            </w:r>
            <w:r w:rsidR="004B5DF7">
              <w:rPr>
                <w:noProof/>
                <w:webHidden/>
              </w:rPr>
              <w:fldChar w:fldCharType="separate"/>
            </w:r>
            <w:r w:rsidR="004B5DF7">
              <w:rPr>
                <w:noProof/>
                <w:webHidden/>
              </w:rPr>
              <w:t>30</w:t>
            </w:r>
            <w:r w:rsidR="004B5DF7">
              <w:rPr>
                <w:noProof/>
                <w:webHidden/>
              </w:rPr>
              <w:fldChar w:fldCharType="end"/>
            </w:r>
          </w:hyperlink>
        </w:p>
        <w:p w14:paraId="609A0A71" w14:textId="56DFCEC3" w:rsidR="004B5DF7" w:rsidRDefault="002B30D2">
          <w:pPr>
            <w:pStyle w:val="TOC1"/>
            <w:tabs>
              <w:tab w:val="right" w:leader="dot" w:pos="15388"/>
            </w:tabs>
            <w:rPr>
              <w:rFonts w:eastAsiaTheme="minorEastAsia"/>
              <w:noProof/>
              <w:lang w:eastAsia="en-AU"/>
            </w:rPr>
          </w:pPr>
          <w:hyperlink w:anchor="_Toc21357674" w:history="1">
            <w:r w:rsidR="004B5DF7" w:rsidRPr="00124916">
              <w:rPr>
                <w:rStyle w:val="Hyperlink"/>
                <w:rFonts w:ascii="DaxOT-Regular" w:hAnsi="DaxOT-Regular"/>
                <w:b/>
                <w:noProof/>
              </w:rPr>
              <w:t>6 Additional Resources</w:t>
            </w:r>
            <w:r w:rsidR="004B5DF7">
              <w:rPr>
                <w:noProof/>
                <w:webHidden/>
              </w:rPr>
              <w:tab/>
            </w:r>
            <w:r w:rsidR="004B5DF7">
              <w:rPr>
                <w:noProof/>
                <w:webHidden/>
              </w:rPr>
              <w:fldChar w:fldCharType="begin"/>
            </w:r>
            <w:r w:rsidR="004B5DF7">
              <w:rPr>
                <w:noProof/>
                <w:webHidden/>
              </w:rPr>
              <w:instrText xml:space="preserve"> PAGEREF _Toc21357674 \h </w:instrText>
            </w:r>
            <w:r w:rsidR="004B5DF7">
              <w:rPr>
                <w:noProof/>
                <w:webHidden/>
              </w:rPr>
            </w:r>
            <w:r w:rsidR="004B5DF7">
              <w:rPr>
                <w:noProof/>
                <w:webHidden/>
              </w:rPr>
              <w:fldChar w:fldCharType="separate"/>
            </w:r>
            <w:r w:rsidR="004B5DF7">
              <w:rPr>
                <w:noProof/>
                <w:webHidden/>
              </w:rPr>
              <w:t>31</w:t>
            </w:r>
            <w:r w:rsidR="004B5DF7">
              <w:rPr>
                <w:noProof/>
                <w:webHidden/>
              </w:rPr>
              <w:fldChar w:fldCharType="end"/>
            </w:r>
          </w:hyperlink>
        </w:p>
        <w:p w14:paraId="6C4618FE" w14:textId="0981F7CE" w:rsidR="004B5DF7" w:rsidRDefault="002B30D2">
          <w:pPr>
            <w:pStyle w:val="TOC3"/>
            <w:tabs>
              <w:tab w:val="right" w:leader="dot" w:pos="15388"/>
            </w:tabs>
            <w:rPr>
              <w:rFonts w:eastAsiaTheme="minorEastAsia"/>
              <w:noProof/>
              <w:lang w:eastAsia="en-AU"/>
            </w:rPr>
          </w:pPr>
          <w:hyperlink w:anchor="_Toc21357676" w:history="1">
            <w:r w:rsidR="004B5DF7" w:rsidRPr="00124916">
              <w:rPr>
                <w:rStyle w:val="Hyperlink"/>
                <w:rFonts w:ascii="DaxOT-Regular" w:hAnsi="DaxOT-Regular"/>
                <w:noProof/>
              </w:rPr>
              <w:t>Arndell Park Community Centre</w:t>
            </w:r>
            <w:r w:rsidR="004B5DF7">
              <w:rPr>
                <w:noProof/>
                <w:webHidden/>
              </w:rPr>
              <w:tab/>
            </w:r>
            <w:r w:rsidR="004B5DF7">
              <w:rPr>
                <w:noProof/>
                <w:webHidden/>
              </w:rPr>
              <w:fldChar w:fldCharType="begin"/>
            </w:r>
            <w:r w:rsidR="004B5DF7">
              <w:rPr>
                <w:noProof/>
                <w:webHidden/>
              </w:rPr>
              <w:instrText xml:space="preserve"> PAGEREF _Toc21357676 \h </w:instrText>
            </w:r>
            <w:r w:rsidR="004B5DF7">
              <w:rPr>
                <w:noProof/>
                <w:webHidden/>
              </w:rPr>
            </w:r>
            <w:r w:rsidR="004B5DF7">
              <w:rPr>
                <w:noProof/>
                <w:webHidden/>
              </w:rPr>
              <w:fldChar w:fldCharType="separate"/>
            </w:r>
            <w:r w:rsidR="004B5DF7">
              <w:rPr>
                <w:noProof/>
                <w:webHidden/>
              </w:rPr>
              <w:t>31</w:t>
            </w:r>
            <w:r w:rsidR="004B5DF7">
              <w:rPr>
                <w:noProof/>
                <w:webHidden/>
              </w:rPr>
              <w:fldChar w:fldCharType="end"/>
            </w:r>
          </w:hyperlink>
        </w:p>
        <w:p w14:paraId="5839C22E" w14:textId="57A81AE4" w:rsidR="004B5DF7" w:rsidRDefault="002B30D2">
          <w:pPr>
            <w:pStyle w:val="TOC3"/>
            <w:tabs>
              <w:tab w:val="right" w:leader="dot" w:pos="15388"/>
            </w:tabs>
            <w:rPr>
              <w:rFonts w:eastAsiaTheme="minorEastAsia"/>
              <w:noProof/>
              <w:lang w:eastAsia="en-AU"/>
            </w:rPr>
          </w:pPr>
          <w:hyperlink w:anchor="_Toc21357677" w:history="1">
            <w:r w:rsidR="004B5DF7" w:rsidRPr="00124916">
              <w:rPr>
                <w:rStyle w:val="Hyperlink"/>
                <w:rFonts w:ascii="DaxOT-Regular" w:hAnsi="DaxOT-Regular"/>
                <w:noProof/>
              </w:rPr>
              <w:t>FoodBank</w:t>
            </w:r>
            <w:r w:rsidR="004B5DF7">
              <w:rPr>
                <w:noProof/>
                <w:webHidden/>
              </w:rPr>
              <w:tab/>
            </w:r>
            <w:r w:rsidR="004B5DF7">
              <w:rPr>
                <w:noProof/>
                <w:webHidden/>
              </w:rPr>
              <w:fldChar w:fldCharType="begin"/>
            </w:r>
            <w:r w:rsidR="004B5DF7">
              <w:rPr>
                <w:noProof/>
                <w:webHidden/>
              </w:rPr>
              <w:instrText xml:space="preserve"> PAGEREF _Toc21357677 \h </w:instrText>
            </w:r>
            <w:r w:rsidR="004B5DF7">
              <w:rPr>
                <w:noProof/>
                <w:webHidden/>
              </w:rPr>
            </w:r>
            <w:r w:rsidR="004B5DF7">
              <w:rPr>
                <w:noProof/>
                <w:webHidden/>
              </w:rPr>
              <w:fldChar w:fldCharType="separate"/>
            </w:r>
            <w:r w:rsidR="004B5DF7">
              <w:rPr>
                <w:noProof/>
                <w:webHidden/>
              </w:rPr>
              <w:t>31</w:t>
            </w:r>
            <w:r w:rsidR="004B5DF7">
              <w:rPr>
                <w:noProof/>
                <w:webHidden/>
              </w:rPr>
              <w:fldChar w:fldCharType="end"/>
            </w:r>
          </w:hyperlink>
        </w:p>
        <w:p w14:paraId="3ADB4CEE" w14:textId="7D940247" w:rsidR="004B5DF7" w:rsidRDefault="002B30D2">
          <w:pPr>
            <w:pStyle w:val="TOC3"/>
            <w:tabs>
              <w:tab w:val="right" w:leader="dot" w:pos="15388"/>
            </w:tabs>
            <w:rPr>
              <w:rFonts w:eastAsiaTheme="minorEastAsia"/>
              <w:noProof/>
              <w:lang w:eastAsia="en-AU"/>
            </w:rPr>
          </w:pPr>
          <w:hyperlink w:anchor="_Toc21357678" w:history="1">
            <w:r w:rsidR="004B5DF7" w:rsidRPr="00124916">
              <w:rPr>
                <w:rStyle w:val="Hyperlink"/>
                <w:rFonts w:ascii="DaxOT-Regular" w:hAnsi="DaxOT-Regular"/>
                <w:noProof/>
              </w:rPr>
              <w:t>Geelong Mums</w:t>
            </w:r>
            <w:r w:rsidR="004B5DF7">
              <w:rPr>
                <w:noProof/>
                <w:webHidden/>
              </w:rPr>
              <w:tab/>
            </w:r>
            <w:r w:rsidR="004B5DF7">
              <w:rPr>
                <w:noProof/>
                <w:webHidden/>
              </w:rPr>
              <w:fldChar w:fldCharType="begin"/>
            </w:r>
            <w:r w:rsidR="004B5DF7">
              <w:rPr>
                <w:noProof/>
                <w:webHidden/>
              </w:rPr>
              <w:instrText xml:space="preserve"> PAGEREF _Toc21357678 \h </w:instrText>
            </w:r>
            <w:r w:rsidR="004B5DF7">
              <w:rPr>
                <w:noProof/>
                <w:webHidden/>
              </w:rPr>
            </w:r>
            <w:r w:rsidR="004B5DF7">
              <w:rPr>
                <w:noProof/>
                <w:webHidden/>
              </w:rPr>
              <w:fldChar w:fldCharType="separate"/>
            </w:r>
            <w:r w:rsidR="004B5DF7">
              <w:rPr>
                <w:noProof/>
                <w:webHidden/>
              </w:rPr>
              <w:t>31</w:t>
            </w:r>
            <w:r w:rsidR="004B5DF7">
              <w:rPr>
                <w:noProof/>
                <w:webHidden/>
              </w:rPr>
              <w:fldChar w:fldCharType="end"/>
            </w:r>
          </w:hyperlink>
        </w:p>
        <w:p w14:paraId="0A2327B9" w14:textId="406C3925" w:rsidR="004B5DF7" w:rsidRDefault="002B30D2">
          <w:pPr>
            <w:pStyle w:val="TOC3"/>
            <w:tabs>
              <w:tab w:val="right" w:leader="dot" w:pos="15388"/>
            </w:tabs>
            <w:rPr>
              <w:rFonts w:eastAsiaTheme="minorEastAsia"/>
              <w:noProof/>
              <w:lang w:eastAsia="en-AU"/>
            </w:rPr>
          </w:pPr>
          <w:hyperlink w:anchor="_Toc21357679" w:history="1">
            <w:r w:rsidR="004B5DF7" w:rsidRPr="00124916">
              <w:rPr>
                <w:rStyle w:val="Hyperlink"/>
                <w:rFonts w:ascii="DaxOT-Regular" w:hAnsi="DaxOT-Regular"/>
                <w:noProof/>
              </w:rPr>
              <w:t>GIVIT</w:t>
            </w:r>
            <w:r w:rsidR="004B5DF7">
              <w:rPr>
                <w:noProof/>
                <w:webHidden/>
              </w:rPr>
              <w:tab/>
            </w:r>
            <w:r w:rsidR="004B5DF7">
              <w:rPr>
                <w:noProof/>
                <w:webHidden/>
              </w:rPr>
              <w:fldChar w:fldCharType="begin"/>
            </w:r>
            <w:r w:rsidR="004B5DF7">
              <w:rPr>
                <w:noProof/>
                <w:webHidden/>
              </w:rPr>
              <w:instrText xml:space="preserve"> PAGEREF _Toc21357679 \h </w:instrText>
            </w:r>
            <w:r w:rsidR="004B5DF7">
              <w:rPr>
                <w:noProof/>
                <w:webHidden/>
              </w:rPr>
            </w:r>
            <w:r w:rsidR="004B5DF7">
              <w:rPr>
                <w:noProof/>
                <w:webHidden/>
              </w:rPr>
              <w:fldChar w:fldCharType="separate"/>
            </w:r>
            <w:r w:rsidR="004B5DF7">
              <w:rPr>
                <w:noProof/>
                <w:webHidden/>
              </w:rPr>
              <w:t>31</w:t>
            </w:r>
            <w:r w:rsidR="004B5DF7">
              <w:rPr>
                <w:noProof/>
                <w:webHidden/>
              </w:rPr>
              <w:fldChar w:fldCharType="end"/>
            </w:r>
          </w:hyperlink>
        </w:p>
        <w:p w14:paraId="01B78ED8" w14:textId="20F9DC62" w:rsidR="004B5DF7" w:rsidRDefault="002B30D2">
          <w:pPr>
            <w:pStyle w:val="TOC3"/>
            <w:tabs>
              <w:tab w:val="right" w:leader="dot" w:pos="15388"/>
            </w:tabs>
            <w:rPr>
              <w:rFonts w:eastAsiaTheme="minorEastAsia"/>
              <w:noProof/>
              <w:lang w:eastAsia="en-AU"/>
            </w:rPr>
          </w:pPr>
          <w:hyperlink w:anchor="_Toc21357680" w:history="1">
            <w:r w:rsidR="004B5DF7" w:rsidRPr="00124916">
              <w:rPr>
                <w:rStyle w:val="Hyperlink"/>
                <w:rFonts w:ascii="DaxOT-Regular" w:hAnsi="DaxOT-Regular"/>
                <w:noProof/>
              </w:rPr>
              <w:t>Manor Lakes Community Learning Centre</w:t>
            </w:r>
            <w:r w:rsidR="004B5DF7">
              <w:rPr>
                <w:noProof/>
                <w:webHidden/>
              </w:rPr>
              <w:tab/>
            </w:r>
            <w:r w:rsidR="004B5DF7">
              <w:rPr>
                <w:noProof/>
                <w:webHidden/>
              </w:rPr>
              <w:fldChar w:fldCharType="begin"/>
            </w:r>
            <w:r w:rsidR="004B5DF7">
              <w:rPr>
                <w:noProof/>
                <w:webHidden/>
              </w:rPr>
              <w:instrText xml:space="preserve"> PAGEREF _Toc21357680 \h </w:instrText>
            </w:r>
            <w:r w:rsidR="004B5DF7">
              <w:rPr>
                <w:noProof/>
                <w:webHidden/>
              </w:rPr>
            </w:r>
            <w:r w:rsidR="004B5DF7">
              <w:rPr>
                <w:noProof/>
                <w:webHidden/>
              </w:rPr>
              <w:fldChar w:fldCharType="separate"/>
            </w:r>
            <w:r w:rsidR="004B5DF7">
              <w:rPr>
                <w:noProof/>
                <w:webHidden/>
              </w:rPr>
              <w:t>31</w:t>
            </w:r>
            <w:r w:rsidR="004B5DF7">
              <w:rPr>
                <w:noProof/>
                <w:webHidden/>
              </w:rPr>
              <w:fldChar w:fldCharType="end"/>
            </w:r>
          </w:hyperlink>
        </w:p>
        <w:p w14:paraId="79EFB581" w14:textId="1D910FA8" w:rsidR="004B5DF7" w:rsidRDefault="002B30D2">
          <w:pPr>
            <w:pStyle w:val="TOC3"/>
            <w:tabs>
              <w:tab w:val="right" w:leader="dot" w:pos="15388"/>
            </w:tabs>
            <w:rPr>
              <w:rFonts w:eastAsiaTheme="minorEastAsia"/>
              <w:noProof/>
              <w:lang w:eastAsia="en-AU"/>
            </w:rPr>
          </w:pPr>
          <w:hyperlink w:anchor="_Toc21357681" w:history="1">
            <w:r w:rsidR="004B5DF7" w:rsidRPr="00124916">
              <w:rPr>
                <w:rStyle w:val="Hyperlink"/>
                <w:rFonts w:ascii="DaxOT-Regular" w:hAnsi="DaxOT-Regular"/>
                <w:noProof/>
              </w:rPr>
              <w:t>Nappy Collection</w:t>
            </w:r>
            <w:r w:rsidR="004B5DF7">
              <w:rPr>
                <w:noProof/>
                <w:webHidden/>
              </w:rPr>
              <w:tab/>
            </w:r>
            <w:r w:rsidR="004B5DF7">
              <w:rPr>
                <w:noProof/>
                <w:webHidden/>
              </w:rPr>
              <w:fldChar w:fldCharType="begin"/>
            </w:r>
            <w:r w:rsidR="004B5DF7">
              <w:rPr>
                <w:noProof/>
                <w:webHidden/>
              </w:rPr>
              <w:instrText xml:space="preserve"> PAGEREF _Toc21357681 \h </w:instrText>
            </w:r>
            <w:r w:rsidR="004B5DF7">
              <w:rPr>
                <w:noProof/>
                <w:webHidden/>
              </w:rPr>
            </w:r>
            <w:r w:rsidR="004B5DF7">
              <w:rPr>
                <w:noProof/>
                <w:webHidden/>
              </w:rPr>
              <w:fldChar w:fldCharType="separate"/>
            </w:r>
            <w:r w:rsidR="004B5DF7">
              <w:rPr>
                <w:noProof/>
                <w:webHidden/>
              </w:rPr>
              <w:t>32</w:t>
            </w:r>
            <w:r w:rsidR="004B5DF7">
              <w:rPr>
                <w:noProof/>
                <w:webHidden/>
              </w:rPr>
              <w:fldChar w:fldCharType="end"/>
            </w:r>
          </w:hyperlink>
        </w:p>
        <w:p w14:paraId="7C13092D" w14:textId="564E79E0" w:rsidR="004B5DF7" w:rsidRDefault="002B30D2">
          <w:pPr>
            <w:pStyle w:val="TOC3"/>
            <w:tabs>
              <w:tab w:val="right" w:leader="dot" w:pos="15388"/>
            </w:tabs>
            <w:rPr>
              <w:rFonts w:eastAsiaTheme="minorEastAsia"/>
              <w:noProof/>
              <w:lang w:eastAsia="en-AU"/>
            </w:rPr>
          </w:pPr>
          <w:hyperlink w:anchor="_Toc21357682" w:history="1">
            <w:r w:rsidR="004B5DF7" w:rsidRPr="00124916">
              <w:rPr>
                <w:rStyle w:val="Hyperlink"/>
                <w:rFonts w:ascii="DaxOT-Regular" w:hAnsi="DaxOT-Regular"/>
                <w:noProof/>
              </w:rPr>
              <w:t>OzHarvest</w:t>
            </w:r>
            <w:r w:rsidR="004B5DF7">
              <w:rPr>
                <w:noProof/>
                <w:webHidden/>
              </w:rPr>
              <w:tab/>
            </w:r>
            <w:r w:rsidR="004B5DF7">
              <w:rPr>
                <w:noProof/>
                <w:webHidden/>
              </w:rPr>
              <w:fldChar w:fldCharType="begin"/>
            </w:r>
            <w:r w:rsidR="004B5DF7">
              <w:rPr>
                <w:noProof/>
                <w:webHidden/>
              </w:rPr>
              <w:instrText xml:space="preserve"> PAGEREF _Toc21357682 \h </w:instrText>
            </w:r>
            <w:r w:rsidR="004B5DF7">
              <w:rPr>
                <w:noProof/>
                <w:webHidden/>
              </w:rPr>
            </w:r>
            <w:r w:rsidR="004B5DF7">
              <w:rPr>
                <w:noProof/>
                <w:webHidden/>
              </w:rPr>
              <w:fldChar w:fldCharType="separate"/>
            </w:r>
            <w:r w:rsidR="004B5DF7">
              <w:rPr>
                <w:noProof/>
                <w:webHidden/>
              </w:rPr>
              <w:t>32</w:t>
            </w:r>
            <w:r w:rsidR="004B5DF7">
              <w:rPr>
                <w:noProof/>
                <w:webHidden/>
              </w:rPr>
              <w:fldChar w:fldCharType="end"/>
            </w:r>
          </w:hyperlink>
        </w:p>
        <w:p w14:paraId="01540919" w14:textId="4F4EC0C4" w:rsidR="004B5DF7" w:rsidRDefault="002B30D2">
          <w:pPr>
            <w:pStyle w:val="TOC3"/>
            <w:tabs>
              <w:tab w:val="right" w:leader="dot" w:pos="15388"/>
            </w:tabs>
            <w:rPr>
              <w:rFonts w:eastAsiaTheme="minorEastAsia"/>
              <w:noProof/>
              <w:lang w:eastAsia="en-AU"/>
            </w:rPr>
          </w:pPr>
          <w:hyperlink w:anchor="_Toc21357683" w:history="1">
            <w:r w:rsidR="004B5DF7" w:rsidRPr="00124916">
              <w:rPr>
                <w:rStyle w:val="Hyperlink"/>
                <w:rFonts w:ascii="DaxOT-Regular" w:hAnsi="DaxOT-Regular"/>
                <w:noProof/>
              </w:rPr>
              <w:t>SecondBite</w:t>
            </w:r>
            <w:r w:rsidR="004B5DF7">
              <w:rPr>
                <w:noProof/>
                <w:webHidden/>
              </w:rPr>
              <w:tab/>
            </w:r>
            <w:r w:rsidR="004B5DF7">
              <w:rPr>
                <w:noProof/>
                <w:webHidden/>
              </w:rPr>
              <w:fldChar w:fldCharType="begin"/>
            </w:r>
            <w:r w:rsidR="004B5DF7">
              <w:rPr>
                <w:noProof/>
                <w:webHidden/>
              </w:rPr>
              <w:instrText xml:space="preserve"> PAGEREF _Toc21357683 \h </w:instrText>
            </w:r>
            <w:r w:rsidR="004B5DF7">
              <w:rPr>
                <w:noProof/>
                <w:webHidden/>
              </w:rPr>
            </w:r>
            <w:r w:rsidR="004B5DF7">
              <w:rPr>
                <w:noProof/>
                <w:webHidden/>
              </w:rPr>
              <w:fldChar w:fldCharType="separate"/>
            </w:r>
            <w:r w:rsidR="004B5DF7">
              <w:rPr>
                <w:noProof/>
                <w:webHidden/>
              </w:rPr>
              <w:t>32</w:t>
            </w:r>
            <w:r w:rsidR="004B5DF7">
              <w:rPr>
                <w:noProof/>
                <w:webHidden/>
              </w:rPr>
              <w:fldChar w:fldCharType="end"/>
            </w:r>
          </w:hyperlink>
        </w:p>
        <w:p w14:paraId="0FEDC067" w14:textId="63EC527A" w:rsidR="004B5DF7" w:rsidRDefault="002B30D2">
          <w:pPr>
            <w:pStyle w:val="TOC3"/>
            <w:tabs>
              <w:tab w:val="right" w:leader="dot" w:pos="15388"/>
            </w:tabs>
            <w:rPr>
              <w:rFonts w:eastAsiaTheme="minorEastAsia"/>
              <w:noProof/>
              <w:lang w:eastAsia="en-AU"/>
            </w:rPr>
          </w:pPr>
          <w:hyperlink w:anchor="_Toc21357684" w:history="1">
            <w:r w:rsidR="004B5DF7" w:rsidRPr="00124916">
              <w:rPr>
                <w:rStyle w:val="Hyperlink"/>
                <w:rFonts w:ascii="DaxOT-Regular" w:hAnsi="DaxOT-Regular"/>
                <w:noProof/>
              </w:rPr>
              <w:t>Share the Dignity</w:t>
            </w:r>
            <w:r w:rsidR="004B5DF7">
              <w:rPr>
                <w:noProof/>
                <w:webHidden/>
              </w:rPr>
              <w:tab/>
            </w:r>
            <w:r w:rsidR="004B5DF7">
              <w:rPr>
                <w:noProof/>
                <w:webHidden/>
              </w:rPr>
              <w:fldChar w:fldCharType="begin"/>
            </w:r>
            <w:r w:rsidR="004B5DF7">
              <w:rPr>
                <w:noProof/>
                <w:webHidden/>
              </w:rPr>
              <w:instrText xml:space="preserve"> PAGEREF _Toc21357684 \h </w:instrText>
            </w:r>
            <w:r w:rsidR="004B5DF7">
              <w:rPr>
                <w:noProof/>
                <w:webHidden/>
              </w:rPr>
            </w:r>
            <w:r w:rsidR="004B5DF7">
              <w:rPr>
                <w:noProof/>
                <w:webHidden/>
              </w:rPr>
              <w:fldChar w:fldCharType="separate"/>
            </w:r>
            <w:r w:rsidR="004B5DF7">
              <w:rPr>
                <w:noProof/>
                <w:webHidden/>
              </w:rPr>
              <w:t>32</w:t>
            </w:r>
            <w:r w:rsidR="004B5DF7">
              <w:rPr>
                <w:noProof/>
                <w:webHidden/>
              </w:rPr>
              <w:fldChar w:fldCharType="end"/>
            </w:r>
          </w:hyperlink>
        </w:p>
        <w:p w14:paraId="2EFAEB5D" w14:textId="64779512" w:rsidR="004B5DF7" w:rsidRDefault="002B30D2">
          <w:pPr>
            <w:pStyle w:val="TOC3"/>
            <w:tabs>
              <w:tab w:val="right" w:leader="dot" w:pos="15388"/>
            </w:tabs>
            <w:rPr>
              <w:rFonts w:eastAsiaTheme="minorEastAsia"/>
              <w:noProof/>
              <w:lang w:eastAsia="en-AU"/>
            </w:rPr>
          </w:pPr>
          <w:hyperlink w:anchor="_Toc21357685" w:history="1">
            <w:r w:rsidR="004B5DF7" w:rsidRPr="00124916">
              <w:rPr>
                <w:rStyle w:val="Hyperlink"/>
                <w:rFonts w:ascii="DaxOT-Regular" w:hAnsi="DaxOT-Regular"/>
                <w:noProof/>
              </w:rPr>
              <w:t>Uniting Care</w:t>
            </w:r>
            <w:r w:rsidR="004B5DF7">
              <w:rPr>
                <w:noProof/>
                <w:webHidden/>
              </w:rPr>
              <w:tab/>
            </w:r>
            <w:r w:rsidR="004B5DF7">
              <w:rPr>
                <w:noProof/>
                <w:webHidden/>
              </w:rPr>
              <w:fldChar w:fldCharType="begin"/>
            </w:r>
            <w:r w:rsidR="004B5DF7">
              <w:rPr>
                <w:noProof/>
                <w:webHidden/>
              </w:rPr>
              <w:instrText xml:space="preserve"> PAGEREF _Toc21357685 \h </w:instrText>
            </w:r>
            <w:r w:rsidR="004B5DF7">
              <w:rPr>
                <w:noProof/>
                <w:webHidden/>
              </w:rPr>
            </w:r>
            <w:r w:rsidR="004B5DF7">
              <w:rPr>
                <w:noProof/>
                <w:webHidden/>
              </w:rPr>
              <w:fldChar w:fldCharType="separate"/>
            </w:r>
            <w:r w:rsidR="004B5DF7">
              <w:rPr>
                <w:noProof/>
                <w:webHidden/>
              </w:rPr>
              <w:t>33</w:t>
            </w:r>
            <w:r w:rsidR="004B5DF7">
              <w:rPr>
                <w:noProof/>
                <w:webHidden/>
              </w:rPr>
              <w:fldChar w:fldCharType="end"/>
            </w:r>
          </w:hyperlink>
        </w:p>
        <w:p w14:paraId="6B2419C0" w14:textId="2C00A2CE" w:rsidR="004B5DF7" w:rsidRDefault="002B30D2">
          <w:pPr>
            <w:pStyle w:val="TOC3"/>
            <w:tabs>
              <w:tab w:val="right" w:leader="dot" w:pos="15388"/>
            </w:tabs>
            <w:rPr>
              <w:rFonts w:eastAsiaTheme="minorEastAsia"/>
              <w:noProof/>
              <w:lang w:eastAsia="en-AU"/>
            </w:rPr>
          </w:pPr>
          <w:hyperlink w:anchor="_Toc21357686" w:history="1">
            <w:r w:rsidR="004B5DF7" w:rsidRPr="00124916">
              <w:rPr>
                <w:rStyle w:val="Hyperlink"/>
                <w:rFonts w:ascii="DaxOT-Regular" w:hAnsi="DaxOT-Regular"/>
                <w:noProof/>
              </w:rPr>
              <w:t>WERN</w:t>
            </w:r>
            <w:r w:rsidR="004B5DF7">
              <w:rPr>
                <w:noProof/>
                <w:webHidden/>
              </w:rPr>
              <w:tab/>
            </w:r>
            <w:r w:rsidR="004B5DF7">
              <w:rPr>
                <w:noProof/>
                <w:webHidden/>
              </w:rPr>
              <w:fldChar w:fldCharType="begin"/>
            </w:r>
            <w:r w:rsidR="004B5DF7">
              <w:rPr>
                <w:noProof/>
                <w:webHidden/>
              </w:rPr>
              <w:instrText xml:space="preserve"> PAGEREF _Toc21357686 \h </w:instrText>
            </w:r>
            <w:r w:rsidR="004B5DF7">
              <w:rPr>
                <w:noProof/>
                <w:webHidden/>
              </w:rPr>
            </w:r>
            <w:r w:rsidR="004B5DF7">
              <w:rPr>
                <w:noProof/>
                <w:webHidden/>
              </w:rPr>
              <w:fldChar w:fldCharType="separate"/>
            </w:r>
            <w:r w:rsidR="004B5DF7">
              <w:rPr>
                <w:noProof/>
                <w:webHidden/>
              </w:rPr>
              <w:t>33</w:t>
            </w:r>
            <w:r w:rsidR="004B5DF7">
              <w:rPr>
                <w:noProof/>
                <w:webHidden/>
              </w:rPr>
              <w:fldChar w:fldCharType="end"/>
            </w:r>
          </w:hyperlink>
        </w:p>
        <w:p w14:paraId="62FCBD77" w14:textId="47BE5B6B" w:rsidR="004B5DF7" w:rsidRDefault="002B30D2">
          <w:pPr>
            <w:pStyle w:val="TOC1"/>
            <w:tabs>
              <w:tab w:val="right" w:leader="dot" w:pos="15388"/>
            </w:tabs>
            <w:rPr>
              <w:rFonts w:eastAsiaTheme="minorEastAsia"/>
              <w:noProof/>
              <w:lang w:eastAsia="en-AU"/>
            </w:rPr>
          </w:pPr>
          <w:hyperlink w:anchor="_Toc21357687" w:history="1">
            <w:r w:rsidR="004B5DF7" w:rsidRPr="00124916">
              <w:rPr>
                <w:rStyle w:val="Hyperlink"/>
                <w:rFonts w:ascii="DaxOT-Regular" w:hAnsi="DaxOT-Regular"/>
                <w:noProof/>
              </w:rPr>
              <w:t>7 Other Area Resources</w:t>
            </w:r>
            <w:r w:rsidR="004B5DF7">
              <w:rPr>
                <w:noProof/>
                <w:webHidden/>
              </w:rPr>
              <w:tab/>
            </w:r>
            <w:r w:rsidR="004B5DF7">
              <w:rPr>
                <w:noProof/>
                <w:webHidden/>
              </w:rPr>
              <w:fldChar w:fldCharType="begin"/>
            </w:r>
            <w:r w:rsidR="004B5DF7">
              <w:rPr>
                <w:noProof/>
                <w:webHidden/>
              </w:rPr>
              <w:instrText xml:space="preserve"> PAGEREF _Toc21357687 \h </w:instrText>
            </w:r>
            <w:r w:rsidR="004B5DF7">
              <w:rPr>
                <w:noProof/>
                <w:webHidden/>
              </w:rPr>
            </w:r>
            <w:r w:rsidR="004B5DF7">
              <w:rPr>
                <w:noProof/>
                <w:webHidden/>
              </w:rPr>
              <w:fldChar w:fldCharType="separate"/>
            </w:r>
            <w:r w:rsidR="004B5DF7">
              <w:rPr>
                <w:noProof/>
                <w:webHidden/>
              </w:rPr>
              <w:t>34</w:t>
            </w:r>
            <w:r w:rsidR="004B5DF7">
              <w:rPr>
                <w:noProof/>
                <w:webHidden/>
              </w:rPr>
              <w:fldChar w:fldCharType="end"/>
            </w:r>
          </w:hyperlink>
        </w:p>
        <w:p w14:paraId="5AD44669" w14:textId="25789C45" w:rsidR="004B5DF7" w:rsidRDefault="004B5DF7">
          <w:pPr>
            <w:pStyle w:val="TOC3"/>
            <w:tabs>
              <w:tab w:val="right" w:leader="dot" w:pos="15388"/>
            </w:tabs>
            <w:rPr>
              <w:rFonts w:eastAsiaTheme="minorEastAsia"/>
              <w:noProof/>
              <w:lang w:eastAsia="en-AU"/>
            </w:rPr>
          </w:pPr>
          <w:hyperlink w:anchor="_Toc21357689" w:history="1">
            <w:r w:rsidRPr="00124916">
              <w:rPr>
                <w:rStyle w:val="Hyperlink"/>
                <w:rFonts w:ascii="DaxOT-Regular" w:hAnsi="DaxOT-Regular"/>
                <w:noProof/>
              </w:rPr>
              <w:t>Frontyard Youth Services</w:t>
            </w:r>
            <w:r>
              <w:rPr>
                <w:noProof/>
                <w:webHidden/>
              </w:rPr>
              <w:tab/>
            </w:r>
            <w:r>
              <w:rPr>
                <w:noProof/>
                <w:webHidden/>
              </w:rPr>
              <w:fldChar w:fldCharType="begin"/>
            </w:r>
            <w:r>
              <w:rPr>
                <w:noProof/>
                <w:webHidden/>
              </w:rPr>
              <w:instrText xml:space="preserve"> PAGEREF _Toc21357689 \h </w:instrText>
            </w:r>
            <w:r>
              <w:rPr>
                <w:noProof/>
                <w:webHidden/>
              </w:rPr>
            </w:r>
            <w:r>
              <w:rPr>
                <w:noProof/>
                <w:webHidden/>
              </w:rPr>
              <w:fldChar w:fldCharType="separate"/>
            </w:r>
            <w:r>
              <w:rPr>
                <w:noProof/>
                <w:webHidden/>
              </w:rPr>
              <w:t>34</w:t>
            </w:r>
            <w:r>
              <w:rPr>
                <w:noProof/>
                <w:webHidden/>
              </w:rPr>
              <w:fldChar w:fldCharType="end"/>
            </w:r>
          </w:hyperlink>
        </w:p>
        <w:p w14:paraId="1C9E0F86" w14:textId="0C8E740A" w:rsidR="004B5DF7" w:rsidRDefault="002B30D2">
          <w:pPr>
            <w:pStyle w:val="TOC3"/>
            <w:tabs>
              <w:tab w:val="right" w:leader="dot" w:pos="15388"/>
            </w:tabs>
            <w:rPr>
              <w:rFonts w:eastAsiaTheme="minorEastAsia"/>
              <w:noProof/>
              <w:lang w:eastAsia="en-AU"/>
            </w:rPr>
          </w:pPr>
          <w:hyperlink w:anchor="_Toc21357690" w:history="1">
            <w:r w:rsidR="004B5DF7" w:rsidRPr="00124916">
              <w:rPr>
                <w:rStyle w:val="Hyperlink"/>
                <w:rFonts w:ascii="DaxOT-Regular" w:hAnsi="DaxOT-Regular"/>
                <w:noProof/>
              </w:rPr>
              <w:t>Geelong Mums</w:t>
            </w:r>
            <w:r w:rsidR="004B5DF7">
              <w:rPr>
                <w:noProof/>
                <w:webHidden/>
              </w:rPr>
              <w:tab/>
            </w:r>
            <w:r w:rsidR="004B5DF7">
              <w:rPr>
                <w:noProof/>
                <w:webHidden/>
              </w:rPr>
              <w:fldChar w:fldCharType="begin"/>
            </w:r>
            <w:r w:rsidR="004B5DF7">
              <w:rPr>
                <w:noProof/>
                <w:webHidden/>
              </w:rPr>
              <w:instrText xml:space="preserve"> PAGEREF _Toc21357690 \h </w:instrText>
            </w:r>
            <w:r w:rsidR="004B5DF7">
              <w:rPr>
                <w:noProof/>
                <w:webHidden/>
              </w:rPr>
            </w:r>
            <w:r w:rsidR="004B5DF7">
              <w:rPr>
                <w:noProof/>
                <w:webHidden/>
              </w:rPr>
              <w:fldChar w:fldCharType="separate"/>
            </w:r>
            <w:r w:rsidR="004B5DF7">
              <w:rPr>
                <w:noProof/>
                <w:webHidden/>
              </w:rPr>
              <w:t>34</w:t>
            </w:r>
            <w:r w:rsidR="004B5DF7">
              <w:rPr>
                <w:noProof/>
                <w:webHidden/>
              </w:rPr>
              <w:fldChar w:fldCharType="end"/>
            </w:r>
          </w:hyperlink>
        </w:p>
        <w:p w14:paraId="76C6584D" w14:textId="43A20153" w:rsidR="004B5DF7" w:rsidRDefault="002B30D2">
          <w:pPr>
            <w:pStyle w:val="TOC3"/>
            <w:tabs>
              <w:tab w:val="right" w:leader="dot" w:pos="15388"/>
            </w:tabs>
            <w:rPr>
              <w:rFonts w:eastAsiaTheme="minorEastAsia"/>
              <w:noProof/>
              <w:lang w:eastAsia="en-AU"/>
            </w:rPr>
          </w:pPr>
          <w:hyperlink w:anchor="_Toc21357691" w:history="1">
            <w:r w:rsidR="004B5DF7" w:rsidRPr="00124916">
              <w:rPr>
                <w:rStyle w:val="Hyperlink"/>
                <w:rFonts w:ascii="DaxOT-Regular" w:hAnsi="DaxOT-Regular"/>
                <w:noProof/>
              </w:rPr>
              <w:t>Melbourne Guide Link</w:t>
            </w:r>
            <w:r w:rsidR="004B5DF7">
              <w:rPr>
                <w:noProof/>
                <w:webHidden/>
              </w:rPr>
              <w:tab/>
            </w:r>
            <w:r w:rsidR="004B5DF7">
              <w:rPr>
                <w:noProof/>
                <w:webHidden/>
              </w:rPr>
              <w:fldChar w:fldCharType="begin"/>
            </w:r>
            <w:r w:rsidR="004B5DF7">
              <w:rPr>
                <w:noProof/>
                <w:webHidden/>
              </w:rPr>
              <w:instrText xml:space="preserve"> PAGEREF _Toc21357691 \h </w:instrText>
            </w:r>
            <w:r w:rsidR="004B5DF7">
              <w:rPr>
                <w:noProof/>
                <w:webHidden/>
              </w:rPr>
            </w:r>
            <w:r w:rsidR="004B5DF7">
              <w:rPr>
                <w:noProof/>
                <w:webHidden/>
              </w:rPr>
              <w:fldChar w:fldCharType="separate"/>
            </w:r>
            <w:r w:rsidR="004B5DF7">
              <w:rPr>
                <w:noProof/>
                <w:webHidden/>
              </w:rPr>
              <w:t>34</w:t>
            </w:r>
            <w:r w:rsidR="004B5DF7">
              <w:rPr>
                <w:noProof/>
                <w:webHidden/>
              </w:rPr>
              <w:fldChar w:fldCharType="end"/>
            </w:r>
          </w:hyperlink>
        </w:p>
        <w:p w14:paraId="32366CE6" w14:textId="663D407E" w:rsidR="004B5DF7" w:rsidRDefault="002B30D2">
          <w:pPr>
            <w:pStyle w:val="TOC3"/>
            <w:tabs>
              <w:tab w:val="right" w:leader="dot" w:pos="15388"/>
            </w:tabs>
            <w:rPr>
              <w:rFonts w:eastAsiaTheme="minorEastAsia"/>
              <w:noProof/>
              <w:lang w:eastAsia="en-AU"/>
            </w:rPr>
          </w:pPr>
          <w:hyperlink w:anchor="_Toc21357692" w:history="1">
            <w:r w:rsidR="004B5DF7" w:rsidRPr="00124916">
              <w:rPr>
                <w:rStyle w:val="Hyperlink"/>
                <w:rFonts w:ascii="DaxOT-Regular" w:hAnsi="DaxOT-Regular" w:cstheme="majorHAnsi"/>
                <w:noProof/>
              </w:rPr>
              <w:t>Vincent Care</w:t>
            </w:r>
            <w:r w:rsidR="004B5DF7">
              <w:rPr>
                <w:noProof/>
                <w:webHidden/>
              </w:rPr>
              <w:tab/>
            </w:r>
            <w:r w:rsidR="004B5DF7">
              <w:rPr>
                <w:noProof/>
                <w:webHidden/>
              </w:rPr>
              <w:fldChar w:fldCharType="begin"/>
            </w:r>
            <w:r w:rsidR="004B5DF7">
              <w:rPr>
                <w:noProof/>
                <w:webHidden/>
              </w:rPr>
              <w:instrText xml:space="preserve"> PAGEREF _Toc21357692 \h </w:instrText>
            </w:r>
            <w:r w:rsidR="004B5DF7">
              <w:rPr>
                <w:noProof/>
                <w:webHidden/>
              </w:rPr>
            </w:r>
            <w:r w:rsidR="004B5DF7">
              <w:rPr>
                <w:noProof/>
                <w:webHidden/>
              </w:rPr>
              <w:fldChar w:fldCharType="separate"/>
            </w:r>
            <w:r w:rsidR="004B5DF7">
              <w:rPr>
                <w:noProof/>
                <w:webHidden/>
              </w:rPr>
              <w:t>34</w:t>
            </w:r>
            <w:r w:rsidR="004B5DF7">
              <w:rPr>
                <w:noProof/>
                <w:webHidden/>
              </w:rPr>
              <w:fldChar w:fldCharType="end"/>
            </w:r>
          </w:hyperlink>
        </w:p>
        <w:p w14:paraId="48C87F46" w14:textId="6AEB1DDD" w:rsidR="00E41544" w:rsidRDefault="00E41544">
          <w:r>
            <w:rPr>
              <w:b/>
              <w:bCs/>
              <w:noProof/>
            </w:rPr>
            <w:fldChar w:fldCharType="end"/>
          </w:r>
        </w:p>
      </w:sdtContent>
    </w:sdt>
    <w:p w14:paraId="31DA1684" w14:textId="6B051758" w:rsidR="00EA7FAE" w:rsidRDefault="00EA7FAE" w:rsidP="00CA5828">
      <w:pPr>
        <w:spacing w:line="240" w:lineRule="auto"/>
        <w:contextualSpacing/>
      </w:pPr>
    </w:p>
    <w:bookmarkEnd w:id="5"/>
    <w:p w14:paraId="79B43CC3" w14:textId="79543FAB" w:rsidR="0008062C" w:rsidRDefault="0008062C" w:rsidP="00456556">
      <w:pPr>
        <w:spacing w:line="240" w:lineRule="auto"/>
        <w:contextualSpacing/>
      </w:pPr>
      <w:r>
        <w:br w:type="page"/>
      </w:r>
    </w:p>
    <w:tbl>
      <w:tblPr>
        <w:tblW w:w="16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268"/>
        <w:gridCol w:w="5670"/>
        <w:gridCol w:w="3544"/>
        <w:gridCol w:w="142"/>
        <w:gridCol w:w="2126"/>
      </w:tblGrid>
      <w:tr w:rsidR="00BA53F8" w:rsidRPr="00CF0F88" w14:paraId="617A9EAF" w14:textId="77777777" w:rsidTr="008D7A81">
        <w:trPr>
          <w:trHeight w:val="420"/>
          <w:jc w:val="center"/>
        </w:trPr>
        <w:tc>
          <w:tcPr>
            <w:tcW w:w="2405" w:type="dxa"/>
            <w:vMerge w:val="restart"/>
            <w:shd w:val="clear" w:color="auto" w:fill="000000" w:themeFill="text1"/>
          </w:tcPr>
          <w:p w14:paraId="2D8169C0" w14:textId="7BF89FFA" w:rsidR="00BA53F8" w:rsidRPr="00BA53F8" w:rsidRDefault="00BA53F8" w:rsidP="007D40A0">
            <w:pPr>
              <w:pStyle w:val="Heading1"/>
              <w:spacing w:line="240" w:lineRule="auto"/>
              <w:contextualSpacing/>
              <w:rPr>
                <w:rStyle w:val="Heading1Char"/>
                <w:rFonts w:ascii="DaxOT-Regular" w:hAnsi="DaxOT-Regular" w:cstheme="majorHAnsi"/>
                <w:b/>
                <w:color w:val="FFFFFF" w:themeColor="background1"/>
                <w:sz w:val="24"/>
                <w:szCs w:val="24"/>
              </w:rPr>
            </w:pPr>
            <w:bookmarkStart w:id="6" w:name="_Toc21357599"/>
            <w:r w:rsidRPr="00BA53F8">
              <w:rPr>
                <w:rStyle w:val="Heading1Char"/>
                <w:rFonts w:ascii="DaxOT-Regular" w:hAnsi="DaxOT-Regular" w:cstheme="majorHAnsi"/>
                <w:b/>
                <w:color w:val="FFFFFF" w:themeColor="background1"/>
                <w:sz w:val="24"/>
                <w:szCs w:val="24"/>
              </w:rPr>
              <w:t>1 Essential Items &amp; Services</w:t>
            </w:r>
            <w:bookmarkEnd w:id="6"/>
          </w:p>
        </w:tc>
        <w:tc>
          <w:tcPr>
            <w:tcW w:w="2268" w:type="dxa"/>
          </w:tcPr>
          <w:p w14:paraId="58C2BA2C" w14:textId="3456F453" w:rsidR="00BA53F8" w:rsidRPr="00CF0F88" w:rsidRDefault="00BA53F8" w:rsidP="00BA53F8">
            <w:pPr>
              <w:pStyle w:val="Heading3"/>
              <w:rPr>
                <w:rFonts w:ascii="DaxOT-Regular" w:hAnsi="DaxOT-Regular" w:cstheme="majorHAnsi"/>
              </w:rPr>
            </w:pPr>
            <w:bookmarkStart w:id="7" w:name="_Toc21356956"/>
            <w:bookmarkStart w:id="8" w:name="_Toc21357600"/>
            <w:r w:rsidRPr="00CF0F88">
              <w:rPr>
                <w:rFonts w:ascii="DaxOT-Regular" w:hAnsi="DaxOT-Regular" w:cstheme="majorHAnsi"/>
              </w:rPr>
              <w:t>NAME OF AGENCY</w:t>
            </w:r>
            <w:bookmarkEnd w:id="7"/>
            <w:bookmarkEnd w:id="8"/>
          </w:p>
        </w:tc>
        <w:tc>
          <w:tcPr>
            <w:tcW w:w="5670" w:type="dxa"/>
          </w:tcPr>
          <w:p w14:paraId="416D1881" w14:textId="06E7EDFF" w:rsidR="00BA53F8" w:rsidRPr="00CF0F88" w:rsidRDefault="00BA53F8" w:rsidP="00BA53F8">
            <w:pPr>
              <w:rPr>
                <w:rFonts w:ascii="DaxOT-Regular" w:hAnsi="DaxOT-Regular" w:cstheme="majorHAnsi"/>
                <w:sz w:val="24"/>
                <w:szCs w:val="24"/>
              </w:rPr>
            </w:pPr>
            <w:r w:rsidRPr="00CF0F88">
              <w:rPr>
                <w:rFonts w:ascii="DaxOT-Regular" w:hAnsi="DaxOT-Regular" w:cstheme="majorHAnsi"/>
                <w:sz w:val="24"/>
                <w:szCs w:val="24"/>
              </w:rPr>
              <w:t>DESCRIPTION</w:t>
            </w:r>
          </w:p>
        </w:tc>
        <w:tc>
          <w:tcPr>
            <w:tcW w:w="3544" w:type="dxa"/>
          </w:tcPr>
          <w:p w14:paraId="1151E3A2" w14:textId="0AA1FAF3" w:rsidR="00BA53F8" w:rsidRPr="00CF0F88" w:rsidRDefault="00BA53F8" w:rsidP="00BA53F8">
            <w:pPr>
              <w:spacing w:line="240" w:lineRule="auto"/>
              <w:contextualSpacing/>
              <w:rPr>
                <w:rFonts w:ascii="DaxOT-Regular" w:hAnsi="DaxOT-Regular" w:cstheme="majorHAnsi"/>
                <w:sz w:val="24"/>
                <w:szCs w:val="24"/>
                <w:shd w:val="clear" w:color="auto" w:fill="FFFFFF"/>
              </w:rPr>
            </w:pPr>
            <w:r w:rsidRPr="00CF0F88">
              <w:rPr>
                <w:rFonts w:ascii="DaxOT-Regular" w:hAnsi="DaxOT-Regular" w:cstheme="majorHAnsi"/>
                <w:sz w:val="24"/>
                <w:szCs w:val="24"/>
              </w:rPr>
              <w:t>LOCATION</w:t>
            </w:r>
          </w:p>
        </w:tc>
        <w:tc>
          <w:tcPr>
            <w:tcW w:w="2268" w:type="dxa"/>
            <w:gridSpan w:val="2"/>
          </w:tcPr>
          <w:p w14:paraId="0D967E5E" w14:textId="0324EF4F" w:rsidR="00BA53F8" w:rsidRPr="00CF0F88" w:rsidRDefault="00BA53F8" w:rsidP="00BA53F8">
            <w:pPr>
              <w:spacing w:line="240" w:lineRule="auto"/>
              <w:contextualSpacing/>
              <w:rPr>
                <w:rFonts w:ascii="DaxOT-Regular" w:hAnsi="DaxOT-Regular" w:cstheme="majorHAnsi"/>
                <w:sz w:val="24"/>
                <w:szCs w:val="24"/>
              </w:rPr>
            </w:pPr>
            <w:r w:rsidRPr="00CF0F88">
              <w:rPr>
                <w:rFonts w:ascii="DaxOT-Regular" w:hAnsi="DaxOT-Regular" w:cstheme="majorHAnsi"/>
                <w:sz w:val="24"/>
                <w:szCs w:val="24"/>
              </w:rPr>
              <w:t>CONTACT</w:t>
            </w:r>
          </w:p>
        </w:tc>
      </w:tr>
      <w:tr w:rsidR="00BA53F8" w:rsidRPr="00CF0F88" w14:paraId="21B126C9" w14:textId="77777777" w:rsidTr="0093319C">
        <w:trPr>
          <w:trHeight w:val="810"/>
          <w:jc w:val="center"/>
        </w:trPr>
        <w:tc>
          <w:tcPr>
            <w:tcW w:w="2405" w:type="dxa"/>
            <w:vMerge/>
            <w:shd w:val="clear" w:color="auto" w:fill="000000" w:themeFill="text1"/>
          </w:tcPr>
          <w:p w14:paraId="71137D56" w14:textId="6A87EF6A" w:rsidR="00BA53F8" w:rsidRPr="00CF0F88" w:rsidRDefault="00BA53F8" w:rsidP="007D40A0">
            <w:pPr>
              <w:pStyle w:val="Heading1"/>
              <w:spacing w:line="240" w:lineRule="auto"/>
              <w:contextualSpacing/>
              <w:rPr>
                <w:rStyle w:val="Heading1Char"/>
                <w:rFonts w:ascii="DaxOT-Regular" w:hAnsi="DaxOT-Regular" w:cstheme="majorHAnsi"/>
                <w:color w:val="FFFFFF" w:themeColor="background1"/>
                <w:sz w:val="24"/>
                <w:szCs w:val="24"/>
              </w:rPr>
            </w:pPr>
          </w:p>
        </w:tc>
        <w:tc>
          <w:tcPr>
            <w:tcW w:w="2268" w:type="dxa"/>
          </w:tcPr>
          <w:p w14:paraId="13BC488D" w14:textId="6E939549" w:rsidR="00BA53F8" w:rsidRPr="00CF0F88" w:rsidRDefault="00BA53F8" w:rsidP="007D40A0">
            <w:pPr>
              <w:pStyle w:val="Heading3"/>
              <w:rPr>
                <w:rFonts w:ascii="DaxOT-Regular" w:hAnsi="DaxOT-Regular" w:cstheme="majorHAnsi"/>
              </w:rPr>
            </w:pPr>
            <w:bookmarkStart w:id="9" w:name="_Toc21357601"/>
            <w:r w:rsidRPr="00CF0F88">
              <w:rPr>
                <w:rFonts w:ascii="DaxOT-Regular" w:hAnsi="DaxOT-Regular" w:cstheme="majorHAnsi"/>
              </w:rPr>
              <w:t>Aqua Pulse</w:t>
            </w:r>
            <w:bookmarkEnd w:id="9"/>
          </w:p>
        </w:tc>
        <w:tc>
          <w:tcPr>
            <w:tcW w:w="5670" w:type="dxa"/>
          </w:tcPr>
          <w:p w14:paraId="393809E3" w14:textId="2ED2FDA4" w:rsidR="00BA53F8" w:rsidRPr="00970503" w:rsidRDefault="00BA53F8" w:rsidP="007D40A0">
            <w:pPr>
              <w:rPr>
                <w:rFonts w:ascii="DaxOT-Regular" w:hAnsi="DaxOT-Regular" w:cstheme="majorHAnsi"/>
                <w:sz w:val="24"/>
                <w:szCs w:val="24"/>
              </w:rPr>
            </w:pPr>
            <w:r w:rsidRPr="00CF0F88">
              <w:rPr>
                <w:rFonts w:ascii="DaxOT-Regular" w:hAnsi="DaxOT-Regular" w:cstheme="majorHAnsi"/>
                <w:sz w:val="24"/>
                <w:szCs w:val="24"/>
              </w:rPr>
              <w:t>Young people can use showers if occupied by Whitelion staff</w:t>
            </w:r>
          </w:p>
        </w:tc>
        <w:tc>
          <w:tcPr>
            <w:tcW w:w="3544" w:type="dxa"/>
          </w:tcPr>
          <w:p w14:paraId="6F595A9C" w14:textId="77777777" w:rsidR="00BA53F8" w:rsidRPr="00CF0F88" w:rsidRDefault="00BA53F8" w:rsidP="007D40A0">
            <w:pPr>
              <w:spacing w:line="240" w:lineRule="auto"/>
              <w:contextualSpacing/>
              <w:rPr>
                <w:rFonts w:ascii="DaxOT-Regular" w:hAnsi="DaxOT-Regular" w:cstheme="majorHAnsi"/>
                <w:sz w:val="24"/>
                <w:szCs w:val="24"/>
                <w:shd w:val="clear" w:color="auto" w:fill="FFFFFF"/>
              </w:rPr>
            </w:pPr>
            <w:r w:rsidRPr="00CF0F88">
              <w:rPr>
                <w:rFonts w:ascii="DaxOT-Regular" w:hAnsi="DaxOT-Regular" w:cstheme="majorHAnsi"/>
                <w:sz w:val="24"/>
                <w:szCs w:val="24"/>
                <w:shd w:val="clear" w:color="auto" w:fill="FFFFFF"/>
              </w:rPr>
              <w:t>80-82 Derrimut Rd,</w:t>
            </w:r>
          </w:p>
          <w:p w14:paraId="35E019F0" w14:textId="51F6114D" w:rsidR="00BA53F8" w:rsidRPr="00CF0F88" w:rsidRDefault="00BA53F8" w:rsidP="007D40A0">
            <w:pPr>
              <w:spacing w:line="240" w:lineRule="auto"/>
              <w:contextualSpacing/>
              <w:rPr>
                <w:rFonts w:ascii="DaxOT-Regular" w:hAnsi="DaxOT-Regular" w:cstheme="majorHAnsi"/>
                <w:sz w:val="24"/>
                <w:szCs w:val="24"/>
              </w:rPr>
            </w:pPr>
            <w:r w:rsidRPr="00CF0F88">
              <w:rPr>
                <w:rFonts w:ascii="DaxOT-Regular" w:hAnsi="DaxOT-Regular" w:cstheme="majorHAnsi"/>
                <w:sz w:val="24"/>
                <w:szCs w:val="24"/>
                <w:shd w:val="clear" w:color="auto" w:fill="FFFFFF"/>
              </w:rPr>
              <w:t>Hoppers Crossing, VIC 3029</w:t>
            </w:r>
          </w:p>
        </w:tc>
        <w:tc>
          <w:tcPr>
            <w:tcW w:w="2268" w:type="dxa"/>
            <w:gridSpan w:val="2"/>
          </w:tcPr>
          <w:p w14:paraId="4557CEC9" w14:textId="77777777" w:rsidR="00BA53F8" w:rsidRDefault="00BA53F8" w:rsidP="007D40A0">
            <w:pPr>
              <w:spacing w:line="240" w:lineRule="auto"/>
              <w:contextualSpacing/>
              <w:rPr>
                <w:rFonts w:ascii="DaxOT-Regular" w:hAnsi="DaxOT-Regular" w:cstheme="majorHAnsi"/>
                <w:color w:val="222222"/>
                <w:sz w:val="24"/>
                <w:szCs w:val="24"/>
                <w:shd w:val="clear" w:color="auto" w:fill="FFFFFF"/>
              </w:rPr>
            </w:pPr>
            <w:r w:rsidRPr="00CF0F88">
              <w:rPr>
                <w:rFonts w:ascii="DaxOT-Regular" w:hAnsi="DaxOT-Regular" w:cstheme="majorHAnsi"/>
                <w:sz w:val="24"/>
                <w:szCs w:val="24"/>
              </w:rPr>
              <w:t>Ph:</w:t>
            </w:r>
            <w:r w:rsidRPr="00CF0F88">
              <w:rPr>
                <w:rFonts w:ascii="DaxOT-Regular" w:hAnsi="DaxOT-Regular" w:cstheme="majorHAnsi"/>
                <w:color w:val="222222"/>
                <w:sz w:val="24"/>
                <w:szCs w:val="24"/>
                <w:shd w:val="clear" w:color="auto" w:fill="FFFFFF"/>
              </w:rPr>
              <w:t xml:space="preserve"> 03 8734 5678</w:t>
            </w:r>
          </w:p>
          <w:p w14:paraId="646BEE5B" w14:textId="77777777" w:rsidR="00BA53F8" w:rsidRDefault="00BA53F8" w:rsidP="007D40A0">
            <w:pPr>
              <w:spacing w:line="240" w:lineRule="auto"/>
              <w:contextualSpacing/>
              <w:rPr>
                <w:rFonts w:ascii="DaxOT-Regular" w:hAnsi="DaxOT-Regular" w:cstheme="majorHAnsi"/>
                <w:color w:val="222222"/>
                <w:sz w:val="24"/>
                <w:szCs w:val="24"/>
                <w:shd w:val="clear" w:color="auto" w:fill="FFFFFF"/>
              </w:rPr>
            </w:pPr>
          </w:p>
          <w:p w14:paraId="54A4D97F" w14:textId="47AD74F0" w:rsidR="00BA53F8" w:rsidRDefault="00BA53F8" w:rsidP="007D40A0">
            <w:pPr>
              <w:spacing w:line="240" w:lineRule="auto"/>
              <w:contextualSpacing/>
              <w:rPr>
                <w:rFonts w:ascii="DaxOT-Regular" w:hAnsi="DaxOT-Regular" w:cstheme="majorHAnsi"/>
                <w:color w:val="222222"/>
                <w:sz w:val="24"/>
                <w:szCs w:val="24"/>
                <w:shd w:val="clear" w:color="auto" w:fill="FFFFFF"/>
              </w:rPr>
            </w:pPr>
            <w:r>
              <w:rPr>
                <w:rFonts w:ascii="DaxOT-Regular" w:hAnsi="DaxOT-Regular" w:cstheme="majorHAnsi"/>
                <w:color w:val="222222"/>
                <w:sz w:val="24"/>
                <w:szCs w:val="24"/>
                <w:shd w:val="clear" w:color="auto" w:fill="FFFFFF"/>
              </w:rPr>
              <w:t>Operating Hours:</w:t>
            </w:r>
          </w:p>
          <w:p w14:paraId="43768DAF" w14:textId="41D31C5B" w:rsidR="00BA53F8" w:rsidRDefault="00BA53F8" w:rsidP="007D40A0">
            <w:pPr>
              <w:spacing w:line="240" w:lineRule="auto"/>
              <w:contextualSpacing/>
              <w:rPr>
                <w:rFonts w:ascii="DaxOT-Regular" w:hAnsi="DaxOT-Regular" w:cstheme="majorHAnsi"/>
                <w:color w:val="222222"/>
                <w:sz w:val="24"/>
                <w:szCs w:val="24"/>
                <w:shd w:val="clear" w:color="auto" w:fill="FFFFFF"/>
              </w:rPr>
            </w:pPr>
            <w:r w:rsidRPr="00341927">
              <w:rPr>
                <w:rFonts w:ascii="DaxOT-Regular" w:hAnsi="DaxOT-Regular" w:cstheme="majorHAnsi"/>
                <w:color w:val="222222"/>
                <w:sz w:val="24"/>
                <w:szCs w:val="24"/>
                <w:shd w:val="clear" w:color="auto" w:fill="FFFFFF"/>
              </w:rPr>
              <w:t>M</w:t>
            </w:r>
            <w:r>
              <w:rPr>
                <w:rFonts w:ascii="DaxOT-Regular" w:hAnsi="DaxOT-Regular" w:cstheme="majorHAnsi"/>
                <w:color w:val="222222"/>
                <w:sz w:val="24"/>
                <w:szCs w:val="24"/>
                <w:shd w:val="clear" w:color="auto" w:fill="FFFFFF"/>
              </w:rPr>
              <w:t>onday</w:t>
            </w:r>
            <w:r w:rsidRPr="00341927">
              <w:rPr>
                <w:rFonts w:ascii="DaxOT-Regular" w:hAnsi="DaxOT-Regular" w:cstheme="majorHAnsi"/>
                <w:color w:val="222222"/>
                <w:sz w:val="24"/>
                <w:szCs w:val="24"/>
                <w:shd w:val="clear" w:color="auto" w:fill="FFFFFF"/>
              </w:rPr>
              <w:t xml:space="preserve"> </w:t>
            </w:r>
            <w:r>
              <w:rPr>
                <w:rFonts w:ascii="DaxOT-Regular" w:hAnsi="DaxOT-Regular" w:cstheme="majorHAnsi"/>
                <w:color w:val="222222"/>
                <w:sz w:val="24"/>
                <w:szCs w:val="24"/>
                <w:shd w:val="clear" w:color="auto" w:fill="FFFFFF"/>
              </w:rPr>
              <w:t>–</w:t>
            </w:r>
            <w:r w:rsidRPr="00341927">
              <w:rPr>
                <w:rFonts w:ascii="DaxOT-Regular" w:hAnsi="DaxOT-Regular" w:cstheme="majorHAnsi"/>
                <w:color w:val="222222"/>
                <w:sz w:val="24"/>
                <w:szCs w:val="24"/>
                <w:shd w:val="clear" w:color="auto" w:fill="FFFFFF"/>
              </w:rPr>
              <w:t xml:space="preserve"> T</w:t>
            </w:r>
            <w:r>
              <w:rPr>
                <w:rFonts w:ascii="DaxOT-Regular" w:hAnsi="DaxOT-Regular" w:cstheme="majorHAnsi"/>
                <w:color w:val="222222"/>
                <w:sz w:val="24"/>
                <w:szCs w:val="24"/>
                <w:shd w:val="clear" w:color="auto" w:fill="FFFFFF"/>
              </w:rPr>
              <w:t>hursday</w:t>
            </w:r>
          </w:p>
          <w:p w14:paraId="5338CD3B" w14:textId="0A824AA7" w:rsidR="00BA53F8" w:rsidRPr="00341927" w:rsidRDefault="00BA53F8" w:rsidP="007D40A0">
            <w:pPr>
              <w:spacing w:line="240" w:lineRule="auto"/>
              <w:contextualSpacing/>
              <w:rPr>
                <w:rFonts w:ascii="DaxOT-Regular" w:hAnsi="DaxOT-Regular" w:cstheme="majorHAnsi"/>
                <w:color w:val="222222"/>
                <w:sz w:val="24"/>
                <w:szCs w:val="24"/>
                <w:shd w:val="clear" w:color="auto" w:fill="FFFFFF"/>
              </w:rPr>
            </w:pPr>
            <w:r w:rsidRPr="00341927">
              <w:rPr>
                <w:rFonts w:ascii="DaxOT-Regular" w:hAnsi="DaxOT-Regular" w:cstheme="majorHAnsi"/>
                <w:color w:val="222222"/>
                <w:sz w:val="24"/>
                <w:szCs w:val="24"/>
                <w:shd w:val="clear" w:color="auto" w:fill="FFFFFF"/>
              </w:rPr>
              <w:t>5:30am - 9pm</w:t>
            </w:r>
          </w:p>
          <w:p w14:paraId="07E1803D" w14:textId="77777777" w:rsidR="00BA53F8" w:rsidRDefault="00BA53F8" w:rsidP="007D40A0">
            <w:pPr>
              <w:spacing w:line="240" w:lineRule="auto"/>
              <w:contextualSpacing/>
              <w:rPr>
                <w:rFonts w:ascii="DaxOT-Regular" w:hAnsi="DaxOT-Regular" w:cstheme="majorHAnsi"/>
                <w:color w:val="222222"/>
                <w:sz w:val="24"/>
                <w:szCs w:val="24"/>
                <w:shd w:val="clear" w:color="auto" w:fill="FFFFFF"/>
              </w:rPr>
            </w:pPr>
            <w:r w:rsidRPr="00341927">
              <w:rPr>
                <w:rFonts w:ascii="DaxOT-Regular" w:hAnsi="DaxOT-Regular" w:cstheme="majorHAnsi"/>
                <w:color w:val="222222"/>
                <w:sz w:val="24"/>
                <w:szCs w:val="24"/>
                <w:shd w:val="clear" w:color="auto" w:fill="FFFFFF"/>
              </w:rPr>
              <w:t>F</w:t>
            </w:r>
            <w:r>
              <w:rPr>
                <w:rFonts w:ascii="DaxOT-Regular" w:hAnsi="DaxOT-Regular" w:cstheme="majorHAnsi"/>
                <w:color w:val="222222"/>
                <w:sz w:val="24"/>
                <w:szCs w:val="24"/>
                <w:shd w:val="clear" w:color="auto" w:fill="FFFFFF"/>
              </w:rPr>
              <w:t>riday</w:t>
            </w:r>
          </w:p>
          <w:p w14:paraId="45262015" w14:textId="5397F6BD" w:rsidR="00BA53F8" w:rsidRPr="00341927" w:rsidRDefault="00BA53F8" w:rsidP="007D40A0">
            <w:pPr>
              <w:spacing w:line="240" w:lineRule="auto"/>
              <w:contextualSpacing/>
              <w:rPr>
                <w:rFonts w:ascii="DaxOT-Regular" w:hAnsi="DaxOT-Regular" w:cstheme="majorHAnsi"/>
                <w:color w:val="222222"/>
                <w:sz w:val="24"/>
                <w:szCs w:val="24"/>
                <w:shd w:val="clear" w:color="auto" w:fill="FFFFFF"/>
              </w:rPr>
            </w:pPr>
            <w:r w:rsidRPr="00341927">
              <w:rPr>
                <w:rFonts w:ascii="DaxOT-Regular" w:hAnsi="DaxOT-Regular" w:cstheme="majorHAnsi"/>
                <w:color w:val="222222"/>
                <w:sz w:val="24"/>
                <w:szCs w:val="24"/>
                <w:shd w:val="clear" w:color="auto" w:fill="FFFFFF"/>
              </w:rPr>
              <w:t>5:30am</w:t>
            </w:r>
            <w:r>
              <w:rPr>
                <w:rFonts w:ascii="DaxOT-Regular" w:hAnsi="DaxOT-Regular" w:cstheme="majorHAnsi"/>
                <w:color w:val="222222"/>
                <w:sz w:val="24"/>
                <w:szCs w:val="24"/>
                <w:shd w:val="clear" w:color="auto" w:fill="FFFFFF"/>
              </w:rPr>
              <w:t xml:space="preserve"> - </w:t>
            </w:r>
            <w:r w:rsidRPr="00341927">
              <w:rPr>
                <w:rFonts w:ascii="DaxOT-Regular" w:hAnsi="DaxOT-Regular" w:cstheme="majorHAnsi"/>
                <w:color w:val="222222"/>
                <w:sz w:val="24"/>
                <w:szCs w:val="24"/>
                <w:shd w:val="clear" w:color="auto" w:fill="FFFFFF"/>
              </w:rPr>
              <w:t>8pm</w:t>
            </w:r>
          </w:p>
          <w:p w14:paraId="284043CC" w14:textId="77777777" w:rsidR="00BA53F8" w:rsidRDefault="00BA53F8" w:rsidP="007D40A0">
            <w:pPr>
              <w:spacing w:line="240" w:lineRule="auto"/>
              <w:contextualSpacing/>
              <w:rPr>
                <w:rFonts w:ascii="DaxOT-Regular" w:hAnsi="DaxOT-Regular" w:cstheme="majorHAnsi"/>
                <w:color w:val="222222"/>
                <w:sz w:val="24"/>
                <w:szCs w:val="24"/>
                <w:shd w:val="clear" w:color="auto" w:fill="FFFFFF"/>
              </w:rPr>
            </w:pPr>
            <w:r w:rsidRPr="00341927">
              <w:rPr>
                <w:rFonts w:ascii="DaxOT-Regular" w:hAnsi="DaxOT-Regular" w:cstheme="majorHAnsi"/>
                <w:color w:val="222222"/>
                <w:sz w:val="24"/>
                <w:szCs w:val="24"/>
                <w:shd w:val="clear" w:color="auto" w:fill="FFFFFF"/>
              </w:rPr>
              <w:t>S</w:t>
            </w:r>
            <w:r>
              <w:rPr>
                <w:rFonts w:ascii="DaxOT-Regular" w:hAnsi="DaxOT-Regular" w:cstheme="majorHAnsi"/>
                <w:color w:val="222222"/>
                <w:sz w:val="24"/>
                <w:szCs w:val="24"/>
                <w:shd w:val="clear" w:color="auto" w:fill="FFFFFF"/>
              </w:rPr>
              <w:t>aturday</w:t>
            </w:r>
          </w:p>
          <w:p w14:paraId="62A9A2B0" w14:textId="1B3DADC6" w:rsidR="00BA53F8" w:rsidRPr="00341927" w:rsidRDefault="00BA53F8" w:rsidP="007D40A0">
            <w:pPr>
              <w:spacing w:line="240" w:lineRule="auto"/>
              <w:contextualSpacing/>
              <w:rPr>
                <w:rFonts w:ascii="DaxOT-Regular" w:hAnsi="DaxOT-Regular" w:cstheme="majorHAnsi"/>
                <w:color w:val="222222"/>
                <w:sz w:val="24"/>
                <w:szCs w:val="24"/>
                <w:shd w:val="clear" w:color="auto" w:fill="FFFFFF"/>
              </w:rPr>
            </w:pPr>
            <w:r w:rsidRPr="00341927">
              <w:rPr>
                <w:rFonts w:ascii="DaxOT-Regular" w:hAnsi="DaxOT-Regular" w:cstheme="majorHAnsi"/>
                <w:color w:val="222222"/>
                <w:sz w:val="24"/>
                <w:szCs w:val="24"/>
                <w:shd w:val="clear" w:color="auto" w:fill="FFFFFF"/>
              </w:rPr>
              <w:t>7am - 6pm</w:t>
            </w:r>
          </w:p>
          <w:p w14:paraId="70C1FE6C" w14:textId="77777777" w:rsidR="00BA53F8" w:rsidRDefault="00BA53F8" w:rsidP="007D40A0">
            <w:pPr>
              <w:spacing w:line="240" w:lineRule="auto"/>
              <w:contextualSpacing/>
              <w:rPr>
                <w:rFonts w:ascii="DaxOT-Regular" w:hAnsi="DaxOT-Regular" w:cstheme="majorHAnsi"/>
                <w:color w:val="222222"/>
                <w:sz w:val="24"/>
                <w:szCs w:val="24"/>
                <w:shd w:val="clear" w:color="auto" w:fill="FFFFFF"/>
              </w:rPr>
            </w:pPr>
            <w:r w:rsidRPr="00341927">
              <w:rPr>
                <w:rFonts w:ascii="DaxOT-Regular" w:hAnsi="DaxOT-Regular" w:cstheme="majorHAnsi"/>
                <w:color w:val="222222"/>
                <w:sz w:val="24"/>
                <w:szCs w:val="24"/>
                <w:shd w:val="clear" w:color="auto" w:fill="FFFFFF"/>
              </w:rPr>
              <w:t>S</w:t>
            </w:r>
            <w:r>
              <w:rPr>
                <w:rFonts w:ascii="DaxOT-Regular" w:hAnsi="DaxOT-Regular" w:cstheme="majorHAnsi"/>
                <w:color w:val="222222"/>
                <w:sz w:val="24"/>
                <w:szCs w:val="24"/>
                <w:shd w:val="clear" w:color="auto" w:fill="FFFFFF"/>
              </w:rPr>
              <w:t>unday</w:t>
            </w:r>
          </w:p>
          <w:p w14:paraId="20D32AB5" w14:textId="23F107B9" w:rsidR="00BA53F8" w:rsidRPr="00341927" w:rsidRDefault="00BA53F8" w:rsidP="007D40A0">
            <w:pPr>
              <w:spacing w:line="240" w:lineRule="auto"/>
              <w:contextualSpacing/>
              <w:rPr>
                <w:rFonts w:ascii="DaxOT-Regular" w:hAnsi="DaxOT-Regular" w:cstheme="majorHAnsi"/>
                <w:color w:val="222222"/>
                <w:sz w:val="24"/>
                <w:szCs w:val="24"/>
                <w:shd w:val="clear" w:color="auto" w:fill="FFFFFF"/>
              </w:rPr>
            </w:pPr>
            <w:r w:rsidRPr="00341927">
              <w:rPr>
                <w:rFonts w:ascii="DaxOT-Regular" w:hAnsi="DaxOT-Regular" w:cstheme="majorHAnsi"/>
                <w:color w:val="222222"/>
                <w:sz w:val="24"/>
                <w:szCs w:val="24"/>
                <w:shd w:val="clear" w:color="auto" w:fill="FFFFFF"/>
              </w:rPr>
              <w:t>8am - 6pm</w:t>
            </w:r>
          </w:p>
          <w:p w14:paraId="714FE92C" w14:textId="77777777" w:rsidR="00BA53F8" w:rsidRPr="00CF0F88" w:rsidRDefault="00BA53F8" w:rsidP="007D40A0">
            <w:pPr>
              <w:spacing w:line="240" w:lineRule="auto"/>
              <w:contextualSpacing/>
              <w:rPr>
                <w:rFonts w:ascii="DaxOT-Regular" w:hAnsi="DaxOT-Regular" w:cstheme="majorHAnsi"/>
                <w:sz w:val="24"/>
                <w:szCs w:val="24"/>
              </w:rPr>
            </w:pPr>
          </w:p>
        </w:tc>
      </w:tr>
      <w:tr w:rsidR="00C606AE" w:rsidRPr="00CF0F88" w14:paraId="280ED19F" w14:textId="77777777" w:rsidTr="0093319C">
        <w:trPr>
          <w:trHeight w:val="810"/>
          <w:jc w:val="center"/>
        </w:trPr>
        <w:tc>
          <w:tcPr>
            <w:tcW w:w="2405" w:type="dxa"/>
            <w:shd w:val="clear" w:color="auto" w:fill="000000" w:themeFill="text1"/>
          </w:tcPr>
          <w:p w14:paraId="52F4E6BE" w14:textId="77777777" w:rsidR="00C606AE" w:rsidRPr="00CF0F88" w:rsidRDefault="00C606AE" w:rsidP="00C606AE">
            <w:pPr>
              <w:pStyle w:val="Heading1"/>
              <w:spacing w:line="240" w:lineRule="auto"/>
              <w:contextualSpacing/>
              <w:rPr>
                <w:rStyle w:val="Heading1Char"/>
                <w:rFonts w:ascii="DaxOT-Regular" w:hAnsi="DaxOT-Regular" w:cstheme="majorHAnsi"/>
                <w:color w:val="FFFFFF" w:themeColor="background1"/>
                <w:sz w:val="24"/>
                <w:szCs w:val="24"/>
              </w:rPr>
            </w:pPr>
          </w:p>
        </w:tc>
        <w:tc>
          <w:tcPr>
            <w:tcW w:w="2268" w:type="dxa"/>
          </w:tcPr>
          <w:p w14:paraId="1844D600" w14:textId="2F453664" w:rsidR="00C606AE" w:rsidRPr="00CF0F88" w:rsidRDefault="00C606AE" w:rsidP="00C606AE">
            <w:pPr>
              <w:pStyle w:val="Heading3"/>
              <w:rPr>
                <w:rFonts w:ascii="DaxOT-Regular" w:hAnsi="DaxOT-Regular" w:cstheme="majorHAnsi"/>
              </w:rPr>
            </w:pPr>
            <w:bookmarkStart w:id="10" w:name="_Toc21357602"/>
            <w:r w:rsidRPr="00CF0F88">
              <w:rPr>
                <w:rFonts w:ascii="DaxOT-Regular" w:hAnsi="DaxOT-Regular" w:cstheme="majorHAnsi"/>
              </w:rPr>
              <w:t>Arndell Park Community Centre</w:t>
            </w:r>
            <w:bookmarkEnd w:id="10"/>
          </w:p>
        </w:tc>
        <w:tc>
          <w:tcPr>
            <w:tcW w:w="5670" w:type="dxa"/>
          </w:tcPr>
          <w:p w14:paraId="0D44687B" w14:textId="77777777" w:rsidR="00C606AE" w:rsidRPr="000F2D8F" w:rsidRDefault="00C606AE" w:rsidP="00C606AE">
            <w:pPr>
              <w:jc w:val="both"/>
              <w:rPr>
                <w:rFonts w:ascii="DaxOT-Regular" w:hAnsi="DaxOT-Regular" w:cstheme="majorHAnsi"/>
                <w:sz w:val="24"/>
                <w:szCs w:val="24"/>
              </w:rPr>
            </w:pPr>
            <w:r w:rsidRPr="000F2D8F">
              <w:rPr>
                <w:rFonts w:ascii="DaxOT-Regular" w:hAnsi="DaxOT-Regular" w:cstheme="majorHAnsi"/>
                <w:sz w:val="24"/>
                <w:szCs w:val="24"/>
              </w:rPr>
              <w:t>Clothing/Personal Items-Minimal items available at request</w:t>
            </w:r>
          </w:p>
          <w:p w14:paraId="23D282B6" w14:textId="1468FB79" w:rsidR="00C606AE" w:rsidRPr="00CF0F88" w:rsidRDefault="00C606AE" w:rsidP="00C606AE">
            <w:pPr>
              <w:rPr>
                <w:rFonts w:ascii="DaxOT-Regular" w:hAnsi="DaxOT-Regular" w:cstheme="majorHAnsi"/>
                <w:sz w:val="24"/>
                <w:szCs w:val="24"/>
              </w:rPr>
            </w:pPr>
            <w:r w:rsidRPr="000F2D8F">
              <w:rPr>
                <w:rFonts w:ascii="DaxOT-Regular" w:hAnsi="DaxOT-Regular" w:cstheme="majorHAnsi"/>
                <w:sz w:val="24"/>
                <w:szCs w:val="24"/>
              </w:rPr>
              <w:t>Community lunch</w:t>
            </w:r>
            <w:r>
              <w:rPr>
                <w:rFonts w:ascii="DaxOT-Regular" w:hAnsi="DaxOT-Regular" w:cstheme="majorHAnsi"/>
                <w:sz w:val="24"/>
                <w:szCs w:val="24"/>
              </w:rPr>
              <w:t xml:space="preserve"> on </w:t>
            </w:r>
            <w:r w:rsidRPr="000F2D8F">
              <w:rPr>
                <w:rFonts w:ascii="DaxOT-Regular" w:hAnsi="DaxOT-Regular" w:cstheme="majorHAnsi"/>
                <w:sz w:val="24"/>
                <w:szCs w:val="24"/>
              </w:rPr>
              <w:t>Monday 2.30-1.30pm and some supplies</w:t>
            </w:r>
          </w:p>
        </w:tc>
        <w:tc>
          <w:tcPr>
            <w:tcW w:w="3544" w:type="dxa"/>
          </w:tcPr>
          <w:p w14:paraId="1A83FAB2" w14:textId="77777777" w:rsidR="00C606AE" w:rsidRPr="00CF0F88" w:rsidRDefault="00C606AE" w:rsidP="00C606AE">
            <w:pPr>
              <w:spacing w:line="240" w:lineRule="auto"/>
              <w:contextualSpacing/>
              <w:rPr>
                <w:rFonts w:ascii="DaxOT-Regular" w:hAnsi="DaxOT-Regular" w:cstheme="majorHAnsi"/>
                <w:color w:val="000000"/>
                <w:sz w:val="24"/>
                <w:szCs w:val="24"/>
              </w:rPr>
            </w:pPr>
            <w:r w:rsidRPr="00CF0F88">
              <w:rPr>
                <w:rFonts w:ascii="DaxOT-Regular" w:hAnsi="DaxOT-Regular" w:cstheme="majorHAnsi"/>
                <w:color w:val="000000"/>
                <w:sz w:val="24"/>
                <w:szCs w:val="24"/>
              </w:rPr>
              <w:t>29-49 Federation Blvd,</w:t>
            </w:r>
          </w:p>
          <w:p w14:paraId="543538CF" w14:textId="77777777" w:rsidR="00C606AE" w:rsidRPr="00CF0F88" w:rsidRDefault="00C606AE" w:rsidP="00C606AE">
            <w:pPr>
              <w:spacing w:line="240" w:lineRule="auto"/>
              <w:contextualSpacing/>
              <w:rPr>
                <w:rFonts w:ascii="DaxOT-Regular" w:hAnsi="DaxOT-Regular" w:cstheme="majorHAnsi"/>
                <w:color w:val="000000"/>
                <w:sz w:val="24"/>
                <w:szCs w:val="24"/>
              </w:rPr>
            </w:pPr>
            <w:r w:rsidRPr="00CF0F88">
              <w:rPr>
                <w:rFonts w:ascii="DaxOT-Regular" w:hAnsi="DaxOT-Regular" w:cstheme="majorHAnsi"/>
                <w:color w:val="000000"/>
                <w:sz w:val="24"/>
                <w:szCs w:val="24"/>
              </w:rPr>
              <w:t>Truganina, VIC 3029</w:t>
            </w:r>
          </w:p>
          <w:p w14:paraId="5DED493F" w14:textId="77777777" w:rsidR="00C606AE" w:rsidRPr="00CF0F88" w:rsidRDefault="00C606AE" w:rsidP="00C606AE">
            <w:pPr>
              <w:spacing w:line="240" w:lineRule="auto"/>
              <w:contextualSpacing/>
              <w:rPr>
                <w:rFonts w:ascii="DaxOT-Regular" w:hAnsi="DaxOT-Regular" w:cstheme="majorHAnsi"/>
                <w:sz w:val="24"/>
                <w:szCs w:val="24"/>
                <w:shd w:val="clear" w:color="auto" w:fill="FFFFFF"/>
              </w:rPr>
            </w:pPr>
          </w:p>
        </w:tc>
        <w:tc>
          <w:tcPr>
            <w:tcW w:w="2268" w:type="dxa"/>
            <w:gridSpan w:val="2"/>
          </w:tcPr>
          <w:p w14:paraId="18D1353E" w14:textId="77777777" w:rsidR="00C606AE" w:rsidRPr="00CF0F88" w:rsidRDefault="00C606AE" w:rsidP="00C606AE">
            <w:pPr>
              <w:rPr>
                <w:rFonts w:ascii="DaxOT-Regular" w:hAnsi="DaxOT-Regular" w:cstheme="majorHAnsi"/>
                <w:color w:val="000000"/>
                <w:sz w:val="24"/>
                <w:szCs w:val="24"/>
              </w:rPr>
            </w:pPr>
            <w:r w:rsidRPr="00CF0F88">
              <w:rPr>
                <w:rFonts w:ascii="DaxOT-Regular" w:hAnsi="DaxOT-Regular" w:cstheme="majorHAnsi"/>
                <w:sz w:val="24"/>
                <w:szCs w:val="24"/>
              </w:rPr>
              <w:t>Ph:</w:t>
            </w:r>
            <w:r w:rsidRPr="00CF0F88">
              <w:rPr>
                <w:rFonts w:ascii="DaxOT-Regular" w:hAnsi="DaxOT-Regular" w:cstheme="majorHAnsi"/>
                <w:color w:val="000000"/>
                <w:sz w:val="24"/>
                <w:szCs w:val="24"/>
              </w:rPr>
              <w:t xml:space="preserve"> 03 8734 8911</w:t>
            </w:r>
          </w:p>
          <w:p w14:paraId="2CF44F69" w14:textId="77777777" w:rsidR="00C606AE" w:rsidRPr="00CF0F88" w:rsidRDefault="00C606AE" w:rsidP="00C606AE">
            <w:pPr>
              <w:spacing w:line="240" w:lineRule="auto"/>
              <w:contextualSpacing/>
              <w:rPr>
                <w:rFonts w:ascii="DaxOT-Regular" w:hAnsi="DaxOT-Regular" w:cstheme="majorHAnsi"/>
                <w:sz w:val="24"/>
                <w:szCs w:val="24"/>
              </w:rPr>
            </w:pPr>
            <w:r w:rsidRPr="00CF0F88">
              <w:rPr>
                <w:rFonts w:ascii="DaxOT-Regular" w:hAnsi="DaxOT-Regular" w:cstheme="majorHAnsi"/>
                <w:sz w:val="24"/>
                <w:szCs w:val="24"/>
              </w:rPr>
              <w:t>Opening hours</w:t>
            </w:r>
          </w:p>
          <w:p w14:paraId="3397385A" w14:textId="77777777" w:rsidR="00C606AE" w:rsidRPr="00CF0F88" w:rsidRDefault="00C606AE" w:rsidP="00C606AE">
            <w:pPr>
              <w:spacing w:line="240" w:lineRule="auto"/>
              <w:contextualSpacing/>
              <w:rPr>
                <w:rFonts w:ascii="DaxOT-Regular" w:hAnsi="DaxOT-Regular" w:cstheme="majorHAnsi"/>
                <w:sz w:val="24"/>
                <w:szCs w:val="24"/>
              </w:rPr>
            </w:pPr>
            <w:r w:rsidRPr="00CF0F88">
              <w:rPr>
                <w:rFonts w:ascii="DaxOT-Regular" w:hAnsi="DaxOT-Regular" w:cstheme="majorHAnsi"/>
                <w:sz w:val="24"/>
                <w:szCs w:val="24"/>
              </w:rPr>
              <w:t>Monday – Friday</w:t>
            </w:r>
          </w:p>
          <w:p w14:paraId="731FDA83" w14:textId="77777777" w:rsidR="00C606AE" w:rsidRPr="00CF0F88" w:rsidRDefault="00C606AE" w:rsidP="00C606AE">
            <w:pPr>
              <w:spacing w:line="240" w:lineRule="auto"/>
              <w:contextualSpacing/>
              <w:rPr>
                <w:rFonts w:ascii="DaxOT-Regular" w:hAnsi="DaxOT-Regular" w:cstheme="majorHAnsi"/>
                <w:sz w:val="24"/>
                <w:szCs w:val="24"/>
              </w:rPr>
            </w:pPr>
          </w:p>
        </w:tc>
      </w:tr>
      <w:tr w:rsidR="00107513" w:rsidRPr="00CF0F88" w14:paraId="60AD76FE" w14:textId="77777777" w:rsidTr="0093319C">
        <w:trPr>
          <w:trHeight w:val="810"/>
          <w:jc w:val="center"/>
        </w:trPr>
        <w:tc>
          <w:tcPr>
            <w:tcW w:w="2405" w:type="dxa"/>
            <w:shd w:val="clear" w:color="auto" w:fill="000000" w:themeFill="text1"/>
          </w:tcPr>
          <w:p w14:paraId="68C4C283" w14:textId="57C39264" w:rsidR="00107513" w:rsidRPr="00CF0F88" w:rsidRDefault="00107513" w:rsidP="00107513">
            <w:pPr>
              <w:pStyle w:val="Heading1"/>
              <w:spacing w:line="240" w:lineRule="auto"/>
              <w:contextualSpacing/>
              <w:rPr>
                <w:rStyle w:val="Heading1Char"/>
                <w:rFonts w:ascii="DaxOT-Regular" w:hAnsi="DaxOT-Regular" w:cstheme="majorHAnsi"/>
                <w:color w:val="FFFFFF" w:themeColor="background1"/>
                <w:sz w:val="24"/>
                <w:szCs w:val="24"/>
              </w:rPr>
            </w:pPr>
          </w:p>
        </w:tc>
        <w:tc>
          <w:tcPr>
            <w:tcW w:w="2268" w:type="dxa"/>
          </w:tcPr>
          <w:p w14:paraId="5F670D41" w14:textId="0B726A46" w:rsidR="00107513" w:rsidRPr="00CF0F88" w:rsidRDefault="00107513" w:rsidP="00107513">
            <w:pPr>
              <w:pStyle w:val="Heading3"/>
              <w:rPr>
                <w:rFonts w:ascii="DaxOT-Regular" w:hAnsi="DaxOT-Regular" w:cstheme="majorHAnsi"/>
              </w:rPr>
            </w:pPr>
            <w:bookmarkStart w:id="11" w:name="_Toc21357603"/>
            <w:r w:rsidRPr="00CF0F88">
              <w:rPr>
                <w:rFonts w:ascii="DaxOT-Regular" w:hAnsi="DaxOT-Regular" w:cstheme="majorHAnsi"/>
              </w:rPr>
              <w:t>Brotherhood of St. Laurence</w:t>
            </w:r>
            <w:bookmarkEnd w:id="11"/>
          </w:p>
        </w:tc>
        <w:tc>
          <w:tcPr>
            <w:tcW w:w="5670" w:type="dxa"/>
          </w:tcPr>
          <w:p w14:paraId="0F746583" w14:textId="3F63BF6B" w:rsidR="00107513" w:rsidRPr="00970503" w:rsidRDefault="00107513" w:rsidP="00107513">
            <w:pPr>
              <w:rPr>
                <w:rFonts w:ascii="DaxOT-Regular" w:hAnsi="DaxOT-Regular" w:cstheme="majorHAnsi"/>
                <w:sz w:val="24"/>
                <w:szCs w:val="24"/>
              </w:rPr>
            </w:pPr>
            <w:r w:rsidRPr="00CF0F88">
              <w:rPr>
                <w:rFonts w:ascii="DaxOT-Regular" w:hAnsi="DaxOT-Regular" w:cstheme="majorHAnsi"/>
                <w:sz w:val="24"/>
                <w:szCs w:val="24"/>
              </w:rPr>
              <w:t xml:space="preserve">The Brotherhood of St Laurence Store (op shop) Hoppers Crossing has a great mix of second-hand goods including clothing, shoes, bric-a-brac, electrical, books, white goods and furniture open for the pubic to purchase at a discounted price.  </w:t>
            </w:r>
          </w:p>
        </w:tc>
        <w:tc>
          <w:tcPr>
            <w:tcW w:w="3544" w:type="dxa"/>
          </w:tcPr>
          <w:p w14:paraId="70B34A5A" w14:textId="77777777" w:rsidR="00107513" w:rsidRPr="00CF0F88" w:rsidRDefault="00107513" w:rsidP="00107513">
            <w:pPr>
              <w:spacing w:line="240" w:lineRule="auto"/>
              <w:contextualSpacing/>
              <w:rPr>
                <w:rFonts w:ascii="DaxOT-Regular" w:hAnsi="DaxOT-Regular" w:cstheme="majorHAnsi"/>
                <w:sz w:val="24"/>
                <w:szCs w:val="24"/>
                <w:shd w:val="clear" w:color="auto" w:fill="FFFFFF"/>
              </w:rPr>
            </w:pPr>
            <w:r w:rsidRPr="00CF0F88">
              <w:rPr>
                <w:rFonts w:ascii="DaxOT-Regular" w:hAnsi="DaxOT-Regular" w:cstheme="majorHAnsi"/>
                <w:sz w:val="24"/>
                <w:szCs w:val="24"/>
                <w:shd w:val="clear" w:color="auto" w:fill="FFFFFF"/>
              </w:rPr>
              <w:t>19 Elm Park Dr,</w:t>
            </w:r>
          </w:p>
          <w:p w14:paraId="293860C6" w14:textId="77777777" w:rsidR="00107513" w:rsidRPr="00CF0F88" w:rsidRDefault="00107513" w:rsidP="00107513">
            <w:pPr>
              <w:spacing w:line="240" w:lineRule="auto"/>
              <w:contextualSpacing/>
              <w:rPr>
                <w:rFonts w:ascii="DaxOT-Regular" w:hAnsi="DaxOT-Regular" w:cstheme="majorHAnsi"/>
                <w:sz w:val="24"/>
                <w:szCs w:val="24"/>
                <w:shd w:val="clear" w:color="auto" w:fill="FFFFFF"/>
              </w:rPr>
            </w:pPr>
            <w:r w:rsidRPr="00CF0F88">
              <w:rPr>
                <w:rFonts w:ascii="DaxOT-Regular" w:hAnsi="DaxOT-Regular" w:cstheme="majorHAnsi"/>
                <w:sz w:val="24"/>
                <w:szCs w:val="24"/>
                <w:shd w:val="clear" w:color="auto" w:fill="FFFFFF"/>
              </w:rPr>
              <w:t>Hoppers Crossing, VIC 3029</w:t>
            </w:r>
          </w:p>
          <w:p w14:paraId="7F66FF78" w14:textId="77777777" w:rsidR="00107513" w:rsidRPr="00CF0F88" w:rsidRDefault="00107513" w:rsidP="00107513">
            <w:pPr>
              <w:spacing w:line="240" w:lineRule="auto"/>
              <w:contextualSpacing/>
              <w:rPr>
                <w:rFonts w:ascii="DaxOT-Regular" w:hAnsi="DaxOT-Regular" w:cstheme="majorHAnsi"/>
                <w:sz w:val="24"/>
                <w:szCs w:val="24"/>
              </w:rPr>
            </w:pPr>
          </w:p>
        </w:tc>
        <w:tc>
          <w:tcPr>
            <w:tcW w:w="2268" w:type="dxa"/>
            <w:gridSpan w:val="2"/>
          </w:tcPr>
          <w:p w14:paraId="72E54BFE" w14:textId="77777777" w:rsidR="00107513" w:rsidRPr="00CF0F88" w:rsidRDefault="00107513" w:rsidP="00107513">
            <w:pPr>
              <w:spacing w:line="240" w:lineRule="auto"/>
              <w:contextualSpacing/>
              <w:rPr>
                <w:rFonts w:ascii="DaxOT-Regular" w:hAnsi="DaxOT-Regular" w:cstheme="majorHAnsi"/>
                <w:sz w:val="24"/>
                <w:szCs w:val="24"/>
              </w:rPr>
            </w:pPr>
            <w:r w:rsidRPr="00CF0F88">
              <w:rPr>
                <w:rFonts w:ascii="DaxOT-Regular" w:hAnsi="DaxOT-Regular" w:cstheme="majorHAnsi"/>
                <w:sz w:val="24"/>
                <w:szCs w:val="24"/>
              </w:rPr>
              <w:t>Ph: 03 9749 2205</w:t>
            </w:r>
          </w:p>
          <w:p w14:paraId="61A134BA" w14:textId="77777777" w:rsidR="00107513" w:rsidRDefault="00107513" w:rsidP="00107513">
            <w:pPr>
              <w:spacing w:line="240" w:lineRule="auto"/>
              <w:contextualSpacing/>
              <w:rPr>
                <w:rStyle w:val="lrzxr"/>
                <w:rFonts w:ascii="DaxOT-Regular" w:hAnsi="DaxOT-Regular" w:cstheme="majorHAnsi"/>
                <w:sz w:val="24"/>
                <w:szCs w:val="24"/>
                <w:shd w:val="clear" w:color="auto" w:fill="FFFFFF"/>
              </w:rPr>
            </w:pPr>
          </w:p>
          <w:p w14:paraId="00709B51" w14:textId="77777777" w:rsidR="00107513" w:rsidRPr="00CF0F88" w:rsidRDefault="00107513" w:rsidP="00107513">
            <w:pPr>
              <w:spacing w:line="240" w:lineRule="auto"/>
              <w:contextualSpacing/>
              <w:rPr>
                <w:rStyle w:val="lrzxr"/>
                <w:rFonts w:ascii="DaxOT-Regular" w:hAnsi="DaxOT-Regular" w:cstheme="majorHAnsi"/>
                <w:sz w:val="24"/>
                <w:szCs w:val="24"/>
                <w:shd w:val="clear" w:color="auto" w:fill="FFFFFF"/>
              </w:rPr>
            </w:pPr>
            <w:r w:rsidRPr="00CF0F88">
              <w:rPr>
                <w:rStyle w:val="lrzxr"/>
                <w:rFonts w:ascii="DaxOT-Regular" w:hAnsi="DaxOT-Regular" w:cstheme="majorHAnsi"/>
                <w:sz w:val="24"/>
                <w:szCs w:val="24"/>
                <w:shd w:val="clear" w:color="auto" w:fill="FFFFFF"/>
              </w:rPr>
              <w:t>Opening Hours:</w:t>
            </w:r>
          </w:p>
          <w:p w14:paraId="2D63973B" w14:textId="7B031A6F" w:rsidR="00107513" w:rsidRPr="00CF0F88" w:rsidRDefault="00107513" w:rsidP="00107513">
            <w:pPr>
              <w:spacing w:line="240" w:lineRule="auto"/>
              <w:contextualSpacing/>
              <w:rPr>
                <w:rFonts w:ascii="DaxOT-Regular" w:hAnsi="DaxOT-Regular" w:cstheme="majorHAnsi"/>
                <w:sz w:val="24"/>
                <w:szCs w:val="24"/>
              </w:rPr>
            </w:pPr>
            <w:r w:rsidRPr="00CF0F88">
              <w:rPr>
                <w:rFonts w:ascii="DaxOT-Regular" w:hAnsi="DaxOT-Regular" w:cstheme="majorHAnsi"/>
                <w:sz w:val="24"/>
                <w:szCs w:val="24"/>
                <w:lang w:eastAsia="en-AU"/>
              </w:rPr>
              <w:t xml:space="preserve">Monday to Friday </w:t>
            </w:r>
            <w:r w:rsidRPr="00CF0F88">
              <w:rPr>
                <w:rStyle w:val="lrzxr"/>
                <w:rFonts w:ascii="DaxOT-Regular" w:hAnsi="DaxOT-Regular" w:cstheme="majorHAnsi"/>
                <w:color w:val="222222"/>
                <w:sz w:val="24"/>
                <w:szCs w:val="24"/>
                <w:shd w:val="clear" w:color="auto" w:fill="FFFFFF"/>
              </w:rPr>
              <w:t>9am-5pm</w:t>
            </w:r>
          </w:p>
        </w:tc>
      </w:tr>
      <w:tr w:rsidR="005945A4" w:rsidRPr="00CF0F88" w14:paraId="5EA3EE6B" w14:textId="77777777" w:rsidTr="0093319C">
        <w:trPr>
          <w:trHeight w:val="810"/>
          <w:jc w:val="center"/>
        </w:trPr>
        <w:tc>
          <w:tcPr>
            <w:tcW w:w="2405" w:type="dxa"/>
            <w:shd w:val="clear" w:color="auto" w:fill="000000" w:themeFill="text1"/>
          </w:tcPr>
          <w:p w14:paraId="0220D4F1" w14:textId="77777777" w:rsidR="005945A4" w:rsidRPr="00CF0F88" w:rsidRDefault="005945A4" w:rsidP="005945A4">
            <w:pPr>
              <w:pStyle w:val="Heading1"/>
              <w:spacing w:line="240" w:lineRule="auto"/>
              <w:contextualSpacing/>
              <w:rPr>
                <w:rStyle w:val="Heading1Char"/>
                <w:rFonts w:ascii="DaxOT-Regular" w:hAnsi="DaxOT-Regular" w:cstheme="majorHAnsi"/>
                <w:color w:val="FFFFFF" w:themeColor="background1"/>
                <w:sz w:val="24"/>
                <w:szCs w:val="24"/>
              </w:rPr>
            </w:pPr>
          </w:p>
        </w:tc>
        <w:tc>
          <w:tcPr>
            <w:tcW w:w="2268" w:type="dxa"/>
          </w:tcPr>
          <w:p w14:paraId="4095D421" w14:textId="0C10F986" w:rsidR="005945A4" w:rsidRDefault="005945A4" w:rsidP="005945A4">
            <w:pPr>
              <w:pStyle w:val="Heading3"/>
              <w:rPr>
                <w:rFonts w:ascii="DaxOT-Regular" w:hAnsi="DaxOT-Regular" w:cstheme="majorHAnsi"/>
              </w:rPr>
            </w:pPr>
            <w:bookmarkStart w:id="12" w:name="_Toc21357604"/>
            <w:r w:rsidRPr="00CF0F88">
              <w:rPr>
                <w:rFonts w:ascii="DaxOT-Regular" w:hAnsi="DaxOT-Regular" w:cstheme="majorHAnsi"/>
              </w:rPr>
              <w:t>Featherbrook Community Centre</w:t>
            </w:r>
            <w:bookmarkEnd w:id="12"/>
          </w:p>
        </w:tc>
        <w:tc>
          <w:tcPr>
            <w:tcW w:w="5670" w:type="dxa"/>
          </w:tcPr>
          <w:p w14:paraId="4EF7C0C5" w14:textId="02413D62" w:rsidR="005945A4" w:rsidRPr="00111F49" w:rsidRDefault="005945A4" w:rsidP="005945A4">
            <w:pPr>
              <w:spacing w:line="240" w:lineRule="auto"/>
              <w:rPr>
                <w:rFonts w:ascii="DaxOT-Regular" w:hAnsi="DaxOT-Regular" w:cstheme="majorHAnsi"/>
                <w:sz w:val="24"/>
                <w:szCs w:val="24"/>
              </w:rPr>
            </w:pPr>
            <w:r w:rsidRPr="00CF0F88">
              <w:rPr>
                <w:rFonts w:ascii="DaxOT-Regular" w:hAnsi="DaxOT-Regular" w:cstheme="majorHAnsi"/>
                <w:sz w:val="24"/>
                <w:szCs w:val="24"/>
              </w:rPr>
              <w:t>Showers Available</w:t>
            </w:r>
          </w:p>
        </w:tc>
        <w:tc>
          <w:tcPr>
            <w:tcW w:w="3544" w:type="dxa"/>
          </w:tcPr>
          <w:p w14:paraId="1BDC98D1" w14:textId="77777777" w:rsidR="005945A4" w:rsidRPr="00CF0F88" w:rsidRDefault="005945A4" w:rsidP="005945A4">
            <w:pPr>
              <w:spacing w:line="240" w:lineRule="auto"/>
              <w:contextualSpacing/>
              <w:rPr>
                <w:rFonts w:ascii="DaxOT-Regular" w:hAnsi="DaxOT-Regular" w:cstheme="majorHAnsi"/>
                <w:color w:val="000000"/>
                <w:sz w:val="24"/>
                <w:szCs w:val="24"/>
              </w:rPr>
            </w:pPr>
            <w:r w:rsidRPr="00CF0F88">
              <w:rPr>
                <w:rFonts w:ascii="DaxOT-Regular" w:hAnsi="DaxOT-Regular" w:cstheme="majorHAnsi"/>
                <w:color w:val="000000"/>
                <w:sz w:val="24"/>
                <w:szCs w:val="24"/>
              </w:rPr>
              <w:t>33-35 Windorah Drive,</w:t>
            </w:r>
          </w:p>
          <w:p w14:paraId="11AB1AB0" w14:textId="78DF56F4" w:rsidR="005945A4" w:rsidRPr="00CF0F88" w:rsidRDefault="005945A4" w:rsidP="005945A4">
            <w:pPr>
              <w:spacing w:line="240" w:lineRule="auto"/>
              <w:contextualSpacing/>
              <w:rPr>
                <w:rFonts w:ascii="DaxOT-Regular" w:hAnsi="DaxOT-Regular" w:cstheme="majorHAnsi"/>
                <w:sz w:val="24"/>
                <w:szCs w:val="24"/>
              </w:rPr>
            </w:pPr>
            <w:r w:rsidRPr="00CF0F88">
              <w:rPr>
                <w:rFonts w:ascii="DaxOT-Regular" w:hAnsi="DaxOT-Regular" w:cstheme="majorHAnsi"/>
                <w:color w:val="000000"/>
                <w:sz w:val="24"/>
                <w:szCs w:val="24"/>
              </w:rPr>
              <w:t>Point Cook, VIC 3030</w:t>
            </w:r>
          </w:p>
        </w:tc>
        <w:tc>
          <w:tcPr>
            <w:tcW w:w="2268" w:type="dxa"/>
            <w:gridSpan w:val="2"/>
          </w:tcPr>
          <w:p w14:paraId="2B17B4FF" w14:textId="77777777" w:rsidR="005945A4" w:rsidRPr="00CF0F88" w:rsidRDefault="005945A4" w:rsidP="005945A4">
            <w:pPr>
              <w:rPr>
                <w:rFonts w:ascii="DaxOT-Regular" w:hAnsi="DaxOT-Regular" w:cstheme="majorHAnsi"/>
                <w:color w:val="000000"/>
                <w:sz w:val="24"/>
                <w:szCs w:val="24"/>
              </w:rPr>
            </w:pPr>
            <w:r w:rsidRPr="00CF0F88">
              <w:rPr>
                <w:rFonts w:ascii="DaxOT-Regular" w:hAnsi="DaxOT-Regular" w:cstheme="majorHAnsi"/>
                <w:sz w:val="24"/>
                <w:szCs w:val="24"/>
              </w:rPr>
              <w:t>Ph:</w:t>
            </w:r>
            <w:r w:rsidRPr="00CF0F88">
              <w:rPr>
                <w:rFonts w:ascii="DaxOT-Regular" w:hAnsi="DaxOT-Regular" w:cstheme="majorHAnsi"/>
                <w:color w:val="000000"/>
                <w:sz w:val="24"/>
                <w:szCs w:val="24"/>
              </w:rPr>
              <w:t xml:space="preserve"> 03 8353 4000</w:t>
            </w:r>
          </w:p>
          <w:p w14:paraId="478752E8" w14:textId="77777777" w:rsidR="005945A4" w:rsidRPr="00CF0F88" w:rsidRDefault="005945A4" w:rsidP="005945A4">
            <w:pPr>
              <w:spacing w:line="240" w:lineRule="auto"/>
              <w:contextualSpacing/>
              <w:rPr>
                <w:rFonts w:ascii="DaxOT-Regular" w:hAnsi="DaxOT-Regular" w:cstheme="majorHAnsi"/>
                <w:sz w:val="24"/>
                <w:szCs w:val="24"/>
              </w:rPr>
            </w:pPr>
            <w:r w:rsidRPr="00CF0F88">
              <w:rPr>
                <w:rFonts w:ascii="DaxOT-Regular" w:hAnsi="DaxOT-Regular" w:cstheme="majorHAnsi"/>
                <w:sz w:val="24"/>
                <w:szCs w:val="24"/>
              </w:rPr>
              <w:t>Opening hours</w:t>
            </w:r>
          </w:p>
          <w:p w14:paraId="01CB6435" w14:textId="77777777" w:rsidR="00AD3E13" w:rsidRDefault="00AD3E13" w:rsidP="005945A4">
            <w:pPr>
              <w:spacing w:line="240" w:lineRule="auto"/>
              <w:contextualSpacing/>
              <w:rPr>
                <w:rFonts w:ascii="DaxOT-Regular" w:hAnsi="DaxOT-Regular" w:cstheme="majorHAnsi"/>
                <w:sz w:val="24"/>
                <w:szCs w:val="24"/>
              </w:rPr>
            </w:pPr>
          </w:p>
          <w:p w14:paraId="2D8477EE" w14:textId="53E7E1B9" w:rsidR="005945A4" w:rsidRPr="00CF0F88" w:rsidRDefault="005945A4" w:rsidP="005945A4">
            <w:pPr>
              <w:spacing w:line="240" w:lineRule="auto"/>
              <w:contextualSpacing/>
              <w:rPr>
                <w:rFonts w:ascii="DaxOT-Regular" w:hAnsi="DaxOT-Regular" w:cstheme="majorHAnsi"/>
                <w:sz w:val="24"/>
                <w:szCs w:val="24"/>
              </w:rPr>
            </w:pPr>
            <w:r w:rsidRPr="00CF0F88">
              <w:rPr>
                <w:rFonts w:ascii="DaxOT-Regular" w:hAnsi="DaxOT-Regular" w:cstheme="majorHAnsi"/>
                <w:sz w:val="24"/>
                <w:szCs w:val="24"/>
              </w:rPr>
              <w:t>Monday – Friday</w:t>
            </w:r>
          </w:p>
          <w:p w14:paraId="6C2B9299" w14:textId="1EFC6628" w:rsidR="005945A4" w:rsidRPr="00CF0F88" w:rsidRDefault="00AD3E13" w:rsidP="005945A4">
            <w:pPr>
              <w:spacing w:line="240" w:lineRule="auto"/>
              <w:contextualSpacing/>
              <w:rPr>
                <w:rFonts w:ascii="DaxOT-Regular" w:hAnsi="DaxOT-Regular" w:cstheme="majorHAnsi"/>
                <w:sz w:val="24"/>
                <w:szCs w:val="24"/>
              </w:rPr>
            </w:pPr>
            <w:r>
              <w:rPr>
                <w:rFonts w:ascii="DaxOT-Regular" w:hAnsi="DaxOT-Regular"/>
                <w:sz w:val="24"/>
                <w:szCs w:val="24"/>
              </w:rPr>
              <w:t>9am-5pm</w:t>
            </w:r>
          </w:p>
        </w:tc>
      </w:tr>
      <w:tr w:rsidR="005945A4" w:rsidRPr="00CF0F88" w14:paraId="407A4091" w14:textId="77777777" w:rsidTr="0093319C">
        <w:trPr>
          <w:trHeight w:val="810"/>
          <w:jc w:val="center"/>
        </w:trPr>
        <w:tc>
          <w:tcPr>
            <w:tcW w:w="2405" w:type="dxa"/>
            <w:shd w:val="clear" w:color="auto" w:fill="000000" w:themeFill="text1"/>
          </w:tcPr>
          <w:p w14:paraId="42A5EDB4" w14:textId="77777777" w:rsidR="005945A4" w:rsidRPr="00CF0F88" w:rsidRDefault="005945A4" w:rsidP="005945A4">
            <w:pPr>
              <w:pStyle w:val="Heading1"/>
              <w:spacing w:line="240" w:lineRule="auto"/>
              <w:contextualSpacing/>
              <w:rPr>
                <w:rStyle w:val="Heading1Char"/>
                <w:rFonts w:ascii="DaxOT-Regular" w:hAnsi="DaxOT-Regular" w:cstheme="majorHAnsi"/>
                <w:color w:val="FFFFFF" w:themeColor="background1"/>
                <w:sz w:val="24"/>
                <w:szCs w:val="24"/>
              </w:rPr>
            </w:pPr>
          </w:p>
        </w:tc>
        <w:tc>
          <w:tcPr>
            <w:tcW w:w="2268" w:type="dxa"/>
          </w:tcPr>
          <w:p w14:paraId="729CDA52" w14:textId="17A57CDD" w:rsidR="005945A4" w:rsidRDefault="005945A4" w:rsidP="005945A4">
            <w:pPr>
              <w:pStyle w:val="Heading3"/>
              <w:rPr>
                <w:rFonts w:ascii="DaxOT-Regular" w:hAnsi="DaxOT-Regular" w:cstheme="majorHAnsi"/>
              </w:rPr>
            </w:pPr>
            <w:bookmarkStart w:id="13" w:name="_Toc21357605"/>
            <w:r w:rsidRPr="00CF0F88">
              <w:rPr>
                <w:rFonts w:ascii="DaxOT-Regular" w:hAnsi="DaxOT-Regular" w:cstheme="majorHAnsi"/>
              </w:rPr>
              <w:t>Iramoo Community Centre</w:t>
            </w:r>
            <w:bookmarkEnd w:id="13"/>
          </w:p>
        </w:tc>
        <w:tc>
          <w:tcPr>
            <w:tcW w:w="5670" w:type="dxa"/>
          </w:tcPr>
          <w:p w14:paraId="06706405" w14:textId="42B3DD50" w:rsidR="005945A4" w:rsidRPr="00111F49" w:rsidRDefault="005945A4" w:rsidP="005945A4">
            <w:pPr>
              <w:spacing w:line="240" w:lineRule="auto"/>
              <w:rPr>
                <w:rFonts w:ascii="DaxOT-Regular" w:hAnsi="DaxOT-Regular" w:cstheme="majorHAnsi"/>
                <w:sz w:val="24"/>
                <w:szCs w:val="24"/>
              </w:rPr>
            </w:pPr>
            <w:r w:rsidRPr="00CF0F88">
              <w:rPr>
                <w:rFonts w:ascii="DaxOT-Regular" w:hAnsi="DaxOT-Regular" w:cstheme="majorHAnsi"/>
                <w:sz w:val="24"/>
                <w:szCs w:val="24"/>
              </w:rPr>
              <w:t>We link in with share the dignity. So female personal hygiene items are available at times.</w:t>
            </w:r>
          </w:p>
        </w:tc>
        <w:tc>
          <w:tcPr>
            <w:tcW w:w="3544" w:type="dxa"/>
          </w:tcPr>
          <w:p w14:paraId="093E144B" w14:textId="77777777" w:rsidR="005945A4" w:rsidRPr="00CF0F88" w:rsidRDefault="005945A4" w:rsidP="005945A4">
            <w:pPr>
              <w:spacing w:line="240" w:lineRule="auto"/>
              <w:contextualSpacing/>
              <w:rPr>
                <w:rFonts w:ascii="DaxOT-Regular" w:hAnsi="DaxOT-Regular" w:cstheme="majorHAnsi"/>
                <w:sz w:val="24"/>
                <w:szCs w:val="24"/>
              </w:rPr>
            </w:pPr>
            <w:r w:rsidRPr="00CF0F88">
              <w:rPr>
                <w:rFonts w:ascii="DaxOT-Regular" w:hAnsi="DaxOT-Regular" w:cstheme="majorHAnsi"/>
                <w:sz w:val="24"/>
                <w:szCs w:val="24"/>
              </w:rPr>
              <w:t>84 Honour Ave,</w:t>
            </w:r>
          </w:p>
          <w:p w14:paraId="2D9D26A3" w14:textId="77777777" w:rsidR="005945A4" w:rsidRPr="00CF0F88" w:rsidRDefault="005945A4" w:rsidP="005945A4">
            <w:pPr>
              <w:spacing w:line="240" w:lineRule="auto"/>
              <w:contextualSpacing/>
              <w:rPr>
                <w:rFonts w:ascii="DaxOT-Regular" w:hAnsi="DaxOT-Regular" w:cstheme="majorHAnsi"/>
                <w:sz w:val="24"/>
                <w:szCs w:val="24"/>
              </w:rPr>
            </w:pPr>
            <w:r w:rsidRPr="00CF0F88">
              <w:rPr>
                <w:rFonts w:ascii="DaxOT-Regular" w:hAnsi="DaxOT-Regular" w:cstheme="majorHAnsi"/>
                <w:sz w:val="24"/>
                <w:szCs w:val="24"/>
              </w:rPr>
              <w:t>Wyndham Vale, VIC 3024</w:t>
            </w:r>
          </w:p>
          <w:p w14:paraId="20B9BA68" w14:textId="77777777" w:rsidR="005945A4" w:rsidRPr="00CF0F88" w:rsidRDefault="005945A4" w:rsidP="005945A4">
            <w:pPr>
              <w:spacing w:line="240" w:lineRule="auto"/>
              <w:contextualSpacing/>
              <w:rPr>
                <w:rFonts w:ascii="DaxOT-Regular" w:hAnsi="DaxOT-Regular" w:cstheme="majorHAnsi"/>
                <w:sz w:val="24"/>
                <w:szCs w:val="24"/>
              </w:rPr>
            </w:pPr>
          </w:p>
        </w:tc>
        <w:tc>
          <w:tcPr>
            <w:tcW w:w="2268" w:type="dxa"/>
            <w:gridSpan w:val="2"/>
          </w:tcPr>
          <w:p w14:paraId="00E00732" w14:textId="77777777" w:rsidR="005945A4" w:rsidRPr="00CF0F88" w:rsidRDefault="005945A4" w:rsidP="005945A4">
            <w:pPr>
              <w:spacing w:line="240" w:lineRule="auto"/>
              <w:contextualSpacing/>
              <w:rPr>
                <w:rFonts w:ascii="DaxOT-Regular" w:hAnsi="DaxOT-Regular" w:cstheme="majorHAnsi"/>
                <w:color w:val="000000"/>
                <w:sz w:val="24"/>
                <w:szCs w:val="24"/>
              </w:rPr>
            </w:pPr>
            <w:r w:rsidRPr="00CF0F88">
              <w:rPr>
                <w:rFonts w:ascii="DaxOT-Regular" w:hAnsi="DaxOT-Regular" w:cstheme="majorHAnsi"/>
                <w:sz w:val="24"/>
                <w:szCs w:val="24"/>
              </w:rPr>
              <w:t xml:space="preserve">Ph: 03 </w:t>
            </w:r>
            <w:r w:rsidRPr="00CF0F88">
              <w:rPr>
                <w:rFonts w:ascii="DaxOT-Regular" w:hAnsi="DaxOT-Regular" w:cstheme="majorHAnsi"/>
                <w:color w:val="000000"/>
                <w:sz w:val="24"/>
                <w:szCs w:val="24"/>
              </w:rPr>
              <w:t>8742 3688</w:t>
            </w:r>
          </w:p>
          <w:p w14:paraId="2D80C3AF" w14:textId="77777777" w:rsidR="005945A4" w:rsidRDefault="005945A4" w:rsidP="005945A4">
            <w:pPr>
              <w:spacing w:line="240" w:lineRule="auto"/>
              <w:contextualSpacing/>
              <w:rPr>
                <w:rFonts w:ascii="DaxOT-Regular" w:hAnsi="DaxOT-Regular" w:cstheme="majorHAnsi"/>
                <w:sz w:val="24"/>
                <w:szCs w:val="24"/>
              </w:rPr>
            </w:pPr>
          </w:p>
          <w:p w14:paraId="3FDFE518" w14:textId="77777777" w:rsidR="005945A4" w:rsidRPr="00CF0F88" w:rsidRDefault="005945A4" w:rsidP="005945A4">
            <w:pPr>
              <w:spacing w:line="240" w:lineRule="auto"/>
              <w:contextualSpacing/>
              <w:rPr>
                <w:rFonts w:ascii="DaxOT-Regular" w:hAnsi="DaxOT-Regular" w:cstheme="majorHAnsi"/>
                <w:sz w:val="24"/>
                <w:szCs w:val="24"/>
              </w:rPr>
            </w:pPr>
            <w:r w:rsidRPr="00CF0F88">
              <w:rPr>
                <w:rFonts w:ascii="DaxOT-Regular" w:hAnsi="DaxOT-Regular" w:cstheme="majorHAnsi"/>
                <w:sz w:val="24"/>
                <w:szCs w:val="24"/>
              </w:rPr>
              <w:t>Opening hours</w:t>
            </w:r>
          </w:p>
          <w:p w14:paraId="0B64AADE" w14:textId="77777777" w:rsidR="005945A4" w:rsidRPr="00CF0F88" w:rsidRDefault="005945A4" w:rsidP="005945A4">
            <w:pPr>
              <w:spacing w:line="240" w:lineRule="auto"/>
              <w:contextualSpacing/>
              <w:rPr>
                <w:rFonts w:ascii="DaxOT-Regular" w:hAnsi="DaxOT-Regular" w:cstheme="majorHAnsi"/>
                <w:sz w:val="24"/>
                <w:szCs w:val="24"/>
              </w:rPr>
            </w:pPr>
            <w:r w:rsidRPr="00CF0F88">
              <w:rPr>
                <w:rFonts w:ascii="DaxOT-Regular" w:hAnsi="DaxOT-Regular" w:cstheme="majorHAnsi"/>
                <w:sz w:val="24"/>
                <w:szCs w:val="24"/>
              </w:rPr>
              <w:t>Monday-Friday</w:t>
            </w:r>
          </w:p>
          <w:p w14:paraId="1030F02A" w14:textId="2FFBBA0D" w:rsidR="005945A4" w:rsidRPr="00CF0F88" w:rsidRDefault="005945A4" w:rsidP="005945A4">
            <w:pPr>
              <w:spacing w:line="240" w:lineRule="auto"/>
              <w:contextualSpacing/>
              <w:rPr>
                <w:rFonts w:ascii="DaxOT-Regular" w:hAnsi="DaxOT-Regular" w:cstheme="majorHAnsi"/>
                <w:sz w:val="24"/>
                <w:szCs w:val="24"/>
              </w:rPr>
            </w:pPr>
            <w:r w:rsidRPr="00CF0F88">
              <w:rPr>
                <w:rFonts w:ascii="DaxOT-Regular" w:hAnsi="DaxOT-Regular" w:cstheme="majorHAnsi"/>
                <w:sz w:val="24"/>
                <w:szCs w:val="24"/>
              </w:rPr>
              <w:t>8.30am-3.30pm</w:t>
            </w:r>
          </w:p>
        </w:tc>
      </w:tr>
      <w:tr w:rsidR="005945A4" w:rsidRPr="00CF0F88" w14:paraId="73E3F982" w14:textId="77777777" w:rsidTr="0093319C">
        <w:trPr>
          <w:trHeight w:val="810"/>
          <w:jc w:val="center"/>
        </w:trPr>
        <w:tc>
          <w:tcPr>
            <w:tcW w:w="2405" w:type="dxa"/>
            <w:shd w:val="clear" w:color="auto" w:fill="000000" w:themeFill="text1"/>
          </w:tcPr>
          <w:p w14:paraId="3A3B3BB2" w14:textId="77777777" w:rsidR="005945A4" w:rsidRPr="00CF0F88" w:rsidRDefault="005945A4" w:rsidP="005945A4">
            <w:pPr>
              <w:pStyle w:val="Heading1"/>
              <w:spacing w:line="240" w:lineRule="auto"/>
              <w:contextualSpacing/>
              <w:rPr>
                <w:rStyle w:val="Heading1Char"/>
                <w:rFonts w:ascii="DaxOT-Regular" w:hAnsi="DaxOT-Regular" w:cstheme="majorHAnsi"/>
                <w:color w:val="FFFFFF" w:themeColor="background1"/>
                <w:sz w:val="24"/>
                <w:szCs w:val="24"/>
              </w:rPr>
            </w:pPr>
          </w:p>
        </w:tc>
        <w:tc>
          <w:tcPr>
            <w:tcW w:w="2268" w:type="dxa"/>
          </w:tcPr>
          <w:p w14:paraId="0D6DF8A7" w14:textId="58DB8034" w:rsidR="005945A4" w:rsidRDefault="005945A4" w:rsidP="005945A4">
            <w:pPr>
              <w:pStyle w:val="Heading3"/>
              <w:rPr>
                <w:rFonts w:ascii="DaxOT-Regular" w:hAnsi="DaxOT-Regular" w:cstheme="majorHAnsi"/>
              </w:rPr>
            </w:pPr>
            <w:bookmarkStart w:id="14" w:name="_Toc21357606"/>
            <w:r w:rsidRPr="00CF0F88">
              <w:rPr>
                <w:rFonts w:ascii="DaxOT-Regular" w:hAnsi="DaxOT-Regular" w:cstheme="majorHAnsi"/>
              </w:rPr>
              <w:t>Lighthouse Op Shop Hoppers Crossing</w:t>
            </w:r>
            <w:bookmarkEnd w:id="14"/>
          </w:p>
        </w:tc>
        <w:tc>
          <w:tcPr>
            <w:tcW w:w="5670" w:type="dxa"/>
          </w:tcPr>
          <w:p w14:paraId="77D22447" w14:textId="77777777" w:rsidR="005945A4" w:rsidRPr="00CF0F88" w:rsidRDefault="005945A4" w:rsidP="005945A4">
            <w:pPr>
              <w:spacing w:line="240" w:lineRule="auto"/>
              <w:contextualSpacing/>
              <w:rPr>
                <w:rFonts w:ascii="DaxOT-Regular" w:hAnsi="DaxOT-Regular" w:cstheme="majorHAnsi"/>
                <w:sz w:val="24"/>
                <w:szCs w:val="24"/>
                <w:lang w:eastAsia="en-AU"/>
              </w:rPr>
            </w:pPr>
            <w:r w:rsidRPr="00CF0F88">
              <w:rPr>
                <w:rFonts w:ascii="DaxOT-Regular" w:hAnsi="DaxOT-Regular" w:cstheme="majorHAnsi"/>
                <w:sz w:val="24"/>
                <w:szCs w:val="24"/>
                <w:lang w:eastAsia="en-AU"/>
              </w:rPr>
              <w:t xml:space="preserve">Lighthouse stores is a chain of stores (op shops) that sell new and used clothing, furniture, computers, electrical and </w:t>
            </w:r>
            <w:r w:rsidRPr="00CF0F88">
              <w:rPr>
                <w:rFonts w:ascii="DaxOT-Regular" w:hAnsi="DaxOT-Regular" w:cstheme="majorHAnsi"/>
                <w:sz w:val="24"/>
                <w:szCs w:val="24"/>
              </w:rPr>
              <w:t>bric-a-brac</w:t>
            </w:r>
            <w:r w:rsidRPr="00CF0F88">
              <w:rPr>
                <w:rFonts w:ascii="DaxOT-Regular" w:hAnsi="DaxOT-Regular" w:cstheme="majorHAnsi"/>
                <w:sz w:val="24"/>
                <w:szCs w:val="24"/>
                <w:lang w:eastAsia="en-AU"/>
              </w:rPr>
              <w:t>.</w:t>
            </w:r>
          </w:p>
          <w:p w14:paraId="53C6AC61" w14:textId="77777777" w:rsidR="005945A4" w:rsidRPr="00CF0F88" w:rsidRDefault="005945A4" w:rsidP="005945A4">
            <w:pPr>
              <w:pStyle w:val="ListParagraph"/>
              <w:numPr>
                <w:ilvl w:val="0"/>
                <w:numId w:val="4"/>
              </w:numPr>
              <w:rPr>
                <w:rFonts w:ascii="DaxOT-Regular" w:hAnsi="DaxOT-Regular" w:cstheme="majorHAnsi"/>
                <w:i/>
                <w:sz w:val="24"/>
                <w:szCs w:val="24"/>
                <w:lang w:eastAsia="en-US"/>
              </w:rPr>
            </w:pPr>
            <w:r w:rsidRPr="00CF0F88">
              <w:rPr>
                <w:rFonts w:ascii="DaxOT-Regular" w:eastAsia="Times New Roman" w:hAnsi="DaxOT-Regular" w:cstheme="majorHAnsi"/>
                <w:sz w:val="24"/>
                <w:szCs w:val="24"/>
              </w:rPr>
              <w:t>Emergency relief (food, clothing, furniture and school resources)</w:t>
            </w:r>
          </w:p>
          <w:p w14:paraId="07CFF75C" w14:textId="77777777" w:rsidR="005945A4" w:rsidRPr="00CF0F88" w:rsidRDefault="005945A4" w:rsidP="005945A4">
            <w:pPr>
              <w:numPr>
                <w:ilvl w:val="0"/>
                <w:numId w:val="4"/>
              </w:numPr>
              <w:spacing w:before="100" w:beforeAutospacing="1" w:after="100" w:afterAutospacing="1" w:line="240" w:lineRule="auto"/>
              <w:contextualSpacing/>
              <w:rPr>
                <w:rFonts w:ascii="DaxOT-Regular" w:eastAsia="Times New Roman" w:hAnsi="DaxOT-Regular" w:cstheme="majorHAnsi"/>
                <w:sz w:val="24"/>
                <w:szCs w:val="24"/>
                <w:lang w:eastAsia="en-AU"/>
              </w:rPr>
            </w:pPr>
            <w:r w:rsidRPr="00CF0F88">
              <w:rPr>
                <w:rFonts w:ascii="DaxOT-Regular" w:eastAsia="Times New Roman" w:hAnsi="DaxOT-Regular" w:cstheme="majorHAnsi"/>
                <w:sz w:val="24"/>
                <w:szCs w:val="24"/>
                <w:lang w:eastAsia="en-AU"/>
              </w:rPr>
              <w:t>Rehabilitation assessments and support</w:t>
            </w:r>
          </w:p>
          <w:p w14:paraId="43424A1C" w14:textId="77777777" w:rsidR="005945A4" w:rsidRDefault="005945A4" w:rsidP="005945A4">
            <w:pPr>
              <w:pStyle w:val="ListParagraph"/>
              <w:numPr>
                <w:ilvl w:val="0"/>
                <w:numId w:val="4"/>
              </w:numPr>
              <w:rPr>
                <w:rFonts w:ascii="DaxOT-Regular" w:eastAsia="Times New Roman" w:hAnsi="DaxOT-Regular" w:cstheme="majorHAnsi"/>
                <w:sz w:val="24"/>
                <w:szCs w:val="24"/>
              </w:rPr>
            </w:pPr>
            <w:r w:rsidRPr="00CF0F88">
              <w:rPr>
                <w:rFonts w:ascii="DaxOT-Regular" w:eastAsia="Times New Roman" w:hAnsi="DaxOT-Regular" w:cstheme="majorHAnsi"/>
                <w:sz w:val="24"/>
                <w:szCs w:val="24"/>
              </w:rPr>
              <w:t>Supervision of correctional community work</w:t>
            </w:r>
          </w:p>
          <w:p w14:paraId="4EE8E21A" w14:textId="0F36C578" w:rsidR="005945A4" w:rsidRPr="005945A4" w:rsidRDefault="005945A4" w:rsidP="005945A4">
            <w:pPr>
              <w:pStyle w:val="ListParagraph"/>
              <w:numPr>
                <w:ilvl w:val="0"/>
                <w:numId w:val="4"/>
              </w:numPr>
              <w:rPr>
                <w:rFonts w:ascii="DaxOT-Regular" w:eastAsia="Times New Roman" w:hAnsi="DaxOT-Regular" w:cstheme="majorHAnsi"/>
                <w:sz w:val="24"/>
                <w:szCs w:val="24"/>
              </w:rPr>
            </w:pPr>
            <w:r w:rsidRPr="005945A4">
              <w:rPr>
                <w:rFonts w:ascii="DaxOT-Regular" w:eastAsia="Times New Roman" w:hAnsi="DaxOT-Regular" w:cstheme="majorHAnsi"/>
                <w:sz w:val="24"/>
                <w:szCs w:val="24"/>
              </w:rPr>
              <w:t>Supervision and training of work experience participants and vocational education students</w:t>
            </w:r>
          </w:p>
        </w:tc>
        <w:tc>
          <w:tcPr>
            <w:tcW w:w="3544" w:type="dxa"/>
          </w:tcPr>
          <w:p w14:paraId="5D95B8B0" w14:textId="77777777" w:rsidR="005945A4" w:rsidRPr="00CF0F88" w:rsidRDefault="005945A4" w:rsidP="005945A4">
            <w:pPr>
              <w:spacing w:line="240" w:lineRule="auto"/>
              <w:contextualSpacing/>
              <w:rPr>
                <w:rFonts w:ascii="DaxOT-Regular" w:hAnsi="DaxOT-Regular" w:cstheme="majorHAnsi"/>
                <w:color w:val="222222"/>
                <w:sz w:val="24"/>
                <w:szCs w:val="24"/>
                <w:shd w:val="clear" w:color="auto" w:fill="FFFFFF"/>
              </w:rPr>
            </w:pPr>
            <w:r w:rsidRPr="00CF0F88">
              <w:rPr>
                <w:rFonts w:ascii="DaxOT-Regular" w:hAnsi="DaxOT-Regular" w:cstheme="majorHAnsi"/>
                <w:color w:val="222222"/>
                <w:sz w:val="24"/>
                <w:szCs w:val="24"/>
                <w:shd w:val="clear" w:color="auto" w:fill="FFFFFF"/>
              </w:rPr>
              <w:t>21/13B Elm Park Dr,</w:t>
            </w:r>
          </w:p>
          <w:p w14:paraId="53DB0D94" w14:textId="77777777" w:rsidR="005945A4" w:rsidRPr="00CF0F88" w:rsidRDefault="005945A4" w:rsidP="005945A4">
            <w:pPr>
              <w:spacing w:line="240" w:lineRule="auto"/>
              <w:contextualSpacing/>
              <w:rPr>
                <w:rFonts w:ascii="DaxOT-Regular" w:hAnsi="DaxOT-Regular" w:cstheme="majorHAnsi"/>
                <w:color w:val="222222"/>
                <w:sz w:val="24"/>
                <w:szCs w:val="24"/>
                <w:shd w:val="clear" w:color="auto" w:fill="FFFFFF"/>
              </w:rPr>
            </w:pPr>
            <w:r w:rsidRPr="00CF0F88">
              <w:rPr>
                <w:rFonts w:ascii="DaxOT-Regular" w:hAnsi="DaxOT-Regular" w:cstheme="majorHAnsi"/>
                <w:color w:val="222222"/>
                <w:sz w:val="24"/>
                <w:szCs w:val="24"/>
                <w:shd w:val="clear" w:color="auto" w:fill="FFFFFF"/>
              </w:rPr>
              <w:t>Hoppers Crossing, VIC 3029</w:t>
            </w:r>
          </w:p>
          <w:p w14:paraId="5736EB91" w14:textId="77777777" w:rsidR="005945A4" w:rsidRPr="00CF0F88" w:rsidRDefault="005945A4" w:rsidP="005945A4">
            <w:pPr>
              <w:spacing w:line="240" w:lineRule="auto"/>
              <w:contextualSpacing/>
              <w:rPr>
                <w:rFonts w:ascii="DaxOT-Regular" w:hAnsi="DaxOT-Regular" w:cstheme="majorHAnsi"/>
                <w:sz w:val="24"/>
                <w:szCs w:val="24"/>
              </w:rPr>
            </w:pPr>
          </w:p>
        </w:tc>
        <w:tc>
          <w:tcPr>
            <w:tcW w:w="2268" w:type="dxa"/>
            <w:gridSpan w:val="2"/>
          </w:tcPr>
          <w:p w14:paraId="15A4D836" w14:textId="77777777" w:rsidR="005945A4" w:rsidRPr="00CF0F88" w:rsidRDefault="005945A4" w:rsidP="005945A4">
            <w:pPr>
              <w:spacing w:line="240" w:lineRule="auto"/>
              <w:contextualSpacing/>
              <w:rPr>
                <w:rFonts w:ascii="DaxOT-Regular" w:hAnsi="DaxOT-Regular" w:cstheme="majorHAnsi"/>
                <w:sz w:val="24"/>
                <w:szCs w:val="24"/>
              </w:rPr>
            </w:pPr>
            <w:r w:rsidRPr="00CF0F88">
              <w:rPr>
                <w:rFonts w:ascii="DaxOT-Regular" w:hAnsi="DaxOT-Regular" w:cstheme="majorHAnsi"/>
                <w:sz w:val="24"/>
                <w:szCs w:val="24"/>
              </w:rPr>
              <w:t>Ph: 03 9748 0099</w:t>
            </w:r>
          </w:p>
          <w:p w14:paraId="7007433D" w14:textId="77777777" w:rsidR="005945A4" w:rsidRDefault="005945A4" w:rsidP="005945A4">
            <w:pPr>
              <w:spacing w:line="240" w:lineRule="auto"/>
              <w:contextualSpacing/>
              <w:rPr>
                <w:rFonts w:ascii="DaxOT-Regular" w:hAnsi="DaxOT-Regular" w:cstheme="majorHAnsi"/>
                <w:sz w:val="24"/>
                <w:szCs w:val="24"/>
              </w:rPr>
            </w:pPr>
          </w:p>
          <w:p w14:paraId="61AB8121" w14:textId="77777777" w:rsidR="005945A4" w:rsidRPr="00CF0F88" w:rsidRDefault="005945A4" w:rsidP="005945A4">
            <w:pPr>
              <w:spacing w:line="240" w:lineRule="auto"/>
              <w:contextualSpacing/>
              <w:rPr>
                <w:rFonts w:ascii="DaxOT-Regular" w:hAnsi="DaxOT-Regular" w:cstheme="majorHAnsi"/>
                <w:sz w:val="24"/>
                <w:szCs w:val="24"/>
              </w:rPr>
            </w:pPr>
            <w:r w:rsidRPr="00CF0F88">
              <w:rPr>
                <w:rFonts w:ascii="DaxOT-Regular" w:hAnsi="DaxOT-Regular" w:cstheme="majorHAnsi"/>
                <w:sz w:val="24"/>
                <w:szCs w:val="24"/>
              </w:rPr>
              <w:t>Opening Hours:</w:t>
            </w:r>
          </w:p>
          <w:p w14:paraId="0B85C681" w14:textId="77777777" w:rsidR="005945A4" w:rsidRPr="00CF0F88" w:rsidRDefault="005945A4" w:rsidP="005945A4">
            <w:pPr>
              <w:spacing w:line="240" w:lineRule="auto"/>
              <w:contextualSpacing/>
              <w:rPr>
                <w:rFonts w:ascii="DaxOT-Regular" w:hAnsi="DaxOT-Regular" w:cstheme="majorHAnsi"/>
                <w:sz w:val="24"/>
                <w:szCs w:val="24"/>
              </w:rPr>
            </w:pPr>
            <w:r w:rsidRPr="00CF0F88">
              <w:rPr>
                <w:rFonts w:ascii="DaxOT-Regular" w:hAnsi="DaxOT-Regular" w:cstheme="majorHAnsi"/>
                <w:sz w:val="24"/>
                <w:szCs w:val="24"/>
              </w:rPr>
              <w:t>Monday - Thursday 9am-5pm</w:t>
            </w:r>
          </w:p>
          <w:p w14:paraId="261CEB7A" w14:textId="77777777" w:rsidR="005945A4" w:rsidRPr="00CF0F88" w:rsidRDefault="005945A4" w:rsidP="005945A4">
            <w:pPr>
              <w:spacing w:line="240" w:lineRule="auto"/>
              <w:contextualSpacing/>
              <w:rPr>
                <w:rFonts w:ascii="DaxOT-Regular" w:hAnsi="DaxOT-Regular" w:cstheme="majorHAnsi"/>
                <w:sz w:val="24"/>
                <w:szCs w:val="24"/>
              </w:rPr>
            </w:pPr>
            <w:r w:rsidRPr="00CF0F88">
              <w:rPr>
                <w:rFonts w:ascii="DaxOT-Regular" w:hAnsi="DaxOT-Regular" w:cstheme="majorHAnsi"/>
                <w:sz w:val="24"/>
                <w:szCs w:val="24"/>
              </w:rPr>
              <w:t>Friday</w:t>
            </w:r>
          </w:p>
          <w:p w14:paraId="3E826C08" w14:textId="77777777" w:rsidR="005945A4" w:rsidRPr="00CF0F88" w:rsidRDefault="005945A4" w:rsidP="005945A4">
            <w:pPr>
              <w:spacing w:line="240" w:lineRule="auto"/>
              <w:contextualSpacing/>
              <w:rPr>
                <w:rFonts w:ascii="DaxOT-Regular" w:hAnsi="DaxOT-Regular" w:cstheme="majorHAnsi"/>
                <w:sz w:val="24"/>
                <w:szCs w:val="24"/>
              </w:rPr>
            </w:pPr>
            <w:r w:rsidRPr="00CF0F88">
              <w:rPr>
                <w:rFonts w:ascii="DaxOT-Regular" w:hAnsi="DaxOT-Regular" w:cstheme="majorHAnsi"/>
                <w:sz w:val="24"/>
                <w:szCs w:val="24"/>
              </w:rPr>
              <w:t>9:30-5pm</w:t>
            </w:r>
          </w:p>
          <w:p w14:paraId="2C77380A" w14:textId="77777777" w:rsidR="005945A4" w:rsidRPr="00CF0F88" w:rsidRDefault="005945A4" w:rsidP="005945A4">
            <w:pPr>
              <w:spacing w:line="240" w:lineRule="auto"/>
              <w:contextualSpacing/>
              <w:rPr>
                <w:rFonts w:ascii="DaxOT-Regular" w:hAnsi="DaxOT-Regular" w:cstheme="majorHAnsi"/>
                <w:sz w:val="24"/>
                <w:szCs w:val="24"/>
              </w:rPr>
            </w:pPr>
            <w:r w:rsidRPr="00CF0F88">
              <w:rPr>
                <w:rFonts w:ascii="DaxOT-Regular" w:hAnsi="DaxOT-Regular" w:cstheme="majorHAnsi"/>
                <w:sz w:val="24"/>
                <w:szCs w:val="24"/>
              </w:rPr>
              <w:t>Saturday</w:t>
            </w:r>
          </w:p>
          <w:p w14:paraId="74AD95E5" w14:textId="77777777" w:rsidR="005945A4" w:rsidRPr="00CF0F88" w:rsidRDefault="005945A4" w:rsidP="005945A4">
            <w:pPr>
              <w:spacing w:line="240" w:lineRule="auto"/>
              <w:contextualSpacing/>
              <w:rPr>
                <w:rFonts w:ascii="DaxOT-Regular" w:hAnsi="DaxOT-Regular" w:cstheme="majorHAnsi"/>
                <w:sz w:val="24"/>
                <w:szCs w:val="24"/>
              </w:rPr>
            </w:pPr>
            <w:r w:rsidRPr="00CF0F88">
              <w:rPr>
                <w:rFonts w:ascii="DaxOT-Regular" w:hAnsi="DaxOT-Regular" w:cstheme="majorHAnsi"/>
                <w:sz w:val="24"/>
                <w:szCs w:val="24"/>
              </w:rPr>
              <w:t>9:30- 4:30</w:t>
            </w:r>
          </w:p>
          <w:p w14:paraId="425C7039" w14:textId="77777777" w:rsidR="005945A4" w:rsidRPr="00CF0F88" w:rsidRDefault="005945A4" w:rsidP="005945A4">
            <w:pPr>
              <w:spacing w:line="240" w:lineRule="auto"/>
              <w:contextualSpacing/>
              <w:rPr>
                <w:rFonts w:ascii="DaxOT-Regular" w:hAnsi="DaxOT-Regular" w:cstheme="majorHAnsi"/>
                <w:sz w:val="24"/>
                <w:szCs w:val="24"/>
              </w:rPr>
            </w:pPr>
            <w:r w:rsidRPr="00CF0F88">
              <w:rPr>
                <w:rFonts w:ascii="DaxOT-Regular" w:hAnsi="DaxOT-Regular" w:cstheme="majorHAnsi"/>
                <w:sz w:val="24"/>
                <w:szCs w:val="24"/>
              </w:rPr>
              <w:t xml:space="preserve">Sunday </w:t>
            </w:r>
          </w:p>
          <w:p w14:paraId="6F4A0243" w14:textId="77777777" w:rsidR="005945A4" w:rsidRPr="00CF0F88" w:rsidRDefault="005945A4" w:rsidP="005945A4">
            <w:pPr>
              <w:spacing w:line="240" w:lineRule="auto"/>
              <w:contextualSpacing/>
              <w:rPr>
                <w:rFonts w:ascii="DaxOT-Regular" w:hAnsi="DaxOT-Regular" w:cstheme="majorHAnsi"/>
                <w:sz w:val="24"/>
                <w:szCs w:val="24"/>
              </w:rPr>
            </w:pPr>
            <w:r w:rsidRPr="00CF0F88">
              <w:rPr>
                <w:rFonts w:ascii="DaxOT-Regular" w:hAnsi="DaxOT-Regular" w:cstheme="majorHAnsi"/>
                <w:sz w:val="24"/>
                <w:szCs w:val="24"/>
              </w:rPr>
              <w:t xml:space="preserve"> Closed</w:t>
            </w:r>
          </w:p>
          <w:p w14:paraId="70F7F7A2" w14:textId="77777777" w:rsidR="005945A4" w:rsidRPr="00CF0F88" w:rsidRDefault="005945A4" w:rsidP="005945A4">
            <w:pPr>
              <w:spacing w:line="240" w:lineRule="auto"/>
              <w:contextualSpacing/>
              <w:rPr>
                <w:rFonts w:ascii="DaxOT-Regular" w:hAnsi="DaxOT-Regular" w:cstheme="majorHAnsi"/>
                <w:sz w:val="24"/>
                <w:szCs w:val="24"/>
              </w:rPr>
            </w:pPr>
          </w:p>
        </w:tc>
      </w:tr>
      <w:tr w:rsidR="005945A4" w:rsidRPr="00CF0F88" w14:paraId="3EE942A3" w14:textId="77777777" w:rsidTr="0093319C">
        <w:trPr>
          <w:trHeight w:val="810"/>
          <w:jc w:val="center"/>
        </w:trPr>
        <w:tc>
          <w:tcPr>
            <w:tcW w:w="2405" w:type="dxa"/>
            <w:shd w:val="clear" w:color="auto" w:fill="000000" w:themeFill="text1"/>
          </w:tcPr>
          <w:p w14:paraId="6AF40872" w14:textId="77777777" w:rsidR="005945A4" w:rsidRPr="00CF0F88" w:rsidRDefault="005945A4" w:rsidP="005945A4">
            <w:pPr>
              <w:pStyle w:val="Heading1"/>
              <w:spacing w:line="240" w:lineRule="auto"/>
              <w:contextualSpacing/>
              <w:rPr>
                <w:rStyle w:val="Heading1Char"/>
                <w:rFonts w:ascii="DaxOT-Regular" w:hAnsi="DaxOT-Regular" w:cstheme="majorHAnsi"/>
                <w:color w:val="FFFFFF" w:themeColor="background1"/>
                <w:sz w:val="24"/>
                <w:szCs w:val="24"/>
              </w:rPr>
            </w:pPr>
          </w:p>
        </w:tc>
        <w:tc>
          <w:tcPr>
            <w:tcW w:w="2268" w:type="dxa"/>
          </w:tcPr>
          <w:p w14:paraId="2EF4F779" w14:textId="05D51061" w:rsidR="005945A4" w:rsidRDefault="005945A4" w:rsidP="005945A4">
            <w:pPr>
              <w:pStyle w:val="Heading3"/>
              <w:rPr>
                <w:rFonts w:ascii="DaxOT-Regular" w:hAnsi="DaxOT-Regular" w:cstheme="majorHAnsi"/>
              </w:rPr>
            </w:pPr>
            <w:bookmarkStart w:id="15" w:name="_Toc21357607"/>
            <w:r w:rsidRPr="00CF0F88">
              <w:rPr>
                <w:rFonts w:ascii="DaxOT-Regular" w:hAnsi="DaxOT-Regular" w:cstheme="majorHAnsi"/>
              </w:rPr>
              <w:t>Manor Lakes Community Learning Centre</w:t>
            </w:r>
            <w:bookmarkEnd w:id="15"/>
          </w:p>
        </w:tc>
        <w:tc>
          <w:tcPr>
            <w:tcW w:w="5670" w:type="dxa"/>
          </w:tcPr>
          <w:p w14:paraId="59E21A80" w14:textId="77777777" w:rsidR="005945A4" w:rsidRPr="00970503" w:rsidRDefault="005945A4" w:rsidP="005945A4">
            <w:pPr>
              <w:rPr>
                <w:rFonts w:ascii="DaxOT-Regular" w:hAnsi="DaxOT-Regular" w:cstheme="majorHAnsi"/>
                <w:sz w:val="24"/>
                <w:szCs w:val="24"/>
              </w:rPr>
            </w:pPr>
            <w:r w:rsidRPr="00970503">
              <w:rPr>
                <w:rFonts w:ascii="DaxOT-Regular" w:hAnsi="DaxOT-Regular" w:cstheme="majorHAnsi"/>
                <w:sz w:val="24"/>
                <w:szCs w:val="24"/>
              </w:rPr>
              <w:t>Clothing/Personal items. Minimal items available at request during operating hours</w:t>
            </w:r>
          </w:p>
          <w:p w14:paraId="06C6B2C1" w14:textId="521F825B" w:rsidR="005945A4" w:rsidRPr="00111F49" w:rsidRDefault="005945A4" w:rsidP="005945A4">
            <w:pPr>
              <w:spacing w:line="240" w:lineRule="auto"/>
              <w:rPr>
                <w:rFonts w:ascii="DaxOT-Regular" w:hAnsi="DaxOT-Regular" w:cstheme="majorHAnsi"/>
                <w:sz w:val="24"/>
                <w:szCs w:val="24"/>
              </w:rPr>
            </w:pPr>
            <w:r w:rsidRPr="00970503">
              <w:rPr>
                <w:rFonts w:ascii="DaxOT-Regular" w:hAnsi="DaxOT-Regular" w:cstheme="majorHAnsi"/>
                <w:sz w:val="24"/>
                <w:szCs w:val="24"/>
              </w:rPr>
              <w:t>Food relief – provided by New Start Anglican Church Wednesday from 10am</w:t>
            </w:r>
          </w:p>
        </w:tc>
        <w:tc>
          <w:tcPr>
            <w:tcW w:w="3544" w:type="dxa"/>
          </w:tcPr>
          <w:p w14:paraId="1DD8BF71" w14:textId="77777777" w:rsidR="005945A4" w:rsidRPr="00CF0F88" w:rsidRDefault="005945A4" w:rsidP="005945A4">
            <w:pPr>
              <w:spacing w:line="240" w:lineRule="auto"/>
              <w:contextualSpacing/>
              <w:rPr>
                <w:rFonts w:ascii="DaxOT-Regular" w:hAnsi="DaxOT-Regular" w:cstheme="majorHAnsi"/>
                <w:sz w:val="24"/>
                <w:szCs w:val="24"/>
              </w:rPr>
            </w:pPr>
            <w:r w:rsidRPr="00CF0F88">
              <w:rPr>
                <w:rFonts w:ascii="DaxOT-Regular" w:hAnsi="DaxOT-Regular" w:cstheme="majorHAnsi"/>
                <w:sz w:val="24"/>
                <w:szCs w:val="24"/>
              </w:rPr>
              <w:t>86 Manor Lakes Blvd,</w:t>
            </w:r>
          </w:p>
          <w:p w14:paraId="0FC448C5" w14:textId="1F35187C" w:rsidR="005945A4" w:rsidRPr="00CF0F88" w:rsidRDefault="005945A4" w:rsidP="005945A4">
            <w:pPr>
              <w:spacing w:line="240" w:lineRule="auto"/>
              <w:contextualSpacing/>
              <w:rPr>
                <w:rFonts w:ascii="DaxOT-Regular" w:hAnsi="DaxOT-Regular" w:cstheme="majorHAnsi"/>
                <w:sz w:val="24"/>
                <w:szCs w:val="24"/>
              </w:rPr>
            </w:pPr>
            <w:r w:rsidRPr="00CF0F88">
              <w:rPr>
                <w:rFonts w:ascii="DaxOT-Regular" w:hAnsi="DaxOT-Regular" w:cstheme="majorHAnsi"/>
                <w:sz w:val="24"/>
                <w:szCs w:val="24"/>
              </w:rPr>
              <w:t>Manor Lakes VIC 3024</w:t>
            </w:r>
          </w:p>
        </w:tc>
        <w:tc>
          <w:tcPr>
            <w:tcW w:w="2268" w:type="dxa"/>
            <w:gridSpan w:val="2"/>
          </w:tcPr>
          <w:p w14:paraId="49C3397F" w14:textId="77777777" w:rsidR="00467E6B" w:rsidRPr="004F7605" w:rsidRDefault="00467E6B" w:rsidP="00467E6B">
            <w:pPr>
              <w:spacing w:line="240" w:lineRule="auto"/>
              <w:contextualSpacing/>
              <w:rPr>
                <w:rFonts w:ascii="DaxOT-Regular" w:hAnsi="DaxOT-Regular" w:cstheme="minorHAnsi"/>
                <w:color w:val="222222"/>
                <w:sz w:val="24"/>
                <w:szCs w:val="24"/>
                <w:shd w:val="clear" w:color="auto" w:fill="FFFFFF"/>
              </w:rPr>
            </w:pPr>
            <w:r w:rsidRPr="004F7605">
              <w:rPr>
                <w:rFonts w:ascii="DaxOT-Regular" w:hAnsi="DaxOT-Regular" w:cstheme="minorHAnsi"/>
                <w:sz w:val="24"/>
                <w:szCs w:val="24"/>
                <w:lang w:eastAsia="en-AU"/>
              </w:rPr>
              <w:t xml:space="preserve">Ph: 03 </w:t>
            </w:r>
            <w:r w:rsidRPr="004F7605">
              <w:rPr>
                <w:rFonts w:ascii="DaxOT-Regular" w:hAnsi="DaxOT-Regular" w:cstheme="minorHAnsi"/>
                <w:color w:val="222222"/>
                <w:sz w:val="24"/>
                <w:szCs w:val="24"/>
                <w:shd w:val="clear" w:color="auto" w:fill="FFFFFF"/>
              </w:rPr>
              <w:t>8734 8930</w:t>
            </w:r>
          </w:p>
          <w:p w14:paraId="6181A775" w14:textId="77777777" w:rsidR="00467E6B" w:rsidRPr="004F7605" w:rsidRDefault="00467E6B" w:rsidP="00467E6B">
            <w:pPr>
              <w:spacing w:line="240" w:lineRule="auto"/>
              <w:contextualSpacing/>
              <w:rPr>
                <w:rFonts w:ascii="DaxOT-Regular" w:hAnsi="DaxOT-Regular" w:cstheme="minorHAnsi"/>
                <w:color w:val="222222"/>
                <w:sz w:val="24"/>
                <w:szCs w:val="24"/>
                <w:shd w:val="clear" w:color="auto" w:fill="FFFFFF"/>
              </w:rPr>
            </w:pPr>
          </w:p>
          <w:p w14:paraId="46022A0A" w14:textId="77777777" w:rsidR="00467E6B" w:rsidRPr="004F7605" w:rsidRDefault="00467E6B" w:rsidP="00467E6B">
            <w:pPr>
              <w:spacing w:line="240" w:lineRule="auto"/>
              <w:contextualSpacing/>
              <w:rPr>
                <w:rFonts w:ascii="DaxOT-Regular" w:hAnsi="DaxOT-Regular" w:cstheme="minorHAnsi"/>
                <w:color w:val="222222"/>
                <w:sz w:val="24"/>
                <w:szCs w:val="24"/>
                <w:shd w:val="clear" w:color="auto" w:fill="FFFFFF"/>
              </w:rPr>
            </w:pPr>
            <w:r w:rsidRPr="004F7605">
              <w:rPr>
                <w:rFonts w:ascii="DaxOT-Regular" w:hAnsi="DaxOT-Regular" w:cstheme="minorHAnsi"/>
                <w:color w:val="222222"/>
                <w:sz w:val="24"/>
                <w:szCs w:val="24"/>
                <w:shd w:val="clear" w:color="auto" w:fill="FFFFFF"/>
              </w:rPr>
              <w:t>Opening Hours:</w:t>
            </w:r>
          </w:p>
          <w:p w14:paraId="5C13A91B" w14:textId="77777777" w:rsidR="00467E6B" w:rsidRPr="004F7605" w:rsidRDefault="00467E6B" w:rsidP="00467E6B">
            <w:pPr>
              <w:spacing w:line="240" w:lineRule="auto"/>
              <w:contextualSpacing/>
              <w:rPr>
                <w:rFonts w:ascii="DaxOT-Regular" w:hAnsi="DaxOT-Regular" w:cstheme="minorHAnsi"/>
                <w:color w:val="222222"/>
                <w:sz w:val="24"/>
                <w:szCs w:val="24"/>
                <w:shd w:val="clear" w:color="auto" w:fill="FFFFFF"/>
              </w:rPr>
            </w:pPr>
            <w:r w:rsidRPr="004F7605">
              <w:rPr>
                <w:rFonts w:ascii="DaxOT-Regular" w:hAnsi="DaxOT-Regular" w:cstheme="minorHAnsi"/>
                <w:color w:val="222222"/>
                <w:sz w:val="24"/>
                <w:szCs w:val="24"/>
                <w:shd w:val="clear" w:color="auto" w:fill="FFFFFF"/>
              </w:rPr>
              <w:t>Monday-</w:t>
            </w:r>
            <w:r>
              <w:rPr>
                <w:rFonts w:ascii="DaxOT-Regular" w:hAnsi="DaxOT-Regular" w:cstheme="minorHAnsi"/>
                <w:color w:val="222222"/>
                <w:sz w:val="24"/>
                <w:szCs w:val="24"/>
                <w:shd w:val="clear" w:color="auto" w:fill="FFFFFF"/>
              </w:rPr>
              <w:t>Fri</w:t>
            </w:r>
            <w:r w:rsidRPr="004F7605">
              <w:rPr>
                <w:rFonts w:ascii="DaxOT-Regular" w:hAnsi="DaxOT-Regular" w:cstheme="minorHAnsi"/>
                <w:color w:val="222222"/>
                <w:sz w:val="24"/>
                <w:szCs w:val="24"/>
                <w:shd w:val="clear" w:color="auto" w:fill="FFFFFF"/>
              </w:rPr>
              <w:t>day 10am- 6pm</w:t>
            </w:r>
          </w:p>
          <w:p w14:paraId="794B6B17" w14:textId="77777777" w:rsidR="00467E6B" w:rsidRPr="004F7605" w:rsidRDefault="00467E6B" w:rsidP="00467E6B">
            <w:pPr>
              <w:spacing w:line="240" w:lineRule="auto"/>
              <w:contextualSpacing/>
              <w:rPr>
                <w:rFonts w:ascii="DaxOT-Regular" w:hAnsi="DaxOT-Regular" w:cstheme="minorHAnsi"/>
                <w:color w:val="222222"/>
                <w:sz w:val="24"/>
                <w:szCs w:val="24"/>
                <w:shd w:val="clear" w:color="auto" w:fill="FFFFFF"/>
              </w:rPr>
            </w:pPr>
            <w:r w:rsidRPr="004F7605">
              <w:rPr>
                <w:rFonts w:ascii="DaxOT-Regular" w:hAnsi="DaxOT-Regular" w:cstheme="minorHAnsi"/>
                <w:color w:val="222222"/>
                <w:sz w:val="24"/>
                <w:szCs w:val="24"/>
                <w:shd w:val="clear" w:color="auto" w:fill="FFFFFF"/>
              </w:rPr>
              <w:t>Wednesday</w:t>
            </w:r>
          </w:p>
          <w:p w14:paraId="5D583BFA" w14:textId="77777777" w:rsidR="00467E6B" w:rsidRPr="004F7605" w:rsidRDefault="00467E6B" w:rsidP="00467E6B">
            <w:pPr>
              <w:spacing w:line="240" w:lineRule="auto"/>
              <w:contextualSpacing/>
              <w:rPr>
                <w:rFonts w:ascii="DaxOT-Regular" w:hAnsi="DaxOT-Regular" w:cstheme="minorHAnsi"/>
                <w:color w:val="222222"/>
                <w:sz w:val="24"/>
                <w:szCs w:val="24"/>
                <w:shd w:val="clear" w:color="auto" w:fill="FFFFFF"/>
              </w:rPr>
            </w:pPr>
            <w:r w:rsidRPr="004F7605">
              <w:rPr>
                <w:rFonts w:ascii="DaxOT-Regular" w:hAnsi="DaxOT-Regular" w:cstheme="minorHAnsi"/>
                <w:color w:val="222222"/>
                <w:sz w:val="24"/>
                <w:szCs w:val="24"/>
                <w:shd w:val="clear" w:color="auto" w:fill="FFFFFF"/>
              </w:rPr>
              <w:t>10am-8pm</w:t>
            </w:r>
          </w:p>
          <w:p w14:paraId="1D01D1F2" w14:textId="77777777" w:rsidR="00467E6B" w:rsidRPr="004F7605" w:rsidRDefault="00467E6B" w:rsidP="00467E6B">
            <w:pPr>
              <w:spacing w:line="240" w:lineRule="auto"/>
              <w:contextualSpacing/>
              <w:rPr>
                <w:rFonts w:ascii="DaxOT-Regular" w:hAnsi="DaxOT-Regular" w:cstheme="minorHAnsi"/>
                <w:color w:val="222222"/>
                <w:sz w:val="24"/>
                <w:szCs w:val="24"/>
                <w:shd w:val="clear" w:color="auto" w:fill="FFFFFF"/>
              </w:rPr>
            </w:pPr>
            <w:r w:rsidRPr="004F7605">
              <w:rPr>
                <w:rFonts w:ascii="DaxOT-Regular" w:hAnsi="DaxOT-Regular" w:cstheme="minorHAnsi"/>
                <w:color w:val="222222"/>
                <w:sz w:val="24"/>
                <w:szCs w:val="24"/>
                <w:shd w:val="clear" w:color="auto" w:fill="FFFFFF"/>
              </w:rPr>
              <w:t>Saturday</w:t>
            </w:r>
          </w:p>
          <w:p w14:paraId="69DFE882" w14:textId="77777777" w:rsidR="00467E6B" w:rsidRPr="004F7605" w:rsidRDefault="00467E6B" w:rsidP="00467E6B">
            <w:pPr>
              <w:spacing w:line="240" w:lineRule="auto"/>
              <w:contextualSpacing/>
              <w:rPr>
                <w:rFonts w:ascii="DaxOT-Regular" w:hAnsi="DaxOT-Regular" w:cstheme="minorHAnsi"/>
                <w:color w:val="222222"/>
                <w:sz w:val="24"/>
                <w:szCs w:val="24"/>
                <w:shd w:val="clear" w:color="auto" w:fill="FFFFFF"/>
              </w:rPr>
            </w:pPr>
            <w:r w:rsidRPr="004F7605">
              <w:rPr>
                <w:rFonts w:ascii="DaxOT-Regular" w:hAnsi="DaxOT-Regular" w:cstheme="minorHAnsi"/>
                <w:color w:val="222222"/>
                <w:sz w:val="24"/>
                <w:szCs w:val="24"/>
                <w:shd w:val="clear" w:color="auto" w:fill="FFFFFF"/>
              </w:rPr>
              <w:t>10am 4pm</w:t>
            </w:r>
          </w:p>
          <w:p w14:paraId="782858F2" w14:textId="30625009" w:rsidR="005945A4" w:rsidRPr="00467E6B" w:rsidRDefault="00467E6B" w:rsidP="00467E6B">
            <w:pPr>
              <w:spacing w:line="240" w:lineRule="auto"/>
              <w:contextualSpacing/>
              <w:rPr>
                <w:rFonts w:ascii="DaxOT-Regular" w:hAnsi="DaxOT-Regular" w:cstheme="minorHAnsi"/>
                <w:color w:val="222222"/>
                <w:sz w:val="24"/>
                <w:szCs w:val="24"/>
                <w:shd w:val="clear" w:color="auto" w:fill="FFFFFF"/>
              </w:rPr>
            </w:pPr>
            <w:r w:rsidRPr="004F7605">
              <w:rPr>
                <w:rFonts w:ascii="DaxOT-Regular" w:hAnsi="DaxOT-Regular" w:cstheme="minorHAnsi"/>
                <w:color w:val="222222"/>
                <w:sz w:val="24"/>
                <w:szCs w:val="24"/>
                <w:shd w:val="clear" w:color="auto" w:fill="FFFFFF"/>
              </w:rPr>
              <w:t>Sunday</w:t>
            </w:r>
            <w:r>
              <w:rPr>
                <w:rFonts w:ascii="DaxOT-Regular" w:hAnsi="DaxOT-Regular" w:cstheme="minorHAnsi"/>
                <w:color w:val="222222"/>
                <w:sz w:val="24"/>
                <w:szCs w:val="24"/>
                <w:shd w:val="clear" w:color="auto" w:fill="FFFFFF"/>
              </w:rPr>
              <w:t xml:space="preserve"> </w:t>
            </w:r>
            <w:r w:rsidRPr="004F7605">
              <w:rPr>
                <w:rFonts w:ascii="DaxOT-Regular" w:hAnsi="DaxOT-Regular" w:cstheme="minorHAnsi"/>
                <w:color w:val="222222"/>
                <w:sz w:val="24"/>
                <w:szCs w:val="24"/>
                <w:shd w:val="clear" w:color="auto" w:fill="FFFFFF"/>
              </w:rPr>
              <w:t>Closed</w:t>
            </w:r>
          </w:p>
        </w:tc>
      </w:tr>
      <w:tr w:rsidR="005945A4" w:rsidRPr="00CF0F88" w14:paraId="429DC491" w14:textId="77777777" w:rsidTr="0093319C">
        <w:trPr>
          <w:trHeight w:val="810"/>
          <w:jc w:val="center"/>
        </w:trPr>
        <w:tc>
          <w:tcPr>
            <w:tcW w:w="2405" w:type="dxa"/>
            <w:shd w:val="clear" w:color="auto" w:fill="000000" w:themeFill="text1"/>
          </w:tcPr>
          <w:p w14:paraId="6A0290FD" w14:textId="77777777" w:rsidR="005945A4" w:rsidRPr="00CF0F88" w:rsidRDefault="005945A4" w:rsidP="005945A4">
            <w:pPr>
              <w:pStyle w:val="Heading1"/>
              <w:spacing w:line="240" w:lineRule="auto"/>
              <w:contextualSpacing/>
              <w:rPr>
                <w:rStyle w:val="Heading1Char"/>
                <w:rFonts w:ascii="DaxOT-Regular" w:hAnsi="DaxOT-Regular" w:cstheme="majorHAnsi"/>
                <w:color w:val="FFFFFF" w:themeColor="background1"/>
                <w:sz w:val="24"/>
                <w:szCs w:val="24"/>
              </w:rPr>
            </w:pPr>
          </w:p>
        </w:tc>
        <w:tc>
          <w:tcPr>
            <w:tcW w:w="2268" w:type="dxa"/>
          </w:tcPr>
          <w:p w14:paraId="7F8131A4" w14:textId="2BC2580A" w:rsidR="005945A4" w:rsidRDefault="005945A4" w:rsidP="005945A4">
            <w:pPr>
              <w:pStyle w:val="Heading3"/>
              <w:rPr>
                <w:rFonts w:ascii="DaxOT-Regular" w:hAnsi="DaxOT-Regular" w:cstheme="majorHAnsi"/>
              </w:rPr>
            </w:pPr>
            <w:bookmarkStart w:id="16" w:name="_Toc21357608"/>
            <w:r w:rsidRPr="00CF0F88">
              <w:rPr>
                <w:rFonts w:ascii="DaxOT-Regular" w:hAnsi="DaxOT-Regular" w:cstheme="majorHAnsi"/>
              </w:rPr>
              <w:t>One Voice</w:t>
            </w:r>
            <w:bookmarkEnd w:id="16"/>
          </w:p>
        </w:tc>
        <w:tc>
          <w:tcPr>
            <w:tcW w:w="5670" w:type="dxa"/>
          </w:tcPr>
          <w:p w14:paraId="59B843D5" w14:textId="77777777" w:rsidR="005945A4" w:rsidRPr="00970503" w:rsidRDefault="005945A4" w:rsidP="005945A4">
            <w:pPr>
              <w:rPr>
                <w:rFonts w:ascii="DaxOT-Regular" w:hAnsi="DaxOT-Regular" w:cstheme="majorHAnsi"/>
                <w:sz w:val="24"/>
                <w:szCs w:val="24"/>
              </w:rPr>
            </w:pPr>
            <w:r w:rsidRPr="00970503">
              <w:rPr>
                <w:rFonts w:ascii="DaxOT-Regular" w:hAnsi="DaxOT-Regular" w:cstheme="majorHAnsi"/>
                <w:sz w:val="24"/>
                <w:szCs w:val="24"/>
              </w:rPr>
              <w:t>One Voice’s mission is to provide practical human services and opportunities for a better future</w:t>
            </w:r>
          </w:p>
          <w:p w14:paraId="0D0F382B" w14:textId="77777777" w:rsidR="005945A4" w:rsidRPr="00970503" w:rsidRDefault="005945A4" w:rsidP="005945A4">
            <w:pPr>
              <w:rPr>
                <w:rFonts w:ascii="DaxOT-Regular" w:hAnsi="DaxOT-Regular" w:cstheme="majorHAnsi"/>
                <w:sz w:val="24"/>
                <w:szCs w:val="24"/>
              </w:rPr>
            </w:pPr>
            <w:r w:rsidRPr="00970503">
              <w:rPr>
                <w:rFonts w:ascii="DaxOT-Regular" w:hAnsi="DaxOT-Regular" w:cstheme="majorHAnsi"/>
                <w:sz w:val="24"/>
                <w:szCs w:val="24"/>
              </w:rPr>
              <w:t>One Voice offers mobile services that offer people a place to shower, shave and brush their teeth</w:t>
            </w:r>
          </w:p>
          <w:p w14:paraId="1A5A6AD3" w14:textId="1BEA91C8" w:rsidR="005945A4" w:rsidRPr="00111F49" w:rsidRDefault="005945A4" w:rsidP="005945A4">
            <w:pPr>
              <w:spacing w:line="240" w:lineRule="auto"/>
              <w:rPr>
                <w:rFonts w:ascii="DaxOT-Regular" w:hAnsi="DaxOT-Regular" w:cstheme="majorHAnsi"/>
                <w:sz w:val="24"/>
                <w:szCs w:val="24"/>
              </w:rPr>
            </w:pPr>
            <w:r w:rsidRPr="00970503">
              <w:rPr>
                <w:rFonts w:ascii="DaxOT-Regular" w:hAnsi="DaxOT-Regular" w:cstheme="majorHAnsi"/>
                <w:sz w:val="24"/>
                <w:szCs w:val="24"/>
              </w:rPr>
              <w:t>Showers available for use during the business hours</w:t>
            </w:r>
          </w:p>
        </w:tc>
        <w:tc>
          <w:tcPr>
            <w:tcW w:w="3544" w:type="dxa"/>
          </w:tcPr>
          <w:p w14:paraId="19C0D913" w14:textId="15DD6454" w:rsidR="005945A4" w:rsidRPr="00CF0F88" w:rsidRDefault="005945A4" w:rsidP="005945A4">
            <w:pPr>
              <w:spacing w:line="240" w:lineRule="auto"/>
              <w:contextualSpacing/>
              <w:rPr>
                <w:rFonts w:ascii="DaxOT-Regular" w:hAnsi="DaxOT-Regular" w:cstheme="majorHAnsi"/>
                <w:sz w:val="24"/>
                <w:szCs w:val="24"/>
              </w:rPr>
            </w:pPr>
            <w:r w:rsidRPr="00CF0F88">
              <w:rPr>
                <w:rFonts w:ascii="DaxOT-Regular" w:hAnsi="DaxOT-Regular" w:cstheme="majorHAnsi"/>
                <w:sz w:val="24"/>
                <w:szCs w:val="24"/>
              </w:rPr>
              <w:t>211 Watton St, Werribee VIC 3030</w:t>
            </w:r>
          </w:p>
        </w:tc>
        <w:tc>
          <w:tcPr>
            <w:tcW w:w="2268" w:type="dxa"/>
            <w:gridSpan w:val="2"/>
          </w:tcPr>
          <w:p w14:paraId="7021B0F3" w14:textId="77777777" w:rsidR="005945A4" w:rsidRPr="00CF0F88" w:rsidRDefault="005945A4" w:rsidP="005945A4">
            <w:pPr>
              <w:spacing w:line="240" w:lineRule="auto"/>
              <w:contextualSpacing/>
              <w:rPr>
                <w:rFonts w:ascii="DaxOT-Regular" w:hAnsi="DaxOT-Regular" w:cstheme="majorHAnsi"/>
                <w:sz w:val="24"/>
                <w:szCs w:val="24"/>
              </w:rPr>
            </w:pPr>
            <w:r w:rsidRPr="00CF0F88">
              <w:rPr>
                <w:rFonts w:ascii="DaxOT-Regular" w:hAnsi="DaxOT-Regular" w:cstheme="majorHAnsi"/>
                <w:sz w:val="24"/>
                <w:szCs w:val="24"/>
              </w:rPr>
              <w:t>Ph: 1300 426 386</w:t>
            </w:r>
          </w:p>
          <w:p w14:paraId="578E4353" w14:textId="77777777" w:rsidR="005945A4" w:rsidRDefault="005945A4" w:rsidP="005945A4">
            <w:pPr>
              <w:spacing w:line="240" w:lineRule="auto"/>
              <w:contextualSpacing/>
              <w:rPr>
                <w:rFonts w:ascii="DaxOT-Regular" w:hAnsi="DaxOT-Regular" w:cstheme="majorHAnsi"/>
                <w:sz w:val="24"/>
                <w:szCs w:val="24"/>
              </w:rPr>
            </w:pPr>
          </w:p>
          <w:p w14:paraId="07B9BA79" w14:textId="77777777" w:rsidR="005945A4" w:rsidRDefault="005945A4" w:rsidP="005945A4">
            <w:pPr>
              <w:spacing w:line="240" w:lineRule="auto"/>
              <w:contextualSpacing/>
              <w:rPr>
                <w:rFonts w:ascii="DaxOT-Regular" w:hAnsi="DaxOT-Regular" w:cstheme="majorHAnsi"/>
                <w:sz w:val="24"/>
                <w:szCs w:val="24"/>
              </w:rPr>
            </w:pPr>
            <w:r>
              <w:rPr>
                <w:rFonts w:ascii="DaxOT-Regular" w:hAnsi="DaxOT-Regular" w:cstheme="majorHAnsi"/>
                <w:sz w:val="24"/>
                <w:szCs w:val="24"/>
              </w:rPr>
              <w:t>Opening Hours:</w:t>
            </w:r>
          </w:p>
          <w:p w14:paraId="16547F21" w14:textId="7B3355F9" w:rsidR="005945A4" w:rsidRPr="00CF0F88" w:rsidRDefault="005945A4" w:rsidP="005945A4">
            <w:pPr>
              <w:spacing w:line="240" w:lineRule="auto"/>
              <w:contextualSpacing/>
              <w:rPr>
                <w:rFonts w:ascii="DaxOT-Regular" w:hAnsi="DaxOT-Regular" w:cstheme="majorHAnsi"/>
                <w:sz w:val="24"/>
                <w:szCs w:val="24"/>
              </w:rPr>
            </w:pPr>
            <w:r>
              <w:rPr>
                <w:rFonts w:ascii="DaxOT-Regular" w:hAnsi="DaxOT-Regular" w:cstheme="majorHAnsi"/>
                <w:sz w:val="24"/>
                <w:szCs w:val="24"/>
              </w:rPr>
              <w:t>Monday – Friday 9am-5pm</w:t>
            </w:r>
          </w:p>
        </w:tc>
      </w:tr>
      <w:tr w:rsidR="005945A4" w:rsidRPr="00CF0F88" w14:paraId="0736C356" w14:textId="77777777" w:rsidTr="0093319C">
        <w:trPr>
          <w:trHeight w:val="810"/>
          <w:jc w:val="center"/>
        </w:trPr>
        <w:tc>
          <w:tcPr>
            <w:tcW w:w="2405" w:type="dxa"/>
            <w:shd w:val="clear" w:color="auto" w:fill="000000" w:themeFill="text1"/>
          </w:tcPr>
          <w:p w14:paraId="1D904122" w14:textId="77777777" w:rsidR="005945A4" w:rsidRPr="00CF0F88" w:rsidRDefault="005945A4" w:rsidP="005945A4">
            <w:pPr>
              <w:pStyle w:val="Heading1"/>
              <w:spacing w:line="240" w:lineRule="auto"/>
              <w:contextualSpacing/>
              <w:rPr>
                <w:rStyle w:val="Heading1Char"/>
                <w:rFonts w:ascii="DaxOT-Regular" w:hAnsi="DaxOT-Regular" w:cstheme="majorHAnsi"/>
                <w:color w:val="FFFFFF" w:themeColor="background1"/>
                <w:sz w:val="24"/>
                <w:szCs w:val="24"/>
              </w:rPr>
            </w:pPr>
          </w:p>
        </w:tc>
        <w:tc>
          <w:tcPr>
            <w:tcW w:w="2268" w:type="dxa"/>
          </w:tcPr>
          <w:p w14:paraId="421F811B" w14:textId="53FD2E39" w:rsidR="005945A4" w:rsidRDefault="005945A4" w:rsidP="005945A4">
            <w:pPr>
              <w:pStyle w:val="Heading3"/>
              <w:rPr>
                <w:rFonts w:ascii="DaxOT-Regular" w:hAnsi="DaxOT-Regular" w:cstheme="majorHAnsi"/>
              </w:rPr>
            </w:pPr>
            <w:bookmarkStart w:id="17" w:name="_Toc21357609"/>
            <w:r w:rsidRPr="00CF0F88">
              <w:rPr>
                <w:rFonts w:ascii="DaxOT-Regular" w:hAnsi="DaxOT-Regular" w:cstheme="majorHAnsi"/>
              </w:rPr>
              <w:t>Orange Sky Laundry</w:t>
            </w:r>
            <w:bookmarkEnd w:id="17"/>
          </w:p>
        </w:tc>
        <w:tc>
          <w:tcPr>
            <w:tcW w:w="5670" w:type="dxa"/>
          </w:tcPr>
          <w:p w14:paraId="32E32BEE" w14:textId="77777777" w:rsidR="005945A4" w:rsidRPr="00CF0F88" w:rsidRDefault="005945A4" w:rsidP="005945A4">
            <w:pPr>
              <w:pStyle w:val="ListParagraph"/>
              <w:numPr>
                <w:ilvl w:val="0"/>
                <w:numId w:val="32"/>
              </w:numPr>
              <w:rPr>
                <w:rFonts w:ascii="DaxOT-Regular" w:hAnsi="DaxOT-Regular" w:cstheme="majorHAnsi"/>
                <w:sz w:val="24"/>
                <w:szCs w:val="24"/>
              </w:rPr>
            </w:pPr>
            <w:r w:rsidRPr="00CF0F88">
              <w:rPr>
                <w:rFonts w:ascii="DaxOT-Regular" w:hAnsi="DaxOT-Regular" w:cstheme="majorHAnsi"/>
                <w:sz w:val="24"/>
                <w:szCs w:val="24"/>
              </w:rPr>
              <w:t>Orange Sky Australia is the world’s first free mobile laundry service for people experiencing homeless</w:t>
            </w:r>
          </w:p>
          <w:p w14:paraId="50192087" w14:textId="77777777" w:rsidR="005945A4" w:rsidRPr="00CF0F88" w:rsidRDefault="005945A4" w:rsidP="005945A4">
            <w:pPr>
              <w:pStyle w:val="ListParagraph"/>
              <w:numPr>
                <w:ilvl w:val="0"/>
                <w:numId w:val="32"/>
              </w:numPr>
              <w:rPr>
                <w:rFonts w:ascii="DaxOT-Regular" w:hAnsi="DaxOT-Regular" w:cstheme="majorHAnsi"/>
                <w:sz w:val="24"/>
                <w:szCs w:val="24"/>
              </w:rPr>
            </w:pPr>
            <w:r w:rsidRPr="00CF0F88">
              <w:rPr>
                <w:rFonts w:ascii="DaxOT-Regular" w:hAnsi="DaxOT-Regular" w:cstheme="majorHAnsi"/>
                <w:sz w:val="24"/>
                <w:szCs w:val="24"/>
              </w:rPr>
              <w:t>Orange Sky Australia washes and dry’s clothes for free within their mobile van that contains washing machines and dryers</w:t>
            </w:r>
          </w:p>
          <w:p w14:paraId="6F01B76D" w14:textId="77777777" w:rsidR="005945A4" w:rsidRPr="00CF0F88" w:rsidRDefault="005945A4" w:rsidP="005945A4">
            <w:pPr>
              <w:pStyle w:val="ListParagraph"/>
              <w:numPr>
                <w:ilvl w:val="0"/>
                <w:numId w:val="32"/>
              </w:numPr>
              <w:rPr>
                <w:rFonts w:ascii="DaxOT-Regular" w:hAnsi="DaxOT-Regular" w:cstheme="majorHAnsi"/>
                <w:sz w:val="24"/>
                <w:szCs w:val="24"/>
              </w:rPr>
            </w:pPr>
            <w:r w:rsidRPr="00CF0F88">
              <w:rPr>
                <w:rFonts w:ascii="DaxOT-Regular" w:hAnsi="DaxOT-Regular" w:cstheme="majorHAnsi"/>
                <w:sz w:val="24"/>
                <w:szCs w:val="24"/>
              </w:rPr>
              <w:t xml:space="preserve">Aims to have a conversation with those in need while waiting for their garments to be washed and dried </w:t>
            </w:r>
          </w:p>
          <w:p w14:paraId="4DA8B4C9" w14:textId="42E98B09" w:rsidR="005945A4" w:rsidRPr="000974A0" w:rsidRDefault="005945A4" w:rsidP="000974A0">
            <w:pPr>
              <w:pStyle w:val="ListParagraph"/>
              <w:numPr>
                <w:ilvl w:val="0"/>
                <w:numId w:val="20"/>
              </w:numPr>
              <w:rPr>
                <w:rFonts w:ascii="DaxOT-Regular" w:hAnsi="DaxOT-Regular" w:cstheme="majorHAnsi"/>
                <w:sz w:val="24"/>
                <w:szCs w:val="24"/>
              </w:rPr>
            </w:pPr>
            <w:r w:rsidRPr="00CF0F88">
              <w:rPr>
                <w:rFonts w:ascii="DaxOT-Regular" w:hAnsi="DaxOT-Regular" w:cstheme="majorHAnsi"/>
                <w:sz w:val="24"/>
                <w:szCs w:val="24"/>
              </w:rPr>
              <w:t xml:space="preserve">Orange Sky Laundry can be found at the Werribee station </w:t>
            </w:r>
          </w:p>
        </w:tc>
        <w:tc>
          <w:tcPr>
            <w:tcW w:w="3544" w:type="dxa"/>
          </w:tcPr>
          <w:p w14:paraId="5C2C63E7" w14:textId="6FAA60E6" w:rsidR="005945A4" w:rsidRPr="00CF0F88" w:rsidRDefault="000974A0" w:rsidP="005945A4">
            <w:pPr>
              <w:spacing w:line="240" w:lineRule="auto"/>
              <w:contextualSpacing/>
              <w:rPr>
                <w:rFonts w:ascii="DaxOT-Regular" w:hAnsi="DaxOT-Regular" w:cstheme="majorHAnsi"/>
                <w:sz w:val="24"/>
                <w:szCs w:val="24"/>
              </w:rPr>
            </w:pPr>
            <w:r>
              <w:rPr>
                <w:rFonts w:eastAsia="Times New Roman"/>
                <w:color w:val="000000"/>
                <w:sz w:val="24"/>
                <w:szCs w:val="24"/>
              </w:rPr>
              <w:t xml:space="preserve">Enter via </w:t>
            </w:r>
            <w:r w:rsidR="00765267">
              <w:rPr>
                <w:rFonts w:eastAsia="Times New Roman"/>
                <w:color w:val="000000"/>
                <w:sz w:val="24"/>
                <w:szCs w:val="24"/>
              </w:rPr>
              <w:t>rear of 211 Watton St (enter through main gates)</w:t>
            </w:r>
            <w:r w:rsidR="00765267">
              <w:rPr>
                <w:rFonts w:eastAsia="Times New Roman"/>
                <w:b/>
                <w:bCs/>
                <w:color w:val="000000"/>
                <w:sz w:val="24"/>
                <w:szCs w:val="24"/>
              </w:rPr>
              <w:t xml:space="preserve"> each Wednesday</w:t>
            </w:r>
            <w:r w:rsidR="00765267">
              <w:rPr>
                <w:rFonts w:eastAsia="Times New Roman"/>
                <w:color w:val="000000"/>
                <w:sz w:val="24"/>
                <w:szCs w:val="24"/>
              </w:rPr>
              <w:t xml:space="preserve"> from 12 to 2pm for people to access</w:t>
            </w:r>
          </w:p>
        </w:tc>
        <w:tc>
          <w:tcPr>
            <w:tcW w:w="2268" w:type="dxa"/>
            <w:gridSpan w:val="2"/>
          </w:tcPr>
          <w:p w14:paraId="2E016970" w14:textId="56E01889" w:rsidR="005945A4" w:rsidRPr="00CF0F88" w:rsidRDefault="005945A4" w:rsidP="005945A4">
            <w:pPr>
              <w:spacing w:line="240" w:lineRule="auto"/>
              <w:contextualSpacing/>
              <w:rPr>
                <w:rFonts w:ascii="DaxOT-Regular" w:hAnsi="DaxOT-Regular" w:cstheme="majorHAnsi"/>
                <w:sz w:val="24"/>
                <w:szCs w:val="24"/>
              </w:rPr>
            </w:pPr>
            <w:r w:rsidRPr="00CF0F88">
              <w:rPr>
                <w:rFonts w:ascii="DaxOT-Regular" w:hAnsi="DaxOT-Regular" w:cstheme="majorHAnsi"/>
                <w:sz w:val="24"/>
                <w:szCs w:val="24"/>
              </w:rPr>
              <w:t xml:space="preserve">E: </w:t>
            </w:r>
            <w:hyperlink r:id="rId15" w:history="1">
              <w:r w:rsidRPr="00CF0F88">
                <w:rPr>
                  <w:rStyle w:val="Hyperlink"/>
                  <w:rFonts w:ascii="DaxOT-Regular" w:hAnsi="DaxOT-Regular" w:cstheme="majorHAnsi"/>
                  <w:sz w:val="24"/>
                  <w:szCs w:val="24"/>
                  <w:u w:val="none"/>
                </w:rPr>
                <w:t>info@orangesky.org.au</w:t>
              </w:r>
            </w:hyperlink>
          </w:p>
        </w:tc>
      </w:tr>
      <w:tr w:rsidR="005945A4" w:rsidRPr="00CF0F88" w14:paraId="514B2EE0" w14:textId="77777777" w:rsidTr="0093319C">
        <w:trPr>
          <w:trHeight w:val="810"/>
          <w:jc w:val="center"/>
        </w:trPr>
        <w:tc>
          <w:tcPr>
            <w:tcW w:w="2405" w:type="dxa"/>
            <w:shd w:val="clear" w:color="auto" w:fill="000000" w:themeFill="text1"/>
          </w:tcPr>
          <w:p w14:paraId="047E23EF" w14:textId="77777777" w:rsidR="005945A4" w:rsidRPr="00CF0F88" w:rsidRDefault="005945A4" w:rsidP="005945A4">
            <w:pPr>
              <w:pStyle w:val="Heading1"/>
              <w:spacing w:line="240" w:lineRule="auto"/>
              <w:contextualSpacing/>
              <w:rPr>
                <w:rStyle w:val="Heading1Char"/>
                <w:rFonts w:ascii="DaxOT-Regular" w:hAnsi="DaxOT-Regular" w:cstheme="majorHAnsi"/>
                <w:color w:val="FFFFFF" w:themeColor="background1"/>
                <w:sz w:val="24"/>
                <w:szCs w:val="24"/>
              </w:rPr>
            </w:pPr>
          </w:p>
        </w:tc>
        <w:tc>
          <w:tcPr>
            <w:tcW w:w="2268" w:type="dxa"/>
          </w:tcPr>
          <w:p w14:paraId="763545C9" w14:textId="1A9DAF63" w:rsidR="005945A4" w:rsidRDefault="005945A4" w:rsidP="005945A4">
            <w:pPr>
              <w:pStyle w:val="Heading3"/>
              <w:rPr>
                <w:rFonts w:ascii="DaxOT-Regular" w:hAnsi="DaxOT-Regular" w:cstheme="majorHAnsi"/>
              </w:rPr>
            </w:pPr>
            <w:bookmarkStart w:id="18" w:name="_Toc21357610"/>
            <w:r w:rsidRPr="00CF0F88">
              <w:rPr>
                <w:rFonts w:ascii="DaxOT-Regular" w:hAnsi="DaxOT-Regular" w:cstheme="majorHAnsi"/>
              </w:rPr>
              <w:t>Penrose Promenade Community Centre</w:t>
            </w:r>
            <w:bookmarkEnd w:id="18"/>
          </w:p>
        </w:tc>
        <w:tc>
          <w:tcPr>
            <w:tcW w:w="5670" w:type="dxa"/>
          </w:tcPr>
          <w:p w14:paraId="74C33889" w14:textId="2E5E3984" w:rsidR="005945A4" w:rsidRPr="00111F49" w:rsidRDefault="005945A4" w:rsidP="005945A4">
            <w:pPr>
              <w:spacing w:line="240" w:lineRule="auto"/>
              <w:rPr>
                <w:rFonts w:ascii="DaxOT-Regular" w:hAnsi="DaxOT-Regular" w:cstheme="majorHAnsi"/>
                <w:sz w:val="24"/>
                <w:szCs w:val="24"/>
              </w:rPr>
            </w:pPr>
            <w:r w:rsidRPr="00CF0F88">
              <w:rPr>
                <w:rFonts w:ascii="DaxOT-Regular" w:hAnsi="DaxOT-Regular" w:cstheme="majorHAnsi"/>
                <w:sz w:val="24"/>
                <w:szCs w:val="24"/>
              </w:rPr>
              <w:t>Showers Available - might need some towels though</w:t>
            </w:r>
          </w:p>
        </w:tc>
        <w:tc>
          <w:tcPr>
            <w:tcW w:w="3544" w:type="dxa"/>
          </w:tcPr>
          <w:p w14:paraId="6FD13A8B" w14:textId="77777777" w:rsidR="005945A4" w:rsidRPr="00CF0F88" w:rsidRDefault="005945A4" w:rsidP="005945A4">
            <w:pPr>
              <w:spacing w:line="240" w:lineRule="auto"/>
              <w:contextualSpacing/>
              <w:rPr>
                <w:rFonts w:ascii="DaxOT-Regular" w:hAnsi="DaxOT-Regular" w:cstheme="majorHAnsi"/>
                <w:color w:val="222222"/>
                <w:sz w:val="24"/>
                <w:szCs w:val="24"/>
              </w:rPr>
            </w:pPr>
            <w:r w:rsidRPr="00CF0F88">
              <w:rPr>
                <w:rFonts w:ascii="DaxOT-Regular" w:hAnsi="DaxOT-Regular" w:cstheme="majorHAnsi"/>
                <w:color w:val="222222"/>
                <w:sz w:val="24"/>
                <w:szCs w:val="24"/>
              </w:rPr>
              <w:t xml:space="preserve">83 Penrose Promenade, </w:t>
            </w:r>
          </w:p>
          <w:p w14:paraId="005CDE2E" w14:textId="48BFCC2C" w:rsidR="005945A4" w:rsidRPr="00CF0F88" w:rsidRDefault="005945A4" w:rsidP="005945A4">
            <w:pPr>
              <w:spacing w:line="240" w:lineRule="auto"/>
              <w:contextualSpacing/>
              <w:rPr>
                <w:rFonts w:ascii="DaxOT-Regular" w:hAnsi="DaxOT-Regular" w:cstheme="majorHAnsi"/>
                <w:sz w:val="24"/>
                <w:szCs w:val="24"/>
              </w:rPr>
            </w:pPr>
            <w:r w:rsidRPr="00CF0F88">
              <w:rPr>
                <w:rFonts w:ascii="DaxOT-Regular" w:hAnsi="DaxOT-Regular" w:cstheme="majorHAnsi"/>
                <w:color w:val="222222"/>
                <w:sz w:val="24"/>
                <w:szCs w:val="24"/>
              </w:rPr>
              <w:t>Tarneit, VIC 3029</w:t>
            </w:r>
          </w:p>
        </w:tc>
        <w:tc>
          <w:tcPr>
            <w:tcW w:w="2268" w:type="dxa"/>
            <w:gridSpan w:val="2"/>
          </w:tcPr>
          <w:p w14:paraId="0108A08F" w14:textId="77777777" w:rsidR="005945A4" w:rsidRPr="00CF0F88" w:rsidRDefault="005945A4" w:rsidP="005945A4">
            <w:pPr>
              <w:spacing w:line="240" w:lineRule="auto"/>
              <w:contextualSpacing/>
              <w:rPr>
                <w:rStyle w:val="lrzxr"/>
                <w:rFonts w:ascii="DaxOT-Regular" w:hAnsi="DaxOT-Regular" w:cstheme="majorHAnsi"/>
                <w:color w:val="222222"/>
                <w:sz w:val="24"/>
                <w:szCs w:val="24"/>
              </w:rPr>
            </w:pPr>
            <w:r w:rsidRPr="00CF0F88">
              <w:rPr>
                <w:rFonts w:ascii="DaxOT-Regular" w:hAnsi="DaxOT-Regular" w:cstheme="majorHAnsi"/>
                <w:sz w:val="24"/>
                <w:szCs w:val="24"/>
              </w:rPr>
              <w:t>Ph:</w:t>
            </w:r>
            <w:r w:rsidRPr="00CF0F88">
              <w:rPr>
                <w:rStyle w:val="lrzxr"/>
                <w:rFonts w:ascii="DaxOT-Regular" w:hAnsi="DaxOT-Regular" w:cstheme="majorHAnsi"/>
                <w:color w:val="222222"/>
                <w:sz w:val="24"/>
                <w:szCs w:val="24"/>
              </w:rPr>
              <w:t xml:space="preserve"> 03 8734 4500</w:t>
            </w:r>
          </w:p>
          <w:p w14:paraId="67CA9B38" w14:textId="77777777" w:rsidR="003B2728" w:rsidRDefault="003B2728" w:rsidP="005945A4">
            <w:pPr>
              <w:spacing w:line="240" w:lineRule="auto"/>
              <w:contextualSpacing/>
              <w:rPr>
                <w:rFonts w:ascii="DaxOT-Regular" w:hAnsi="DaxOT-Regular" w:cstheme="majorHAnsi"/>
                <w:sz w:val="24"/>
                <w:szCs w:val="24"/>
              </w:rPr>
            </w:pPr>
          </w:p>
          <w:p w14:paraId="430448FE" w14:textId="644936DD" w:rsidR="005945A4" w:rsidRPr="00CF0F88" w:rsidRDefault="005945A4" w:rsidP="005945A4">
            <w:pPr>
              <w:spacing w:line="240" w:lineRule="auto"/>
              <w:contextualSpacing/>
              <w:rPr>
                <w:rFonts w:ascii="DaxOT-Regular" w:hAnsi="DaxOT-Regular" w:cstheme="majorHAnsi"/>
                <w:sz w:val="24"/>
                <w:szCs w:val="24"/>
              </w:rPr>
            </w:pPr>
            <w:r w:rsidRPr="00CF0F88">
              <w:rPr>
                <w:rFonts w:ascii="DaxOT-Regular" w:hAnsi="DaxOT-Regular" w:cstheme="majorHAnsi"/>
                <w:sz w:val="24"/>
                <w:szCs w:val="24"/>
              </w:rPr>
              <w:t>Opening hours</w:t>
            </w:r>
          </w:p>
          <w:p w14:paraId="514E2C90" w14:textId="77777777" w:rsidR="003B2728" w:rsidRDefault="003B2728" w:rsidP="005945A4">
            <w:pPr>
              <w:spacing w:line="240" w:lineRule="auto"/>
              <w:contextualSpacing/>
              <w:rPr>
                <w:rFonts w:ascii="DaxOT-Regular" w:hAnsi="DaxOT-Regular" w:cstheme="majorHAnsi"/>
                <w:sz w:val="24"/>
                <w:szCs w:val="24"/>
              </w:rPr>
            </w:pPr>
          </w:p>
          <w:p w14:paraId="16711736" w14:textId="62B19280" w:rsidR="005945A4" w:rsidRPr="00CF0F88" w:rsidRDefault="005945A4" w:rsidP="005945A4">
            <w:pPr>
              <w:spacing w:line="240" w:lineRule="auto"/>
              <w:contextualSpacing/>
              <w:rPr>
                <w:rFonts w:ascii="DaxOT-Regular" w:hAnsi="DaxOT-Regular" w:cstheme="majorHAnsi"/>
                <w:sz w:val="24"/>
                <w:szCs w:val="24"/>
              </w:rPr>
            </w:pPr>
            <w:r w:rsidRPr="00CF0F88">
              <w:rPr>
                <w:rFonts w:ascii="DaxOT-Regular" w:hAnsi="DaxOT-Regular" w:cstheme="majorHAnsi"/>
                <w:sz w:val="24"/>
                <w:szCs w:val="24"/>
              </w:rPr>
              <w:t>Monday – Friday</w:t>
            </w:r>
          </w:p>
          <w:p w14:paraId="05C42850" w14:textId="3758C9F9" w:rsidR="005945A4" w:rsidRPr="00CF0F88" w:rsidRDefault="003B2728" w:rsidP="005945A4">
            <w:pPr>
              <w:spacing w:line="240" w:lineRule="auto"/>
              <w:contextualSpacing/>
              <w:rPr>
                <w:rFonts w:ascii="DaxOT-Regular" w:hAnsi="DaxOT-Regular" w:cstheme="majorHAnsi"/>
                <w:sz w:val="24"/>
                <w:szCs w:val="24"/>
              </w:rPr>
            </w:pPr>
            <w:r>
              <w:rPr>
                <w:rFonts w:ascii="DaxOT-Regular" w:hAnsi="DaxOT-Regular"/>
                <w:sz w:val="24"/>
                <w:szCs w:val="24"/>
              </w:rPr>
              <w:t>9am-5pm</w:t>
            </w:r>
          </w:p>
        </w:tc>
      </w:tr>
      <w:tr w:rsidR="005945A4" w:rsidRPr="00CF0F88" w14:paraId="5467FFB4" w14:textId="77777777" w:rsidTr="0093319C">
        <w:trPr>
          <w:trHeight w:val="810"/>
          <w:jc w:val="center"/>
        </w:trPr>
        <w:tc>
          <w:tcPr>
            <w:tcW w:w="2405" w:type="dxa"/>
            <w:shd w:val="clear" w:color="auto" w:fill="000000" w:themeFill="text1"/>
          </w:tcPr>
          <w:p w14:paraId="63532D8B" w14:textId="77777777" w:rsidR="005945A4" w:rsidRPr="00CF0F88" w:rsidRDefault="005945A4" w:rsidP="005945A4">
            <w:pPr>
              <w:pStyle w:val="Heading1"/>
              <w:spacing w:line="240" w:lineRule="auto"/>
              <w:contextualSpacing/>
              <w:rPr>
                <w:rStyle w:val="Heading1Char"/>
                <w:rFonts w:ascii="DaxOT-Regular" w:hAnsi="DaxOT-Regular" w:cstheme="majorHAnsi"/>
                <w:color w:val="FFFFFF" w:themeColor="background1"/>
                <w:sz w:val="24"/>
                <w:szCs w:val="24"/>
              </w:rPr>
            </w:pPr>
          </w:p>
        </w:tc>
        <w:tc>
          <w:tcPr>
            <w:tcW w:w="2268" w:type="dxa"/>
          </w:tcPr>
          <w:p w14:paraId="09071281" w14:textId="50D3E6BA" w:rsidR="005945A4" w:rsidRDefault="005945A4" w:rsidP="005945A4">
            <w:pPr>
              <w:pStyle w:val="Heading3"/>
              <w:rPr>
                <w:rFonts w:ascii="DaxOT-Regular" w:hAnsi="DaxOT-Regular" w:cstheme="majorHAnsi"/>
              </w:rPr>
            </w:pPr>
            <w:bookmarkStart w:id="19" w:name="_Toc21357611"/>
            <w:r w:rsidRPr="00CF0F88">
              <w:rPr>
                <w:rFonts w:ascii="DaxOT-Regular" w:hAnsi="DaxOT-Regular" w:cstheme="majorHAnsi"/>
              </w:rPr>
              <w:t>Point Cook Community Learning Centre</w:t>
            </w:r>
            <w:bookmarkEnd w:id="19"/>
          </w:p>
        </w:tc>
        <w:tc>
          <w:tcPr>
            <w:tcW w:w="5670" w:type="dxa"/>
          </w:tcPr>
          <w:p w14:paraId="6F5D8CA4" w14:textId="6C473DD1" w:rsidR="005945A4" w:rsidRPr="00111F49" w:rsidRDefault="005945A4" w:rsidP="005945A4">
            <w:pPr>
              <w:spacing w:line="240" w:lineRule="auto"/>
              <w:rPr>
                <w:rFonts w:ascii="DaxOT-Regular" w:hAnsi="DaxOT-Regular" w:cstheme="majorHAnsi"/>
                <w:sz w:val="24"/>
                <w:szCs w:val="24"/>
              </w:rPr>
            </w:pPr>
            <w:r w:rsidRPr="00CF0F88">
              <w:rPr>
                <w:rFonts w:ascii="DaxOT-Regular" w:hAnsi="DaxOT-Regular" w:cstheme="majorHAnsi"/>
                <w:sz w:val="24"/>
                <w:szCs w:val="24"/>
              </w:rPr>
              <w:t>Showers Available</w:t>
            </w:r>
          </w:p>
        </w:tc>
        <w:tc>
          <w:tcPr>
            <w:tcW w:w="3544" w:type="dxa"/>
          </w:tcPr>
          <w:p w14:paraId="041B6960" w14:textId="77777777" w:rsidR="005945A4" w:rsidRPr="00CF0F88" w:rsidRDefault="005945A4" w:rsidP="005945A4">
            <w:pPr>
              <w:spacing w:line="240" w:lineRule="auto"/>
              <w:contextualSpacing/>
              <w:rPr>
                <w:rFonts w:ascii="DaxOT-Regular" w:hAnsi="DaxOT-Regular" w:cstheme="majorHAnsi"/>
                <w:color w:val="000000"/>
                <w:sz w:val="24"/>
                <w:szCs w:val="24"/>
              </w:rPr>
            </w:pPr>
            <w:r w:rsidRPr="00CF0F88">
              <w:rPr>
                <w:rFonts w:ascii="DaxOT-Regular" w:hAnsi="DaxOT-Regular" w:cstheme="majorHAnsi"/>
                <w:color w:val="000000"/>
                <w:sz w:val="24"/>
                <w:szCs w:val="24"/>
              </w:rPr>
              <w:t xml:space="preserve">1-21 </w:t>
            </w:r>
            <w:proofErr w:type="spellStart"/>
            <w:r w:rsidRPr="00CF0F88">
              <w:rPr>
                <w:rFonts w:ascii="DaxOT-Regular" w:hAnsi="DaxOT-Regular" w:cstheme="majorHAnsi"/>
                <w:color w:val="000000"/>
                <w:sz w:val="24"/>
                <w:szCs w:val="24"/>
              </w:rPr>
              <w:t>Cheetham</w:t>
            </w:r>
            <w:proofErr w:type="spellEnd"/>
            <w:r w:rsidRPr="00CF0F88">
              <w:rPr>
                <w:rFonts w:ascii="DaxOT-Regular" w:hAnsi="DaxOT-Regular" w:cstheme="majorHAnsi"/>
                <w:color w:val="000000"/>
                <w:sz w:val="24"/>
                <w:szCs w:val="24"/>
              </w:rPr>
              <w:t xml:space="preserve"> Street,</w:t>
            </w:r>
          </w:p>
          <w:p w14:paraId="72E96F1A" w14:textId="2AA63176" w:rsidR="005945A4" w:rsidRPr="00CF0F88" w:rsidRDefault="005945A4" w:rsidP="005945A4">
            <w:pPr>
              <w:spacing w:line="240" w:lineRule="auto"/>
              <w:contextualSpacing/>
              <w:rPr>
                <w:rFonts w:ascii="DaxOT-Regular" w:hAnsi="DaxOT-Regular" w:cstheme="majorHAnsi"/>
                <w:sz w:val="24"/>
                <w:szCs w:val="24"/>
              </w:rPr>
            </w:pPr>
            <w:r w:rsidRPr="00CF0F88">
              <w:rPr>
                <w:rFonts w:ascii="DaxOT-Regular" w:hAnsi="DaxOT-Regular" w:cstheme="majorHAnsi"/>
                <w:color w:val="000000"/>
                <w:sz w:val="24"/>
                <w:szCs w:val="24"/>
              </w:rPr>
              <w:t>Point Cook, VIC 3030</w:t>
            </w:r>
          </w:p>
        </w:tc>
        <w:tc>
          <w:tcPr>
            <w:tcW w:w="2268" w:type="dxa"/>
            <w:gridSpan w:val="2"/>
          </w:tcPr>
          <w:p w14:paraId="44C44E70" w14:textId="77777777" w:rsidR="005945A4" w:rsidRPr="00CF0F88" w:rsidRDefault="005945A4" w:rsidP="005945A4">
            <w:pPr>
              <w:rPr>
                <w:rFonts w:ascii="DaxOT-Regular" w:hAnsi="DaxOT-Regular" w:cstheme="majorHAnsi"/>
                <w:color w:val="000000"/>
                <w:sz w:val="24"/>
                <w:szCs w:val="24"/>
              </w:rPr>
            </w:pPr>
            <w:r w:rsidRPr="00CF0F88">
              <w:rPr>
                <w:rFonts w:ascii="DaxOT-Regular" w:hAnsi="DaxOT-Regular" w:cstheme="majorHAnsi"/>
                <w:color w:val="000000"/>
                <w:sz w:val="24"/>
                <w:szCs w:val="24"/>
              </w:rPr>
              <w:t xml:space="preserve">Ph: 03 9395 6399 </w:t>
            </w:r>
          </w:p>
          <w:p w14:paraId="3A01FEF9" w14:textId="77777777" w:rsidR="005945A4" w:rsidRPr="00CF0F88" w:rsidRDefault="005945A4" w:rsidP="005945A4">
            <w:pPr>
              <w:spacing w:line="240" w:lineRule="auto"/>
              <w:contextualSpacing/>
              <w:rPr>
                <w:rFonts w:ascii="DaxOT-Regular" w:hAnsi="DaxOT-Regular" w:cstheme="majorHAnsi"/>
                <w:sz w:val="24"/>
                <w:szCs w:val="24"/>
              </w:rPr>
            </w:pPr>
            <w:r w:rsidRPr="00CF0F88">
              <w:rPr>
                <w:rFonts w:ascii="DaxOT-Regular" w:hAnsi="DaxOT-Regular" w:cstheme="majorHAnsi"/>
                <w:sz w:val="24"/>
                <w:szCs w:val="24"/>
              </w:rPr>
              <w:t>Opening hours</w:t>
            </w:r>
          </w:p>
          <w:p w14:paraId="36C38975" w14:textId="77777777" w:rsidR="00AD3E13" w:rsidRDefault="00AD3E13" w:rsidP="005945A4">
            <w:pPr>
              <w:spacing w:line="240" w:lineRule="auto"/>
              <w:contextualSpacing/>
              <w:rPr>
                <w:rFonts w:ascii="DaxOT-Regular" w:hAnsi="DaxOT-Regular" w:cstheme="majorHAnsi"/>
                <w:sz w:val="24"/>
                <w:szCs w:val="24"/>
              </w:rPr>
            </w:pPr>
          </w:p>
          <w:p w14:paraId="799F5997" w14:textId="2D8086E3" w:rsidR="005945A4" w:rsidRPr="00CF0F88" w:rsidRDefault="005945A4" w:rsidP="005945A4">
            <w:pPr>
              <w:spacing w:line="240" w:lineRule="auto"/>
              <w:contextualSpacing/>
              <w:rPr>
                <w:rFonts w:ascii="DaxOT-Regular" w:hAnsi="DaxOT-Regular" w:cstheme="majorHAnsi"/>
                <w:sz w:val="24"/>
                <w:szCs w:val="24"/>
              </w:rPr>
            </w:pPr>
            <w:r w:rsidRPr="00CF0F88">
              <w:rPr>
                <w:rFonts w:ascii="DaxOT-Regular" w:hAnsi="DaxOT-Regular" w:cstheme="majorHAnsi"/>
                <w:sz w:val="24"/>
                <w:szCs w:val="24"/>
              </w:rPr>
              <w:t>Monday – Friday</w:t>
            </w:r>
          </w:p>
          <w:p w14:paraId="00583EA5" w14:textId="72CFEB3D" w:rsidR="005945A4" w:rsidRPr="00CF0F88" w:rsidRDefault="00AD3E13" w:rsidP="005945A4">
            <w:pPr>
              <w:spacing w:line="240" w:lineRule="auto"/>
              <w:contextualSpacing/>
              <w:rPr>
                <w:rFonts w:ascii="DaxOT-Regular" w:hAnsi="DaxOT-Regular" w:cstheme="majorHAnsi"/>
                <w:sz w:val="24"/>
                <w:szCs w:val="24"/>
              </w:rPr>
            </w:pPr>
            <w:r>
              <w:rPr>
                <w:rFonts w:ascii="DaxOT-Regular" w:hAnsi="DaxOT-Regular"/>
                <w:sz w:val="24"/>
                <w:szCs w:val="24"/>
              </w:rPr>
              <w:t>9am-5pm</w:t>
            </w:r>
          </w:p>
        </w:tc>
      </w:tr>
      <w:tr w:rsidR="005945A4" w:rsidRPr="00CF0F88" w14:paraId="12FEDEFE" w14:textId="77777777" w:rsidTr="0093319C">
        <w:trPr>
          <w:trHeight w:val="810"/>
          <w:jc w:val="center"/>
        </w:trPr>
        <w:tc>
          <w:tcPr>
            <w:tcW w:w="2405" w:type="dxa"/>
            <w:shd w:val="clear" w:color="auto" w:fill="000000" w:themeFill="text1"/>
          </w:tcPr>
          <w:p w14:paraId="410F7FCD" w14:textId="77777777" w:rsidR="005945A4" w:rsidRPr="00CF0F88" w:rsidRDefault="005945A4" w:rsidP="005945A4">
            <w:pPr>
              <w:pStyle w:val="Heading1"/>
              <w:spacing w:line="240" w:lineRule="auto"/>
              <w:contextualSpacing/>
              <w:rPr>
                <w:rStyle w:val="Heading1Char"/>
                <w:rFonts w:ascii="DaxOT-Regular" w:hAnsi="DaxOT-Regular" w:cstheme="majorHAnsi"/>
                <w:color w:val="FFFFFF" w:themeColor="background1"/>
                <w:sz w:val="24"/>
                <w:szCs w:val="24"/>
              </w:rPr>
            </w:pPr>
          </w:p>
        </w:tc>
        <w:tc>
          <w:tcPr>
            <w:tcW w:w="2268" w:type="dxa"/>
          </w:tcPr>
          <w:p w14:paraId="0AA6C07B" w14:textId="528A5F93" w:rsidR="005945A4" w:rsidRDefault="005945A4" w:rsidP="005945A4">
            <w:pPr>
              <w:pStyle w:val="Heading3"/>
              <w:rPr>
                <w:rFonts w:ascii="DaxOT-Regular" w:hAnsi="DaxOT-Regular" w:cstheme="majorHAnsi"/>
              </w:rPr>
            </w:pPr>
            <w:bookmarkStart w:id="20" w:name="_Toc21357612"/>
            <w:r w:rsidRPr="00CF0F88">
              <w:rPr>
                <w:rFonts w:ascii="DaxOT-Regular" w:hAnsi="DaxOT-Regular" w:cstheme="majorHAnsi"/>
              </w:rPr>
              <w:t>Public Transport Victoria</w:t>
            </w:r>
            <w:bookmarkEnd w:id="20"/>
          </w:p>
        </w:tc>
        <w:tc>
          <w:tcPr>
            <w:tcW w:w="5670" w:type="dxa"/>
          </w:tcPr>
          <w:p w14:paraId="21816691" w14:textId="77777777" w:rsidR="005945A4" w:rsidRPr="00CF0F88" w:rsidRDefault="005945A4" w:rsidP="005945A4">
            <w:pPr>
              <w:rPr>
                <w:rFonts w:ascii="DaxOT-Regular" w:hAnsi="DaxOT-Regular" w:cstheme="majorHAnsi"/>
                <w:sz w:val="24"/>
                <w:szCs w:val="24"/>
              </w:rPr>
            </w:pPr>
            <w:r w:rsidRPr="00CF0F88">
              <w:rPr>
                <w:rFonts w:ascii="DaxOT-Regular" w:hAnsi="DaxOT-Regular" w:cstheme="majorHAnsi"/>
                <w:sz w:val="24"/>
                <w:szCs w:val="24"/>
              </w:rPr>
              <w:t>Child, concession and adult myki cards can be bought at ticket machines, online, at ticket offices and on-board buses</w:t>
            </w:r>
          </w:p>
          <w:p w14:paraId="3A32DC77" w14:textId="7C488C2F" w:rsidR="005945A4" w:rsidRPr="00111F49" w:rsidRDefault="005945A4" w:rsidP="005945A4">
            <w:pPr>
              <w:spacing w:line="240" w:lineRule="auto"/>
              <w:rPr>
                <w:rFonts w:ascii="DaxOT-Regular" w:hAnsi="DaxOT-Regular" w:cstheme="majorHAnsi"/>
                <w:sz w:val="24"/>
                <w:szCs w:val="24"/>
              </w:rPr>
            </w:pPr>
            <w:r w:rsidRPr="00CF0F88">
              <w:rPr>
                <w:rFonts w:ascii="DaxOT-Regular" w:hAnsi="DaxOT-Regular" w:cstheme="majorHAnsi"/>
                <w:sz w:val="24"/>
                <w:szCs w:val="24"/>
              </w:rPr>
              <w:t>Reusable travel cards that need to be topped up to travel on Victorian public transport</w:t>
            </w:r>
          </w:p>
        </w:tc>
        <w:tc>
          <w:tcPr>
            <w:tcW w:w="3544" w:type="dxa"/>
          </w:tcPr>
          <w:p w14:paraId="4C409A65" w14:textId="77777777" w:rsidR="005945A4" w:rsidRPr="00CF0F88" w:rsidRDefault="005945A4" w:rsidP="005945A4">
            <w:pPr>
              <w:spacing w:line="240" w:lineRule="auto"/>
              <w:contextualSpacing/>
              <w:rPr>
                <w:rFonts w:ascii="DaxOT-Regular" w:hAnsi="DaxOT-Regular" w:cstheme="majorHAnsi"/>
                <w:sz w:val="24"/>
                <w:szCs w:val="24"/>
              </w:rPr>
            </w:pPr>
          </w:p>
        </w:tc>
        <w:tc>
          <w:tcPr>
            <w:tcW w:w="2268" w:type="dxa"/>
            <w:gridSpan w:val="2"/>
          </w:tcPr>
          <w:p w14:paraId="0636DA2B" w14:textId="77777777" w:rsidR="005945A4" w:rsidRPr="00CF0F88" w:rsidRDefault="005945A4" w:rsidP="005945A4">
            <w:pPr>
              <w:spacing w:line="240" w:lineRule="auto"/>
              <w:contextualSpacing/>
              <w:rPr>
                <w:rStyle w:val="lrzxr"/>
                <w:rFonts w:ascii="DaxOT-Regular" w:hAnsi="DaxOT-Regular" w:cstheme="majorHAnsi"/>
                <w:color w:val="222222"/>
                <w:sz w:val="24"/>
                <w:szCs w:val="24"/>
                <w:shd w:val="clear" w:color="auto" w:fill="FFFFFF"/>
              </w:rPr>
            </w:pPr>
            <w:r w:rsidRPr="00CF0F88">
              <w:rPr>
                <w:rStyle w:val="lrzxr"/>
                <w:rFonts w:ascii="DaxOT-Regular" w:hAnsi="DaxOT-Regular" w:cstheme="majorHAnsi"/>
                <w:color w:val="222222"/>
                <w:sz w:val="24"/>
                <w:szCs w:val="24"/>
                <w:shd w:val="clear" w:color="auto" w:fill="FFFFFF"/>
              </w:rPr>
              <w:t>Ph: 1800 800 007</w:t>
            </w:r>
          </w:p>
          <w:p w14:paraId="015C571A" w14:textId="77777777" w:rsidR="005945A4" w:rsidRDefault="005945A4" w:rsidP="005945A4">
            <w:pPr>
              <w:spacing w:line="240" w:lineRule="auto"/>
              <w:contextualSpacing/>
              <w:rPr>
                <w:rStyle w:val="lrzxr"/>
                <w:rFonts w:ascii="DaxOT-Regular" w:hAnsi="DaxOT-Regular" w:cstheme="majorHAnsi"/>
                <w:color w:val="222222"/>
                <w:sz w:val="24"/>
                <w:szCs w:val="24"/>
                <w:shd w:val="clear" w:color="auto" w:fill="FFFFFF"/>
              </w:rPr>
            </w:pPr>
          </w:p>
          <w:p w14:paraId="4E862BC1" w14:textId="77777777" w:rsidR="005945A4" w:rsidRPr="00CF0F88" w:rsidRDefault="005945A4" w:rsidP="005945A4">
            <w:pPr>
              <w:spacing w:line="240" w:lineRule="auto"/>
              <w:contextualSpacing/>
              <w:rPr>
                <w:rStyle w:val="lrzxr"/>
                <w:rFonts w:ascii="DaxOT-Regular" w:hAnsi="DaxOT-Regular" w:cstheme="majorHAnsi"/>
                <w:color w:val="222222"/>
                <w:sz w:val="24"/>
                <w:szCs w:val="24"/>
                <w:shd w:val="clear" w:color="auto" w:fill="FFFFFF"/>
              </w:rPr>
            </w:pPr>
            <w:r w:rsidRPr="00CF0F88">
              <w:rPr>
                <w:rStyle w:val="lrzxr"/>
                <w:rFonts w:ascii="DaxOT-Regular" w:hAnsi="DaxOT-Regular" w:cstheme="majorHAnsi"/>
                <w:color w:val="222222"/>
                <w:sz w:val="24"/>
                <w:szCs w:val="24"/>
                <w:shd w:val="clear" w:color="auto" w:fill="FFFFFF"/>
              </w:rPr>
              <w:t>Opening Hours:</w:t>
            </w:r>
          </w:p>
          <w:p w14:paraId="656FF45F" w14:textId="0C496482" w:rsidR="005945A4" w:rsidRPr="00CF0F88" w:rsidRDefault="005945A4" w:rsidP="005945A4">
            <w:pPr>
              <w:spacing w:line="240" w:lineRule="auto"/>
              <w:contextualSpacing/>
              <w:rPr>
                <w:rFonts w:ascii="DaxOT-Regular" w:hAnsi="DaxOT-Regular" w:cstheme="majorHAnsi"/>
                <w:sz w:val="24"/>
                <w:szCs w:val="24"/>
              </w:rPr>
            </w:pPr>
            <w:r w:rsidRPr="00CF0F88">
              <w:rPr>
                <w:rStyle w:val="lrzxr"/>
                <w:rFonts w:ascii="DaxOT-Regular" w:hAnsi="DaxOT-Regular" w:cstheme="majorHAnsi"/>
                <w:color w:val="222222"/>
                <w:sz w:val="24"/>
                <w:szCs w:val="24"/>
                <w:shd w:val="clear" w:color="auto" w:fill="FFFFFF"/>
              </w:rPr>
              <w:t>6am- Midnight</w:t>
            </w:r>
          </w:p>
        </w:tc>
      </w:tr>
      <w:tr w:rsidR="005945A4" w:rsidRPr="00CF0F88" w14:paraId="310BBA17" w14:textId="77777777" w:rsidTr="0093319C">
        <w:trPr>
          <w:trHeight w:val="810"/>
          <w:jc w:val="center"/>
        </w:trPr>
        <w:tc>
          <w:tcPr>
            <w:tcW w:w="2405" w:type="dxa"/>
            <w:shd w:val="clear" w:color="auto" w:fill="000000" w:themeFill="text1"/>
          </w:tcPr>
          <w:p w14:paraId="11F7B353" w14:textId="77777777" w:rsidR="005945A4" w:rsidRPr="00CF0F88" w:rsidRDefault="005945A4" w:rsidP="005945A4">
            <w:pPr>
              <w:pStyle w:val="Heading1"/>
              <w:spacing w:line="240" w:lineRule="auto"/>
              <w:contextualSpacing/>
              <w:rPr>
                <w:rStyle w:val="Heading1Char"/>
                <w:rFonts w:ascii="DaxOT-Regular" w:hAnsi="DaxOT-Regular" w:cstheme="majorHAnsi"/>
                <w:color w:val="FFFFFF" w:themeColor="background1"/>
                <w:sz w:val="24"/>
                <w:szCs w:val="24"/>
              </w:rPr>
            </w:pPr>
          </w:p>
        </w:tc>
        <w:tc>
          <w:tcPr>
            <w:tcW w:w="2268" w:type="dxa"/>
          </w:tcPr>
          <w:p w14:paraId="66A72143" w14:textId="70505704" w:rsidR="005945A4" w:rsidRDefault="005945A4" w:rsidP="005945A4">
            <w:pPr>
              <w:pStyle w:val="Heading3"/>
              <w:rPr>
                <w:rFonts w:ascii="DaxOT-Regular" w:hAnsi="DaxOT-Regular" w:cstheme="majorHAnsi"/>
              </w:rPr>
            </w:pPr>
            <w:bookmarkStart w:id="21" w:name="_Toc21357613"/>
            <w:r w:rsidRPr="00CF0F88">
              <w:rPr>
                <w:rFonts w:ascii="DaxOT-Regular" w:hAnsi="DaxOT-Regular" w:cstheme="majorHAnsi"/>
              </w:rPr>
              <w:t>Saltwater Community Centre</w:t>
            </w:r>
            <w:bookmarkEnd w:id="21"/>
          </w:p>
        </w:tc>
        <w:tc>
          <w:tcPr>
            <w:tcW w:w="5670" w:type="dxa"/>
          </w:tcPr>
          <w:p w14:paraId="55272A8A" w14:textId="77777777" w:rsidR="005945A4" w:rsidRPr="003D2DB1" w:rsidRDefault="005945A4" w:rsidP="005945A4">
            <w:pPr>
              <w:rPr>
                <w:rFonts w:ascii="DaxOT-Regular" w:hAnsi="DaxOT-Regular" w:cstheme="majorHAnsi"/>
                <w:sz w:val="24"/>
                <w:szCs w:val="24"/>
              </w:rPr>
            </w:pPr>
            <w:r w:rsidRPr="003D2DB1">
              <w:rPr>
                <w:rFonts w:ascii="DaxOT-Regular" w:hAnsi="DaxOT-Regular" w:cstheme="majorHAnsi"/>
                <w:sz w:val="24"/>
                <w:szCs w:val="24"/>
              </w:rPr>
              <w:t>Clothing/Personal items - Minimal items available at request during operating hours</w:t>
            </w:r>
          </w:p>
          <w:p w14:paraId="34B3E454" w14:textId="5A97D429" w:rsidR="005945A4" w:rsidRPr="00111F49" w:rsidRDefault="005945A4" w:rsidP="005945A4">
            <w:pPr>
              <w:spacing w:line="240" w:lineRule="auto"/>
              <w:rPr>
                <w:rFonts w:ascii="DaxOT-Regular" w:hAnsi="DaxOT-Regular" w:cstheme="majorHAnsi"/>
                <w:sz w:val="24"/>
                <w:szCs w:val="24"/>
              </w:rPr>
            </w:pPr>
            <w:r w:rsidRPr="003D2DB1">
              <w:rPr>
                <w:rFonts w:ascii="DaxOT-Regular" w:hAnsi="DaxOT-Regular" w:cstheme="majorHAnsi"/>
                <w:sz w:val="24"/>
                <w:szCs w:val="24"/>
              </w:rPr>
              <w:t xml:space="preserve">Showers Available </w:t>
            </w:r>
          </w:p>
        </w:tc>
        <w:tc>
          <w:tcPr>
            <w:tcW w:w="3544" w:type="dxa"/>
          </w:tcPr>
          <w:p w14:paraId="0DB3158B" w14:textId="77777777" w:rsidR="005945A4" w:rsidRPr="00CF0F88" w:rsidRDefault="005945A4" w:rsidP="005945A4">
            <w:pPr>
              <w:spacing w:line="240" w:lineRule="auto"/>
              <w:contextualSpacing/>
              <w:rPr>
                <w:rStyle w:val="lrzxr"/>
                <w:rFonts w:ascii="DaxOT-Regular" w:hAnsi="DaxOT-Regular" w:cstheme="majorHAnsi"/>
                <w:color w:val="222222"/>
                <w:sz w:val="24"/>
                <w:szCs w:val="24"/>
              </w:rPr>
            </w:pPr>
            <w:r w:rsidRPr="00CF0F88">
              <w:rPr>
                <w:rStyle w:val="lrzxr"/>
                <w:rFonts w:ascii="DaxOT-Regular" w:hAnsi="DaxOT-Regular" w:cstheme="majorHAnsi"/>
                <w:color w:val="222222"/>
                <w:sz w:val="24"/>
                <w:szCs w:val="24"/>
              </w:rPr>
              <w:t>153 Saltwater Promenade,</w:t>
            </w:r>
          </w:p>
          <w:p w14:paraId="744B2DF3" w14:textId="2A4E3782" w:rsidR="005945A4" w:rsidRPr="00CF0F88" w:rsidRDefault="005945A4" w:rsidP="005945A4">
            <w:pPr>
              <w:spacing w:line="240" w:lineRule="auto"/>
              <w:contextualSpacing/>
              <w:rPr>
                <w:rFonts w:ascii="DaxOT-Regular" w:hAnsi="DaxOT-Regular" w:cstheme="majorHAnsi"/>
                <w:sz w:val="24"/>
                <w:szCs w:val="24"/>
              </w:rPr>
            </w:pPr>
            <w:r w:rsidRPr="00CF0F88">
              <w:rPr>
                <w:rStyle w:val="lrzxr"/>
                <w:rFonts w:ascii="DaxOT-Regular" w:hAnsi="DaxOT-Regular" w:cstheme="majorHAnsi"/>
                <w:color w:val="222222"/>
                <w:sz w:val="24"/>
                <w:szCs w:val="24"/>
              </w:rPr>
              <w:t>Point Cook, VIC 3030</w:t>
            </w:r>
          </w:p>
        </w:tc>
        <w:tc>
          <w:tcPr>
            <w:tcW w:w="2268" w:type="dxa"/>
            <w:gridSpan w:val="2"/>
          </w:tcPr>
          <w:p w14:paraId="15B4510B" w14:textId="77777777" w:rsidR="005945A4" w:rsidRPr="00CF0F88" w:rsidRDefault="005945A4" w:rsidP="005945A4">
            <w:pPr>
              <w:spacing w:line="240" w:lineRule="auto"/>
              <w:contextualSpacing/>
              <w:rPr>
                <w:rStyle w:val="lrzxr"/>
                <w:rFonts w:ascii="DaxOT-Regular" w:hAnsi="DaxOT-Regular" w:cstheme="majorHAnsi"/>
                <w:color w:val="222222"/>
                <w:sz w:val="24"/>
                <w:szCs w:val="24"/>
              </w:rPr>
            </w:pPr>
            <w:r w:rsidRPr="00CF0F88">
              <w:rPr>
                <w:rFonts w:ascii="DaxOT-Regular" w:hAnsi="DaxOT-Regular" w:cstheme="majorHAnsi"/>
                <w:sz w:val="24"/>
                <w:szCs w:val="24"/>
              </w:rPr>
              <w:t>Ph:</w:t>
            </w:r>
            <w:r w:rsidRPr="00CF0F88">
              <w:rPr>
                <w:rStyle w:val="lrzxr"/>
                <w:rFonts w:ascii="DaxOT-Regular" w:hAnsi="DaxOT-Regular" w:cstheme="majorHAnsi"/>
                <w:color w:val="222222"/>
                <w:sz w:val="24"/>
                <w:szCs w:val="24"/>
              </w:rPr>
              <w:t xml:space="preserve"> 03 8376 5500</w:t>
            </w:r>
          </w:p>
          <w:p w14:paraId="7C92016A" w14:textId="77777777" w:rsidR="00AD3E13" w:rsidRDefault="00AD3E13" w:rsidP="005945A4">
            <w:pPr>
              <w:spacing w:line="240" w:lineRule="auto"/>
              <w:contextualSpacing/>
              <w:rPr>
                <w:rFonts w:ascii="DaxOT-Regular" w:hAnsi="DaxOT-Regular" w:cstheme="majorHAnsi"/>
                <w:sz w:val="24"/>
                <w:szCs w:val="24"/>
              </w:rPr>
            </w:pPr>
          </w:p>
          <w:p w14:paraId="4195CC2B" w14:textId="09B19446" w:rsidR="005945A4" w:rsidRPr="00CF0F88" w:rsidRDefault="005945A4" w:rsidP="005945A4">
            <w:pPr>
              <w:spacing w:line="240" w:lineRule="auto"/>
              <w:contextualSpacing/>
              <w:rPr>
                <w:rFonts w:ascii="DaxOT-Regular" w:hAnsi="DaxOT-Regular" w:cstheme="majorHAnsi"/>
                <w:sz w:val="24"/>
                <w:szCs w:val="24"/>
              </w:rPr>
            </w:pPr>
            <w:r w:rsidRPr="00CF0F88">
              <w:rPr>
                <w:rFonts w:ascii="DaxOT-Regular" w:hAnsi="DaxOT-Regular" w:cstheme="majorHAnsi"/>
                <w:sz w:val="24"/>
                <w:szCs w:val="24"/>
              </w:rPr>
              <w:t>Opening hours</w:t>
            </w:r>
          </w:p>
          <w:p w14:paraId="174432D9" w14:textId="77777777" w:rsidR="00AD3E13" w:rsidRDefault="00AD3E13" w:rsidP="005945A4">
            <w:pPr>
              <w:spacing w:line="240" w:lineRule="auto"/>
              <w:contextualSpacing/>
              <w:rPr>
                <w:rFonts w:ascii="DaxOT-Regular" w:hAnsi="DaxOT-Regular" w:cstheme="majorHAnsi"/>
                <w:sz w:val="24"/>
                <w:szCs w:val="24"/>
              </w:rPr>
            </w:pPr>
          </w:p>
          <w:p w14:paraId="2AC657CD" w14:textId="084D445C" w:rsidR="005945A4" w:rsidRPr="00CF0F88" w:rsidRDefault="005945A4" w:rsidP="005945A4">
            <w:pPr>
              <w:spacing w:line="240" w:lineRule="auto"/>
              <w:contextualSpacing/>
              <w:rPr>
                <w:rFonts w:ascii="DaxOT-Regular" w:hAnsi="DaxOT-Regular" w:cstheme="majorHAnsi"/>
                <w:sz w:val="24"/>
                <w:szCs w:val="24"/>
              </w:rPr>
            </w:pPr>
            <w:r w:rsidRPr="00CF0F88">
              <w:rPr>
                <w:rFonts w:ascii="DaxOT-Regular" w:hAnsi="DaxOT-Regular" w:cstheme="majorHAnsi"/>
                <w:sz w:val="24"/>
                <w:szCs w:val="24"/>
              </w:rPr>
              <w:t>Monday – Friday</w:t>
            </w:r>
          </w:p>
          <w:p w14:paraId="032EAF67" w14:textId="067D22ED" w:rsidR="005945A4" w:rsidRPr="00CF0F88" w:rsidRDefault="00AD3E13" w:rsidP="005945A4">
            <w:pPr>
              <w:spacing w:line="240" w:lineRule="auto"/>
              <w:contextualSpacing/>
              <w:rPr>
                <w:rFonts w:ascii="DaxOT-Regular" w:hAnsi="DaxOT-Regular" w:cstheme="majorHAnsi"/>
                <w:sz w:val="24"/>
                <w:szCs w:val="24"/>
              </w:rPr>
            </w:pPr>
            <w:r>
              <w:rPr>
                <w:rFonts w:ascii="DaxOT-Regular" w:hAnsi="DaxOT-Regular"/>
                <w:sz w:val="24"/>
                <w:szCs w:val="24"/>
              </w:rPr>
              <w:t>9am-5pm</w:t>
            </w:r>
          </w:p>
        </w:tc>
      </w:tr>
      <w:tr w:rsidR="005945A4" w:rsidRPr="00CF0F88" w14:paraId="057866C6" w14:textId="77777777" w:rsidTr="0093319C">
        <w:trPr>
          <w:trHeight w:val="810"/>
          <w:jc w:val="center"/>
        </w:trPr>
        <w:tc>
          <w:tcPr>
            <w:tcW w:w="2405" w:type="dxa"/>
            <w:shd w:val="clear" w:color="auto" w:fill="000000" w:themeFill="text1"/>
          </w:tcPr>
          <w:p w14:paraId="7BE4F8C5" w14:textId="77777777" w:rsidR="005945A4" w:rsidRPr="00CF0F88" w:rsidRDefault="005945A4" w:rsidP="005945A4">
            <w:pPr>
              <w:pStyle w:val="Heading1"/>
              <w:spacing w:line="240" w:lineRule="auto"/>
              <w:contextualSpacing/>
              <w:rPr>
                <w:rStyle w:val="Heading1Char"/>
                <w:rFonts w:ascii="DaxOT-Regular" w:hAnsi="DaxOT-Regular" w:cstheme="majorHAnsi"/>
                <w:color w:val="FFFFFF" w:themeColor="background1"/>
                <w:sz w:val="24"/>
                <w:szCs w:val="24"/>
              </w:rPr>
            </w:pPr>
          </w:p>
        </w:tc>
        <w:tc>
          <w:tcPr>
            <w:tcW w:w="2268" w:type="dxa"/>
          </w:tcPr>
          <w:p w14:paraId="1A288CC3" w14:textId="1A7DD9BC" w:rsidR="005945A4" w:rsidRDefault="005945A4" w:rsidP="005945A4">
            <w:pPr>
              <w:pStyle w:val="Heading3"/>
              <w:rPr>
                <w:rFonts w:ascii="DaxOT-Regular" w:hAnsi="DaxOT-Regular" w:cstheme="majorHAnsi"/>
              </w:rPr>
            </w:pPr>
            <w:bookmarkStart w:id="22" w:name="_Toc21357614"/>
            <w:r w:rsidRPr="00CF0F88">
              <w:rPr>
                <w:rFonts w:ascii="DaxOT-Regular" w:hAnsi="DaxOT-Regular" w:cstheme="majorHAnsi"/>
              </w:rPr>
              <w:t xml:space="preserve">St </w:t>
            </w:r>
            <w:r w:rsidRPr="00CF0F88">
              <w:rPr>
                <w:rStyle w:val="Heading3Char"/>
                <w:rFonts w:ascii="DaxOT-Regular" w:hAnsi="DaxOT-Regular" w:cstheme="majorHAnsi"/>
              </w:rPr>
              <w:t>Vincent’s</w:t>
            </w:r>
            <w:r w:rsidRPr="00CF0F88">
              <w:rPr>
                <w:rFonts w:ascii="DaxOT-Regular" w:hAnsi="DaxOT-Regular" w:cstheme="majorHAnsi"/>
              </w:rPr>
              <w:t xml:space="preserve"> Hoppers Crossing</w:t>
            </w:r>
            <w:bookmarkEnd w:id="22"/>
          </w:p>
        </w:tc>
        <w:tc>
          <w:tcPr>
            <w:tcW w:w="5670" w:type="dxa"/>
          </w:tcPr>
          <w:p w14:paraId="6916B3A6" w14:textId="77777777" w:rsidR="005945A4" w:rsidRPr="00970503" w:rsidRDefault="005945A4" w:rsidP="005945A4">
            <w:pPr>
              <w:rPr>
                <w:rFonts w:ascii="DaxOT-Regular" w:hAnsi="DaxOT-Regular" w:cstheme="majorHAnsi"/>
                <w:sz w:val="24"/>
                <w:szCs w:val="24"/>
              </w:rPr>
            </w:pPr>
            <w:r w:rsidRPr="00970503">
              <w:rPr>
                <w:rFonts w:ascii="DaxOT-Regular" w:hAnsi="DaxOT-Regular" w:cstheme="majorHAnsi"/>
                <w:sz w:val="24"/>
                <w:szCs w:val="24"/>
              </w:rPr>
              <w:t xml:space="preserve">Offers furniture at a discounted price, including home wares and mattress </w:t>
            </w:r>
          </w:p>
          <w:p w14:paraId="20ACDD99" w14:textId="26F6C38B" w:rsidR="005945A4" w:rsidRPr="00111F49" w:rsidRDefault="005945A4" w:rsidP="005945A4">
            <w:pPr>
              <w:spacing w:line="240" w:lineRule="auto"/>
              <w:rPr>
                <w:rFonts w:ascii="DaxOT-Regular" w:hAnsi="DaxOT-Regular" w:cstheme="majorHAnsi"/>
                <w:sz w:val="24"/>
                <w:szCs w:val="24"/>
              </w:rPr>
            </w:pPr>
            <w:r w:rsidRPr="00970503">
              <w:rPr>
                <w:rFonts w:ascii="DaxOT-Regular" w:hAnsi="DaxOT-Regular" w:cstheme="majorHAnsi"/>
                <w:sz w:val="24"/>
                <w:szCs w:val="24"/>
              </w:rPr>
              <w:t xml:space="preserve">Offers clothing at a discounted price </w:t>
            </w:r>
          </w:p>
        </w:tc>
        <w:tc>
          <w:tcPr>
            <w:tcW w:w="3544" w:type="dxa"/>
          </w:tcPr>
          <w:p w14:paraId="63B875F9" w14:textId="77777777" w:rsidR="005945A4" w:rsidRPr="00CF0F88" w:rsidRDefault="005945A4" w:rsidP="005945A4">
            <w:pPr>
              <w:spacing w:line="240" w:lineRule="auto"/>
              <w:contextualSpacing/>
              <w:rPr>
                <w:rFonts w:ascii="DaxOT-Regular" w:hAnsi="DaxOT-Regular" w:cstheme="majorHAnsi"/>
                <w:sz w:val="24"/>
                <w:szCs w:val="24"/>
                <w:shd w:val="clear" w:color="auto" w:fill="FFFFFF"/>
              </w:rPr>
            </w:pPr>
            <w:r w:rsidRPr="00CF0F88">
              <w:rPr>
                <w:rFonts w:ascii="DaxOT-Regular" w:hAnsi="DaxOT-Regular" w:cstheme="majorHAnsi"/>
                <w:sz w:val="24"/>
                <w:szCs w:val="24"/>
                <w:shd w:val="clear" w:color="auto" w:fill="FFFFFF"/>
              </w:rPr>
              <w:t>12/10 Costa Drive,</w:t>
            </w:r>
          </w:p>
          <w:p w14:paraId="22BDF85F" w14:textId="3692C06D" w:rsidR="005945A4" w:rsidRPr="00CF0F88" w:rsidRDefault="005945A4" w:rsidP="005945A4">
            <w:pPr>
              <w:spacing w:line="240" w:lineRule="auto"/>
              <w:contextualSpacing/>
              <w:rPr>
                <w:rFonts w:ascii="DaxOT-Regular" w:hAnsi="DaxOT-Regular" w:cstheme="majorHAnsi"/>
                <w:sz w:val="24"/>
                <w:szCs w:val="24"/>
              </w:rPr>
            </w:pPr>
            <w:r w:rsidRPr="00CF0F88">
              <w:rPr>
                <w:rFonts w:ascii="DaxOT-Regular" w:hAnsi="DaxOT-Regular" w:cstheme="majorHAnsi"/>
                <w:sz w:val="24"/>
                <w:szCs w:val="24"/>
                <w:shd w:val="clear" w:color="auto" w:fill="FFFFFF"/>
              </w:rPr>
              <w:t>Hoppers Crossing, VIC 3029</w:t>
            </w:r>
          </w:p>
        </w:tc>
        <w:tc>
          <w:tcPr>
            <w:tcW w:w="2268" w:type="dxa"/>
            <w:gridSpan w:val="2"/>
          </w:tcPr>
          <w:p w14:paraId="36ECEFD0" w14:textId="77777777" w:rsidR="005945A4" w:rsidRPr="00CF0F88" w:rsidRDefault="005945A4" w:rsidP="005945A4">
            <w:pPr>
              <w:spacing w:line="240" w:lineRule="auto"/>
              <w:contextualSpacing/>
              <w:rPr>
                <w:rStyle w:val="lrzxr"/>
                <w:rFonts w:ascii="DaxOT-Regular" w:hAnsi="DaxOT-Regular" w:cstheme="majorHAnsi"/>
                <w:sz w:val="24"/>
                <w:szCs w:val="24"/>
                <w:shd w:val="clear" w:color="auto" w:fill="FFFFFF"/>
              </w:rPr>
            </w:pPr>
            <w:r w:rsidRPr="00CF0F88">
              <w:rPr>
                <w:rStyle w:val="lrzxr"/>
                <w:rFonts w:ascii="DaxOT-Regular" w:hAnsi="DaxOT-Regular" w:cstheme="majorHAnsi"/>
                <w:sz w:val="24"/>
                <w:szCs w:val="24"/>
                <w:shd w:val="clear" w:color="auto" w:fill="FFFFFF"/>
              </w:rPr>
              <w:t>Ph:</w:t>
            </w:r>
            <w:r w:rsidRPr="00CF0F88">
              <w:rPr>
                <w:rFonts w:ascii="DaxOT-Regular" w:hAnsi="DaxOT-Regular" w:cstheme="majorHAnsi"/>
                <w:sz w:val="24"/>
                <w:szCs w:val="24"/>
                <w:shd w:val="clear" w:color="auto" w:fill="FFFFFF"/>
              </w:rPr>
              <w:t xml:space="preserve"> 03 9748 5010</w:t>
            </w:r>
          </w:p>
          <w:p w14:paraId="3AB8CCB7" w14:textId="77777777" w:rsidR="005945A4" w:rsidRDefault="005945A4" w:rsidP="005945A4">
            <w:pPr>
              <w:spacing w:line="240" w:lineRule="auto"/>
              <w:contextualSpacing/>
              <w:rPr>
                <w:rStyle w:val="lrzxr"/>
                <w:rFonts w:ascii="DaxOT-Regular" w:hAnsi="DaxOT-Regular" w:cstheme="majorHAnsi"/>
                <w:sz w:val="24"/>
                <w:szCs w:val="24"/>
                <w:shd w:val="clear" w:color="auto" w:fill="FFFFFF"/>
              </w:rPr>
            </w:pPr>
          </w:p>
          <w:p w14:paraId="5E924D43" w14:textId="77777777" w:rsidR="005945A4" w:rsidRPr="00CF0F88" w:rsidRDefault="005945A4" w:rsidP="005945A4">
            <w:pPr>
              <w:spacing w:line="240" w:lineRule="auto"/>
              <w:contextualSpacing/>
              <w:rPr>
                <w:rStyle w:val="lrzxr"/>
                <w:rFonts w:ascii="DaxOT-Regular" w:hAnsi="DaxOT-Regular" w:cstheme="majorHAnsi"/>
                <w:sz w:val="24"/>
                <w:szCs w:val="24"/>
                <w:shd w:val="clear" w:color="auto" w:fill="FFFFFF"/>
              </w:rPr>
            </w:pPr>
            <w:r w:rsidRPr="00CF0F88">
              <w:rPr>
                <w:rStyle w:val="lrzxr"/>
                <w:rFonts w:ascii="DaxOT-Regular" w:hAnsi="DaxOT-Regular" w:cstheme="majorHAnsi"/>
                <w:sz w:val="24"/>
                <w:szCs w:val="24"/>
                <w:shd w:val="clear" w:color="auto" w:fill="FFFFFF"/>
              </w:rPr>
              <w:t>Opening Hours:</w:t>
            </w:r>
          </w:p>
          <w:p w14:paraId="6CEE1A6B" w14:textId="3E7016C3" w:rsidR="005945A4" w:rsidRPr="00CF0F88" w:rsidRDefault="005945A4" w:rsidP="005945A4">
            <w:pPr>
              <w:spacing w:line="240" w:lineRule="auto"/>
              <w:contextualSpacing/>
              <w:rPr>
                <w:rFonts w:ascii="DaxOT-Regular" w:hAnsi="DaxOT-Regular" w:cstheme="majorHAnsi"/>
                <w:sz w:val="24"/>
                <w:szCs w:val="24"/>
              </w:rPr>
            </w:pPr>
            <w:r w:rsidRPr="00CF0F88">
              <w:rPr>
                <w:rFonts w:ascii="DaxOT-Regular" w:hAnsi="DaxOT-Regular" w:cstheme="majorHAnsi"/>
                <w:sz w:val="24"/>
                <w:szCs w:val="24"/>
                <w:lang w:eastAsia="en-AU"/>
              </w:rPr>
              <w:t xml:space="preserve">Monday </w:t>
            </w:r>
            <w:r w:rsidR="0047678C">
              <w:rPr>
                <w:rFonts w:ascii="DaxOT-Regular" w:hAnsi="DaxOT-Regular" w:cstheme="majorHAnsi"/>
                <w:sz w:val="24"/>
                <w:szCs w:val="24"/>
                <w:lang w:eastAsia="en-AU"/>
              </w:rPr>
              <w:t>-</w:t>
            </w:r>
            <w:r w:rsidRPr="00CF0F88">
              <w:rPr>
                <w:rFonts w:ascii="DaxOT-Regular" w:hAnsi="DaxOT-Regular" w:cstheme="majorHAnsi"/>
                <w:sz w:val="24"/>
                <w:szCs w:val="24"/>
                <w:lang w:eastAsia="en-AU"/>
              </w:rPr>
              <w:t xml:space="preserve"> Friday </w:t>
            </w:r>
            <w:r w:rsidRPr="00CF0F88">
              <w:rPr>
                <w:rStyle w:val="lrzxr"/>
                <w:rFonts w:ascii="DaxOT-Regular" w:hAnsi="DaxOT-Regular" w:cstheme="majorHAnsi"/>
                <w:sz w:val="24"/>
                <w:szCs w:val="24"/>
                <w:shd w:val="clear" w:color="auto" w:fill="FFFFFF"/>
              </w:rPr>
              <w:t>9am-5pm</w:t>
            </w:r>
          </w:p>
        </w:tc>
      </w:tr>
      <w:tr w:rsidR="005945A4" w:rsidRPr="00CF0F88" w14:paraId="25FBBD5F" w14:textId="77777777" w:rsidTr="0093319C">
        <w:trPr>
          <w:trHeight w:val="810"/>
          <w:jc w:val="center"/>
        </w:trPr>
        <w:tc>
          <w:tcPr>
            <w:tcW w:w="2405" w:type="dxa"/>
            <w:shd w:val="clear" w:color="auto" w:fill="000000" w:themeFill="text1"/>
          </w:tcPr>
          <w:p w14:paraId="07DCC7F3" w14:textId="77777777" w:rsidR="005945A4" w:rsidRPr="00CF0F88" w:rsidRDefault="005945A4" w:rsidP="005945A4">
            <w:pPr>
              <w:pStyle w:val="Heading1"/>
              <w:spacing w:line="240" w:lineRule="auto"/>
              <w:contextualSpacing/>
              <w:rPr>
                <w:rStyle w:val="Heading1Char"/>
                <w:rFonts w:ascii="DaxOT-Regular" w:hAnsi="DaxOT-Regular" w:cstheme="majorHAnsi"/>
                <w:color w:val="FFFFFF" w:themeColor="background1"/>
                <w:sz w:val="24"/>
                <w:szCs w:val="24"/>
              </w:rPr>
            </w:pPr>
          </w:p>
        </w:tc>
        <w:tc>
          <w:tcPr>
            <w:tcW w:w="2268" w:type="dxa"/>
          </w:tcPr>
          <w:p w14:paraId="3BEF6F1F" w14:textId="006677A3" w:rsidR="005945A4" w:rsidRDefault="005945A4" w:rsidP="005945A4">
            <w:pPr>
              <w:pStyle w:val="Heading3"/>
              <w:rPr>
                <w:rFonts w:ascii="DaxOT-Regular" w:hAnsi="DaxOT-Regular" w:cstheme="majorHAnsi"/>
              </w:rPr>
            </w:pPr>
            <w:bookmarkStart w:id="23" w:name="_Toc21357615"/>
            <w:r w:rsidRPr="00CF0F88">
              <w:rPr>
                <w:rFonts w:ascii="DaxOT-Regular" w:hAnsi="DaxOT-Regular" w:cstheme="majorHAnsi"/>
              </w:rPr>
              <w:t>Take Two Op Shop</w:t>
            </w:r>
            <w:bookmarkEnd w:id="23"/>
          </w:p>
        </w:tc>
        <w:tc>
          <w:tcPr>
            <w:tcW w:w="5670" w:type="dxa"/>
          </w:tcPr>
          <w:p w14:paraId="76085C5D" w14:textId="77777777" w:rsidR="005945A4" w:rsidRPr="00CF0F88" w:rsidRDefault="005945A4" w:rsidP="005945A4">
            <w:pPr>
              <w:rPr>
                <w:rFonts w:ascii="DaxOT-Regular" w:hAnsi="DaxOT-Regular" w:cstheme="majorHAnsi"/>
                <w:sz w:val="24"/>
                <w:szCs w:val="24"/>
              </w:rPr>
            </w:pPr>
            <w:r w:rsidRPr="00CF0F88">
              <w:rPr>
                <w:rFonts w:ascii="DaxOT-Regular" w:hAnsi="DaxOT-Regular" w:cstheme="majorHAnsi"/>
                <w:sz w:val="24"/>
                <w:szCs w:val="24"/>
              </w:rPr>
              <w:t xml:space="preserve">Take 2 Op Shop is run by a dedicated team at the rear of Uniting Care in Hoppers Crossing </w:t>
            </w:r>
          </w:p>
          <w:p w14:paraId="6B86DACA" w14:textId="39CC45D0" w:rsidR="005945A4" w:rsidRPr="00111F49" w:rsidRDefault="005945A4" w:rsidP="005945A4">
            <w:pPr>
              <w:spacing w:line="240" w:lineRule="auto"/>
              <w:rPr>
                <w:rFonts w:ascii="DaxOT-Regular" w:hAnsi="DaxOT-Regular" w:cstheme="majorHAnsi"/>
                <w:sz w:val="24"/>
                <w:szCs w:val="24"/>
              </w:rPr>
            </w:pPr>
            <w:r w:rsidRPr="00CF0F88">
              <w:rPr>
                <w:rFonts w:ascii="DaxOT-Regular" w:hAnsi="DaxOT-Regular" w:cstheme="majorHAnsi"/>
                <w:sz w:val="24"/>
                <w:szCs w:val="24"/>
              </w:rPr>
              <w:t>Proving the pubic with pre-loved clothing and smalls goods and use profits to make a difference around the local and wider community.</w:t>
            </w:r>
          </w:p>
        </w:tc>
        <w:tc>
          <w:tcPr>
            <w:tcW w:w="3544" w:type="dxa"/>
          </w:tcPr>
          <w:p w14:paraId="6C9EFF52" w14:textId="77777777" w:rsidR="005945A4" w:rsidRPr="00CF0F88" w:rsidRDefault="005945A4" w:rsidP="005945A4">
            <w:pPr>
              <w:spacing w:line="240" w:lineRule="auto"/>
              <w:contextualSpacing/>
              <w:rPr>
                <w:rFonts w:ascii="DaxOT-Regular" w:hAnsi="DaxOT-Regular" w:cstheme="majorHAnsi"/>
                <w:sz w:val="24"/>
                <w:szCs w:val="24"/>
              </w:rPr>
            </w:pPr>
            <w:r w:rsidRPr="00CF0F88">
              <w:rPr>
                <w:rFonts w:ascii="DaxOT-Regular" w:hAnsi="DaxOT-Regular" w:cstheme="majorHAnsi"/>
                <w:sz w:val="24"/>
                <w:szCs w:val="24"/>
              </w:rPr>
              <w:t>235 Derrimut Rd,</w:t>
            </w:r>
          </w:p>
          <w:p w14:paraId="2F84721E" w14:textId="2AB5E6EC" w:rsidR="005945A4" w:rsidRPr="00CF0F88" w:rsidRDefault="005945A4" w:rsidP="005945A4">
            <w:pPr>
              <w:spacing w:line="240" w:lineRule="auto"/>
              <w:contextualSpacing/>
              <w:rPr>
                <w:rFonts w:ascii="DaxOT-Regular" w:hAnsi="DaxOT-Regular" w:cstheme="majorHAnsi"/>
                <w:sz w:val="24"/>
                <w:szCs w:val="24"/>
              </w:rPr>
            </w:pPr>
            <w:r w:rsidRPr="00CF0F88">
              <w:rPr>
                <w:rFonts w:ascii="DaxOT-Regular" w:hAnsi="DaxOT-Regular" w:cstheme="majorHAnsi"/>
                <w:sz w:val="24"/>
                <w:szCs w:val="24"/>
              </w:rPr>
              <w:t>Hoppers Crossing, VIC 3029</w:t>
            </w:r>
          </w:p>
        </w:tc>
        <w:tc>
          <w:tcPr>
            <w:tcW w:w="2268" w:type="dxa"/>
            <w:gridSpan w:val="2"/>
          </w:tcPr>
          <w:p w14:paraId="1F68C893" w14:textId="77777777" w:rsidR="005945A4" w:rsidRPr="00CF0F88" w:rsidRDefault="005945A4" w:rsidP="005945A4">
            <w:pPr>
              <w:spacing w:line="240" w:lineRule="auto"/>
              <w:contextualSpacing/>
              <w:rPr>
                <w:rFonts w:ascii="DaxOT-Regular" w:hAnsi="DaxOT-Regular" w:cstheme="majorHAnsi"/>
                <w:color w:val="222222"/>
                <w:sz w:val="24"/>
                <w:szCs w:val="24"/>
                <w:shd w:val="clear" w:color="auto" w:fill="FFFFFF"/>
              </w:rPr>
            </w:pPr>
            <w:r w:rsidRPr="00CF0F88">
              <w:rPr>
                <w:rFonts w:ascii="DaxOT-Regular" w:hAnsi="DaxOT-Regular" w:cstheme="majorHAnsi"/>
                <w:sz w:val="24"/>
                <w:szCs w:val="24"/>
              </w:rPr>
              <w:t>Ph:</w:t>
            </w:r>
            <w:r w:rsidRPr="00CF0F88">
              <w:rPr>
                <w:rFonts w:ascii="DaxOT-Regular" w:hAnsi="DaxOT-Regular" w:cstheme="majorHAnsi"/>
                <w:color w:val="222222"/>
                <w:sz w:val="24"/>
                <w:szCs w:val="24"/>
                <w:shd w:val="clear" w:color="auto" w:fill="FFFFFF"/>
              </w:rPr>
              <w:t xml:space="preserve"> 03 9748 8700</w:t>
            </w:r>
          </w:p>
          <w:p w14:paraId="11E364E7" w14:textId="77777777" w:rsidR="005945A4" w:rsidRDefault="005945A4" w:rsidP="005945A4">
            <w:pPr>
              <w:spacing w:line="240" w:lineRule="auto"/>
              <w:contextualSpacing/>
              <w:rPr>
                <w:rFonts w:ascii="DaxOT-Regular" w:hAnsi="DaxOT-Regular" w:cstheme="majorHAnsi"/>
                <w:color w:val="222222"/>
                <w:sz w:val="24"/>
                <w:szCs w:val="24"/>
                <w:shd w:val="clear" w:color="auto" w:fill="FFFFFF"/>
              </w:rPr>
            </w:pPr>
          </w:p>
          <w:p w14:paraId="5BA2BFEB" w14:textId="77777777" w:rsidR="005945A4" w:rsidRPr="00CF0F88" w:rsidRDefault="005945A4" w:rsidP="005945A4">
            <w:pPr>
              <w:spacing w:line="240" w:lineRule="auto"/>
              <w:contextualSpacing/>
              <w:rPr>
                <w:rFonts w:ascii="DaxOT-Regular" w:hAnsi="DaxOT-Regular" w:cstheme="majorHAnsi"/>
                <w:color w:val="222222"/>
                <w:sz w:val="24"/>
                <w:szCs w:val="24"/>
                <w:shd w:val="clear" w:color="auto" w:fill="FFFFFF"/>
              </w:rPr>
            </w:pPr>
            <w:r w:rsidRPr="00CF0F88">
              <w:rPr>
                <w:rFonts w:ascii="DaxOT-Regular" w:hAnsi="DaxOT-Regular" w:cstheme="majorHAnsi"/>
                <w:color w:val="222222"/>
                <w:sz w:val="24"/>
                <w:szCs w:val="24"/>
                <w:shd w:val="clear" w:color="auto" w:fill="FFFFFF"/>
              </w:rPr>
              <w:t>Opening Hours:</w:t>
            </w:r>
          </w:p>
          <w:p w14:paraId="071AB0C2" w14:textId="0DA97796" w:rsidR="005945A4" w:rsidRPr="00CF0F88" w:rsidRDefault="005945A4" w:rsidP="005945A4">
            <w:pPr>
              <w:spacing w:line="240" w:lineRule="auto"/>
              <w:contextualSpacing/>
              <w:rPr>
                <w:rFonts w:ascii="DaxOT-Regular" w:hAnsi="DaxOT-Regular" w:cstheme="majorHAnsi"/>
                <w:sz w:val="24"/>
                <w:szCs w:val="24"/>
              </w:rPr>
            </w:pPr>
            <w:r w:rsidRPr="00CF0F88">
              <w:rPr>
                <w:rFonts w:ascii="DaxOT-Regular" w:hAnsi="DaxOT-Regular" w:cstheme="majorHAnsi"/>
                <w:color w:val="222222"/>
                <w:sz w:val="24"/>
                <w:szCs w:val="24"/>
                <w:shd w:val="clear" w:color="auto" w:fill="FFFFFF"/>
              </w:rPr>
              <w:t>Wednesday- Friday 10am- 3pm</w:t>
            </w:r>
          </w:p>
        </w:tc>
      </w:tr>
      <w:tr w:rsidR="005945A4" w:rsidRPr="00CF0F88" w14:paraId="7A72957C" w14:textId="77777777" w:rsidTr="0093319C">
        <w:trPr>
          <w:trHeight w:val="810"/>
          <w:jc w:val="center"/>
        </w:trPr>
        <w:tc>
          <w:tcPr>
            <w:tcW w:w="2405" w:type="dxa"/>
            <w:shd w:val="clear" w:color="auto" w:fill="000000" w:themeFill="text1"/>
          </w:tcPr>
          <w:p w14:paraId="3628DD00" w14:textId="77777777" w:rsidR="005945A4" w:rsidRPr="00CF0F88" w:rsidRDefault="005945A4" w:rsidP="005945A4">
            <w:pPr>
              <w:pStyle w:val="Heading1"/>
              <w:spacing w:line="240" w:lineRule="auto"/>
              <w:contextualSpacing/>
              <w:rPr>
                <w:rStyle w:val="Heading1Char"/>
                <w:rFonts w:ascii="DaxOT-Regular" w:hAnsi="DaxOT-Regular" w:cstheme="majorHAnsi"/>
                <w:color w:val="FFFFFF" w:themeColor="background1"/>
                <w:sz w:val="24"/>
                <w:szCs w:val="24"/>
              </w:rPr>
            </w:pPr>
          </w:p>
        </w:tc>
        <w:tc>
          <w:tcPr>
            <w:tcW w:w="2268" w:type="dxa"/>
          </w:tcPr>
          <w:p w14:paraId="58B30E62" w14:textId="1FAA4213" w:rsidR="005945A4" w:rsidRDefault="005945A4" w:rsidP="005945A4">
            <w:pPr>
              <w:pStyle w:val="Heading3"/>
              <w:rPr>
                <w:rFonts w:ascii="DaxOT-Regular" w:hAnsi="DaxOT-Regular" w:cstheme="majorHAnsi"/>
              </w:rPr>
            </w:pPr>
            <w:bookmarkStart w:id="24" w:name="_Toc21357616"/>
            <w:r w:rsidRPr="00CF0F88">
              <w:rPr>
                <w:rFonts w:ascii="DaxOT-Regular" w:hAnsi="DaxOT-Regular" w:cstheme="majorHAnsi"/>
              </w:rPr>
              <w:t>Tarneit Community Learning Centre</w:t>
            </w:r>
            <w:bookmarkEnd w:id="24"/>
          </w:p>
        </w:tc>
        <w:tc>
          <w:tcPr>
            <w:tcW w:w="5670" w:type="dxa"/>
          </w:tcPr>
          <w:p w14:paraId="61B596DC" w14:textId="77777777" w:rsidR="005945A4" w:rsidRPr="00CF0F88" w:rsidRDefault="005945A4" w:rsidP="005945A4">
            <w:pPr>
              <w:pStyle w:val="ListParagraph"/>
              <w:numPr>
                <w:ilvl w:val="0"/>
                <w:numId w:val="27"/>
              </w:numPr>
              <w:rPr>
                <w:rFonts w:ascii="DaxOT-Regular" w:hAnsi="DaxOT-Regular" w:cstheme="majorHAnsi"/>
                <w:sz w:val="24"/>
                <w:szCs w:val="24"/>
              </w:rPr>
            </w:pPr>
            <w:r w:rsidRPr="00CF0F88">
              <w:rPr>
                <w:rFonts w:ascii="DaxOT-Regular" w:hAnsi="DaxOT-Regular" w:cstheme="majorHAnsi"/>
                <w:sz w:val="24"/>
                <w:szCs w:val="24"/>
              </w:rPr>
              <w:t xml:space="preserve">Personal hygiene items available at request during centre operating hours </w:t>
            </w:r>
          </w:p>
          <w:p w14:paraId="0E696C76" w14:textId="77777777" w:rsidR="005945A4" w:rsidRPr="00CF0F88" w:rsidRDefault="005945A4" w:rsidP="005945A4">
            <w:pPr>
              <w:pStyle w:val="ListParagraph"/>
              <w:numPr>
                <w:ilvl w:val="0"/>
                <w:numId w:val="27"/>
              </w:numPr>
              <w:rPr>
                <w:rFonts w:ascii="DaxOT-Regular" w:hAnsi="DaxOT-Regular" w:cstheme="majorHAnsi"/>
                <w:sz w:val="24"/>
                <w:szCs w:val="24"/>
              </w:rPr>
            </w:pPr>
            <w:r w:rsidRPr="00CF0F88">
              <w:rPr>
                <w:rFonts w:ascii="DaxOT-Regular" w:hAnsi="DaxOT-Regular" w:cstheme="majorHAnsi"/>
                <w:sz w:val="24"/>
                <w:szCs w:val="24"/>
              </w:rPr>
              <w:t>Showers Available</w:t>
            </w:r>
          </w:p>
          <w:p w14:paraId="7D72ABFA" w14:textId="77777777" w:rsidR="005945A4" w:rsidRPr="00CF0F88" w:rsidRDefault="005945A4" w:rsidP="005945A4">
            <w:pPr>
              <w:pStyle w:val="ListParagraph"/>
              <w:numPr>
                <w:ilvl w:val="0"/>
                <w:numId w:val="27"/>
              </w:numPr>
              <w:rPr>
                <w:rFonts w:ascii="DaxOT-Regular" w:hAnsi="DaxOT-Regular" w:cstheme="majorHAnsi"/>
                <w:sz w:val="24"/>
                <w:szCs w:val="24"/>
              </w:rPr>
            </w:pPr>
            <w:r w:rsidRPr="00CF0F88">
              <w:rPr>
                <w:rFonts w:ascii="DaxOT-Regular" w:hAnsi="DaxOT-Regular" w:cstheme="majorHAnsi"/>
                <w:sz w:val="24"/>
                <w:szCs w:val="24"/>
              </w:rPr>
              <w:t xml:space="preserve">Food relief - Community Kitchen by GCK, </w:t>
            </w:r>
          </w:p>
          <w:p w14:paraId="333C901B" w14:textId="77777777" w:rsidR="005945A4" w:rsidRPr="00CF0F88" w:rsidRDefault="005945A4" w:rsidP="005945A4">
            <w:pPr>
              <w:pStyle w:val="ListParagraph"/>
              <w:ind w:left="360"/>
              <w:rPr>
                <w:rFonts w:ascii="DaxOT-Regular" w:hAnsi="DaxOT-Regular" w:cstheme="majorHAnsi"/>
                <w:sz w:val="24"/>
                <w:szCs w:val="24"/>
              </w:rPr>
            </w:pPr>
            <w:r w:rsidRPr="00CF0F88">
              <w:rPr>
                <w:rFonts w:ascii="DaxOT-Regular" w:hAnsi="DaxOT-Regular" w:cstheme="majorHAnsi"/>
                <w:sz w:val="24"/>
                <w:szCs w:val="24"/>
              </w:rPr>
              <w:t xml:space="preserve">Wednesdays 12pm – 2pm. </w:t>
            </w:r>
          </w:p>
          <w:p w14:paraId="35712012" w14:textId="77777777" w:rsidR="005945A4" w:rsidRPr="00CF0F88" w:rsidRDefault="005945A4" w:rsidP="005945A4">
            <w:pPr>
              <w:pStyle w:val="ListParagraph"/>
              <w:numPr>
                <w:ilvl w:val="0"/>
                <w:numId w:val="27"/>
              </w:numPr>
              <w:rPr>
                <w:rFonts w:ascii="DaxOT-Regular" w:hAnsi="DaxOT-Regular" w:cstheme="majorHAnsi"/>
                <w:sz w:val="24"/>
                <w:szCs w:val="24"/>
              </w:rPr>
            </w:pPr>
            <w:r w:rsidRPr="00CF0F88">
              <w:rPr>
                <w:rFonts w:ascii="DaxOT-Regular" w:hAnsi="DaxOT-Regular" w:cstheme="majorHAnsi"/>
                <w:sz w:val="24"/>
                <w:szCs w:val="24"/>
              </w:rPr>
              <w:t xml:space="preserve">Food relief -sponsored by Lets A Loaf) </w:t>
            </w:r>
          </w:p>
          <w:p w14:paraId="4FE81839" w14:textId="77777777" w:rsidR="005945A4" w:rsidRPr="00CF0F88" w:rsidRDefault="005945A4" w:rsidP="005945A4">
            <w:pPr>
              <w:pStyle w:val="ListParagraph"/>
              <w:ind w:left="360"/>
              <w:rPr>
                <w:rFonts w:ascii="DaxOT-Regular" w:hAnsi="DaxOT-Regular" w:cstheme="majorHAnsi"/>
                <w:sz w:val="24"/>
                <w:szCs w:val="24"/>
              </w:rPr>
            </w:pPr>
            <w:r w:rsidRPr="00CF0F88">
              <w:rPr>
                <w:rFonts w:ascii="DaxOT-Regular" w:hAnsi="DaxOT-Regular" w:cstheme="majorHAnsi"/>
                <w:sz w:val="24"/>
                <w:szCs w:val="24"/>
              </w:rPr>
              <w:t xml:space="preserve">Tuesdays, 11am-2pm </w:t>
            </w:r>
          </w:p>
          <w:p w14:paraId="683BA715" w14:textId="15F619B4" w:rsidR="005945A4" w:rsidRPr="00111F49" w:rsidRDefault="005945A4" w:rsidP="005945A4">
            <w:pPr>
              <w:spacing w:line="240" w:lineRule="auto"/>
              <w:rPr>
                <w:rFonts w:ascii="DaxOT-Regular" w:hAnsi="DaxOT-Regular" w:cstheme="majorHAnsi"/>
                <w:sz w:val="24"/>
                <w:szCs w:val="24"/>
              </w:rPr>
            </w:pPr>
            <w:r w:rsidRPr="00CF0F88">
              <w:rPr>
                <w:rFonts w:ascii="DaxOT-Regular" w:hAnsi="DaxOT-Regular" w:cstheme="majorHAnsi"/>
                <w:sz w:val="24"/>
                <w:szCs w:val="24"/>
              </w:rPr>
              <w:t>Free bread by GCK.</w:t>
            </w:r>
          </w:p>
        </w:tc>
        <w:tc>
          <w:tcPr>
            <w:tcW w:w="3544" w:type="dxa"/>
          </w:tcPr>
          <w:p w14:paraId="1D44BD73" w14:textId="77777777" w:rsidR="005945A4" w:rsidRPr="00CF0F88" w:rsidRDefault="005945A4" w:rsidP="005945A4">
            <w:pPr>
              <w:spacing w:line="240" w:lineRule="auto"/>
              <w:contextualSpacing/>
              <w:rPr>
                <w:rFonts w:ascii="DaxOT-Regular" w:hAnsi="DaxOT-Regular" w:cstheme="majorHAnsi"/>
                <w:color w:val="000000"/>
                <w:sz w:val="24"/>
                <w:szCs w:val="24"/>
              </w:rPr>
            </w:pPr>
            <w:r w:rsidRPr="00CF0F88">
              <w:rPr>
                <w:rFonts w:ascii="DaxOT-Regular" w:hAnsi="DaxOT-Regular" w:cstheme="majorHAnsi"/>
                <w:color w:val="000000"/>
                <w:sz w:val="24"/>
                <w:szCs w:val="24"/>
              </w:rPr>
              <w:t>150 Sunset Blvd,</w:t>
            </w:r>
          </w:p>
          <w:p w14:paraId="71249AF3" w14:textId="77777777" w:rsidR="005945A4" w:rsidRPr="00CF0F88" w:rsidRDefault="005945A4" w:rsidP="005945A4">
            <w:pPr>
              <w:spacing w:line="240" w:lineRule="auto"/>
              <w:contextualSpacing/>
              <w:rPr>
                <w:rFonts w:ascii="DaxOT-Regular" w:hAnsi="DaxOT-Regular" w:cstheme="majorHAnsi"/>
                <w:color w:val="000000"/>
                <w:sz w:val="24"/>
                <w:szCs w:val="24"/>
              </w:rPr>
            </w:pPr>
            <w:r w:rsidRPr="00CF0F88">
              <w:rPr>
                <w:rFonts w:ascii="DaxOT-Regular" w:hAnsi="DaxOT-Regular" w:cstheme="majorHAnsi"/>
                <w:color w:val="000000"/>
                <w:sz w:val="24"/>
                <w:szCs w:val="24"/>
              </w:rPr>
              <w:t>Tarneit, VIC 3029</w:t>
            </w:r>
          </w:p>
          <w:p w14:paraId="5385B688" w14:textId="77777777" w:rsidR="005945A4" w:rsidRPr="00CF0F88" w:rsidRDefault="005945A4" w:rsidP="005945A4">
            <w:pPr>
              <w:spacing w:line="240" w:lineRule="auto"/>
              <w:contextualSpacing/>
              <w:rPr>
                <w:rFonts w:ascii="DaxOT-Regular" w:hAnsi="DaxOT-Regular" w:cstheme="majorHAnsi"/>
                <w:sz w:val="24"/>
                <w:szCs w:val="24"/>
              </w:rPr>
            </w:pPr>
          </w:p>
        </w:tc>
        <w:tc>
          <w:tcPr>
            <w:tcW w:w="2268" w:type="dxa"/>
            <w:gridSpan w:val="2"/>
          </w:tcPr>
          <w:p w14:paraId="245942A2" w14:textId="77777777" w:rsidR="005945A4" w:rsidRPr="00CF0F88" w:rsidRDefault="005945A4" w:rsidP="005945A4">
            <w:pPr>
              <w:spacing w:line="240" w:lineRule="auto"/>
              <w:contextualSpacing/>
              <w:rPr>
                <w:rFonts w:ascii="DaxOT-Regular" w:hAnsi="DaxOT-Regular" w:cstheme="majorHAnsi"/>
                <w:color w:val="000000"/>
                <w:sz w:val="24"/>
                <w:szCs w:val="24"/>
              </w:rPr>
            </w:pPr>
            <w:r w:rsidRPr="00CF0F88">
              <w:rPr>
                <w:rFonts w:ascii="DaxOT-Regular" w:hAnsi="DaxOT-Regular" w:cstheme="majorHAnsi"/>
                <w:sz w:val="24"/>
                <w:szCs w:val="24"/>
              </w:rPr>
              <w:t xml:space="preserve">Ph: 03 </w:t>
            </w:r>
            <w:r w:rsidRPr="00CF0F88">
              <w:rPr>
                <w:rFonts w:ascii="DaxOT-Regular" w:hAnsi="DaxOT-Regular" w:cstheme="majorHAnsi"/>
                <w:color w:val="000000"/>
                <w:sz w:val="24"/>
                <w:szCs w:val="24"/>
              </w:rPr>
              <w:t>9748 9822</w:t>
            </w:r>
          </w:p>
          <w:p w14:paraId="0F5DF920" w14:textId="77777777" w:rsidR="005945A4" w:rsidRDefault="005945A4" w:rsidP="005945A4">
            <w:pPr>
              <w:spacing w:line="240" w:lineRule="auto"/>
              <w:contextualSpacing/>
              <w:rPr>
                <w:rFonts w:ascii="DaxOT-Regular" w:hAnsi="DaxOT-Regular" w:cstheme="majorHAnsi"/>
                <w:sz w:val="24"/>
                <w:szCs w:val="24"/>
              </w:rPr>
            </w:pPr>
          </w:p>
          <w:p w14:paraId="232B03EA" w14:textId="77777777" w:rsidR="005945A4" w:rsidRPr="00CF0F88" w:rsidRDefault="005945A4" w:rsidP="005945A4">
            <w:pPr>
              <w:spacing w:line="240" w:lineRule="auto"/>
              <w:contextualSpacing/>
              <w:rPr>
                <w:rFonts w:ascii="DaxOT-Regular" w:hAnsi="DaxOT-Regular" w:cstheme="majorHAnsi"/>
                <w:sz w:val="24"/>
                <w:szCs w:val="24"/>
              </w:rPr>
            </w:pPr>
            <w:r w:rsidRPr="00CF0F88">
              <w:rPr>
                <w:rFonts w:ascii="DaxOT-Regular" w:hAnsi="DaxOT-Regular" w:cstheme="majorHAnsi"/>
                <w:sz w:val="24"/>
                <w:szCs w:val="24"/>
              </w:rPr>
              <w:t>Opening hours</w:t>
            </w:r>
          </w:p>
          <w:p w14:paraId="4441DFD4" w14:textId="77777777" w:rsidR="005945A4" w:rsidRPr="00CF0F88" w:rsidRDefault="005945A4" w:rsidP="005945A4">
            <w:pPr>
              <w:spacing w:line="240" w:lineRule="auto"/>
              <w:contextualSpacing/>
              <w:rPr>
                <w:rFonts w:ascii="DaxOT-Regular" w:hAnsi="DaxOT-Regular" w:cstheme="majorHAnsi"/>
                <w:sz w:val="24"/>
                <w:szCs w:val="24"/>
              </w:rPr>
            </w:pPr>
            <w:r w:rsidRPr="00CF0F88">
              <w:rPr>
                <w:rFonts w:ascii="DaxOT-Regular" w:hAnsi="DaxOT-Regular" w:cstheme="majorHAnsi"/>
                <w:sz w:val="24"/>
                <w:szCs w:val="24"/>
              </w:rPr>
              <w:t>Monday – Friday</w:t>
            </w:r>
          </w:p>
          <w:p w14:paraId="4BB85A72" w14:textId="2E34AE38" w:rsidR="005945A4" w:rsidRPr="00CF0F88" w:rsidRDefault="005945A4" w:rsidP="005945A4">
            <w:pPr>
              <w:spacing w:line="240" w:lineRule="auto"/>
              <w:contextualSpacing/>
              <w:rPr>
                <w:rFonts w:ascii="DaxOT-Regular" w:hAnsi="DaxOT-Regular" w:cstheme="majorHAnsi"/>
                <w:sz w:val="24"/>
                <w:szCs w:val="24"/>
              </w:rPr>
            </w:pPr>
            <w:r w:rsidRPr="00CF0F88">
              <w:rPr>
                <w:rFonts w:ascii="DaxOT-Regular" w:hAnsi="DaxOT-Regular" w:cstheme="majorHAnsi"/>
                <w:sz w:val="24"/>
                <w:szCs w:val="24"/>
              </w:rPr>
              <w:t>9am-5pm</w:t>
            </w:r>
          </w:p>
        </w:tc>
      </w:tr>
      <w:tr w:rsidR="005945A4" w:rsidRPr="00CF0F88" w14:paraId="23B74F3E" w14:textId="77777777" w:rsidTr="0093319C">
        <w:trPr>
          <w:trHeight w:val="810"/>
          <w:jc w:val="center"/>
        </w:trPr>
        <w:tc>
          <w:tcPr>
            <w:tcW w:w="2405" w:type="dxa"/>
            <w:shd w:val="clear" w:color="auto" w:fill="000000" w:themeFill="text1"/>
          </w:tcPr>
          <w:p w14:paraId="1EE04113" w14:textId="77777777" w:rsidR="005945A4" w:rsidRPr="00CF0F88" w:rsidRDefault="005945A4" w:rsidP="005945A4">
            <w:pPr>
              <w:pStyle w:val="Heading1"/>
              <w:spacing w:line="240" w:lineRule="auto"/>
              <w:contextualSpacing/>
              <w:rPr>
                <w:rStyle w:val="Heading1Char"/>
                <w:rFonts w:ascii="DaxOT-Regular" w:hAnsi="DaxOT-Regular" w:cstheme="majorHAnsi"/>
                <w:color w:val="FFFFFF" w:themeColor="background1"/>
                <w:sz w:val="24"/>
                <w:szCs w:val="24"/>
              </w:rPr>
            </w:pPr>
          </w:p>
        </w:tc>
        <w:tc>
          <w:tcPr>
            <w:tcW w:w="2268" w:type="dxa"/>
          </w:tcPr>
          <w:p w14:paraId="1C2D349F" w14:textId="2C71F05A" w:rsidR="005945A4" w:rsidRDefault="005945A4" w:rsidP="005945A4">
            <w:pPr>
              <w:pStyle w:val="Heading3"/>
              <w:rPr>
                <w:rFonts w:ascii="DaxOT-Regular" w:hAnsi="DaxOT-Regular" w:cstheme="majorHAnsi"/>
              </w:rPr>
            </w:pPr>
            <w:bookmarkStart w:id="25" w:name="_Toc21357617"/>
            <w:r w:rsidRPr="00CF0F88">
              <w:rPr>
                <w:rFonts w:ascii="DaxOT-Regular" w:hAnsi="DaxOT-Regular" w:cstheme="majorHAnsi"/>
              </w:rPr>
              <w:t>The Grange Community Centre</w:t>
            </w:r>
            <w:bookmarkEnd w:id="25"/>
          </w:p>
        </w:tc>
        <w:tc>
          <w:tcPr>
            <w:tcW w:w="5670" w:type="dxa"/>
          </w:tcPr>
          <w:p w14:paraId="2A1E7D8B" w14:textId="77777777" w:rsidR="005945A4" w:rsidRPr="00CF0F88" w:rsidRDefault="005945A4" w:rsidP="005945A4">
            <w:pPr>
              <w:rPr>
                <w:rFonts w:ascii="DaxOT-Regular" w:hAnsi="DaxOT-Regular" w:cstheme="majorHAnsi"/>
                <w:sz w:val="24"/>
                <w:szCs w:val="24"/>
              </w:rPr>
            </w:pPr>
            <w:r w:rsidRPr="00CF0F88">
              <w:rPr>
                <w:rFonts w:ascii="DaxOT-Regular" w:hAnsi="DaxOT-Regular" w:cstheme="majorHAnsi"/>
                <w:sz w:val="24"/>
                <w:szCs w:val="24"/>
              </w:rPr>
              <w:t>Showers Available</w:t>
            </w:r>
          </w:p>
          <w:p w14:paraId="0D486C84" w14:textId="6EC316F5" w:rsidR="005945A4" w:rsidRPr="00111F49" w:rsidRDefault="005945A4" w:rsidP="005945A4">
            <w:pPr>
              <w:spacing w:line="240" w:lineRule="auto"/>
              <w:rPr>
                <w:rFonts w:ascii="DaxOT-Regular" w:hAnsi="DaxOT-Regular" w:cstheme="majorHAnsi"/>
                <w:sz w:val="24"/>
                <w:szCs w:val="24"/>
              </w:rPr>
            </w:pPr>
            <w:r w:rsidRPr="00CF0F88">
              <w:rPr>
                <w:rFonts w:ascii="DaxOT-Regular" w:hAnsi="DaxOT-Regular" w:cstheme="majorHAnsi"/>
                <w:sz w:val="24"/>
                <w:szCs w:val="24"/>
              </w:rPr>
              <w:t>Clothing/Personal items- Minimal items available at request during operating hours.</w:t>
            </w:r>
          </w:p>
        </w:tc>
        <w:tc>
          <w:tcPr>
            <w:tcW w:w="3544" w:type="dxa"/>
          </w:tcPr>
          <w:p w14:paraId="4D54B08F" w14:textId="77777777" w:rsidR="005945A4" w:rsidRPr="00CF0F88" w:rsidRDefault="005945A4" w:rsidP="005945A4">
            <w:pPr>
              <w:spacing w:line="240" w:lineRule="auto"/>
              <w:contextualSpacing/>
              <w:rPr>
                <w:rFonts w:ascii="DaxOT-Regular" w:hAnsi="DaxOT-Regular" w:cstheme="majorHAnsi"/>
                <w:color w:val="000000"/>
                <w:sz w:val="24"/>
                <w:szCs w:val="24"/>
              </w:rPr>
            </w:pPr>
            <w:r w:rsidRPr="00CF0F88">
              <w:rPr>
                <w:rFonts w:ascii="DaxOT-Regular" w:hAnsi="DaxOT-Regular" w:cstheme="majorHAnsi"/>
                <w:color w:val="000000"/>
                <w:sz w:val="24"/>
                <w:szCs w:val="24"/>
              </w:rPr>
              <w:t xml:space="preserve">260-280 </w:t>
            </w:r>
            <w:proofErr w:type="spellStart"/>
            <w:r w:rsidRPr="00CF0F88">
              <w:rPr>
                <w:rFonts w:ascii="DaxOT-Regular" w:hAnsi="DaxOT-Regular" w:cstheme="majorHAnsi"/>
                <w:color w:val="000000"/>
                <w:sz w:val="24"/>
                <w:szCs w:val="24"/>
              </w:rPr>
              <w:t>Hogans</w:t>
            </w:r>
            <w:proofErr w:type="spellEnd"/>
            <w:r w:rsidRPr="00CF0F88">
              <w:rPr>
                <w:rFonts w:ascii="DaxOT-Regular" w:hAnsi="DaxOT-Regular" w:cstheme="majorHAnsi"/>
                <w:color w:val="000000"/>
                <w:sz w:val="24"/>
                <w:szCs w:val="24"/>
              </w:rPr>
              <w:t xml:space="preserve"> Road,</w:t>
            </w:r>
          </w:p>
          <w:p w14:paraId="45064C05" w14:textId="77777777" w:rsidR="005945A4" w:rsidRPr="00CF0F88" w:rsidRDefault="005945A4" w:rsidP="005945A4">
            <w:pPr>
              <w:spacing w:line="240" w:lineRule="auto"/>
              <w:contextualSpacing/>
              <w:rPr>
                <w:rFonts w:ascii="DaxOT-Regular" w:hAnsi="DaxOT-Regular" w:cstheme="majorHAnsi"/>
                <w:color w:val="000000"/>
                <w:sz w:val="24"/>
                <w:szCs w:val="24"/>
              </w:rPr>
            </w:pPr>
            <w:r w:rsidRPr="00CF0F88">
              <w:rPr>
                <w:rFonts w:ascii="DaxOT-Regular" w:hAnsi="DaxOT-Regular" w:cstheme="majorHAnsi"/>
                <w:color w:val="000000"/>
                <w:sz w:val="24"/>
                <w:szCs w:val="24"/>
              </w:rPr>
              <w:t>Hoppers Crossing, VIC 3029</w:t>
            </w:r>
          </w:p>
          <w:p w14:paraId="2E77B2A3" w14:textId="77777777" w:rsidR="005945A4" w:rsidRPr="00CF0F88" w:rsidRDefault="005945A4" w:rsidP="005945A4">
            <w:pPr>
              <w:spacing w:line="240" w:lineRule="auto"/>
              <w:contextualSpacing/>
              <w:rPr>
                <w:rFonts w:ascii="DaxOT-Regular" w:hAnsi="DaxOT-Regular" w:cstheme="majorHAnsi"/>
                <w:sz w:val="24"/>
                <w:szCs w:val="24"/>
              </w:rPr>
            </w:pPr>
          </w:p>
        </w:tc>
        <w:tc>
          <w:tcPr>
            <w:tcW w:w="2268" w:type="dxa"/>
            <w:gridSpan w:val="2"/>
          </w:tcPr>
          <w:p w14:paraId="1D9F2F24" w14:textId="77777777" w:rsidR="005945A4" w:rsidRPr="00CF0F88" w:rsidRDefault="005945A4" w:rsidP="005945A4">
            <w:pPr>
              <w:rPr>
                <w:rFonts w:ascii="DaxOT-Regular" w:hAnsi="DaxOT-Regular" w:cstheme="majorHAnsi"/>
                <w:color w:val="000000"/>
                <w:sz w:val="24"/>
                <w:szCs w:val="24"/>
              </w:rPr>
            </w:pPr>
            <w:r w:rsidRPr="00CF0F88">
              <w:rPr>
                <w:rFonts w:ascii="DaxOT-Regular" w:hAnsi="DaxOT-Regular" w:cstheme="majorHAnsi"/>
                <w:sz w:val="24"/>
                <w:szCs w:val="24"/>
              </w:rPr>
              <w:t>Ph:</w:t>
            </w:r>
            <w:r w:rsidRPr="00CF0F88">
              <w:rPr>
                <w:rFonts w:ascii="DaxOT-Regular" w:hAnsi="DaxOT-Regular" w:cstheme="majorHAnsi"/>
                <w:color w:val="000000"/>
                <w:sz w:val="24"/>
                <w:szCs w:val="24"/>
              </w:rPr>
              <w:t xml:space="preserve"> 03 8742 8000</w:t>
            </w:r>
          </w:p>
          <w:p w14:paraId="7EE02AF3" w14:textId="77777777" w:rsidR="005945A4" w:rsidRPr="00CF0F88" w:rsidRDefault="005945A4" w:rsidP="005945A4">
            <w:pPr>
              <w:spacing w:line="240" w:lineRule="auto"/>
              <w:contextualSpacing/>
              <w:rPr>
                <w:rFonts w:ascii="DaxOT-Regular" w:hAnsi="DaxOT-Regular" w:cstheme="majorHAnsi"/>
                <w:sz w:val="24"/>
                <w:szCs w:val="24"/>
              </w:rPr>
            </w:pPr>
            <w:r w:rsidRPr="00CF0F88">
              <w:rPr>
                <w:rFonts w:ascii="DaxOT-Regular" w:hAnsi="DaxOT-Regular" w:cstheme="majorHAnsi"/>
                <w:sz w:val="24"/>
                <w:szCs w:val="24"/>
              </w:rPr>
              <w:t>Opening hours</w:t>
            </w:r>
          </w:p>
          <w:p w14:paraId="78DCB94A" w14:textId="77777777" w:rsidR="005945A4" w:rsidRPr="00CF0F88" w:rsidRDefault="005945A4" w:rsidP="005945A4">
            <w:pPr>
              <w:spacing w:line="240" w:lineRule="auto"/>
              <w:contextualSpacing/>
              <w:rPr>
                <w:rFonts w:ascii="DaxOT-Regular" w:hAnsi="DaxOT-Regular" w:cstheme="majorHAnsi"/>
                <w:sz w:val="24"/>
                <w:szCs w:val="24"/>
              </w:rPr>
            </w:pPr>
            <w:r w:rsidRPr="00CF0F88">
              <w:rPr>
                <w:rFonts w:ascii="DaxOT-Regular" w:hAnsi="DaxOT-Regular" w:cstheme="majorHAnsi"/>
                <w:sz w:val="24"/>
                <w:szCs w:val="24"/>
              </w:rPr>
              <w:t>Monday – Friday</w:t>
            </w:r>
          </w:p>
          <w:p w14:paraId="410CD0E9" w14:textId="77777777" w:rsidR="005945A4" w:rsidRPr="00CF0F88" w:rsidRDefault="005945A4" w:rsidP="005945A4">
            <w:pPr>
              <w:spacing w:line="240" w:lineRule="auto"/>
              <w:contextualSpacing/>
              <w:rPr>
                <w:rFonts w:ascii="DaxOT-Regular" w:hAnsi="DaxOT-Regular" w:cstheme="majorHAnsi"/>
                <w:sz w:val="24"/>
                <w:szCs w:val="24"/>
              </w:rPr>
            </w:pPr>
          </w:p>
        </w:tc>
      </w:tr>
      <w:tr w:rsidR="005945A4" w:rsidRPr="00CF0F88" w14:paraId="4DE38C71" w14:textId="77777777" w:rsidTr="0093319C">
        <w:trPr>
          <w:trHeight w:val="810"/>
          <w:jc w:val="center"/>
        </w:trPr>
        <w:tc>
          <w:tcPr>
            <w:tcW w:w="2405" w:type="dxa"/>
            <w:shd w:val="clear" w:color="auto" w:fill="000000" w:themeFill="text1"/>
          </w:tcPr>
          <w:p w14:paraId="657EC7AD" w14:textId="77777777" w:rsidR="005945A4" w:rsidRPr="00CF0F88" w:rsidRDefault="005945A4" w:rsidP="005945A4">
            <w:pPr>
              <w:pStyle w:val="Heading1"/>
              <w:spacing w:line="240" w:lineRule="auto"/>
              <w:contextualSpacing/>
              <w:rPr>
                <w:rStyle w:val="Heading1Char"/>
                <w:rFonts w:ascii="DaxOT-Regular" w:hAnsi="DaxOT-Regular" w:cstheme="majorHAnsi"/>
                <w:color w:val="FFFFFF" w:themeColor="background1"/>
                <w:sz w:val="24"/>
                <w:szCs w:val="24"/>
              </w:rPr>
            </w:pPr>
          </w:p>
        </w:tc>
        <w:tc>
          <w:tcPr>
            <w:tcW w:w="2268" w:type="dxa"/>
            <w:vAlign w:val="center"/>
          </w:tcPr>
          <w:p w14:paraId="4BBF18A8" w14:textId="50802001" w:rsidR="005945A4" w:rsidRPr="005945A4" w:rsidRDefault="005945A4" w:rsidP="005945A4">
            <w:pPr>
              <w:pStyle w:val="Heading3"/>
              <w:rPr>
                <w:rFonts w:ascii="DaxOT-Regular" w:hAnsi="DaxOT-Regular" w:cstheme="majorHAnsi"/>
              </w:rPr>
            </w:pPr>
            <w:bookmarkStart w:id="26" w:name="_Toc21357618"/>
            <w:r w:rsidRPr="005945A4">
              <w:rPr>
                <w:rFonts w:ascii="DaxOT-Regular" w:eastAsia="Times New Roman" w:hAnsi="DaxOT-Regular"/>
                <w:bCs/>
              </w:rPr>
              <w:t>The Salvation Army - Church Outreach</w:t>
            </w:r>
            <w:bookmarkEnd w:id="26"/>
            <w:r w:rsidRPr="005945A4">
              <w:rPr>
                <w:rFonts w:ascii="DaxOT-Regular" w:eastAsia="Times New Roman" w:hAnsi="DaxOT-Regular"/>
                <w:bCs/>
              </w:rPr>
              <w:t> </w:t>
            </w:r>
          </w:p>
        </w:tc>
        <w:tc>
          <w:tcPr>
            <w:tcW w:w="5670" w:type="dxa"/>
            <w:vAlign w:val="center"/>
          </w:tcPr>
          <w:p w14:paraId="5E58B555" w14:textId="77777777" w:rsidR="005945A4" w:rsidRDefault="005945A4" w:rsidP="005945A4">
            <w:pPr>
              <w:pStyle w:val="NormalWeb"/>
              <w:rPr>
                <w:color w:val="201F1E"/>
              </w:rPr>
            </w:pPr>
            <w:r>
              <w:rPr>
                <w:rFonts w:ascii="DaxOT-Regular" w:hAnsi="DaxOT-Regular"/>
                <w:color w:val="201F1E"/>
                <w:sz w:val="24"/>
                <w:szCs w:val="24"/>
              </w:rPr>
              <w:t>Provides a community lunch every Tuesday, Wednesday at 12.00pm</w:t>
            </w:r>
          </w:p>
          <w:p w14:paraId="0C315819" w14:textId="77777777" w:rsidR="005945A4" w:rsidRDefault="005945A4" w:rsidP="005945A4">
            <w:pPr>
              <w:rPr>
                <w:rFonts w:ascii="DaxOT-Regular" w:hAnsi="DaxOT-Regular"/>
                <w:color w:val="201F1E"/>
                <w:sz w:val="24"/>
                <w:szCs w:val="24"/>
              </w:rPr>
            </w:pPr>
          </w:p>
          <w:p w14:paraId="7D21B294" w14:textId="5C0D5EDE" w:rsidR="005945A4" w:rsidRPr="00111F49" w:rsidRDefault="005945A4" w:rsidP="005945A4">
            <w:pPr>
              <w:spacing w:line="240" w:lineRule="auto"/>
              <w:rPr>
                <w:rFonts w:ascii="DaxOT-Regular" w:hAnsi="DaxOT-Regular" w:cstheme="majorHAnsi"/>
                <w:sz w:val="24"/>
                <w:szCs w:val="24"/>
              </w:rPr>
            </w:pPr>
            <w:r w:rsidRPr="004A3A1E">
              <w:rPr>
                <w:rFonts w:ascii="DaxOT-Regular" w:hAnsi="DaxOT-Regular"/>
                <w:color w:val="201F1E"/>
                <w:sz w:val="24"/>
                <w:szCs w:val="24"/>
              </w:rPr>
              <w:t>Provides a free BBQ, including soups and fruit to the public every Friday night at Werribee station starting from 6pm </w:t>
            </w:r>
          </w:p>
        </w:tc>
        <w:tc>
          <w:tcPr>
            <w:tcW w:w="3544" w:type="dxa"/>
            <w:vAlign w:val="center"/>
          </w:tcPr>
          <w:p w14:paraId="07FD55CD" w14:textId="77777777" w:rsidR="005945A4" w:rsidRDefault="005945A4" w:rsidP="005945A4">
            <w:pPr>
              <w:pStyle w:val="NormalWeb"/>
              <w:rPr>
                <w:rFonts w:ascii="DaxOT-Regular" w:hAnsi="DaxOT-Regular" w:cs="Segoe UI"/>
                <w:color w:val="201F1E"/>
                <w:sz w:val="24"/>
                <w:szCs w:val="24"/>
              </w:rPr>
            </w:pPr>
            <w:r>
              <w:rPr>
                <w:rFonts w:ascii="DaxOT-Regular" w:hAnsi="DaxOT-Regular" w:cs="Segoe UI"/>
                <w:color w:val="201F1E"/>
                <w:sz w:val="24"/>
                <w:szCs w:val="24"/>
              </w:rPr>
              <w:t xml:space="preserve">211 Watton Street Werribee – </w:t>
            </w:r>
          </w:p>
          <w:p w14:paraId="1CD14336" w14:textId="77777777" w:rsidR="005945A4" w:rsidRDefault="005945A4" w:rsidP="005945A4">
            <w:pPr>
              <w:pStyle w:val="NormalWeb"/>
              <w:rPr>
                <w:rFonts w:ascii="DaxOT-Regular" w:hAnsi="DaxOT-Regular" w:cs="Segoe UI"/>
                <w:color w:val="201F1E"/>
                <w:sz w:val="24"/>
                <w:szCs w:val="24"/>
              </w:rPr>
            </w:pPr>
          </w:p>
          <w:p w14:paraId="230C28C3" w14:textId="77777777" w:rsidR="005945A4" w:rsidRDefault="005945A4" w:rsidP="005945A4">
            <w:pPr>
              <w:pStyle w:val="NormalWeb"/>
              <w:rPr>
                <w:rFonts w:ascii="Segoe UI" w:hAnsi="Segoe UI" w:cs="Segoe UI"/>
                <w:color w:val="201F1E"/>
                <w:sz w:val="23"/>
                <w:szCs w:val="23"/>
              </w:rPr>
            </w:pPr>
            <w:r>
              <w:rPr>
                <w:rFonts w:ascii="DaxOT-Regular" w:hAnsi="DaxOT-Regular" w:cs="Segoe UI"/>
                <w:color w:val="201F1E"/>
                <w:sz w:val="24"/>
                <w:szCs w:val="24"/>
              </w:rPr>
              <w:t>enter through gates </w:t>
            </w:r>
          </w:p>
          <w:p w14:paraId="248498E2" w14:textId="77777777" w:rsidR="005945A4" w:rsidRDefault="005945A4" w:rsidP="005945A4">
            <w:pPr>
              <w:pStyle w:val="NormalWeb"/>
              <w:rPr>
                <w:color w:val="201F1E"/>
              </w:rPr>
            </w:pPr>
            <w:r>
              <w:rPr>
                <w:rFonts w:ascii="DaxOT-Regular" w:hAnsi="DaxOT-Regular"/>
                <w:color w:val="201F1E"/>
                <w:sz w:val="24"/>
                <w:szCs w:val="24"/>
              </w:rPr>
              <w:t>Werribee Station:</w:t>
            </w:r>
          </w:p>
          <w:p w14:paraId="10CCD7E5" w14:textId="0DE9D9FD" w:rsidR="005945A4" w:rsidRPr="00CF0F88" w:rsidRDefault="005945A4" w:rsidP="005945A4">
            <w:pPr>
              <w:spacing w:line="240" w:lineRule="auto"/>
              <w:contextualSpacing/>
              <w:rPr>
                <w:rFonts w:ascii="DaxOT-Regular" w:hAnsi="DaxOT-Regular" w:cstheme="majorHAnsi"/>
                <w:sz w:val="24"/>
                <w:szCs w:val="24"/>
              </w:rPr>
            </w:pPr>
            <w:r>
              <w:rPr>
                <w:rFonts w:ascii="DaxOT-Regular" w:hAnsi="DaxOT-Regular"/>
                <w:color w:val="222222"/>
                <w:sz w:val="24"/>
                <w:szCs w:val="24"/>
                <w:shd w:val="clear" w:color="auto" w:fill="FFFFFF"/>
              </w:rPr>
              <w:t>Manly St, Werribee VIC 3030</w:t>
            </w:r>
          </w:p>
        </w:tc>
        <w:tc>
          <w:tcPr>
            <w:tcW w:w="2268" w:type="dxa"/>
            <w:gridSpan w:val="2"/>
            <w:vAlign w:val="center"/>
          </w:tcPr>
          <w:p w14:paraId="5F5C881D" w14:textId="77777777" w:rsidR="005945A4" w:rsidRDefault="005945A4" w:rsidP="005945A4">
            <w:pPr>
              <w:pStyle w:val="NormalWeb"/>
              <w:rPr>
                <w:rFonts w:ascii="DaxOT-Regular" w:hAnsi="DaxOT-Regular"/>
                <w:color w:val="201F1E"/>
                <w:sz w:val="24"/>
                <w:szCs w:val="24"/>
              </w:rPr>
            </w:pPr>
            <w:r>
              <w:rPr>
                <w:rFonts w:ascii="DaxOT-Regular" w:hAnsi="DaxOT-Regular"/>
                <w:color w:val="201F1E"/>
                <w:sz w:val="24"/>
                <w:szCs w:val="24"/>
              </w:rPr>
              <w:t>Ph:  03 9741 7359</w:t>
            </w:r>
          </w:p>
          <w:p w14:paraId="3980796C" w14:textId="77777777" w:rsidR="004757BB" w:rsidRDefault="004757BB" w:rsidP="004757BB">
            <w:pPr>
              <w:spacing w:line="240" w:lineRule="auto"/>
              <w:contextualSpacing/>
              <w:rPr>
                <w:rFonts w:ascii="DaxOT-Regular" w:hAnsi="DaxOT-Regular" w:cstheme="majorHAnsi"/>
                <w:sz w:val="24"/>
                <w:szCs w:val="24"/>
              </w:rPr>
            </w:pPr>
          </w:p>
          <w:p w14:paraId="1E1A8183" w14:textId="79E74CF6" w:rsidR="004757BB" w:rsidRPr="00CF0F88" w:rsidRDefault="004757BB" w:rsidP="004757BB">
            <w:pPr>
              <w:spacing w:line="240" w:lineRule="auto"/>
              <w:contextualSpacing/>
              <w:rPr>
                <w:rFonts w:ascii="DaxOT-Regular" w:hAnsi="DaxOT-Regular" w:cstheme="majorHAnsi"/>
                <w:sz w:val="24"/>
                <w:szCs w:val="24"/>
              </w:rPr>
            </w:pPr>
            <w:r w:rsidRPr="00CF0F88">
              <w:rPr>
                <w:rFonts w:ascii="DaxOT-Regular" w:hAnsi="DaxOT-Regular" w:cstheme="majorHAnsi"/>
                <w:sz w:val="24"/>
                <w:szCs w:val="24"/>
              </w:rPr>
              <w:t>Opening hours</w:t>
            </w:r>
          </w:p>
          <w:p w14:paraId="1D83370C" w14:textId="58B80E94" w:rsidR="005945A4" w:rsidRPr="00951D2A" w:rsidRDefault="00951D2A" w:rsidP="00951D2A">
            <w:pPr>
              <w:pStyle w:val="NormalWeb"/>
            </w:pPr>
            <w:r w:rsidRPr="00951D2A">
              <w:rPr>
                <w:rFonts w:ascii="DaxOT-Regular" w:hAnsi="DaxOT-Regular"/>
                <w:color w:val="201F1E"/>
                <w:sz w:val="24"/>
                <w:szCs w:val="24"/>
              </w:rPr>
              <w:t>Tuesday - Thursday 12.00pm - 1.30pm</w:t>
            </w:r>
          </w:p>
        </w:tc>
      </w:tr>
      <w:tr w:rsidR="006F085B" w:rsidRPr="00CF0F88" w14:paraId="1BB3B41D" w14:textId="77777777" w:rsidTr="00CB75B0">
        <w:trPr>
          <w:trHeight w:val="810"/>
          <w:jc w:val="center"/>
        </w:trPr>
        <w:tc>
          <w:tcPr>
            <w:tcW w:w="2405" w:type="dxa"/>
            <w:shd w:val="clear" w:color="auto" w:fill="000000" w:themeFill="text1"/>
          </w:tcPr>
          <w:p w14:paraId="7C22B3EA" w14:textId="77777777" w:rsidR="006F085B" w:rsidRPr="00CF0F88" w:rsidRDefault="006F085B" w:rsidP="006F085B">
            <w:pPr>
              <w:pStyle w:val="Heading1"/>
              <w:spacing w:line="240" w:lineRule="auto"/>
              <w:contextualSpacing/>
              <w:rPr>
                <w:rStyle w:val="Heading1Char"/>
                <w:rFonts w:ascii="DaxOT-Regular" w:hAnsi="DaxOT-Regular" w:cstheme="majorHAnsi"/>
                <w:color w:val="FFFFFF" w:themeColor="background1"/>
                <w:sz w:val="24"/>
                <w:szCs w:val="24"/>
              </w:rPr>
            </w:pPr>
          </w:p>
        </w:tc>
        <w:tc>
          <w:tcPr>
            <w:tcW w:w="2268" w:type="dxa"/>
          </w:tcPr>
          <w:p w14:paraId="5A5D1297" w14:textId="4B604F63" w:rsidR="006F085B" w:rsidRPr="005945A4" w:rsidRDefault="006F085B" w:rsidP="006F085B">
            <w:pPr>
              <w:pStyle w:val="Heading3"/>
              <w:rPr>
                <w:rFonts w:ascii="DaxOT-Regular" w:eastAsia="Times New Roman" w:hAnsi="DaxOT-Regular"/>
                <w:bCs/>
              </w:rPr>
            </w:pPr>
            <w:bookmarkStart w:id="27" w:name="_Toc21357619"/>
            <w:r>
              <w:rPr>
                <w:rFonts w:ascii="DaxOT-Regular" w:hAnsi="DaxOT-Regular" w:cstheme="majorHAnsi"/>
              </w:rPr>
              <w:t xml:space="preserve">The </w:t>
            </w:r>
            <w:r w:rsidRPr="00CF0F88">
              <w:rPr>
                <w:rFonts w:ascii="DaxOT-Regular" w:hAnsi="DaxOT-Regular" w:cstheme="majorHAnsi"/>
              </w:rPr>
              <w:t>Salvation Army</w:t>
            </w:r>
            <w:r>
              <w:rPr>
                <w:rFonts w:ascii="DaxOT-Regular" w:hAnsi="DaxOT-Regular" w:cstheme="majorHAnsi"/>
              </w:rPr>
              <w:t xml:space="preserve"> Thrift Shop</w:t>
            </w:r>
            <w:bookmarkEnd w:id="27"/>
          </w:p>
        </w:tc>
        <w:tc>
          <w:tcPr>
            <w:tcW w:w="5670" w:type="dxa"/>
          </w:tcPr>
          <w:p w14:paraId="48D26786" w14:textId="77777777" w:rsidR="006F085B" w:rsidRDefault="006F085B" w:rsidP="006F085B">
            <w:pPr>
              <w:pStyle w:val="NormalWeb"/>
            </w:pPr>
            <w:r>
              <w:rPr>
                <w:rFonts w:ascii="DaxOT-Regular" w:hAnsi="DaxOT-Regular"/>
                <w:sz w:val="24"/>
                <w:szCs w:val="24"/>
              </w:rPr>
              <w:t>Vouchers may be given to shop at the Salvos local Thrift shop </w:t>
            </w:r>
          </w:p>
          <w:p w14:paraId="4ADA625C" w14:textId="77777777" w:rsidR="006F085B" w:rsidRDefault="006F085B" w:rsidP="006F085B">
            <w:pPr>
              <w:pStyle w:val="NormalWeb"/>
            </w:pPr>
          </w:p>
          <w:p w14:paraId="36FC45BB" w14:textId="77777777" w:rsidR="006F085B" w:rsidRDefault="006F085B" w:rsidP="006F085B">
            <w:pPr>
              <w:pStyle w:val="NormalWeb"/>
            </w:pPr>
            <w:r>
              <w:rPr>
                <w:rFonts w:ascii="DaxOT-Regular" w:hAnsi="DaxOT-Regular"/>
                <w:sz w:val="24"/>
                <w:szCs w:val="24"/>
              </w:rPr>
              <w:t>Items available can include seasonal goods such as fans and heaters. Standard items can include couches, futons, TVs, tables, clothing, home wares and more.</w:t>
            </w:r>
          </w:p>
          <w:p w14:paraId="070BD667" w14:textId="77777777" w:rsidR="006F085B" w:rsidRDefault="006F085B" w:rsidP="006F085B">
            <w:pPr>
              <w:pStyle w:val="NormalWeb"/>
            </w:pPr>
          </w:p>
          <w:p w14:paraId="3F9F0AFD" w14:textId="6C2CDB1F" w:rsidR="006F085B" w:rsidRDefault="006F085B" w:rsidP="006F085B">
            <w:pPr>
              <w:pStyle w:val="NormalWeb"/>
              <w:rPr>
                <w:rFonts w:ascii="DaxOT-Regular" w:hAnsi="DaxOT-Regular"/>
                <w:color w:val="201F1E"/>
                <w:sz w:val="24"/>
                <w:szCs w:val="24"/>
              </w:rPr>
            </w:pPr>
            <w:r>
              <w:rPr>
                <w:rFonts w:ascii="DaxOT-Regular" w:hAnsi="DaxOT-Regular"/>
                <w:sz w:val="24"/>
                <w:szCs w:val="24"/>
              </w:rPr>
              <w:t>If someone does not qualify for a free voucher, they can buy the furniture they need direct in store </w:t>
            </w:r>
          </w:p>
        </w:tc>
        <w:tc>
          <w:tcPr>
            <w:tcW w:w="3544" w:type="dxa"/>
          </w:tcPr>
          <w:p w14:paraId="0FDF2CD3" w14:textId="77777777" w:rsidR="006F085B" w:rsidRPr="00CF0F88" w:rsidRDefault="006F085B" w:rsidP="006F085B">
            <w:pPr>
              <w:spacing w:line="240" w:lineRule="auto"/>
              <w:contextualSpacing/>
              <w:rPr>
                <w:rFonts w:ascii="DaxOT-Regular" w:hAnsi="DaxOT-Regular" w:cstheme="majorHAnsi"/>
                <w:sz w:val="24"/>
                <w:szCs w:val="24"/>
              </w:rPr>
            </w:pPr>
            <w:r w:rsidRPr="00CF0F88">
              <w:rPr>
                <w:rFonts w:ascii="DaxOT-Regular" w:hAnsi="DaxOT-Regular" w:cstheme="majorHAnsi"/>
                <w:sz w:val="24"/>
                <w:szCs w:val="24"/>
              </w:rPr>
              <w:t>Thrift Shop:</w:t>
            </w:r>
          </w:p>
          <w:p w14:paraId="7FC7582A" w14:textId="77777777" w:rsidR="006F085B" w:rsidRPr="00CF0F88" w:rsidRDefault="006F085B" w:rsidP="006F085B">
            <w:pPr>
              <w:spacing w:line="240" w:lineRule="auto"/>
              <w:contextualSpacing/>
              <w:rPr>
                <w:rFonts w:ascii="DaxOT-Regular" w:hAnsi="DaxOT-Regular" w:cstheme="majorHAnsi"/>
                <w:sz w:val="24"/>
                <w:szCs w:val="24"/>
              </w:rPr>
            </w:pPr>
            <w:r w:rsidRPr="00CF0F88">
              <w:rPr>
                <w:rFonts w:ascii="DaxOT-Regular" w:hAnsi="DaxOT-Regular" w:cstheme="majorHAnsi"/>
                <w:sz w:val="24"/>
                <w:szCs w:val="24"/>
              </w:rPr>
              <w:t xml:space="preserve">84 </w:t>
            </w:r>
            <w:proofErr w:type="spellStart"/>
            <w:r w:rsidRPr="00CF0F88">
              <w:rPr>
                <w:rFonts w:ascii="DaxOT-Regular" w:hAnsi="DaxOT-Regular" w:cstheme="majorHAnsi"/>
                <w:sz w:val="24"/>
                <w:szCs w:val="24"/>
              </w:rPr>
              <w:t>Synnot</w:t>
            </w:r>
            <w:proofErr w:type="spellEnd"/>
            <w:r w:rsidRPr="00CF0F88">
              <w:rPr>
                <w:rFonts w:ascii="DaxOT-Regular" w:hAnsi="DaxOT-Regular" w:cstheme="majorHAnsi"/>
                <w:sz w:val="24"/>
                <w:szCs w:val="24"/>
              </w:rPr>
              <w:t xml:space="preserve"> St, Werribee VIC 3030</w:t>
            </w:r>
          </w:p>
          <w:p w14:paraId="53756779" w14:textId="77777777" w:rsidR="006F085B" w:rsidRDefault="006F085B" w:rsidP="006F085B">
            <w:pPr>
              <w:pStyle w:val="NormalWeb"/>
              <w:rPr>
                <w:rFonts w:ascii="DaxOT-Regular" w:hAnsi="DaxOT-Regular" w:cs="Segoe UI"/>
                <w:color w:val="201F1E"/>
                <w:sz w:val="24"/>
                <w:szCs w:val="24"/>
              </w:rPr>
            </w:pPr>
          </w:p>
        </w:tc>
        <w:tc>
          <w:tcPr>
            <w:tcW w:w="2268" w:type="dxa"/>
            <w:gridSpan w:val="2"/>
          </w:tcPr>
          <w:p w14:paraId="1D8E4855" w14:textId="77777777" w:rsidR="006F085B" w:rsidRDefault="006F085B" w:rsidP="006F085B">
            <w:pPr>
              <w:pStyle w:val="NormalWeb"/>
            </w:pPr>
            <w:r>
              <w:rPr>
                <w:rFonts w:ascii="DaxOT-Regular" w:hAnsi="DaxOT-Regular"/>
                <w:sz w:val="24"/>
                <w:szCs w:val="24"/>
              </w:rPr>
              <w:t>Ph: 03 9742 5097</w:t>
            </w:r>
          </w:p>
          <w:p w14:paraId="7679AF21" w14:textId="77777777" w:rsidR="006F085B" w:rsidRDefault="006F085B" w:rsidP="006F085B">
            <w:pPr>
              <w:spacing w:line="240" w:lineRule="auto"/>
              <w:contextualSpacing/>
              <w:rPr>
                <w:rFonts w:ascii="DaxOT-Regular" w:hAnsi="DaxOT-Regular" w:cstheme="majorHAnsi"/>
                <w:sz w:val="24"/>
                <w:szCs w:val="24"/>
              </w:rPr>
            </w:pPr>
          </w:p>
          <w:p w14:paraId="3540856B" w14:textId="77777777" w:rsidR="006F085B" w:rsidRPr="00F64B84" w:rsidRDefault="006F085B" w:rsidP="006F085B">
            <w:pPr>
              <w:spacing w:line="240" w:lineRule="auto"/>
              <w:contextualSpacing/>
              <w:rPr>
                <w:rFonts w:ascii="DaxOT-Regular" w:hAnsi="DaxOT-Regular" w:cstheme="majorHAnsi"/>
                <w:sz w:val="24"/>
                <w:szCs w:val="24"/>
              </w:rPr>
            </w:pPr>
            <w:r w:rsidRPr="00304465">
              <w:rPr>
                <w:rFonts w:ascii="DaxOT-Regular" w:hAnsi="DaxOT-Regular" w:cstheme="majorHAnsi"/>
                <w:sz w:val="24"/>
                <w:szCs w:val="24"/>
              </w:rPr>
              <w:t>Opening Hours:</w:t>
            </w:r>
          </w:p>
          <w:p w14:paraId="074B1A3D" w14:textId="77777777" w:rsidR="006F085B" w:rsidRPr="00F64B84" w:rsidRDefault="006F085B" w:rsidP="006F085B">
            <w:pPr>
              <w:pStyle w:val="NormalWeb"/>
              <w:rPr>
                <w:rFonts w:ascii="DaxOT-Regular" w:hAnsi="DaxOT-Regular"/>
                <w:sz w:val="24"/>
                <w:szCs w:val="24"/>
              </w:rPr>
            </w:pPr>
            <w:r w:rsidRPr="00F64B84">
              <w:rPr>
                <w:rFonts w:ascii="DaxOT-Regular" w:hAnsi="DaxOT-Regular"/>
                <w:sz w:val="24"/>
                <w:szCs w:val="24"/>
              </w:rPr>
              <w:t>Mon</w:t>
            </w:r>
            <w:r>
              <w:rPr>
                <w:rFonts w:ascii="DaxOT-Regular" w:hAnsi="DaxOT-Regular"/>
                <w:sz w:val="24"/>
                <w:szCs w:val="24"/>
              </w:rPr>
              <w:t>day</w:t>
            </w:r>
            <w:r w:rsidRPr="00F64B84">
              <w:rPr>
                <w:rFonts w:ascii="DaxOT-Regular" w:hAnsi="DaxOT-Regular"/>
                <w:sz w:val="24"/>
                <w:szCs w:val="24"/>
              </w:rPr>
              <w:t xml:space="preserve"> - Saturday </w:t>
            </w:r>
          </w:p>
          <w:p w14:paraId="5A0F6572" w14:textId="673A4AC2" w:rsidR="006F085B" w:rsidRDefault="006F085B" w:rsidP="006F085B">
            <w:pPr>
              <w:pStyle w:val="NormalWeb"/>
              <w:rPr>
                <w:rFonts w:ascii="DaxOT-Regular" w:hAnsi="DaxOT-Regular"/>
                <w:color w:val="201F1E"/>
                <w:sz w:val="24"/>
                <w:szCs w:val="24"/>
              </w:rPr>
            </w:pPr>
            <w:r w:rsidRPr="00F64B84">
              <w:rPr>
                <w:rFonts w:ascii="DaxOT-Regular" w:hAnsi="DaxOT-Regular"/>
                <w:sz w:val="24"/>
                <w:szCs w:val="24"/>
              </w:rPr>
              <w:t>9.00am - 5.00pm</w:t>
            </w:r>
          </w:p>
        </w:tc>
      </w:tr>
      <w:tr w:rsidR="00112A32" w:rsidRPr="00CF0F88" w14:paraId="675D9547" w14:textId="77777777" w:rsidTr="0093319C">
        <w:trPr>
          <w:trHeight w:val="810"/>
          <w:jc w:val="center"/>
        </w:trPr>
        <w:tc>
          <w:tcPr>
            <w:tcW w:w="2405" w:type="dxa"/>
            <w:shd w:val="clear" w:color="auto" w:fill="000000" w:themeFill="text1"/>
          </w:tcPr>
          <w:p w14:paraId="0873047F" w14:textId="77777777" w:rsidR="00112A32" w:rsidRPr="00CF0F88" w:rsidRDefault="00112A32" w:rsidP="00112A32">
            <w:pPr>
              <w:pStyle w:val="Heading1"/>
              <w:spacing w:line="240" w:lineRule="auto"/>
              <w:contextualSpacing/>
              <w:rPr>
                <w:rStyle w:val="Heading1Char"/>
                <w:rFonts w:ascii="DaxOT-Regular" w:hAnsi="DaxOT-Regular" w:cstheme="majorHAnsi"/>
                <w:color w:val="FFFFFF" w:themeColor="background1"/>
                <w:sz w:val="24"/>
                <w:szCs w:val="24"/>
              </w:rPr>
            </w:pPr>
          </w:p>
        </w:tc>
        <w:tc>
          <w:tcPr>
            <w:tcW w:w="2268" w:type="dxa"/>
          </w:tcPr>
          <w:p w14:paraId="3F8023B3" w14:textId="278F9F9E" w:rsidR="00112A32" w:rsidRDefault="00112A32" w:rsidP="00112A32">
            <w:pPr>
              <w:pStyle w:val="Heading3"/>
              <w:rPr>
                <w:rFonts w:ascii="DaxOT-Regular" w:hAnsi="DaxOT-Regular" w:cstheme="majorHAnsi"/>
              </w:rPr>
            </w:pPr>
            <w:bookmarkStart w:id="28" w:name="_Toc21357620"/>
            <w:r w:rsidRPr="00CF0F88">
              <w:rPr>
                <w:rFonts w:ascii="DaxOT-Regular" w:hAnsi="DaxOT-Regular" w:cstheme="majorHAnsi"/>
              </w:rPr>
              <w:t>Uniting Wyndham</w:t>
            </w:r>
            <w:bookmarkEnd w:id="28"/>
          </w:p>
        </w:tc>
        <w:tc>
          <w:tcPr>
            <w:tcW w:w="5670" w:type="dxa"/>
          </w:tcPr>
          <w:p w14:paraId="4BEB4A50" w14:textId="77777777" w:rsidR="00112A32" w:rsidRPr="00CF0F88" w:rsidRDefault="00112A32" w:rsidP="00112A32">
            <w:pPr>
              <w:pStyle w:val="ListParagraph"/>
              <w:numPr>
                <w:ilvl w:val="0"/>
                <w:numId w:val="20"/>
              </w:numPr>
              <w:rPr>
                <w:rFonts w:ascii="DaxOT-Regular" w:hAnsi="DaxOT-Regular" w:cstheme="majorHAnsi"/>
                <w:sz w:val="24"/>
                <w:szCs w:val="24"/>
              </w:rPr>
            </w:pPr>
            <w:r w:rsidRPr="00CF0F88">
              <w:rPr>
                <w:rFonts w:ascii="DaxOT-Regular" w:hAnsi="DaxOT-Regular" w:cstheme="majorHAnsi"/>
                <w:sz w:val="24"/>
                <w:szCs w:val="24"/>
              </w:rPr>
              <w:t>Emergency relief between 10-2pm one food parcel per family per fortnight</w:t>
            </w:r>
          </w:p>
          <w:p w14:paraId="1C8EB7B5" w14:textId="77777777" w:rsidR="00112A32" w:rsidRPr="00CF0F88" w:rsidRDefault="00112A32" w:rsidP="00112A32">
            <w:pPr>
              <w:pStyle w:val="ListParagraph"/>
              <w:numPr>
                <w:ilvl w:val="0"/>
                <w:numId w:val="20"/>
              </w:numPr>
              <w:rPr>
                <w:rFonts w:ascii="DaxOT-Regular" w:hAnsi="DaxOT-Regular" w:cstheme="majorHAnsi"/>
                <w:sz w:val="24"/>
                <w:szCs w:val="24"/>
              </w:rPr>
            </w:pPr>
            <w:r w:rsidRPr="00CF0F88">
              <w:rPr>
                <w:rFonts w:ascii="DaxOT-Regular" w:hAnsi="DaxOT-Regular" w:cstheme="majorHAnsi"/>
                <w:sz w:val="24"/>
                <w:szCs w:val="24"/>
              </w:rPr>
              <w:t xml:space="preserve">Can access emergency relief without referral. </w:t>
            </w:r>
            <w:r>
              <w:rPr>
                <w:rFonts w:ascii="DaxOT-Regular" w:hAnsi="DaxOT-Regular" w:cstheme="majorHAnsi"/>
                <w:sz w:val="24"/>
                <w:szCs w:val="24"/>
              </w:rPr>
              <w:t>Please</w:t>
            </w:r>
            <w:r w:rsidRPr="00CF0F88">
              <w:rPr>
                <w:rFonts w:ascii="DaxOT-Regular" w:hAnsi="DaxOT-Regular" w:cstheme="majorHAnsi"/>
                <w:sz w:val="24"/>
                <w:szCs w:val="24"/>
              </w:rPr>
              <w:t xml:space="preserve"> present </w:t>
            </w:r>
            <w:r>
              <w:rPr>
                <w:rFonts w:ascii="DaxOT-Regular" w:hAnsi="DaxOT-Regular" w:cstheme="majorHAnsi"/>
                <w:sz w:val="24"/>
                <w:szCs w:val="24"/>
              </w:rPr>
              <w:t xml:space="preserve">your </w:t>
            </w:r>
            <w:r w:rsidRPr="00CF0F88">
              <w:rPr>
                <w:rFonts w:ascii="DaxOT-Regular" w:hAnsi="DaxOT-Regular" w:cstheme="majorHAnsi"/>
                <w:sz w:val="24"/>
                <w:szCs w:val="24"/>
              </w:rPr>
              <w:t>income statement</w:t>
            </w:r>
            <w:r>
              <w:rPr>
                <w:rFonts w:ascii="DaxOT-Regular" w:hAnsi="DaxOT-Regular" w:cstheme="majorHAnsi"/>
                <w:sz w:val="24"/>
                <w:szCs w:val="24"/>
              </w:rPr>
              <w:t xml:space="preserve"> </w:t>
            </w:r>
            <w:r w:rsidRPr="00CF0F88">
              <w:rPr>
                <w:rFonts w:ascii="DaxOT-Regular" w:hAnsi="DaxOT-Regular" w:cstheme="majorHAnsi"/>
                <w:sz w:val="24"/>
                <w:szCs w:val="24"/>
              </w:rPr>
              <w:t xml:space="preserve">at </w:t>
            </w:r>
            <w:r>
              <w:rPr>
                <w:rFonts w:ascii="DaxOT-Regular" w:hAnsi="DaxOT-Regular" w:cstheme="majorHAnsi"/>
                <w:sz w:val="24"/>
                <w:szCs w:val="24"/>
              </w:rPr>
              <w:t xml:space="preserve">the </w:t>
            </w:r>
            <w:r w:rsidRPr="00CF0F88">
              <w:rPr>
                <w:rFonts w:ascii="DaxOT-Regular" w:hAnsi="DaxOT-Regular" w:cstheme="majorHAnsi"/>
                <w:sz w:val="24"/>
                <w:szCs w:val="24"/>
              </w:rPr>
              <w:t xml:space="preserve">reception </w:t>
            </w:r>
          </w:p>
          <w:p w14:paraId="31E66045" w14:textId="2A2A49A9" w:rsidR="00112A32" w:rsidRPr="00970503" w:rsidRDefault="00112A32" w:rsidP="00112A32">
            <w:pPr>
              <w:rPr>
                <w:rFonts w:ascii="DaxOT-Regular" w:hAnsi="DaxOT-Regular" w:cstheme="majorHAnsi"/>
                <w:sz w:val="24"/>
                <w:szCs w:val="24"/>
              </w:rPr>
            </w:pPr>
            <w:r w:rsidRPr="00CF0F88">
              <w:rPr>
                <w:rFonts w:ascii="DaxOT-Regular" w:hAnsi="DaxOT-Regular" w:cstheme="majorHAnsi"/>
                <w:sz w:val="24"/>
                <w:szCs w:val="24"/>
              </w:rPr>
              <w:t xml:space="preserve">Food vouchers are also provided to eligible clients Monday-Friday every week. Clients need to attend the agency in the morning with their Centrelink benefit card and statement of income. </w:t>
            </w:r>
          </w:p>
        </w:tc>
        <w:tc>
          <w:tcPr>
            <w:tcW w:w="3544" w:type="dxa"/>
          </w:tcPr>
          <w:p w14:paraId="3358A6FF" w14:textId="77777777" w:rsidR="00112A32" w:rsidRPr="00CF0F88" w:rsidRDefault="00112A32" w:rsidP="00112A32">
            <w:pPr>
              <w:spacing w:line="240" w:lineRule="auto"/>
              <w:contextualSpacing/>
              <w:rPr>
                <w:rFonts w:ascii="DaxOT-Regular" w:hAnsi="DaxOT-Regular" w:cstheme="majorHAnsi"/>
                <w:color w:val="222222"/>
                <w:sz w:val="24"/>
                <w:szCs w:val="24"/>
                <w:shd w:val="clear" w:color="auto" w:fill="FFFFFF"/>
              </w:rPr>
            </w:pPr>
            <w:r w:rsidRPr="00CF0F88">
              <w:rPr>
                <w:rFonts w:ascii="DaxOT-Regular" w:hAnsi="DaxOT-Regular" w:cstheme="majorHAnsi"/>
                <w:color w:val="222222"/>
                <w:sz w:val="24"/>
                <w:szCs w:val="24"/>
                <w:shd w:val="clear" w:color="auto" w:fill="FFFFFF"/>
              </w:rPr>
              <w:t>19 Duncans Rd,</w:t>
            </w:r>
          </w:p>
          <w:p w14:paraId="6B0B4CDE" w14:textId="77777777" w:rsidR="00112A32" w:rsidRPr="00CF0F88" w:rsidRDefault="00112A32" w:rsidP="00112A32">
            <w:pPr>
              <w:spacing w:line="240" w:lineRule="auto"/>
              <w:contextualSpacing/>
              <w:rPr>
                <w:rFonts w:ascii="DaxOT-Regular" w:hAnsi="DaxOT-Regular" w:cstheme="majorHAnsi"/>
                <w:sz w:val="24"/>
                <w:szCs w:val="24"/>
              </w:rPr>
            </w:pPr>
            <w:r w:rsidRPr="00CF0F88">
              <w:rPr>
                <w:rFonts w:ascii="DaxOT-Regular" w:hAnsi="DaxOT-Regular" w:cstheme="majorHAnsi"/>
                <w:color w:val="222222"/>
                <w:sz w:val="24"/>
                <w:szCs w:val="24"/>
                <w:shd w:val="clear" w:color="auto" w:fill="FFFFFF"/>
              </w:rPr>
              <w:t>Werribee, VIC 3030</w:t>
            </w:r>
          </w:p>
          <w:p w14:paraId="6E081387" w14:textId="77777777" w:rsidR="00112A32" w:rsidRPr="00CF0F88" w:rsidRDefault="00112A32" w:rsidP="00112A32">
            <w:pPr>
              <w:spacing w:line="240" w:lineRule="auto"/>
              <w:contextualSpacing/>
              <w:rPr>
                <w:rFonts w:ascii="DaxOT-Regular" w:hAnsi="DaxOT-Regular" w:cstheme="majorHAnsi"/>
                <w:sz w:val="24"/>
                <w:szCs w:val="24"/>
              </w:rPr>
            </w:pPr>
          </w:p>
        </w:tc>
        <w:tc>
          <w:tcPr>
            <w:tcW w:w="2268" w:type="dxa"/>
            <w:gridSpan w:val="2"/>
          </w:tcPr>
          <w:p w14:paraId="2B90BE63" w14:textId="77777777" w:rsidR="00112A32" w:rsidRPr="00CF0F88" w:rsidRDefault="00112A32" w:rsidP="00112A32">
            <w:pPr>
              <w:spacing w:line="240" w:lineRule="auto"/>
              <w:contextualSpacing/>
              <w:rPr>
                <w:rStyle w:val="lrzxr"/>
                <w:rFonts w:ascii="DaxOT-Regular" w:hAnsi="DaxOT-Regular" w:cstheme="majorHAnsi"/>
                <w:color w:val="222222"/>
                <w:sz w:val="24"/>
                <w:szCs w:val="24"/>
                <w:shd w:val="clear" w:color="auto" w:fill="FFFFFF"/>
              </w:rPr>
            </w:pPr>
            <w:r w:rsidRPr="00CF0F88">
              <w:rPr>
                <w:rFonts w:ascii="DaxOT-Regular" w:hAnsi="DaxOT-Regular" w:cstheme="majorHAnsi"/>
                <w:sz w:val="24"/>
                <w:szCs w:val="24"/>
              </w:rPr>
              <w:t xml:space="preserve">Ph: 03 </w:t>
            </w:r>
            <w:r w:rsidRPr="00CF0F88">
              <w:rPr>
                <w:rStyle w:val="lrzxr"/>
                <w:rFonts w:ascii="DaxOT-Regular" w:hAnsi="DaxOT-Regular" w:cstheme="majorHAnsi"/>
                <w:color w:val="222222"/>
                <w:sz w:val="24"/>
                <w:szCs w:val="24"/>
                <w:shd w:val="clear" w:color="auto" w:fill="FFFFFF"/>
              </w:rPr>
              <w:t>9742 6452</w:t>
            </w:r>
          </w:p>
          <w:p w14:paraId="6AE4986E" w14:textId="77777777" w:rsidR="00112A32" w:rsidRDefault="00112A32" w:rsidP="00112A32">
            <w:pPr>
              <w:spacing w:line="240" w:lineRule="auto"/>
              <w:contextualSpacing/>
              <w:rPr>
                <w:rStyle w:val="lrzxr"/>
                <w:rFonts w:ascii="DaxOT-Regular" w:hAnsi="DaxOT-Regular" w:cstheme="majorHAnsi"/>
                <w:color w:val="222222"/>
                <w:sz w:val="24"/>
                <w:szCs w:val="24"/>
                <w:shd w:val="clear" w:color="auto" w:fill="FFFFFF"/>
              </w:rPr>
            </w:pPr>
          </w:p>
          <w:p w14:paraId="5EB8A434" w14:textId="77777777" w:rsidR="00112A32" w:rsidRPr="00CF0F88" w:rsidRDefault="00112A32" w:rsidP="00112A32">
            <w:pPr>
              <w:spacing w:line="240" w:lineRule="auto"/>
              <w:contextualSpacing/>
              <w:rPr>
                <w:rStyle w:val="lrzxr"/>
                <w:rFonts w:ascii="DaxOT-Regular" w:hAnsi="DaxOT-Regular" w:cstheme="majorHAnsi"/>
                <w:color w:val="222222"/>
                <w:sz w:val="24"/>
                <w:szCs w:val="24"/>
                <w:shd w:val="clear" w:color="auto" w:fill="FFFFFF"/>
              </w:rPr>
            </w:pPr>
            <w:r w:rsidRPr="00CF0F88">
              <w:rPr>
                <w:rStyle w:val="lrzxr"/>
                <w:rFonts w:ascii="DaxOT-Regular" w:hAnsi="DaxOT-Regular" w:cstheme="majorHAnsi"/>
                <w:color w:val="222222"/>
                <w:sz w:val="24"/>
                <w:szCs w:val="24"/>
                <w:shd w:val="clear" w:color="auto" w:fill="FFFFFF"/>
              </w:rPr>
              <w:t>Opening Hours:</w:t>
            </w:r>
          </w:p>
          <w:p w14:paraId="2C0ADA96" w14:textId="77777777" w:rsidR="00555F10" w:rsidRDefault="00555F10" w:rsidP="00112A32">
            <w:pPr>
              <w:spacing w:line="240" w:lineRule="auto"/>
              <w:contextualSpacing/>
              <w:rPr>
                <w:rStyle w:val="lrzxr"/>
                <w:rFonts w:ascii="DaxOT-Regular" w:hAnsi="DaxOT-Regular" w:cstheme="majorHAnsi"/>
                <w:color w:val="222222"/>
                <w:sz w:val="24"/>
                <w:szCs w:val="24"/>
                <w:shd w:val="clear" w:color="auto" w:fill="FFFFFF"/>
              </w:rPr>
            </w:pPr>
          </w:p>
          <w:p w14:paraId="6C803CA0" w14:textId="3AB77B88" w:rsidR="00112A32" w:rsidRPr="00CF0F88" w:rsidRDefault="00112A32" w:rsidP="00112A32">
            <w:pPr>
              <w:spacing w:line="240" w:lineRule="auto"/>
              <w:contextualSpacing/>
              <w:rPr>
                <w:rStyle w:val="lrzxr"/>
                <w:rFonts w:ascii="DaxOT-Regular" w:hAnsi="DaxOT-Regular" w:cstheme="majorHAnsi"/>
                <w:color w:val="222222"/>
                <w:sz w:val="24"/>
                <w:szCs w:val="24"/>
                <w:shd w:val="clear" w:color="auto" w:fill="FFFFFF"/>
              </w:rPr>
            </w:pPr>
            <w:r w:rsidRPr="00CF0F88">
              <w:rPr>
                <w:rStyle w:val="lrzxr"/>
                <w:rFonts w:ascii="DaxOT-Regular" w:hAnsi="DaxOT-Regular" w:cstheme="majorHAnsi"/>
                <w:color w:val="222222"/>
                <w:sz w:val="24"/>
                <w:szCs w:val="24"/>
                <w:shd w:val="clear" w:color="auto" w:fill="FFFFFF"/>
              </w:rPr>
              <w:t>Monday -Friday 9am-5pm</w:t>
            </w:r>
          </w:p>
          <w:p w14:paraId="46E2016D" w14:textId="77777777" w:rsidR="00112A32" w:rsidRPr="00CF0F88" w:rsidRDefault="00112A32" w:rsidP="00112A32">
            <w:pPr>
              <w:spacing w:line="240" w:lineRule="auto"/>
              <w:contextualSpacing/>
              <w:rPr>
                <w:rFonts w:ascii="DaxOT-Regular" w:hAnsi="DaxOT-Regular" w:cstheme="majorHAnsi"/>
                <w:sz w:val="24"/>
                <w:szCs w:val="24"/>
              </w:rPr>
            </w:pPr>
          </w:p>
        </w:tc>
      </w:tr>
      <w:tr w:rsidR="00112A32" w:rsidRPr="00CF0F88" w14:paraId="60272DC7" w14:textId="77777777" w:rsidTr="0093319C">
        <w:trPr>
          <w:trHeight w:val="810"/>
          <w:jc w:val="center"/>
        </w:trPr>
        <w:tc>
          <w:tcPr>
            <w:tcW w:w="2405" w:type="dxa"/>
            <w:shd w:val="clear" w:color="auto" w:fill="000000" w:themeFill="text1"/>
          </w:tcPr>
          <w:p w14:paraId="37D4315B" w14:textId="77777777" w:rsidR="00112A32" w:rsidRPr="00CF0F88" w:rsidRDefault="00112A32" w:rsidP="00112A32">
            <w:pPr>
              <w:pStyle w:val="Heading1"/>
              <w:spacing w:line="240" w:lineRule="auto"/>
              <w:contextualSpacing/>
              <w:rPr>
                <w:rStyle w:val="Heading1Char"/>
                <w:rFonts w:ascii="DaxOT-Regular" w:hAnsi="DaxOT-Regular" w:cstheme="majorHAnsi"/>
                <w:color w:val="FFFFFF" w:themeColor="background1"/>
                <w:sz w:val="24"/>
                <w:szCs w:val="24"/>
              </w:rPr>
            </w:pPr>
          </w:p>
        </w:tc>
        <w:tc>
          <w:tcPr>
            <w:tcW w:w="2268" w:type="dxa"/>
          </w:tcPr>
          <w:p w14:paraId="0EA2A8E2" w14:textId="77777777" w:rsidR="00112A32" w:rsidRDefault="00112A32" w:rsidP="00112A32">
            <w:pPr>
              <w:pStyle w:val="Heading3"/>
              <w:rPr>
                <w:rFonts w:ascii="DaxOT-Regular" w:hAnsi="DaxOT-Regular" w:cstheme="majorHAnsi"/>
              </w:rPr>
            </w:pPr>
            <w:bookmarkStart w:id="29" w:name="_Toc21357621"/>
            <w:r>
              <w:rPr>
                <w:rFonts w:ascii="DaxOT-Regular" w:hAnsi="DaxOT-Regular" w:cstheme="majorHAnsi"/>
              </w:rPr>
              <w:t>Vinnies</w:t>
            </w:r>
            <w:bookmarkEnd w:id="29"/>
          </w:p>
          <w:p w14:paraId="62764147" w14:textId="1135A92A" w:rsidR="00112A32" w:rsidRDefault="00112A32" w:rsidP="00112A32">
            <w:pPr>
              <w:pStyle w:val="Heading3"/>
              <w:rPr>
                <w:rFonts w:ascii="DaxOT-Regular" w:hAnsi="DaxOT-Regular" w:cstheme="majorHAnsi"/>
              </w:rPr>
            </w:pPr>
            <w:bookmarkStart w:id="30" w:name="_Toc21357622"/>
            <w:r w:rsidRPr="00304465">
              <w:rPr>
                <w:rFonts w:ascii="DaxOT-Regular" w:hAnsi="DaxOT-Regular" w:cstheme="majorHAnsi"/>
              </w:rPr>
              <w:t>St Vincent de Paul Society</w:t>
            </w:r>
            <w:bookmarkEnd w:id="30"/>
          </w:p>
        </w:tc>
        <w:tc>
          <w:tcPr>
            <w:tcW w:w="5670" w:type="dxa"/>
          </w:tcPr>
          <w:p w14:paraId="6DB33D19" w14:textId="52A77989" w:rsidR="00112A32" w:rsidRPr="00970503" w:rsidRDefault="00112A32" w:rsidP="00112A32">
            <w:pPr>
              <w:rPr>
                <w:rFonts w:ascii="DaxOT-Regular" w:hAnsi="DaxOT-Regular" w:cstheme="majorHAnsi"/>
                <w:sz w:val="24"/>
                <w:szCs w:val="24"/>
              </w:rPr>
            </w:pPr>
            <w:r w:rsidRPr="005945A4">
              <w:rPr>
                <w:rFonts w:ascii="DaxOT-Regular" w:hAnsi="DaxOT-Regular" w:cstheme="majorHAnsi"/>
                <w:sz w:val="24"/>
                <w:szCs w:val="24"/>
              </w:rPr>
              <w:t>Vinnies Hoppers Crossing store features over 10,000 units of clothing - with such an extensive range, there's bound to be something for everyone.</w:t>
            </w:r>
          </w:p>
        </w:tc>
        <w:tc>
          <w:tcPr>
            <w:tcW w:w="3544" w:type="dxa"/>
          </w:tcPr>
          <w:p w14:paraId="103BCF09" w14:textId="7DEE6F55" w:rsidR="00112A32" w:rsidRPr="00CF0F88" w:rsidRDefault="00112A32" w:rsidP="00112A32">
            <w:pPr>
              <w:spacing w:line="240" w:lineRule="auto"/>
              <w:contextualSpacing/>
              <w:rPr>
                <w:rFonts w:ascii="DaxOT-Regular" w:hAnsi="DaxOT-Regular" w:cstheme="majorHAnsi"/>
                <w:sz w:val="24"/>
                <w:szCs w:val="24"/>
              </w:rPr>
            </w:pPr>
            <w:r w:rsidRPr="00304465">
              <w:rPr>
                <w:rFonts w:ascii="DaxOT-Regular" w:hAnsi="DaxOT-Regular" w:cstheme="majorHAnsi"/>
                <w:color w:val="222222"/>
                <w:sz w:val="24"/>
                <w:szCs w:val="24"/>
                <w:shd w:val="clear" w:color="auto" w:fill="FFFFFF"/>
              </w:rPr>
              <w:t>12/10 Costa Drive, Hoppers Crossing VIC 3029</w:t>
            </w:r>
          </w:p>
        </w:tc>
        <w:tc>
          <w:tcPr>
            <w:tcW w:w="2268" w:type="dxa"/>
            <w:gridSpan w:val="2"/>
          </w:tcPr>
          <w:p w14:paraId="3F3205AB" w14:textId="77777777" w:rsidR="00112A32" w:rsidRPr="00304465" w:rsidRDefault="00112A32" w:rsidP="00112A32">
            <w:pPr>
              <w:spacing w:line="240" w:lineRule="auto"/>
              <w:contextualSpacing/>
              <w:rPr>
                <w:rFonts w:ascii="DaxOT-Regular" w:hAnsi="DaxOT-Regular" w:cstheme="majorHAnsi"/>
                <w:sz w:val="24"/>
                <w:szCs w:val="24"/>
              </w:rPr>
            </w:pPr>
            <w:r>
              <w:rPr>
                <w:rFonts w:ascii="DaxOT-Regular" w:hAnsi="DaxOT-Regular" w:cstheme="majorHAnsi"/>
                <w:sz w:val="24"/>
                <w:szCs w:val="24"/>
              </w:rPr>
              <w:t xml:space="preserve">Ph: </w:t>
            </w:r>
            <w:r w:rsidRPr="00304465">
              <w:rPr>
                <w:rFonts w:ascii="DaxOT-Regular" w:hAnsi="DaxOT-Regular" w:cstheme="majorHAnsi"/>
                <w:sz w:val="24"/>
                <w:szCs w:val="24"/>
              </w:rPr>
              <w:t>(03) 9748 5010</w:t>
            </w:r>
          </w:p>
          <w:p w14:paraId="7D103946" w14:textId="6E1A15C9" w:rsidR="00112A32" w:rsidRPr="00304465" w:rsidRDefault="00112A32" w:rsidP="00112A32">
            <w:pPr>
              <w:spacing w:line="240" w:lineRule="auto"/>
              <w:contextualSpacing/>
              <w:rPr>
                <w:rFonts w:ascii="DaxOT-Regular" w:hAnsi="DaxOT-Regular" w:cstheme="majorHAnsi"/>
                <w:sz w:val="24"/>
                <w:szCs w:val="24"/>
              </w:rPr>
            </w:pPr>
            <w:r w:rsidRPr="00304465">
              <w:rPr>
                <w:rFonts w:ascii="DaxOT-Regular" w:hAnsi="DaxOT-Regular" w:cstheme="majorHAnsi"/>
                <w:sz w:val="24"/>
                <w:szCs w:val="24"/>
              </w:rPr>
              <w:t>E</w:t>
            </w:r>
            <w:r>
              <w:rPr>
                <w:rFonts w:ascii="DaxOT-Regular" w:hAnsi="DaxOT-Regular" w:cstheme="majorHAnsi"/>
                <w:sz w:val="24"/>
                <w:szCs w:val="24"/>
              </w:rPr>
              <w:t>:</w:t>
            </w:r>
            <w:hyperlink r:id="rId16" w:history="1">
              <w:r w:rsidRPr="007F7274">
                <w:rPr>
                  <w:rStyle w:val="Hyperlink"/>
                  <w:rFonts w:ascii="DaxOT-Regular" w:hAnsi="DaxOT-Regular" w:cstheme="majorHAnsi"/>
                  <w:sz w:val="24"/>
                  <w:szCs w:val="24"/>
                </w:rPr>
                <w:t>hoppers.crossing@svdp-vic.org.au</w:t>
              </w:r>
            </w:hyperlink>
            <w:r>
              <w:rPr>
                <w:rFonts w:ascii="DaxOT-Regular" w:hAnsi="DaxOT-Regular" w:cstheme="majorHAnsi"/>
                <w:sz w:val="24"/>
                <w:szCs w:val="24"/>
              </w:rPr>
              <w:t xml:space="preserve"> </w:t>
            </w:r>
          </w:p>
          <w:p w14:paraId="72722F8F" w14:textId="77777777" w:rsidR="00112A32" w:rsidRDefault="00112A32" w:rsidP="00112A32">
            <w:pPr>
              <w:spacing w:line="240" w:lineRule="auto"/>
              <w:contextualSpacing/>
              <w:rPr>
                <w:rFonts w:ascii="DaxOT-Regular" w:hAnsi="DaxOT-Regular" w:cstheme="majorHAnsi"/>
                <w:sz w:val="24"/>
                <w:szCs w:val="24"/>
              </w:rPr>
            </w:pPr>
          </w:p>
          <w:p w14:paraId="219767FA" w14:textId="77777777" w:rsidR="00112A32" w:rsidRPr="00304465" w:rsidRDefault="00112A32" w:rsidP="00112A32">
            <w:pPr>
              <w:spacing w:line="240" w:lineRule="auto"/>
              <w:contextualSpacing/>
              <w:rPr>
                <w:rFonts w:ascii="DaxOT-Regular" w:hAnsi="DaxOT-Regular" w:cstheme="majorHAnsi"/>
                <w:sz w:val="24"/>
                <w:szCs w:val="24"/>
              </w:rPr>
            </w:pPr>
            <w:r w:rsidRPr="00304465">
              <w:rPr>
                <w:rFonts w:ascii="DaxOT-Regular" w:hAnsi="DaxOT-Regular" w:cstheme="majorHAnsi"/>
                <w:sz w:val="24"/>
                <w:szCs w:val="24"/>
              </w:rPr>
              <w:t>Opening Hours:</w:t>
            </w:r>
          </w:p>
          <w:p w14:paraId="487CB25E" w14:textId="77777777" w:rsidR="00112A32" w:rsidRPr="00304465" w:rsidRDefault="00112A32" w:rsidP="00112A32">
            <w:pPr>
              <w:spacing w:line="240" w:lineRule="auto"/>
              <w:contextualSpacing/>
              <w:rPr>
                <w:rFonts w:ascii="DaxOT-Regular" w:hAnsi="DaxOT-Regular" w:cstheme="majorHAnsi"/>
                <w:sz w:val="24"/>
                <w:szCs w:val="24"/>
              </w:rPr>
            </w:pPr>
            <w:r w:rsidRPr="00304465">
              <w:rPr>
                <w:rFonts w:ascii="DaxOT-Regular" w:hAnsi="DaxOT-Regular" w:cstheme="majorHAnsi"/>
                <w:sz w:val="24"/>
                <w:szCs w:val="24"/>
              </w:rPr>
              <w:t>Monday-Saturday</w:t>
            </w:r>
          </w:p>
          <w:p w14:paraId="72D3A41A" w14:textId="77777777" w:rsidR="00112A32" w:rsidRPr="00304465" w:rsidRDefault="00112A32" w:rsidP="00112A32">
            <w:pPr>
              <w:spacing w:line="240" w:lineRule="auto"/>
              <w:contextualSpacing/>
              <w:rPr>
                <w:rFonts w:ascii="DaxOT-Regular" w:hAnsi="DaxOT-Regular" w:cstheme="majorHAnsi"/>
                <w:sz w:val="24"/>
                <w:szCs w:val="24"/>
              </w:rPr>
            </w:pPr>
            <w:r w:rsidRPr="00304465">
              <w:rPr>
                <w:rFonts w:ascii="DaxOT-Regular" w:hAnsi="DaxOT-Regular" w:cstheme="majorHAnsi"/>
                <w:sz w:val="24"/>
                <w:szCs w:val="24"/>
              </w:rPr>
              <w:t>9am-5pm</w:t>
            </w:r>
          </w:p>
          <w:p w14:paraId="3C4B5F20" w14:textId="77777777" w:rsidR="00112A32" w:rsidRPr="00304465" w:rsidRDefault="00112A32" w:rsidP="00112A32">
            <w:pPr>
              <w:spacing w:line="240" w:lineRule="auto"/>
              <w:contextualSpacing/>
              <w:rPr>
                <w:rFonts w:ascii="DaxOT-Regular" w:hAnsi="DaxOT-Regular" w:cstheme="majorHAnsi"/>
                <w:sz w:val="24"/>
                <w:szCs w:val="24"/>
              </w:rPr>
            </w:pPr>
            <w:r w:rsidRPr="00304465">
              <w:rPr>
                <w:rFonts w:ascii="DaxOT-Regular" w:hAnsi="DaxOT-Regular" w:cstheme="majorHAnsi"/>
                <w:sz w:val="24"/>
                <w:szCs w:val="24"/>
              </w:rPr>
              <w:t>Sunday</w:t>
            </w:r>
          </w:p>
          <w:p w14:paraId="618255EC" w14:textId="328D14D5" w:rsidR="00112A32" w:rsidRPr="00CF0F88" w:rsidRDefault="00112A32" w:rsidP="00112A32">
            <w:pPr>
              <w:spacing w:line="240" w:lineRule="auto"/>
              <w:contextualSpacing/>
              <w:rPr>
                <w:rFonts w:ascii="DaxOT-Regular" w:hAnsi="DaxOT-Regular" w:cstheme="majorHAnsi"/>
                <w:sz w:val="24"/>
                <w:szCs w:val="24"/>
              </w:rPr>
            </w:pPr>
            <w:r w:rsidRPr="00304465">
              <w:rPr>
                <w:rFonts w:ascii="DaxOT-Regular" w:hAnsi="DaxOT-Regular" w:cstheme="majorHAnsi"/>
                <w:sz w:val="24"/>
                <w:szCs w:val="24"/>
              </w:rPr>
              <w:t>10am-5pm</w:t>
            </w:r>
          </w:p>
        </w:tc>
      </w:tr>
      <w:tr w:rsidR="009A5C01" w:rsidRPr="00CF0F88" w14:paraId="7FFDA5DD" w14:textId="77777777" w:rsidTr="0093319C">
        <w:trPr>
          <w:trHeight w:val="810"/>
          <w:jc w:val="center"/>
        </w:trPr>
        <w:tc>
          <w:tcPr>
            <w:tcW w:w="2405" w:type="dxa"/>
            <w:shd w:val="clear" w:color="auto" w:fill="000000" w:themeFill="text1"/>
          </w:tcPr>
          <w:p w14:paraId="108E6032" w14:textId="77777777" w:rsidR="009A5C01" w:rsidRPr="00CF0F88" w:rsidRDefault="009A5C01" w:rsidP="009A5C01">
            <w:pPr>
              <w:pStyle w:val="Heading1"/>
              <w:spacing w:line="240" w:lineRule="auto"/>
              <w:contextualSpacing/>
              <w:rPr>
                <w:rStyle w:val="Heading1Char"/>
                <w:rFonts w:ascii="DaxOT-Regular" w:hAnsi="DaxOT-Regular" w:cstheme="majorHAnsi"/>
                <w:color w:val="FFFFFF" w:themeColor="background1"/>
                <w:sz w:val="24"/>
                <w:szCs w:val="24"/>
              </w:rPr>
            </w:pPr>
          </w:p>
        </w:tc>
        <w:tc>
          <w:tcPr>
            <w:tcW w:w="2268" w:type="dxa"/>
          </w:tcPr>
          <w:p w14:paraId="410D1AA2" w14:textId="525BE77E" w:rsidR="009A5C01" w:rsidRDefault="009A5C01" w:rsidP="009A5C01">
            <w:pPr>
              <w:pStyle w:val="Heading3"/>
              <w:rPr>
                <w:rFonts w:ascii="DaxOT-Regular" w:hAnsi="DaxOT-Regular" w:cstheme="majorHAnsi"/>
              </w:rPr>
            </w:pPr>
            <w:bookmarkStart w:id="31" w:name="_Toc21357623"/>
            <w:r>
              <w:rPr>
                <w:rFonts w:ascii="DaxOT-Regular" w:hAnsi="DaxOT-Regular" w:cstheme="majorHAnsi"/>
              </w:rPr>
              <w:t>Wyndham</w:t>
            </w:r>
            <w:r w:rsidRPr="00CF0F88">
              <w:rPr>
                <w:rFonts w:ascii="DaxOT-Regular" w:hAnsi="DaxOT-Regular" w:cstheme="majorHAnsi"/>
              </w:rPr>
              <w:t xml:space="preserve"> Salvation Army</w:t>
            </w:r>
            <w:bookmarkEnd w:id="31"/>
          </w:p>
        </w:tc>
        <w:tc>
          <w:tcPr>
            <w:tcW w:w="5670" w:type="dxa"/>
          </w:tcPr>
          <w:p w14:paraId="2EC382BB" w14:textId="15747A73" w:rsidR="009A5C01" w:rsidRPr="00111F49" w:rsidRDefault="009A5C01" w:rsidP="009A5C01">
            <w:pPr>
              <w:spacing w:line="240" w:lineRule="auto"/>
              <w:rPr>
                <w:rFonts w:ascii="DaxOT-Regular" w:hAnsi="DaxOT-Regular" w:cstheme="majorHAnsi"/>
                <w:sz w:val="24"/>
                <w:szCs w:val="24"/>
              </w:rPr>
            </w:pPr>
            <w:r w:rsidRPr="00CF0F88">
              <w:rPr>
                <w:rFonts w:ascii="DaxOT-Regular" w:hAnsi="DaxOT-Regular" w:cstheme="majorHAnsi"/>
                <w:sz w:val="24"/>
                <w:szCs w:val="24"/>
              </w:rPr>
              <w:t>Showers located at Werribee Corps</w:t>
            </w:r>
          </w:p>
        </w:tc>
        <w:tc>
          <w:tcPr>
            <w:tcW w:w="3544" w:type="dxa"/>
            <w:vAlign w:val="center"/>
          </w:tcPr>
          <w:p w14:paraId="3F7EDD5D" w14:textId="77777777" w:rsidR="009A5C01" w:rsidRDefault="009A5C01" w:rsidP="009A5C01">
            <w:pPr>
              <w:pStyle w:val="NormalWeb"/>
            </w:pPr>
            <w:r>
              <w:rPr>
                <w:rFonts w:ascii="DaxOT-Regular" w:hAnsi="DaxOT-Regular"/>
                <w:sz w:val="24"/>
                <w:szCs w:val="24"/>
              </w:rPr>
              <w:t>Enter at 211 Watton St,</w:t>
            </w:r>
          </w:p>
          <w:p w14:paraId="1D7B1D85" w14:textId="00FEFC26" w:rsidR="009A5C01" w:rsidRPr="00CF0F88" w:rsidRDefault="009A5C01" w:rsidP="009A5C01">
            <w:pPr>
              <w:spacing w:line="240" w:lineRule="auto"/>
              <w:contextualSpacing/>
              <w:rPr>
                <w:rFonts w:ascii="DaxOT-Regular" w:hAnsi="DaxOT-Regular" w:cstheme="majorHAnsi"/>
                <w:sz w:val="24"/>
                <w:szCs w:val="24"/>
              </w:rPr>
            </w:pPr>
            <w:r>
              <w:rPr>
                <w:rFonts w:ascii="DaxOT-Regular" w:hAnsi="DaxOT-Regular"/>
                <w:sz w:val="24"/>
                <w:szCs w:val="24"/>
              </w:rPr>
              <w:t>Werribee, VIC 3030</w:t>
            </w:r>
          </w:p>
        </w:tc>
        <w:tc>
          <w:tcPr>
            <w:tcW w:w="2268" w:type="dxa"/>
            <w:gridSpan w:val="2"/>
            <w:vAlign w:val="center"/>
          </w:tcPr>
          <w:p w14:paraId="39B6354D" w14:textId="77777777" w:rsidR="009A5C01" w:rsidRDefault="009A5C01" w:rsidP="009A5C01">
            <w:pPr>
              <w:pStyle w:val="NormalWeb"/>
            </w:pPr>
            <w:r>
              <w:rPr>
                <w:rFonts w:ascii="DaxOT-Regular" w:hAnsi="DaxOT-Regular"/>
                <w:sz w:val="24"/>
                <w:szCs w:val="24"/>
              </w:rPr>
              <w:t>Ph: 03 9741 7359</w:t>
            </w:r>
          </w:p>
          <w:p w14:paraId="7A1318CB" w14:textId="77777777" w:rsidR="00F64B84" w:rsidRDefault="00F64B84" w:rsidP="00F64B84">
            <w:pPr>
              <w:spacing w:line="240" w:lineRule="auto"/>
              <w:contextualSpacing/>
              <w:rPr>
                <w:rFonts w:ascii="DaxOT-Regular" w:hAnsi="DaxOT-Regular" w:cstheme="majorHAnsi"/>
                <w:sz w:val="24"/>
                <w:szCs w:val="24"/>
              </w:rPr>
            </w:pPr>
          </w:p>
          <w:p w14:paraId="3C30EAA4" w14:textId="3BA668E6" w:rsidR="00F64B84" w:rsidRPr="00F64B84" w:rsidRDefault="00F64B84" w:rsidP="00F64B84">
            <w:pPr>
              <w:spacing w:line="240" w:lineRule="auto"/>
              <w:contextualSpacing/>
              <w:rPr>
                <w:rFonts w:ascii="DaxOT-Regular" w:hAnsi="DaxOT-Regular" w:cstheme="majorHAnsi"/>
                <w:sz w:val="24"/>
                <w:szCs w:val="24"/>
              </w:rPr>
            </w:pPr>
            <w:r w:rsidRPr="00304465">
              <w:rPr>
                <w:rFonts w:ascii="DaxOT-Regular" w:hAnsi="DaxOT-Regular" w:cstheme="majorHAnsi"/>
                <w:sz w:val="24"/>
                <w:szCs w:val="24"/>
              </w:rPr>
              <w:t>Opening Hours:</w:t>
            </w:r>
          </w:p>
          <w:p w14:paraId="17284C23" w14:textId="6302DAEA" w:rsidR="009A5C01" w:rsidRPr="00CF0F88" w:rsidRDefault="009A5C01" w:rsidP="009A5C01">
            <w:pPr>
              <w:pStyle w:val="NormalWeb"/>
              <w:rPr>
                <w:rFonts w:ascii="DaxOT-Regular" w:hAnsi="DaxOT-Regular" w:cstheme="majorHAnsi"/>
                <w:sz w:val="24"/>
                <w:szCs w:val="24"/>
              </w:rPr>
            </w:pPr>
            <w:r w:rsidRPr="009A5C01">
              <w:rPr>
                <w:rFonts w:ascii="DaxOT-Regular" w:hAnsi="DaxOT-Regular"/>
                <w:sz w:val="24"/>
                <w:szCs w:val="24"/>
              </w:rPr>
              <w:t>Mon</w:t>
            </w:r>
            <w:r>
              <w:rPr>
                <w:rFonts w:ascii="DaxOT-Regular" w:hAnsi="DaxOT-Regular"/>
                <w:sz w:val="24"/>
                <w:szCs w:val="24"/>
              </w:rPr>
              <w:t>day</w:t>
            </w:r>
            <w:r w:rsidRPr="009A5C01">
              <w:rPr>
                <w:rFonts w:ascii="DaxOT-Regular" w:hAnsi="DaxOT-Regular"/>
                <w:sz w:val="24"/>
                <w:szCs w:val="24"/>
              </w:rPr>
              <w:t xml:space="preserve"> - Fri</w:t>
            </w:r>
            <w:r>
              <w:rPr>
                <w:rFonts w:ascii="DaxOT-Regular" w:hAnsi="DaxOT-Regular"/>
                <w:sz w:val="24"/>
                <w:szCs w:val="24"/>
              </w:rPr>
              <w:t>day</w:t>
            </w:r>
            <w:r w:rsidRPr="009A5C01">
              <w:rPr>
                <w:rFonts w:ascii="DaxOT-Regular" w:hAnsi="DaxOT-Regular"/>
                <w:sz w:val="24"/>
                <w:szCs w:val="24"/>
              </w:rPr>
              <w:t xml:space="preserve"> 9.30am - 4.00pm</w:t>
            </w:r>
          </w:p>
        </w:tc>
      </w:tr>
      <w:tr w:rsidR="0008062C" w:rsidRPr="00CF0F88" w14:paraId="7E3C66F4" w14:textId="77777777" w:rsidTr="0093319C">
        <w:trPr>
          <w:trHeight w:val="810"/>
          <w:jc w:val="center"/>
        </w:trPr>
        <w:tc>
          <w:tcPr>
            <w:tcW w:w="2405" w:type="dxa"/>
            <w:vMerge w:val="restart"/>
            <w:shd w:val="clear" w:color="auto" w:fill="000000" w:themeFill="text1"/>
          </w:tcPr>
          <w:p w14:paraId="2A81C636" w14:textId="6D65002B" w:rsidR="0008062C" w:rsidRPr="00CF0F88" w:rsidRDefault="0008062C" w:rsidP="00A24D47">
            <w:pPr>
              <w:pStyle w:val="Heading1"/>
              <w:spacing w:line="240" w:lineRule="auto"/>
              <w:contextualSpacing/>
              <w:rPr>
                <w:rFonts w:ascii="DaxOT-Regular" w:hAnsi="DaxOT-Regular" w:cstheme="majorHAnsi"/>
                <w:sz w:val="24"/>
                <w:szCs w:val="24"/>
              </w:rPr>
            </w:pPr>
          </w:p>
        </w:tc>
        <w:tc>
          <w:tcPr>
            <w:tcW w:w="2268" w:type="dxa"/>
          </w:tcPr>
          <w:p w14:paraId="1D977A63" w14:textId="3BAA4C4F" w:rsidR="00111F49" w:rsidRPr="00111F49" w:rsidRDefault="00111F49" w:rsidP="00111F49">
            <w:pPr>
              <w:pStyle w:val="Heading3"/>
              <w:rPr>
                <w:rFonts w:ascii="DaxOT-Regular" w:hAnsi="DaxOT-Regular" w:cstheme="majorHAnsi"/>
              </w:rPr>
            </w:pPr>
            <w:bookmarkStart w:id="32" w:name="_Toc21357624"/>
            <w:r>
              <w:rPr>
                <w:rFonts w:ascii="DaxOT-Regular" w:hAnsi="DaxOT-Regular" w:cstheme="majorHAnsi"/>
              </w:rPr>
              <w:t xml:space="preserve">Wyndham </w:t>
            </w:r>
            <w:r w:rsidR="0008062C" w:rsidRPr="00CF0F88">
              <w:rPr>
                <w:rFonts w:ascii="DaxOT-Regular" w:hAnsi="DaxOT-Regular" w:cstheme="majorHAnsi"/>
              </w:rPr>
              <w:t>Salvation Army</w:t>
            </w:r>
            <w:bookmarkEnd w:id="32"/>
          </w:p>
        </w:tc>
        <w:tc>
          <w:tcPr>
            <w:tcW w:w="5670" w:type="dxa"/>
          </w:tcPr>
          <w:p w14:paraId="3E9CEF4E" w14:textId="77777777" w:rsidR="00111F49" w:rsidRPr="00111F49" w:rsidRDefault="00111F49" w:rsidP="00111F49">
            <w:pPr>
              <w:spacing w:line="240" w:lineRule="auto"/>
              <w:rPr>
                <w:rFonts w:ascii="DaxOT-Regular" w:hAnsi="DaxOT-Regular" w:cstheme="majorHAnsi"/>
                <w:sz w:val="24"/>
                <w:szCs w:val="24"/>
              </w:rPr>
            </w:pPr>
            <w:r w:rsidRPr="00111F49">
              <w:rPr>
                <w:rFonts w:ascii="DaxOT-Regular" w:hAnsi="DaxOT-Regular" w:cstheme="majorHAnsi"/>
                <w:sz w:val="24"/>
                <w:szCs w:val="24"/>
              </w:rPr>
              <w:t>Clients need to call at 9.30am and make an appointment on the day for the following services:</w:t>
            </w:r>
          </w:p>
          <w:p w14:paraId="59DC4CF9" w14:textId="77777777" w:rsidR="00111F49" w:rsidRDefault="00111F49" w:rsidP="00111F49">
            <w:pPr>
              <w:spacing w:line="240" w:lineRule="auto"/>
              <w:rPr>
                <w:rFonts w:ascii="DaxOT-Regular" w:hAnsi="DaxOT-Regular" w:cstheme="majorHAnsi"/>
                <w:sz w:val="24"/>
                <w:szCs w:val="24"/>
              </w:rPr>
            </w:pPr>
            <w:r w:rsidRPr="00111F49">
              <w:rPr>
                <w:rFonts w:ascii="DaxOT-Regular" w:hAnsi="DaxOT-Regular" w:cstheme="majorHAnsi"/>
                <w:sz w:val="24"/>
                <w:szCs w:val="24"/>
              </w:rPr>
              <w:t>Food vouchers</w:t>
            </w:r>
          </w:p>
          <w:p w14:paraId="6E38781D" w14:textId="1AE4E2C5" w:rsidR="00111F49" w:rsidRPr="00111F49" w:rsidRDefault="00111F49" w:rsidP="00111F49">
            <w:pPr>
              <w:spacing w:line="240" w:lineRule="auto"/>
              <w:rPr>
                <w:rFonts w:ascii="DaxOT-Regular" w:hAnsi="DaxOT-Regular" w:cstheme="majorHAnsi"/>
                <w:sz w:val="24"/>
                <w:szCs w:val="24"/>
              </w:rPr>
            </w:pPr>
            <w:r w:rsidRPr="00111F49">
              <w:rPr>
                <w:rFonts w:ascii="DaxOT-Regular" w:hAnsi="DaxOT-Regular" w:cstheme="majorHAnsi"/>
                <w:sz w:val="24"/>
                <w:szCs w:val="24"/>
              </w:rPr>
              <w:t>Bill Assistance</w:t>
            </w:r>
          </w:p>
          <w:p w14:paraId="0764D372" w14:textId="77777777" w:rsidR="00111F49" w:rsidRPr="00111F49" w:rsidRDefault="00111F49" w:rsidP="00111F49">
            <w:pPr>
              <w:spacing w:line="240" w:lineRule="auto"/>
              <w:rPr>
                <w:rFonts w:ascii="DaxOT-Regular" w:hAnsi="DaxOT-Regular" w:cstheme="majorHAnsi"/>
                <w:sz w:val="24"/>
                <w:szCs w:val="24"/>
              </w:rPr>
            </w:pPr>
            <w:r w:rsidRPr="00111F49">
              <w:rPr>
                <w:rFonts w:ascii="DaxOT-Regular" w:hAnsi="DaxOT-Regular" w:cstheme="majorHAnsi"/>
                <w:sz w:val="24"/>
                <w:szCs w:val="24"/>
              </w:rPr>
              <w:t>Salvo Store vouchers for clothing and furniture</w:t>
            </w:r>
          </w:p>
          <w:p w14:paraId="421066E6" w14:textId="77777777" w:rsidR="00111F49" w:rsidRPr="00111F49" w:rsidRDefault="00111F49" w:rsidP="00111F49">
            <w:pPr>
              <w:spacing w:line="240" w:lineRule="auto"/>
              <w:rPr>
                <w:rFonts w:ascii="DaxOT-Regular" w:hAnsi="DaxOT-Regular" w:cstheme="majorHAnsi"/>
                <w:sz w:val="24"/>
                <w:szCs w:val="24"/>
              </w:rPr>
            </w:pPr>
            <w:r w:rsidRPr="00111F49">
              <w:rPr>
                <w:rFonts w:ascii="DaxOT-Regular" w:hAnsi="DaxOT-Regular" w:cstheme="majorHAnsi"/>
                <w:sz w:val="24"/>
                <w:szCs w:val="24"/>
              </w:rPr>
              <w:t>Pharmacy and Telstra vouchers</w:t>
            </w:r>
          </w:p>
          <w:p w14:paraId="0A485F06" w14:textId="77777777" w:rsidR="00111F49" w:rsidRPr="00111F49" w:rsidRDefault="00111F49" w:rsidP="00111F49">
            <w:pPr>
              <w:spacing w:line="240" w:lineRule="auto"/>
              <w:rPr>
                <w:rFonts w:ascii="DaxOT-Regular" w:hAnsi="DaxOT-Regular" w:cstheme="majorHAnsi"/>
                <w:sz w:val="24"/>
                <w:szCs w:val="24"/>
              </w:rPr>
            </w:pPr>
            <w:r w:rsidRPr="00111F49">
              <w:rPr>
                <w:rFonts w:ascii="DaxOT-Regular" w:hAnsi="DaxOT-Regular" w:cstheme="majorHAnsi"/>
                <w:sz w:val="24"/>
                <w:szCs w:val="24"/>
              </w:rPr>
              <w:t>Case management </w:t>
            </w:r>
          </w:p>
          <w:p w14:paraId="29A0F8F8" w14:textId="77777777" w:rsidR="0008062C" w:rsidRDefault="00111F49" w:rsidP="00111F49">
            <w:pPr>
              <w:spacing w:line="240" w:lineRule="auto"/>
              <w:rPr>
                <w:rFonts w:ascii="DaxOT-Regular" w:hAnsi="DaxOT-Regular" w:cstheme="majorHAnsi"/>
                <w:sz w:val="24"/>
                <w:szCs w:val="24"/>
              </w:rPr>
            </w:pPr>
            <w:r w:rsidRPr="00111F49">
              <w:rPr>
                <w:rFonts w:ascii="DaxOT-Regular" w:hAnsi="DaxOT-Regular" w:cstheme="majorHAnsi"/>
                <w:sz w:val="24"/>
                <w:szCs w:val="24"/>
              </w:rPr>
              <w:t>Any financial assistance provided is assessed during the client’s appointment and based on the individual's circumstances and funding available at the time.</w:t>
            </w:r>
          </w:p>
          <w:p w14:paraId="5CD59C4A" w14:textId="2B2D8D1B" w:rsidR="00E3764E" w:rsidRPr="00970503" w:rsidRDefault="00E3764E" w:rsidP="00E3764E">
            <w:pPr>
              <w:spacing w:line="240" w:lineRule="auto"/>
              <w:rPr>
                <w:rFonts w:ascii="DaxOT-Regular" w:hAnsi="DaxOT-Regular" w:cstheme="majorHAnsi"/>
                <w:sz w:val="24"/>
                <w:szCs w:val="24"/>
              </w:rPr>
            </w:pPr>
            <w:r w:rsidRPr="00E3764E">
              <w:rPr>
                <w:rFonts w:ascii="DaxOT-Regular" w:hAnsi="DaxOT-Regular" w:cstheme="majorHAnsi"/>
                <w:sz w:val="24"/>
                <w:szCs w:val="24"/>
              </w:rPr>
              <w:t>Food Parcels are offered every 6-8 weeks and clients can walk in and request a food parcel (no appt needed).  Pre made parcels only before 10am and after 1pm.</w:t>
            </w:r>
          </w:p>
        </w:tc>
        <w:tc>
          <w:tcPr>
            <w:tcW w:w="3544" w:type="dxa"/>
          </w:tcPr>
          <w:p w14:paraId="09D9B59A" w14:textId="77777777" w:rsidR="0008062C" w:rsidRPr="00CF0F88" w:rsidRDefault="0008062C" w:rsidP="00456556">
            <w:pPr>
              <w:spacing w:line="240" w:lineRule="auto"/>
              <w:contextualSpacing/>
              <w:rPr>
                <w:rFonts w:ascii="DaxOT-Regular" w:hAnsi="DaxOT-Regular" w:cstheme="majorHAnsi"/>
                <w:sz w:val="24"/>
                <w:szCs w:val="24"/>
              </w:rPr>
            </w:pPr>
            <w:r w:rsidRPr="00CF0F88">
              <w:rPr>
                <w:rFonts w:ascii="DaxOT-Regular" w:hAnsi="DaxOT-Regular" w:cstheme="majorHAnsi"/>
                <w:sz w:val="24"/>
                <w:szCs w:val="24"/>
              </w:rPr>
              <w:t>Community Support Services</w:t>
            </w:r>
          </w:p>
          <w:p w14:paraId="6941F5ED" w14:textId="77777777" w:rsidR="00E324C8" w:rsidRDefault="0008062C" w:rsidP="00456556">
            <w:pPr>
              <w:spacing w:line="240" w:lineRule="auto"/>
              <w:contextualSpacing/>
              <w:rPr>
                <w:rFonts w:ascii="DaxOT-Regular" w:hAnsi="DaxOT-Regular" w:cstheme="majorHAnsi"/>
                <w:sz w:val="24"/>
                <w:szCs w:val="24"/>
              </w:rPr>
            </w:pPr>
            <w:r w:rsidRPr="00CF0F88">
              <w:rPr>
                <w:rFonts w:ascii="DaxOT-Regular" w:hAnsi="DaxOT-Regular" w:cstheme="majorHAnsi"/>
                <w:sz w:val="24"/>
                <w:szCs w:val="24"/>
              </w:rPr>
              <w:t xml:space="preserve">209 Watton Street, </w:t>
            </w:r>
          </w:p>
          <w:p w14:paraId="1D430CE1" w14:textId="0A8039BB" w:rsidR="0008062C" w:rsidRPr="00CF0F88" w:rsidRDefault="0008062C" w:rsidP="00456556">
            <w:pPr>
              <w:spacing w:line="240" w:lineRule="auto"/>
              <w:contextualSpacing/>
              <w:rPr>
                <w:rFonts w:ascii="DaxOT-Regular" w:hAnsi="DaxOT-Regular" w:cstheme="majorHAnsi"/>
                <w:sz w:val="24"/>
                <w:szCs w:val="24"/>
              </w:rPr>
            </w:pPr>
            <w:r w:rsidRPr="00CF0F88">
              <w:rPr>
                <w:rFonts w:ascii="DaxOT-Regular" w:hAnsi="DaxOT-Regular" w:cstheme="majorHAnsi"/>
                <w:sz w:val="24"/>
                <w:szCs w:val="24"/>
              </w:rPr>
              <w:t>Werribee</w:t>
            </w:r>
            <w:r w:rsidR="00E324C8">
              <w:rPr>
                <w:rFonts w:ascii="DaxOT-Regular" w:hAnsi="DaxOT-Regular" w:cstheme="majorHAnsi"/>
                <w:sz w:val="24"/>
                <w:szCs w:val="24"/>
              </w:rPr>
              <w:t xml:space="preserve">. </w:t>
            </w:r>
            <w:r w:rsidRPr="00CF0F88">
              <w:rPr>
                <w:rFonts w:ascii="DaxOT-Regular" w:hAnsi="DaxOT-Regular" w:cstheme="majorHAnsi"/>
                <w:color w:val="222222"/>
                <w:sz w:val="24"/>
                <w:szCs w:val="24"/>
                <w:shd w:val="clear" w:color="auto" w:fill="FFFFFF"/>
              </w:rPr>
              <w:t>VIC 3030</w:t>
            </w:r>
          </w:p>
        </w:tc>
        <w:tc>
          <w:tcPr>
            <w:tcW w:w="2268" w:type="dxa"/>
            <w:gridSpan w:val="2"/>
          </w:tcPr>
          <w:p w14:paraId="3051D5AD" w14:textId="54CB18F4" w:rsidR="0008062C" w:rsidRPr="00CF0F88" w:rsidRDefault="0008062C" w:rsidP="00456556">
            <w:pPr>
              <w:spacing w:line="240" w:lineRule="auto"/>
              <w:contextualSpacing/>
              <w:rPr>
                <w:rFonts w:ascii="DaxOT-Regular" w:hAnsi="DaxOT-Regular" w:cstheme="majorHAnsi"/>
                <w:sz w:val="24"/>
                <w:szCs w:val="24"/>
              </w:rPr>
            </w:pPr>
            <w:r w:rsidRPr="00CF0F88">
              <w:rPr>
                <w:rFonts w:ascii="DaxOT-Regular" w:hAnsi="DaxOT-Regular" w:cstheme="majorHAnsi"/>
                <w:sz w:val="24"/>
                <w:szCs w:val="24"/>
              </w:rPr>
              <w:t xml:space="preserve">Ph: </w:t>
            </w:r>
            <w:r w:rsidR="000D53B6" w:rsidRPr="00CF0F88">
              <w:rPr>
                <w:rFonts w:ascii="DaxOT-Regular" w:hAnsi="DaxOT-Regular" w:cstheme="majorHAnsi"/>
                <w:sz w:val="24"/>
                <w:szCs w:val="24"/>
              </w:rPr>
              <w:t xml:space="preserve">03 </w:t>
            </w:r>
            <w:r w:rsidRPr="00CF0F88">
              <w:rPr>
                <w:rFonts w:ascii="DaxOT-Regular" w:hAnsi="DaxOT-Regular" w:cstheme="majorHAnsi"/>
                <w:sz w:val="24"/>
                <w:szCs w:val="24"/>
              </w:rPr>
              <w:t>9731 1344</w:t>
            </w:r>
          </w:p>
          <w:p w14:paraId="4BFF7728" w14:textId="77777777" w:rsidR="00111F49" w:rsidRDefault="00111F49" w:rsidP="00456556">
            <w:pPr>
              <w:spacing w:line="240" w:lineRule="auto"/>
              <w:contextualSpacing/>
              <w:rPr>
                <w:rFonts w:ascii="DaxOT-Regular" w:hAnsi="DaxOT-Regular" w:cstheme="majorHAnsi"/>
                <w:sz w:val="24"/>
                <w:szCs w:val="24"/>
              </w:rPr>
            </w:pPr>
          </w:p>
          <w:p w14:paraId="71DB8830" w14:textId="77777777" w:rsidR="00555F10" w:rsidRDefault="00111F49" w:rsidP="00456556">
            <w:pPr>
              <w:spacing w:line="240" w:lineRule="auto"/>
              <w:contextualSpacing/>
              <w:rPr>
                <w:rFonts w:ascii="DaxOT-Regular" w:hAnsi="DaxOT-Regular" w:cstheme="majorHAnsi"/>
                <w:sz w:val="24"/>
                <w:szCs w:val="24"/>
              </w:rPr>
            </w:pPr>
            <w:r>
              <w:rPr>
                <w:rFonts w:ascii="DaxOT-Regular" w:hAnsi="DaxOT-Regular" w:cstheme="majorHAnsi"/>
                <w:sz w:val="24"/>
                <w:szCs w:val="24"/>
              </w:rPr>
              <w:t xml:space="preserve">Opening Hours: </w:t>
            </w:r>
          </w:p>
          <w:p w14:paraId="5F8D1116" w14:textId="77777777" w:rsidR="00555F10" w:rsidRDefault="00555F10" w:rsidP="00456556">
            <w:pPr>
              <w:spacing w:line="240" w:lineRule="auto"/>
              <w:contextualSpacing/>
              <w:rPr>
                <w:rFonts w:ascii="DaxOT-Regular" w:hAnsi="DaxOT-Regular" w:cstheme="majorHAnsi"/>
                <w:sz w:val="24"/>
                <w:szCs w:val="24"/>
              </w:rPr>
            </w:pPr>
          </w:p>
          <w:p w14:paraId="4E7F21B1" w14:textId="0C57FB8D" w:rsidR="0008062C" w:rsidRPr="00CF0F88" w:rsidRDefault="00111F49" w:rsidP="00456556">
            <w:pPr>
              <w:spacing w:line="240" w:lineRule="auto"/>
              <w:contextualSpacing/>
              <w:rPr>
                <w:rFonts w:ascii="DaxOT-Regular" w:hAnsi="DaxOT-Regular" w:cstheme="majorHAnsi"/>
                <w:sz w:val="24"/>
                <w:szCs w:val="24"/>
              </w:rPr>
            </w:pPr>
            <w:r>
              <w:rPr>
                <w:rFonts w:ascii="DaxOT-Regular" w:hAnsi="DaxOT-Regular" w:cstheme="majorHAnsi"/>
                <w:sz w:val="24"/>
                <w:szCs w:val="24"/>
              </w:rPr>
              <w:t xml:space="preserve">Monday </w:t>
            </w:r>
            <w:r w:rsidR="0047678C">
              <w:rPr>
                <w:rFonts w:ascii="DaxOT-Regular" w:hAnsi="DaxOT-Regular" w:cstheme="majorHAnsi"/>
                <w:sz w:val="24"/>
                <w:szCs w:val="24"/>
              </w:rPr>
              <w:t>-</w:t>
            </w:r>
            <w:r>
              <w:rPr>
                <w:rFonts w:ascii="DaxOT-Regular" w:hAnsi="DaxOT-Regular" w:cstheme="majorHAnsi"/>
                <w:sz w:val="24"/>
                <w:szCs w:val="24"/>
              </w:rPr>
              <w:t xml:space="preserve"> Thursday 9:30am-2:00pm</w:t>
            </w:r>
          </w:p>
        </w:tc>
      </w:tr>
      <w:tr w:rsidR="00112A32" w:rsidRPr="00CF0F88" w14:paraId="158DDEEE" w14:textId="77777777" w:rsidTr="0093319C">
        <w:trPr>
          <w:trHeight w:val="765"/>
          <w:jc w:val="center"/>
        </w:trPr>
        <w:tc>
          <w:tcPr>
            <w:tcW w:w="2405" w:type="dxa"/>
            <w:vMerge/>
            <w:shd w:val="clear" w:color="auto" w:fill="000000" w:themeFill="text1"/>
          </w:tcPr>
          <w:p w14:paraId="6E468ECE" w14:textId="77777777" w:rsidR="00112A32" w:rsidRPr="00CF0F88" w:rsidRDefault="00112A32" w:rsidP="00112A32">
            <w:pPr>
              <w:spacing w:line="240" w:lineRule="auto"/>
              <w:contextualSpacing/>
              <w:rPr>
                <w:rFonts w:ascii="DaxOT-Regular" w:hAnsi="DaxOT-Regular" w:cstheme="majorHAnsi"/>
                <w:sz w:val="24"/>
                <w:szCs w:val="24"/>
              </w:rPr>
            </w:pPr>
          </w:p>
        </w:tc>
        <w:tc>
          <w:tcPr>
            <w:tcW w:w="2268" w:type="dxa"/>
          </w:tcPr>
          <w:p w14:paraId="622D5430" w14:textId="5454ABCC" w:rsidR="00112A32" w:rsidRPr="00CF0F88" w:rsidRDefault="00112A32" w:rsidP="00112A32">
            <w:pPr>
              <w:pStyle w:val="Heading3"/>
              <w:rPr>
                <w:rFonts w:ascii="DaxOT-Regular" w:hAnsi="DaxOT-Regular" w:cstheme="majorHAnsi"/>
              </w:rPr>
            </w:pPr>
            <w:bookmarkStart w:id="33" w:name="_Toc21357625"/>
            <w:r w:rsidRPr="00CF0F88">
              <w:rPr>
                <w:rFonts w:ascii="DaxOT-Regular" w:hAnsi="DaxOT-Regular" w:cstheme="majorHAnsi"/>
              </w:rPr>
              <w:t>Wyndham Park Community Centre</w:t>
            </w:r>
            <w:bookmarkEnd w:id="33"/>
          </w:p>
        </w:tc>
        <w:tc>
          <w:tcPr>
            <w:tcW w:w="5670" w:type="dxa"/>
          </w:tcPr>
          <w:p w14:paraId="4F4F8B06" w14:textId="77777777" w:rsidR="00112A32" w:rsidRPr="000F2D8F" w:rsidRDefault="00112A32" w:rsidP="00112A32">
            <w:pPr>
              <w:rPr>
                <w:rFonts w:ascii="DaxOT-Regular" w:hAnsi="DaxOT-Regular" w:cstheme="majorHAnsi"/>
                <w:sz w:val="24"/>
                <w:szCs w:val="24"/>
              </w:rPr>
            </w:pPr>
            <w:r w:rsidRPr="000F2D8F">
              <w:rPr>
                <w:rFonts w:ascii="DaxOT-Regular" w:hAnsi="DaxOT-Regular" w:cstheme="majorHAnsi"/>
                <w:sz w:val="24"/>
                <w:szCs w:val="24"/>
              </w:rPr>
              <w:t>Showers Available</w:t>
            </w:r>
          </w:p>
          <w:p w14:paraId="39206077" w14:textId="39953DD2" w:rsidR="00112A32" w:rsidRPr="004A3A1E" w:rsidRDefault="00112A32" w:rsidP="00112A32">
            <w:pPr>
              <w:rPr>
                <w:rFonts w:ascii="DaxOT-Regular" w:hAnsi="DaxOT-Regular" w:cstheme="majorHAnsi"/>
                <w:sz w:val="24"/>
                <w:szCs w:val="24"/>
              </w:rPr>
            </w:pPr>
            <w:r w:rsidRPr="000F2D8F">
              <w:rPr>
                <w:rFonts w:ascii="DaxOT-Regular" w:hAnsi="DaxOT-Regular" w:cstheme="majorHAnsi"/>
                <w:sz w:val="24"/>
                <w:szCs w:val="24"/>
              </w:rPr>
              <w:t>Clothing/Personal items – Very limited atm but this will occur in coming months</w:t>
            </w:r>
          </w:p>
        </w:tc>
        <w:tc>
          <w:tcPr>
            <w:tcW w:w="3544" w:type="dxa"/>
          </w:tcPr>
          <w:p w14:paraId="3F0BF0EA" w14:textId="2D71768F" w:rsidR="00112A32" w:rsidRPr="00CF0F88" w:rsidRDefault="00112A32" w:rsidP="00112A32">
            <w:pPr>
              <w:spacing w:line="240" w:lineRule="auto"/>
              <w:contextualSpacing/>
              <w:rPr>
                <w:rFonts w:ascii="DaxOT-Regular" w:hAnsi="DaxOT-Regular" w:cstheme="majorHAnsi"/>
                <w:sz w:val="24"/>
                <w:szCs w:val="24"/>
              </w:rPr>
            </w:pPr>
            <w:r w:rsidRPr="00CF0F88">
              <w:rPr>
                <w:rFonts w:ascii="DaxOT-Regular" w:hAnsi="DaxOT-Regular" w:cstheme="majorHAnsi"/>
                <w:color w:val="000000"/>
                <w:sz w:val="24"/>
                <w:szCs w:val="24"/>
              </w:rPr>
              <w:t>55-57 Kookaburra Avenue Werribee, 3030</w:t>
            </w:r>
          </w:p>
        </w:tc>
        <w:tc>
          <w:tcPr>
            <w:tcW w:w="2268" w:type="dxa"/>
            <w:gridSpan w:val="2"/>
          </w:tcPr>
          <w:p w14:paraId="74DE1A8C" w14:textId="77777777" w:rsidR="00112A32" w:rsidRPr="00CF0F88" w:rsidRDefault="00112A32" w:rsidP="00112A32">
            <w:pPr>
              <w:rPr>
                <w:rFonts w:ascii="DaxOT-Regular" w:hAnsi="DaxOT-Regular" w:cstheme="majorHAnsi"/>
                <w:color w:val="000000"/>
                <w:sz w:val="24"/>
                <w:szCs w:val="24"/>
              </w:rPr>
            </w:pPr>
            <w:r w:rsidRPr="00CF0F88">
              <w:rPr>
                <w:rFonts w:ascii="DaxOT-Regular" w:hAnsi="DaxOT-Regular" w:cstheme="majorHAnsi"/>
                <w:sz w:val="24"/>
                <w:szCs w:val="24"/>
              </w:rPr>
              <w:t>Ph:</w:t>
            </w:r>
            <w:r w:rsidRPr="00CF0F88">
              <w:rPr>
                <w:rFonts w:ascii="DaxOT-Regular" w:hAnsi="DaxOT-Regular" w:cstheme="majorHAnsi"/>
                <w:color w:val="000000"/>
                <w:sz w:val="24"/>
                <w:szCs w:val="24"/>
              </w:rPr>
              <w:t xml:space="preserve"> 03 8742 3975</w:t>
            </w:r>
          </w:p>
          <w:p w14:paraId="07AD5B75" w14:textId="77777777" w:rsidR="00112A32" w:rsidRPr="00CF0F88" w:rsidRDefault="00112A32" w:rsidP="00112A32">
            <w:pPr>
              <w:spacing w:line="240" w:lineRule="auto"/>
              <w:contextualSpacing/>
              <w:rPr>
                <w:rFonts w:ascii="DaxOT-Regular" w:hAnsi="DaxOT-Regular" w:cstheme="majorHAnsi"/>
                <w:sz w:val="24"/>
                <w:szCs w:val="24"/>
              </w:rPr>
            </w:pPr>
            <w:r w:rsidRPr="00CF0F88">
              <w:rPr>
                <w:rFonts w:ascii="DaxOT-Regular" w:hAnsi="DaxOT-Regular" w:cstheme="majorHAnsi"/>
                <w:sz w:val="24"/>
                <w:szCs w:val="24"/>
              </w:rPr>
              <w:t>Opening hours</w:t>
            </w:r>
          </w:p>
          <w:p w14:paraId="209A4EE1" w14:textId="77777777" w:rsidR="00112A32" w:rsidRPr="00CF0F88" w:rsidRDefault="00112A32" w:rsidP="00112A32">
            <w:pPr>
              <w:spacing w:line="240" w:lineRule="auto"/>
              <w:contextualSpacing/>
              <w:rPr>
                <w:rFonts w:ascii="DaxOT-Regular" w:hAnsi="DaxOT-Regular" w:cstheme="majorHAnsi"/>
                <w:sz w:val="24"/>
                <w:szCs w:val="24"/>
              </w:rPr>
            </w:pPr>
            <w:r w:rsidRPr="00CF0F88">
              <w:rPr>
                <w:rFonts w:ascii="DaxOT-Regular" w:hAnsi="DaxOT-Regular" w:cstheme="majorHAnsi"/>
                <w:sz w:val="24"/>
                <w:szCs w:val="24"/>
              </w:rPr>
              <w:t>Monday – Friday</w:t>
            </w:r>
          </w:p>
          <w:p w14:paraId="1029256F" w14:textId="286819D5" w:rsidR="00112A32" w:rsidRPr="00CF0F88" w:rsidRDefault="00555F10" w:rsidP="00112A32">
            <w:pPr>
              <w:spacing w:line="240" w:lineRule="auto"/>
              <w:contextualSpacing/>
              <w:rPr>
                <w:rFonts w:ascii="DaxOT-Regular" w:hAnsi="DaxOT-Regular" w:cstheme="majorHAnsi"/>
                <w:sz w:val="24"/>
                <w:szCs w:val="24"/>
              </w:rPr>
            </w:pPr>
            <w:r>
              <w:rPr>
                <w:rFonts w:ascii="DaxOT-Regular" w:hAnsi="DaxOT-Regular" w:cstheme="majorHAnsi"/>
                <w:sz w:val="24"/>
                <w:szCs w:val="24"/>
              </w:rPr>
              <w:t>9am-5pm</w:t>
            </w:r>
          </w:p>
        </w:tc>
      </w:tr>
      <w:tr w:rsidR="00112A32" w:rsidRPr="00CF0F88" w14:paraId="61F1DFAC" w14:textId="77777777" w:rsidTr="0093319C">
        <w:trPr>
          <w:trHeight w:val="525"/>
          <w:jc w:val="center"/>
        </w:trPr>
        <w:tc>
          <w:tcPr>
            <w:tcW w:w="2405" w:type="dxa"/>
            <w:vMerge/>
            <w:shd w:val="clear" w:color="auto" w:fill="000000" w:themeFill="text1"/>
          </w:tcPr>
          <w:p w14:paraId="544FE507" w14:textId="77777777" w:rsidR="00112A32" w:rsidRPr="00CF0F88" w:rsidRDefault="00112A32" w:rsidP="00112A32">
            <w:pPr>
              <w:spacing w:line="240" w:lineRule="auto"/>
              <w:contextualSpacing/>
              <w:rPr>
                <w:rFonts w:ascii="DaxOT-Regular" w:hAnsi="DaxOT-Regular" w:cstheme="majorHAnsi"/>
                <w:sz w:val="24"/>
                <w:szCs w:val="24"/>
              </w:rPr>
            </w:pPr>
          </w:p>
        </w:tc>
        <w:tc>
          <w:tcPr>
            <w:tcW w:w="2268" w:type="dxa"/>
          </w:tcPr>
          <w:p w14:paraId="1812131D" w14:textId="0D9B686F" w:rsidR="00112A32" w:rsidRPr="00CF0F88" w:rsidRDefault="00112A32" w:rsidP="00112A32">
            <w:pPr>
              <w:pStyle w:val="Heading3"/>
              <w:rPr>
                <w:rFonts w:ascii="DaxOT-Regular" w:hAnsi="DaxOT-Regular" w:cstheme="majorHAnsi"/>
              </w:rPr>
            </w:pPr>
            <w:bookmarkStart w:id="34" w:name="_Toc21357626"/>
            <w:r w:rsidRPr="00CF0F88">
              <w:rPr>
                <w:rFonts w:ascii="DaxOT-Regular" w:hAnsi="DaxOT-Regular" w:cstheme="majorHAnsi"/>
              </w:rPr>
              <w:t>Youth Resource Centre</w:t>
            </w:r>
            <w:bookmarkEnd w:id="34"/>
          </w:p>
        </w:tc>
        <w:tc>
          <w:tcPr>
            <w:tcW w:w="5670" w:type="dxa"/>
          </w:tcPr>
          <w:p w14:paraId="087403A6" w14:textId="1E0216AF" w:rsidR="00112A32" w:rsidRPr="00CF0F88" w:rsidRDefault="00112A32" w:rsidP="00112A32">
            <w:pPr>
              <w:pStyle w:val="ListParagraph"/>
              <w:numPr>
                <w:ilvl w:val="0"/>
                <w:numId w:val="20"/>
              </w:numPr>
              <w:rPr>
                <w:rFonts w:ascii="DaxOT-Regular" w:hAnsi="DaxOT-Regular" w:cstheme="majorHAnsi"/>
                <w:sz w:val="24"/>
                <w:szCs w:val="24"/>
              </w:rPr>
            </w:pPr>
            <w:r w:rsidRPr="00CF0F88">
              <w:rPr>
                <w:rFonts w:ascii="DaxOT-Regular" w:hAnsi="DaxOT-Regular" w:cstheme="majorHAnsi"/>
                <w:sz w:val="24"/>
                <w:szCs w:val="24"/>
              </w:rPr>
              <w:t>Showers available for use for young people between the age 12-25 during operating hours</w:t>
            </w:r>
          </w:p>
        </w:tc>
        <w:tc>
          <w:tcPr>
            <w:tcW w:w="3544" w:type="dxa"/>
          </w:tcPr>
          <w:p w14:paraId="512CFF6E" w14:textId="77777777" w:rsidR="00112A32" w:rsidRPr="00CF0F88" w:rsidRDefault="00112A32" w:rsidP="00112A32">
            <w:pPr>
              <w:spacing w:line="240" w:lineRule="auto"/>
              <w:contextualSpacing/>
              <w:rPr>
                <w:rFonts w:ascii="DaxOT-Regular" w:hAnsi="DaxOT-Regular" w:cstheme="majorHAnsi"/>
                <w:sz w:val="24"/>
                <w:szCs w:val="24"/>
              </w:rPr>
            </w:pPr>
            <w:r w:rsidRPr="00CF0F88">
              <w:rPr>
                <w:rFonts w:ascii="DaxOT-Regular" w:hAnsi="DaxOT-Regular" w:cstheme="majorHAnsi"/>
                <w:sz w:val="24"/>
                <w:szCs w:val="24"/>
              </w:rPr>
              <w:t>86 Derrimut Rd,</w:t>
            </w:r>
          </w:p>
          <w:p w14:paraId="46500038" w14:textId="77777777" w:rsidR="00112A32" w:rsidRPr="00CF0F88" w:rsidRDefault="00112A32" w:rsidP="00112A32">
            <w:pPr>
              <w:spacing w:line="240" w:lineRule="auto"/>
              <w:contextualSpacing/>
              <w:rPr>
                <w:rFonts w:ascii="DaxOT-Regular" w:hAnsi="DaxOT-Regular" w:cstheme="majorHAnsi"/>
                <w:sz w:val="24"/>
                <w:szCs w:val="24"/>
              </w:rPr>
            </w:pPr>
            <w:r w:rsidRPr="00CF0F88">
              <w:rPr>
                <w:rFonts w:ascii="DaxOT-Regular" w:hAnsi="DaxOT-Regular" w:cstheme="majorHAnsi"/>
                <w:sz w:val="24"/>
                <w:szCs w:val="24"/>
              </w:rPr>
              <w:t>Hoppers Crossing, VIC 3029</w:t>
            </w:r>
          </w:p>
          <w:p w14:paraId="65BCAF0D" w14:textId="77777777" w:rsidR="00112A32" w:rsidRPr="00CF0F88" w:rsidRDefault="00112A32" w:rsidP="00112A32">
            <w:pPr>
              <w:spacing w:line="240" w:lineRule="auto"/>
              <w:contextualSpacing/>
              <w:rPr>
                <w:rFonts w:ascii="DaxOT-Regular" w:hAnsi="DaxOT-Regular" w:cstheme="majorHAnsi"/>
                <w:color w:val="222222"/>
                <w:sz w:val="24"/>
                <w:szCs w:val="24"/>
                <w:shd w:val="clear" w:color="auto" w:fill="FFFFFF"/>
              </w:rPr>
            </w:pPr>
          </w:p>
        </w:tc>
        <w:tc>
          <w:tcPr>
            <w:tcW w:w="2268" w:type="dxa"/>
            <w:gridSpan w:val="2"/>
          </w:tcPr>
          <w:p w14:paraId="06253558" w14:textId="77777777" w:rsidR="00112A32" w:rsidRPr="00CF0F88" w:rsidRDefault="00112A32" w:rsidP="00112A32">
            <w:pPr>
              <w:spacing w:line="240" w:lineRule="auto"/>
              <w:contextualSpacing/>
              <w:rPr>
                <w:rStyle w:val="lrzxr"/>
                <w:rFonts w:ascii="DaxOT-Regular" w:hAnsi="DaxOT-Regular" w:cstheme="majorHAnsi"/>
                <w:color w:val="222222"/>
                <w:sz w:val="24"/>
                <w:szCs w:val="24"/>
                <w:shd w:val="clear" w:color="auto" w:fill="FFFFFF"/>
              </w:rPr>
            </w:pPr>
            <w:r w:rsidRPr="00CF0F88">
              <w:rPr>
                <w:rFonts w:ascii="DaxOT-Regular" w:hAnsi="DaxOT-Regular" w:cstheme="majorHAnsi"/>
                <w:sz w:val="24"/>
                <w:szCs w:val="24"/>
                <w:lang w:eastAsia="en-AU"/>
              </w:rPr>
              <w:t>Ph:</w:t>
            </w:r>
            <w:r w:rsidRPr="00CF0F88">
              <w:rPr>
                <w:rFonts w:ascii="DaxOT-Regular" w:hAnsi="DaxOT-Regular" w:cstheme="majorHAnsi"/>
                <w:bCs/>
                <w:color w:val="222222"/>
                <w:sz w:val="24"/>
                <w:szCs w:val="24"/>
                <w:shd w:val="clear" w:color="auto" w:fill="FFFFFF"/>
              </w:rPr>
              <w:t xml:space="preserve"> 03 </w:t>
            </w:r>
            <w:r w:rsidRPr="00CF0F88">
              <w:rPr>
                <w:rStyle w:val="lrzxr"/>
                <w:rFonts w:ascii="DaxOT-Regular" w:hAnsi="DaxOT-Regular" w:cstheme="majorHAnsi"/>
                <w:color w:val="222222"/>
                <w:sz w:val="24"/>
                <w:szCs w:val="24"/>
                <w:shd w:val="clear" w:color="auto" w:fill="FFFFFF"/>
              </w:rPr>
              <w:t>8734 1355</w:t>
            </w:r>
          </w:p>
          <w:p w14:paraId="5C7C3201" w14:textId="77777777" w:rsidR="00112A32" w:rsidRPr="00CF0F88" w:rsidRDefault="00112A32" w:rsidP="00112A32">
            <w:pPr>
              <w:spacing w:line="240" w:lineRule="auto"/>
              <w:contextualSpacing/>
              <w:rPr>
                <w:rFonts w:ascii="DaxOT-Regular" w:hAnsi="DaxOT-Regular" w:cstheme="majorHAnsi"/>
                <w:sz w:val="24"/>
                <w:szCs w:val="24"/>
                <w:lang w:eastAsia="en-AU"/>
              </w:rPr>
            </w:pPr>
          </w:p>
          <w:p w14:paraId="239743AE" w14:textId="77777777" w:rsidR="00112A32" w:rsidRPr="00CF0F88" w:rsidRDefault="00112A32" w:rsidP="00112A32">
            <w:pPr>
              <w:spacing w:line="240" w:lineRule="auto"/>
              <w:contextualSpacing/>
              <w:rPr>
                <w:rFonts w:ascii="DaxOT-Regular" w:hAnsi="DaxOT-Regular" w:cstheme="majorHAnsi"/>
                <w:sz w:val="24"/>
                <w:szCs w:val="24"/>
                <w:lang w:eastAsia="en-AU"/>
              </w:rPr>
            </w:pPr>
            <w:r w:rsidRPr="00CF0F88">
              <w:rPr>
                <w:rFonts w:ascii="DaxOT-Regular" w:hAnsi="DaxOT-Regular" w:cstheme="majorHAnsi"/>
                <w:sz w:val="24"/>
                <w:szCs w:val="24"/>
                <w:lang w:eastAsia="en-AU"/>
              </w:rPr>
              <w:t xml:space="preserve">Operating Hours: </w:t>
            </w:r>
          </w:p>
          <w:p w14:paraId="7D0C3297" w14:textId="77777777" w:rsidR="00112A32" w:rsidRPr="00CF0F88" w:rsidRDefault="00112A32" w:rsidP="00112A32">
            <w:pPr>
              <w:spacing w:line="240" w:lineRule="auto"/>
              <w:contextualSpacing/>
              <w:rPr>
                <w:rFonts w:ascii="DaxOT-Regular" w:hAnsi="DaxOT-Regular" w:cstheme="majorHAnsi"/>
                <w:sz w:val="24"/>
                <w:szCs w:val="24"/>
                <w:lang w:eastAsia="en-AU"/>
              </w:rPr>
            </w:pPr>
            <w:r w:rsidRPr="00CF0F88">
              <w:rPr>
                <w:rFonts w:ascii="DaxOT-Regular" w:hAnsi="DaxOT-Regular" w:cstheme="majorHAnsi"/>
                <w:sz w:val="24"/>
                <w:szCs w:val="24"/>
                <w:lang w:eastAsia="en-AU"/>
              </w:rPr>
              <w:t>Monday to Friday</w:t>
            </w:r>
          </w:p>
          <w:p w14:paraId="57FDB687" w14:textId="77777777" w:rsidR="00112A32" w:rsidRPr="00CF0F88" w:rsidRDefault="00112A32" w:rsidP="00112A32">
            <w:pPr>
              <w:spacing w:line="240" w:lineRule="auto"/>
              <w:contextualSpacing/>
              <w:rPr>
                <w:rFonts w:ascii="DaxOT-Regular" w:hAnsi="DaxOT-Regular" w:cstheme="majorHAnsi"/>
                <w:sz w:val="24"/>
                <w:szCs w:val="24"/>
                <w:lang w:eastAsia="en-AU"/>
              </w:rPr>
            </w:pPr>
            <w:r w:rsidRPr="00CF0F88">
              <w:rPr>
                <w:rFonts w:ascii="DaxOT-Regular" w:hAnsi="DaxOT-Regular" w:cstheme="majorHAnsi"/>
                <w:sz w:val="24"/>
                <w:szCs w:val="24"/>
                <w:lang w:eastAsia="en-AU"/>
              </w:rPr>
              <w:t>(Excluding Public Holidays)</w:t>
            </w:r>
          </w:p>
          <w:p w14:paraId="129464F6" w14:textId="3B5033A2" w:rsidR="00112A32" w:rsidRPr="00CF0F88" w:rsidRDefault="00112A32" w:rsidP="00112A32">
            <w:pPr>
              <w:spacing w:line="240" w:lineRule="auto"/>
              <w:contextualSpacing/>
              <w:rPr>
                <w:rFonts w:ascii="DaxOT-Regular" w:hAnsi="DaxOT-Regular" w:cstheme="majorHAnsi"/>
                <w:sz w:val="24"/>
                <w:szCs w:val="24"/>
              </w:rPr>
            </w:pPr>
            <w:r w:rsidRPr="00CF0F88">
              <w:rPr>
                <w:rFonts w:ascii="DaxOT-Regular" w:hAnsi="DaxOT-Regular" w:cstheme="majorHAnsi"/>
                <w:sz w:val="24"/>
                <w:szCs w:val="24"/>
                <w:lang w:eastAsia="en-AU"/>
              </w:rPr>
              <w:t xml:space="preserve">9:00am-6:00pm </w:t>
            </w:r>
          </w:p>
        </w:tc>
      </w:tr>
      <w:tr w:rsidR="00175C65" w:rsidRPr="004A7EC6" w14:paraId="000F9A50" w14:textId="77777777" w:rsidTr="0093319C">
        <w:trPr>
          <w:trHeight w:val="420"/>
          <w:jc w:val="center"/>
        </w:trPr>
        <w:tc>
          <w:tcPr>
            <w:tcW w:w="2405" w:type="dxa"/>
            <w:vMerge w:val="restart"/>
            <w:shd w:val="clear" w:color="auto" w:fill="FF9933"/>
          </w:tcPr>
          <w:p w14:paraId="02CF6F39" w14:textId="610766DA" w:rsidR="00175C65" w:rsidRPr="00BA53F8" w:rsidRDefault="00175C65" w:rsidP="00456556">
            <w:pPr>
              <w:pStyle w:val="Heading1"/>
              <w:spacing w:line="240" w:lineRule="auto"/>
              <w:contextualSpacing/>
              <w:rPr>
                <w:rFonts w:ascii="DaxOT-Regular" w:hAnsi="DaxOT-Regular"/>
                <w:b/>
                <w:color w:val="FFFFFF" w:themeColor="background1"/>
                <w:sz w:val="24"/>
                <w:szCs w:val="24"/>
              </w:rPr>
            </w:pPr>
            <w:bookmarkStart w:id="35" w:name="_Toc21357627"/>
            <w:r w:rsidRPr="00BA53F8">
              <w:rPr>
                <w:rFonts w:ascii="DaxOT-Regular" w:hAnsi="DaxOT-Regular"/>
                <w:b/>
                <w:color w:val="FFFFFF" w:themeColor="background1"/>
                <w:sz w:val="24"/>
                <w:szCs w:val="24"/>
              </w:rPr>
              <w:t>2 Housing and Homelessness Accommodation</w:t>
            </w:r>
            <w:bookmarkEnd w:id="35"/>
          </w:p>
        </w:tc>
        <w:tc>
          <w:tcPr>
            <w:tcW w:w="2268" w:type="dxa"/>
          </w:tcPr>
          <w:p w14:paraId="6AEA7F7F" w14:textId="338C3581" w:rsidR="00175C65" w:rsidRPr="004A7EC6" w:rsidRDefault="00175C65" w:rsidP="007B1FB8">
            <w:pPr>
              <w:pStyle w:val="Heading3"/>
              <w:rPr>
                <w:rFonts w:ascii="DaxOT-Regular" w:hAnsi="DaxOT-Regular"/>
              </w:rPr>
            </w:pPr>
            <w:bookmarkStart w:id="36" w:name="_Toc21356984"/>
            <w:bookmarkStart w:id="37" w:name="_Toc21357628"/>
            <w:r w:rsidRPr="00CF0F88">
              <w:rPr>
                <w:rFonts w:ascii="DaxOT-Regular" w:hAnsi="DaxOT-Regular" w:cstheme="majorHAnsi"/>
              </w:rPr>
              <w:t>NAME OF AGENCY</w:t>
            </w:r>
            <w:bookmarkEnd w:id="36"/>
            <w:bookmarkEnd w:id="37"/>
          </w:p>
        </w:tc>
        <w:tc>
          <w:tcPr>
            <w:tcW w:w="5670" w:type="dxa"/>
          </w:tcPr>
          <w:p w14:paraId="412A2845" w14:textId="24ED5C39" w:rsidR="00175C65" w:rsidRPr="004A7EC6" w:rsidRDefault="00175C65" w:rsidP="007B1FB8">
            <w:pPr>
              <w:spacing w:line="240" w:lineRule="auto"/>
              <w:contextualSpacing/>
              <w:rPr>
                <w:rFonts w:ascii="DaxOT-Regular" w:hAnsi="DaxOT-Regular"/>
                <w:i/>
                <w:sz w:val="24"/>
                <w:szCs w:val="24"/>
              </w:rPr>
            </w:pPr>
            <w:r w:rsidRPr="00CF0F88">
              <w:rPr>
                <w:rFonts w:ascii="DaxOT-Regular" w:hAnsi="DaxOT-Regular" w:cstheme="majorHAnsi"/>
                <w:sz w:val="24"/>
                <w:szCs w:val="24"/>
              </w:rPr>
              <w:t>DESCRIPTION</w:t>
            </w:r>
          </w:p>
        </w:tc>
        <w:tc>
          <w:tcPr>
            <w:tcW w:w="3686" w:type="dxa"/>
            <w:gridSpan w:val="2"/>
          </w:tcPr>
          <w:p w14:paraId="0957B6A9" w14:textId="40F7BFB0" w:rsidR="00175C65" w:rsidRPr="004A7EC6" w:rsidRDefault="00175C65" w:rsidP="007B1FB8">
            <w:pPr>
              <w:spacing w:line="240" w:lineRule="auto"/>
              <w:contextualSpacing/>
              <w:rPr>
                <w:rFonts w:ascii="DaxOT-Regular" w:hAnsi="DaxOT-Regular"/>
                <w:sz w:val="24"/>
                <w:szCs w:val="24"/>
              </w:rPr>
            </w:pPr>
            <w:r w:rsidRPr="00CF0F88">
              <w:rPr>
                <w:rFonts w:ascii="DaxOT-Regular" w:hAnsi="DaxOT-Regular" w:cstheme="majorHAnsi"/>
                <w:sz w:val="24"/>
                <w:szCs w:val="24"/>
              </w:rPr>
              <w:t>LOCATION</w:t>
            </w:r>
          </w:p>
        </w:tc>
        <w:tc>
          <w:tcPr>
            <w:tcW w:w="2126" w:type="dxa"/>
          </w:tcPr>
          <w:p w14:paraId="050731D6" w14:textId="7B8199A0" w:rsidR="00175C65" w:rsidRPr="004A7EC6" w:rsidRDefault="00175C65" w:rsidP="007B1FB8">
            <w:pPr>
              <w:spacing w:line="240" w:lineRule="auto"/>
              <w:contextualSpacing/>
              <w:rPr>
                <w:rFonts w:ascii="DaxOT-Regular" w:hAnsi="DaxOT-Regular"/>
                <w:sz w:val="24"/>
                <w:szCs w:val="24"/>
              </w:rPr>
            </w:pPr>
            <w:r w:rsidRPr="00CF0F88">
              <w:rPr>
                <w:rFonts w:ascii="DaxOT-Regular" w:hAnsi="DaxOT-Regular" w:cstheme="majorHAnsi"/>
                <w:sz w:val="24"/>
                <w:szCs w:val="24"/>
              </w:rPr>
              <w:t>CONTACT</w:t>
            </w:r>
          </w:p>
        </w:tc>
      </w:tr>
      <w:tr w:rsidR="00175C65" w:rsidRPr="004A7EC6" w14:paraId="38374087" w14:textId="77777777" w:rsidTr="0093319C">
        <w:trPr>
          <w:trHeight w:val="1543"/>
          <w:jc w:val="center"/>
        </w:trPr>
        <w:tc>
          <w:tcPr>
            <w:tcW w:w="2405" w:type="dxa"/>
            <w:vMerge/>
            <w:shd w:val="clear" w:color="auto" w:fill="FF9933"/>
          </w:tcPr>
          <w:p w14:paraId="54411652" w14:textId="541C697B" w:rsidR="00175C65" w:rsidRPr="004A7EC6" w:rsidRDefault="00175C65" w:rsidP="00456556">
            <w:pPr>
              <w:pStyle w:val="Heading1"/>
              <w:spacing w:line="240" w:lineRule="auto"/>
              <w:contextualSpacing/>
              <w:rPr>
                <w:rFonts w:ascii="DaxOT-Regular" w:hAnsi="DaxOT-Regular"/>
                <w:color w:val="FFFFFF" w:themeColor="background1"/>
                <w:sz w:val="24"/>
                <w:szCs w:val="24"/>
              </w:rPr>
            </w:pPr>
          </w:p>
        </w:tc>
        <w:tc>
          <w:tcPr>
            <w:tcW w:w="2268" w:type="dxa"/>
          </w:tcPr>
          <w:p w14:paraId="600217A0" w14:textId="0EE55802" w:rsidR="00175C65" w:rsidRDefault="00175C65" w:rsidP="002D58EB">
            <w:pPr>
              <w:pStyle w:val="Heading3"/>
              <w:rPr>
                <w:rFonts w:ascii="DaxOT-Regular" w:hAnsi="DaxOT-Regular"/>
              </w:rPr>
            </w:pPr>
            <w:bookmarkStart w:id="38" w:name="_Toc21357629"/>
            <w:r w:rsidRPr="004A7EC6">
              <w:rPr>
                <w:rFonts w:ascii="DaxOT-Regular" w:hAnsi="DaxOT-Regular"/>
              </w:rPr>
              <w:t>Melbourne City Mission</w:t>
            </w:r>
            <w:bookmarkEnd w:id="38"/>
          </w:p>
        </w:tc>
        <w:tc>
          <w:tcPr>
            <w:tcW w:w="5670" w:type="dxa"/>
          </w:tcPr>
          <w:p w14:paraId="0F6E0E02" w14:textId="77777777" w:rsidR="00175C65" w:rsidRPr="004A7EC6" w:rsidRDefault="00175C65" w:rsidP="002D58EB">
            <w:pPr>
              <w:spacing w:line="240" w:lineRule="auto"/>
              <w:contextualSpacing/>
              <w:rPr>
                <w:rFonts w:ascii="DaxOT-Regular" w:hAnsi="DaxOT-Regular"/>
                <w:i/>
                <w:sz w:val="24"/>
                <w:szCs w:val="24"/>
              </w:rPr>
            </w:pPr>
            <w:r w:rsidRPr="004A7EC6">
              <w:rPr>
                <w:rFonts w:ascii="DaxOT-Regular" w:hAnsi="DaxOT-Regular"/>
                <w:i/>
                <w:sz w:val="24"/>
                <w:szCs w:val="24"/>
              </w:rPr>
              <w:t xml:space="preserve">Youth: </w:t>
            </w:r>
          </w:p>
          <w:p w14:paraId="0C1C2EEF" w14:textId="77777777" w:rsidR="00175C65" w:rsidRPr="004A7EC6" w:rsidRDefault="00175C65" w:rsidP="002D58EB">
            <w:pPr>
              <w:pStyle w:val="ListParagraph"/>
              <w:numPr>
                <w:ilvl w:val="0"/>
                <w:numId w:val="12"/>
              </w:numPr>
              <w:rPr>
                <w:rFonts w:ascii="DaxOT-Regular" w:hAnsi="DaxOT-Regular"/>
                <w:sz w:val="24"/>
                <w:szCs w:val="24"/>
              </w:rPr>
            </w:pPr>
            <w:r w:rsidRPr="004A7EC6">
              <w:rPr>
                <w:rFonts w:ascii="DaxOT-Regular" w:hAnsi="DaxOT-Regular"/>
                <w:sz w:val="24"/>
                <w:szCs w:val="24"/>
              </w:rPr>
              <w:t xml:space="preserve">Supportive, stable and secure long or short-term accommodation </w:t>
            </w:r>
          </w:p>
          <w:p w14:paraId="30412FE3" w14:textId="77777777" w:rsidR="00175C65" w:rsidRPr="004A7EC6" w:rsidRDefault="00175C65" w:rsidP="002D58EB">
            <w:pPr>
              <w:pStyle w:val="ListParagraph"/>
              <w:numPr>
                <w:ilvl w:val="0"/>
                <w:numId w:val="12"/>
              </w:numPr>
              <w:rPr>
                <w:rFonts w:ascii="DaxOT-Regular" w:hAnsi="DaxOT-Regular"/>
                <w:sz w:val="24"/>
                <w:szCs w:val="24"/>
              </w:rPr>
            </w:pPr>
            <w:r w:rsidRPr="004A7EC6">
              <w:rPr>
                <w:rFonts w:ascii="DaxOT-Regular" w:hAnsi="DaxOT-Regular"/>
                <w:sz w:val="24"/>
                <w:szCs w:val="24"/>
              </w:rPr>
              <w:t xml:space="preserve">Incorporates stable accommodation with personal support, education and training and employment opportunities. </w:t>
            </w:r>
          </w:p>
          <w:p w14:paraId="4FD6DF9F" w14:textId="77777777" w:rsidR="00175C65" w:rsidRPr="004A7EC6" w:rsidRDefault="00175C65" w:rsidP="002D58EB">
            <w:pPr>
              <w:pStyle w:val="ListParagraph"/>
              <w:rPr>
                <w:rFonts w:ascii="DaxOT-Regular" w:hAnsi="DaxOT-Regular"/>
                <w:i/>
                <w:sz w:val="24"/>
                <w:szCs w:val="24"/>
              </w:rPr>
            </w:pPr>
          </w:p>
          <w:p w14:paraId="014DAD88" w14:textId="77777777" w:rsidR="00175C65" w:rsidRPr="004A7EC6" w:rsidRDefault="00175C65" w:rsidP="002D58EB">
            <w:pPr>
              <w:spacing w:line="240" w:lineRule="auto"/>
              <w:contextualSpacing/>
              <w:rPr>
                <w:rFonts w:ascii="DaxOT-Regular" w:hAnsi="DaxOT-Regular"/>
                <w:i/>
                <w:sz w:val="24"/>
                <w:szCs w:val="24"/>
              </w:rPr>
            </w:pPr>
            <w:r w:rsidRPr="004A7EC6">
              <w:rPr>
                <w:rFonts w:ascii="DaxOT-Regular" w:hAnsi="DaxOT-Regular"/>
                <w:i/>
                <w:sz w:val="24"/>
                <w:szCs w:val="24"/>
              </w:rPr>
              <w:t>Adult &amp; Family</w:t>
            </w:r>
          </w:p>
          <w:p w14:paraId="4B514764" w14:textId="1C06FAEC" w:rsidR="00175C65" w:rsidRDefault="00175C65" w:rsidP="002D58EB">
            <w:pPr>
              <w:pStyle w:val="ListParagraph"/>
              <w:numPr>
                <w:ilvl w:val="0"/>
                <w:numId w:val="22"/>
              </w:numPr>
              <w:rPr>
                <w:rFonts w:ascii="DaxOT-Regular" w:hAnsi="DaxOT-Regular"/>
                <w:sz w:val="24"/>
                <w:szCs w:val="24"/>
              </w:rPr>
            </w:pPr>
            <w:r w:rsidRPr="004A7EC6">
              <w:rPr>
                <w:rFonts w:ascii="DaxOT-Regular" w:hAnsi="DaxOT-Regular"/>
                <w:sz w:val="24"/>
                <w:szCs w:val="24"/>
              </w:rPr>
              <w:t>Range of support services that ensure that people are supported to achieve stable, secure and appropriate housing.</w:t>
            </w:r>
          </w:p>
        </w:tc>
        <w:tc>
          <w:tcPr>
            <w:tcW w:w="3686" w:type="dxa"/>
            <w:gridSpan w:val="2"/>
          </w:tcPr>
          <w:p w14:paraId="52D4F245" w14:textId="77777777" w:rsidR="00175C65" w:rsidRPr="004A7EC6" w:rsidRDefault="00175C65" w:rsidP="002D58EB">
            <w:pPr>
              <w:spacing w:line="240" w:lineRule="auto"/>
              <w:contextualSpacing/>
              <w:rPr>
                <w:rFonts w:ascii="DaxOT-Regular" w:hAnsi="DaxOT-Regular"/>
                <w:sz w:val="24"/>
                <w:szCs w:val="24"/>
              </w:rPr>
            </w:pPr>
            <w:r w:rsidRPr="004A7EC6">
              <w:rPr>
                <w:rFonts w:ascii="DaxOT-Regular" w:hAnsi="DaxOT-Regular"/>
                <w:sz w:val="24"/>
                <w:szCs w:val="24"/>
              </w:rPr>
              <w:t>1/8 Watton Street,</w:t>
            </w:r>
          </w:p>
          <w:p w14:paraId="082CA13F" w14:textId="4E5F31CC" w:rsidR="00175C65" w:rsidRPr="00CF0F88" w:rsidRDefault="00175C65" w:rsidP="002D58EB">
            <w:pPr>
              <w:spacing w:line="240" w:lineRule="auto"/>
              <w:contextualSpacing/>
              <w:rPr>
                <w:rFonts w:ascii="DaxOT-Regular" w:hAnsi="DaxOT-Regular" w:cstheme="majorHAnsi"/>
                <w:color w:val="222222"/>
                <w:sz w:val="24"/>
                <w:szCs w:val="24"/>
                <w:shd w:val="clear" w:color="auto" w:fill="FFFFFF"/>
              </w:rPr>
            </w:pPr>
            <w:r w:rsidRPr="004A7EC6">
              <w:rPr>
                <w:rFonts w:ascii="DaxOT-Regular" w:hAnsi="DaxOT-Regular"/>
                <w:sz w:val="24"/>
                <w:szCs w:val="24"/>
              </w:rPr>
              <w:t>Werribee, VIC 3030</w:t>
            </w:r>
          </w:p>
        </w:tc>
        <w:tc>
          <w:tcPr>
            <w:tcW w:w="2126" w:type="dxa"/>
          </w:tcPr>
          <w:p w14:paraId="3506307C" w14:textId="77777777" w:rsidR="00175C65" w:rsidRPr="004A7EC6" w:rsidRDefault="00175C65" w:rsidP="002D58EB">
            <w:pPr>
              <w:spacing w:line="240" w:lineRule="auto"/>
              <w:contextualSpacing/>
              <w:rPr>
                <w:rFonts w:ascii="DaxOT-Regular" w:hAnsi="DaxOT-Regular"/>
                <w:sz w:val="24"/>
                <w:szCs w:val="24"/>
              </w:rPr>
            </w:pPr>
            <w:r w:rsidRPr="004A7EC6">
              <w:rPr>
                <w:rFonts w:ascii="DaxOT-Regular" w:hAnsi="DaxOT-Regular"/>
                <w:sz w:val="24"/>
                <w:szCs w:val="24"/>
              </w:rPr>
              <w:t xml:space="preserve">Werribee office contact: </w:t>
            </w:r>
          </w:p>
          <w:p w14:paraId="497EC290" w14:textId="77777777" w:rsidR="00175C65" w:rsidRPr="004A7EC6" w:rsidRDefault="00175C65" w:rsidP="002D58EB">
            <w:pPr>
              <w:spacing w:line="240" w:lineRule="auto"/>
              <w:contextualSpacing/>
              <w:rPr>
                <w:rFonts w:ascii="DaxOT-Regular" w:hAnsi="DaxOT-Regular"/>
                <w:sz w:val="24"/>
                <w:szCs w:val="24"/>
              </w:rPr>
            </w:pPr>
            <w:r w:rsidRPr="004A7EC6">
              <w:rPr>
                <w:rFonts w:ascii="DaxOT-Regular" w:hAnsi="DaxOT-Regular"/>
                <w:sz w:val="24"/>
                <w:szCs w:val="24"/>
              </w:rPr>
              <w:t>Ph: 03 9385 3200</w:t>
            </w:r>
          </w:p>
          <w:p w14:paraId="1EFAED06" w14:textId="77777777" w:rsidR="00175C65" w:rsidRPr="004A7EC6" w:rsidRDefault="00175C65" w:rsidP="002D58EB">
            <w:pPr>
              <w:spacing w:line="240" w:lineRule="auto"/>
              <w:contextualSpacing/>
              <w:rPr>
                <w:rFonts w:ascii="DaxOT-Regular" w:hAnsi="DaxOT-Regular"/>
                <w:sz w:val="24"/>
                <w:szCs w:val="24"/>
              </w:rPr>
            </w:pPr>
          </w:p>
          <w:p w14:paraId="1B63C970" w14:textId="77777777" w:rsidR="00175C65" w:rsidRPr="004A7EC6" w:rsidRDefault="00175C65" w:rsidP="002D58EB">
            <w:pPr>
              <w:spacing w:line="240" w:lineRule="auto"/>
              <w:contextualSpacing/>
              <w:rPr>
                <w:rFonts w:ascii="DaxOT-Regular" w:hAnsi="DaxOT-Regular"/>
                <w:sz w:val="24"/>
                <w:szCs w:val="24"/>
              </w:rPr>
            </w:pPr>
            <w:r w:rsidRPr="004A7EC6">
              <w:rPr>
                <w:rFonts w:ascii="DaxOT-Regular" w:hAnsi="DaxOT-Regular"/>
                <w:sz w:val="24"/>
                <w:szCs w:val="24"/>
              </w:rPr>
              <w:t xml:space="preserve">Freephone: </w:t>
            </w:r>
          </w:p>
          <w:p w14:paraId="5E338163" w14:textId="77777777" w:rsidR="00175C65" w:rsidRPr="004A7EC6" w:rsidRDefault="00175C65" w:rsidP="002D58EB">
            <w:pPr>
              <w:spacing w:line="240" w:lineRule="auto"/>
              <w:contextualSpacing/>
              <w:rPr>
                <w:rFonts w:ascii="DaxOT-Regular" w:hAnsi="DaxOT-Regular"/>
                <w:sz w:val="24"/>
                <w:szCs w:val="24"/>
              </w:rPr>
            </w:pPr>
            <w:r w:rsidRPr="004A7EC6">
              <w:rPr>
                <w:rFonts w:ascii="DaxOT-Regular" w:hAnsi="DaxOT-Regular"/>
                <w:sz w:val="24"/>
                <w:szCs w:val="24"/>
              </w:rPr>
              <w:t>1800 343 287</w:t>
            </w:r>
          </w:p>
          <w:p w14:paraId="78F7998A" w14:textId="77777777" w:rsidR="00175C65" w:rsidRPr="004A7EC6" w:rsidRDefault="00175C65" w:rsidP="002D58EB">
            <w:pPr>
              <w:spacing w:line="240" w:lineRule="auto"/>
              <w:contextualSpacing/>
              <w:rPr>
                <w:rFonts w:ascii="DaxOT-Regular" w:hAnsi="DaxOT-Regular"/>
                <w:sz w:val="24"/>
                <w:szCs w:val="24"/>
              </w:rPr>
            </w:pPr>
          </w:p>
          <w:p w14:paraId="4DCA3686" w14:textId="77777777" w:rsidR="00175C65" w:rsidRPr="004A7EC6" w:rsidRDefault="00175C65" w:rsidP="002D58EB">
            <w:pPr>
              <w:spacing w:line="240" w:lineRule="auto"/>
              <w:contextualSpacing/>
              <w:rPr>
                <w:rFonts w:ascii="DaxOT-Regular" w:hAnsi="DaxOT-Regular"/>
                <w:sz w:val="24"/>
                <w:szCs w:val="24"/>
              </w:rPr>
            </w:pPr>
            <w:r w:rsidRPr="004A7EC6">
              <w:rPr>
                <w:rFonts w:ascii="DaxOT-Regular" w:hAnsi="DaxOT-Regular"/>
                <w:sz w:val="24"/>
                <w:szCs w:val="24"/>
              </w:rPr>
              <w:t xml:space="preserve">Youth: </w:t>
            </w:r>
          </w:p>
          <w:p w14:paraId="619A8207" w14:textId="77777777" w:rsidR="00175C65" w:rsidRPr="004A7EC6" w:rsidRDefault="00175C65" w:rsidP="002D58EB">
            <w:pPr>
              <w:spacing w:line="240" w:lineRule="auto"/>
              <w:contextualSpacing/>
              <w:rPr>
                <w:rFonts w:ascii="DaxOT-Regular" w:hAnsi="DaxOT-Regular"/>
                <w:sz w:val="24"/>
                <w:szCs w:val="24"/>
              </w:rPr>
            </w:pPr>
            <w:r w:rsidRPr="004A7EC6">
              <w:rPr>
                <w:rFonts w:ascii="DaxOT-Regular" w:hAnsi="DaxOT-Regular"/>
                <w:sz w:val="24"/>
                <w:szCs w:val="24"/>
              </w:rPr>
              <w:t>Ph: 03 9614 3688</w:t>
            </w:r>
          </w:p>
          <w:p w14:paraId="7F7B2E17" w14:textId="77777777" w:rsidR="00175C65" w:rsidRPr="004A7EC6" w:rsidRDefault="00175C65" w:rsidP="002D58EB">
            <w:pPr>
              <w:spacing w:line="240" w:lineRule="auto"/>
              <w:contextualSpacing/>
              <w:rPr>
                <w:rFonts w:ascii="DaxOT-Regular" w:hAnsi="DaxOT-Regular"/>
                <w:sz w:val="24"/>
                <w:szCs w:val="24"/>
              </w:rPr>
            </w:pPr>
          </w:p>
          <w:p w14:paraId="33A4299C" w14:textId="77777777" w:rsidR="00175C65" w:rsidRPr="004A7EC6" w:rsidRDefault="00175C65" w:rsidP="002D58EB">
            <w:pPr>
              <w:spacing w:line="240" w:lineRule="auto"/>
              <w:contextualSpacing/>
              <w:rPr>
                <w:rFonts w:ascii="DaxOT-Regular" w:hAnsi="DaxOT-Regular"/>
                <w:sz w:val="24"/>
                <w:szCs w:val="24"/>
              </w:rPr>
            </w:pPr>
            <w:r w:rsidRPr="004A7EC6">
              <w:rPr>
                <w:rFonts w:ascii="DaxOT-Regular" w:hAnsi="DaxOT-Regular"/>
                <w:sz w:val="24"/>
                <w:szCs w:val="24"/>
              </w:rPr>
              <w:t>Adult &amp; Family:</w:t>
            </w:r>
          </w:p>
          <w:p w14:paraId="3BDD05E3" w14:textId="77777777" w:rsidR="00175C65" w:rsidRPr="004A7EC6" w:rsidRDefault="00175C65" w:rsidP="002D58EB">
            <w:pPr>
              <w:spacing w:line="240" w:lineRule="auto"/>
              <w:contextualSpacing/>
              <w:rPr>
                <w:rFonts w:ascii="DaxOT-Regular" w:hAnsi="DaxOT-Regular"/>
                <w:sz w:val="24"/>
                <w:szCs w:val="24"/>
              </w:rPr>
            </w:pPr>
            <w:r w:rsidRPr="004A7EC6">
              <w:rPr>
                <w:rFonts w:ascii="DaxOT-Regular" w:hAnsi="DaxOT-Regular"/>
                <w:sz w:val="24"/>
                <w:szCs w:val="24"/>
              </w:rPr>
              <w:t>Ph: 03 8548 3560</w:t>
            </w:r>
          </w:p>
          <w:p w14:paraId="3332A02A" w14:textId="2937A27E" w:rsidR="00175C65" w:rsidRPr="00CF0F88" w:rsidRDefault="00175C65" w:rsidP="002D58EB">
            <w:pPr>
              <w:spacing w:line="240" w:lineRule="auto"/>
              <w:contextualSpacing/>
              <w:rPr>
                <w:rFonts w:ascii="DaxOT-Regular" w:hAnsi="DaxOT-Regular" w:cstheme="majorHAnsi"/>
                <w:sz w:val="24"/>
                <w:szCs w:val="24"/>
              </w:rPr>
            </w:pPr>
            <w:r w:rsidRPr="004A7EC6">
              <w:rPr>
                <w:rFonts w:ascii="DaxOT-Regular" w:hAnsi="DaxOT-Regular"/>
                <w:sz w:val="24"/>
                <w:szCs w:val="24"/>
              </w:rPr>
              <w:t>Ph: 03 9312 0851</w:t>
            </w:r>
          </w:p>
        </w:tc>
      </w:tr>
      <w:tr w:rsidR="00175C65" w:rsidRPr="004A7EC6" w14:paraId="13DF0647" w14:textId="77777777" w:rsidTr="0093319C">
        <w:trPr>
          <w:trHeight w:val="1543"/>
          <w:jc w:val="center"/>
        </w:trPr>
        <w:tc>
          <w:tcPr>
            <w:tcW w:w="2405" w:type="dxa"/>
            <w:vMerge/>
            <w:shd w:val="clear" w:color="auto" w:fill="FF9933"/>
          </w:tcPr>
          <w:p w14:paraId="1BDF0D55" w14:textId="6F6E6F27" w:rsidR="00175C65" w:rsidRPr="004A7EC6" w:rsidRDefault="00175C65" w:rsidP="00456556">
            <w:pPr>
              <w:pStyle w:val="Heading1"/>
              <w:spacing w:line="240" w:lineRule="auto"/>
              <w:contextualSpacing/>
              <w:rPr>
                <w:rFonts w:ascii="DaxOT-Regular" w:hAnsi="DaxOT-Regular"/>
                <w:color w:val="FFFFFF" w:themeColor="background1"/>
                <w:sz w:val="24"/>
                <w:szCs w:val="24"/>
              </w:rPr>
            </w:pPr>
          </w:p>
        </w:tc>
        <w:tc>
          <w:tcPr>
            <w:tcW w:w="2268" w:type="dxa"/>
          </w:tcPr>
          <w:p w14:paraId="570F4035" w14:textId="6E44AB6A" w:rsidR="00175C65" w:rsidRPr="004A7EC6" w:rsidRDefault="00175C65" w:rsidP="002D58EB">
            <w:pPr>
              <w:pStyle w:val="Heading3"/>
              <w:rPr>
                <w:rFonts w:ascii="DaxOT-Regular" w:hAnsi="DaxOT-Regular"/>
              </w:rPr>
            </w:pPr>
            <w:bookmarkStart w:id="39" w:name="_Toc21357630"/>
            <w:r>
              <w:rPr>
                <w:rFonts w:ascii="DaxOT-Regular" w:hAnsi="DaxOT-Regular"/>
              </w:rPr>
              <w:t>Uniting Wyndham</w:t>
            </w:r>
            <w:bookmarkEnd w:id="39"/>
          </w:p>
        </w:tc>
        <w:tc>
          <w:tcPr>
            <w:tcW w:w="5670" w:type="dxa"/>
          </w:tcPr>
          <w:p w14:paraId="5B7106F4" w14:textId="77777777" w:rsidR="00175C65" w:rsidRDefault="00175C65" w:rsidP="002D58EB">
            <w:pPr>
              <w:pStyle w:val="ListParagraph"/>
              <w:numPr>
                <w:ilvl w:val="0"/>
                <w:numId w:val="22"/>
              </w:numPr>
              <w:rPr>
                <w:rFonts w:ascii="DaxOT-Regular" w:hAnsi="DaxOT-Regular"/>
                <w:sz w:val="24"/>
                <w:szCs w:val="24"/>
              </w:rPr>
            </w:pPr>
            <w:r>
              <w:rPr>
                <w:rFonts w:ascii="DaxOT-Regular" w:hAnsi="DaxOT-Regular"/>
                <w:sz w:val="24"/>
                <w:szCs w:val="24"/>
              </w:rPr>
              <w:t>Homelessness early intervention service</w:t>
            </w:r>
          </w:p>
          <w:p w14:paraId="7F1F1248" w14:textId="1A24ABD0" w:rsidR="00175C65" w:rsidRPr="004A7EC6" w:rsidRDefault="00175C65" w:rsidP="002D58EB">
            <w:pPr>
              <w:pStyle w:val="ListParagraph"/>
              <w:numPr>
                <w:ilvl w:val="0"/>
                <w:numId w:val="21"/>
              </w:numPr>
              <w:rPr>
                <w:rFonts w:ascii="DaxOT-Regular" w:hAnsi="DaxOT-Regular"/>
                <w:sz w:val="24"/>
                <w:szCs w:val="24"/>
              </w:rPr>
            </w:pPr>
            <w:r>
              <w:rPr>
                <w:rFonts w:ascii="DaxOT-Regular" w:hAnsi="DaxOT-Regular"/>
                <w:sz w:val="24"/>
                <w:szCs w:val="24"/>
              </w:rPr>
              <w:t>Housing support</w:t>
            </w:r>
          </w:p>
        </w:tc>
        <w:tc>
          <w:tcPr>
            <w:tcW w:w="3686" w:type="dxa"/>
            <w:gridSpan w:val="2"/>
          </w:tcPr>
          <w:p w14:paraId="0BE016FE" w14:textId="77777777" w:rsidR="00175C65" w:rsidRPr="00CF0F88" w:rsidRDefault="00175C65" w:rsidP="002D58EB">
            <w:pPr>
              <w:spacing w:line="240" w:lineRule="auto"/>
              <w:contextualSpacing/>
              <w:rPr>
                <w:rFonts w:ascii="DaxOT-Regular" w:hAnsi="DaxOT-Regular" w:cstheme="majorHAnsi"/>
                <w:color w:val="222222"/>
                <w:sz w:val="24"/>
                <w:szCs w:val="24"/>
                <w:shd w:val="clear" w:color="auto" w:fill="FFFFFF"/>
              </w:rPr>
            </w:pPr>
            <w:r w:rsidRPr="00CF0F88">
              <w:rPr>
                <w:rFonts w:ascii="DaxOT-Regular" w:hAnsi="DaxOT-Regular" w:cstheme="majorHAnsi"/>
                <w:color w:val="222222"/>
                <w:sz w:val="24"/>
                <w:szCs w:val="24"/>
                <w:shd w:val="clear" w:color="auto" w:fill="FFFFFF"/>
              </w:rPr>
              <w:t>19 Duncans Rd,</w:t>
            </w:r>
          </w:p>
          <w:p w14:paraId="2EDECC3E" w14:textId="77777777" w:rsidR="00175C65" w:rsidRPr="00CF0F88" w:rsidRDefault="00175C65" w:rsidP="002D58EB">
            <w:pPr>
              <w:spacing w:line="240" w:lineRule="auto"/>
              <w:contextualSpacing/>
              <w:rPr>
                <w:rFonts w:ascii="DaxOT-Regular" w:hAnsi="DaxOT-Regular" w:cstheme="majorHAnsi"/>
                <w:sz w:val="24"/>
                <w:szCs w:val="24"/>
              </w:rPr>
            </w:pPr>
            <w:r w:rsidRPr="00CF0F88">
              <w:rPr>
                <w:rFonts w:ascii="DaxOT-Regular" w:hAnsi="DaxOT-Regular" w:cstheme="majorHAnsi"/>
                <w:color w:val="222222"/>
                <w:sz w:val="24"/>
                <w:szCs w:val="24"/>
                <w:shd w:val="clear" w:color="auto" w:fill="FFFFFF"/>
              </w:rPr>
              <w:t>Werribee, VIC 3030</w:t>
            </w:r>
          </w:p>
          <w:p w14:paraId="660D5CF9" w14:textId="77777777" w:rsidR="00175C65" w:rsidRPr="004A7EC6" w:rsidRDefault="00175C65" w:rsidP="002D58EB">
            <w:pPr>
              <w:spacing w:line="240" w:lineRule="auto"/>
              <w:contextualSpacing/>
              <w:rPr>
                <w:rFonts w:ascii="DaxOT-Regular" w:hAnsi="DaxOT-Regular"/>
                <w:sz w:val="24"/>
                <w:szCs w:val="24"/>
              </w:rPr>
            </w:pPr>
          </w:p>
        </w:tc>
        <w:tc>
          <w:tcPr>
            <w:tcW w:w="2126" w:type="dxa"/>
          </w:tcPr>
          <w:p w14:paraId="344E2251" w14:textId="77777777" w:rsidR="00175C65" w:rsidRPr="00CF0F88" w:rsidRDefault="00175C65" w:rsidP="002D58EB">
            <w:pPr>
              <w:spacing w:line="240" w:lineRule="auto"/>
              <w:contextualSpacing/>
              <w:rPr>
                <w:rStyle w:val="lrzxr"/>
                <w:rFonts w:ascii="DaxOT-Regular" w:hAnsi="DaxOT-Regular" w:cstheme="majorHAnsi"/>
                <w:color w:val="222222"/>
                <w:sz w:val="24"/>
                <w:szCs w:val="24"/>
                <w:shd w:val="clear" w:color="auto" w:fill="FFFFFF"/>
              </w:rPr>
            </w:pPr>
            <w:r w:rsidRPr="00CF0F88">
              <w:rPr>
                <w:rFonts w:ascii="DaxOT-Regular" w:hAnsi="DaxOT-Regular" w:cstheme="majorHAnsi"/>
                <w:sz w:val="24"/>
                <w:szCs w:val="24"/>
              </w:rPr>
              <w:t xml:space="preserve">Ph: 03 </w:t>
            </w:r>
            <w:r w:rsidRPr="00CF0F88">
              <w:rPr>
                <w:rStyle w:val="lrzxr"/>
                <w:rFonts w:ascii="DaxOT-Regular" w:hAnsi="DaxOT-Regular" w:cstheme="majorHAnsi"/>
                <w:color w:val="222222"/>
                <w:sz w:val="24"/>
                <w:szCs w:val="24"/>
                <w:shd w:val="clear" w:color="auto" w:fill="FFFFFF"/>
              </w:rPr>
              <w:t>9742 6452</w:t>
            </w:r>
          </w:p>
          <w:p w14:paraId="34875551" w14:textId="77777777" w:rsidR="00175C65" w:rsidRDefault="00175C65" w:rsidP="002D58EB">
            <w:pPr>
              <w:spacing w:line="240" w:lineRule="auto"/>
              <w:contextualSpacing/>
              <w:rPr>
                <w:rStyle w:val="lrzxr"/>
                <w:rFonts w:ascii="DaxOT-Regular" w:hAnsi="DaxOT-Regular" w:cstheme="majorHAnsi"/>
                <w:color w:val="222222"/>
                <w:sz w:val="24"/>
                <w:szCs w:val="24"/>
                <w:shd w:val="clear" w:color="auto" w:fill="FFFFFF"/>
              </w:rPr>
            </w:pPr>
          </w:p>
          <w:p w14:paraId="46E0E0BD" w14:textId="77777777" w:rsidR="00175C65" w:rsidRPr="00CF0F88" w:rsidRDefault="00175C65" w:rsidP="002D58EB">
            <w:pPr>
              <w:spacing w:line="240" w:lineRule="auto"/>
              <w:contextualSpacing/>
              <w:rPr>
                <w:rStyle w:val="lrzxr"/>
                <w:rFonts w:ascii="DaxOT-Regular" w:hAnsi="DaxOT-Regular" w:cstheme="majorHAnsi"/>
                <w:color w:val="222222"/>
                <w:sz w:val="24"/>
                <w:szCs w:val="24"/>
                <w:shd w:val="clear" w:color="auto" w:fill="FFFFFF"/>
              </w:rPr>
            </w:pPr>
            <w:r w:rsidRPr="00CF0F88">
              <w:rPr>
                <w:rStyle w:val="lrzxr"/>
                <w:rFonts w:ascii="DaxOT-Regular" w:hAnsi="DaxOT-Regular" w:cstheme="majorHAnsi"/>
                <w:color w:val="222222"/>
                <w:sz w:val="24"/>
                <w:szCs w:val="24"/>
                <w:shd w:val="clear" w:color="auto" w:fill="FFFFFF"/>
              </w:rPr>
              <w:t>Opening Hours:</w:t>
            </w:r>
          </w:p>
          <w:p w14:paraId="29B4B05F" w14:textId="43FC67E1" w:rsidR="00175C65" w:rsidRPr="002D58EB" w:rsidRDefault="00175C65" w:rsidP="002D58EB">
            <w:pPr>
              <w:spacing w:line="240" w:lineRule="auto"/>
              <w:contextualSpacing/>
              <w:rPr>
                <w:rFonts w:ascii="DaxOT-Regular" w:hAnsi="DaxOT-Regular" w:cstheme="majorHAnsi"/>
                <w:color w:val="222222"/>
                <w:sz w:val="24"/>
                <w:szCs w:val="24"/>
                <w:shd w:val="clear" w:color="auto" w:fill="FFFFFF"/>
              </w:rPr>
            </w:pPr>
            <w:r w:rsidRPr="00CF0F88">
              <w:rPr>
                <w:rStyle w:val="lrzxr"/>
                <w:rFonts w:ascii="DaxOT-Regular" w:hAnsi="DaxOT-Regular" w:cstheme="majorHAnsi"/>
                <w:color w:val="222222"/>
                <w:sz w:val="24"/>
                <w:szCs w:val="24"/>
                <w:shd w:val="clear" w:color="auto" w:fill="FFFFFF"/>
              </w:rPr>
              <w:t>Monday -Friday 9am-5pm</w:t>
            </w:r>
          </w:p>
        </w:tc>
      </w:tr>
      <w:tr w:rsidR="00175C65" w:rsidRPr="004A7EC6" w14:paraId="3A13E402" w14:textId="77777777" w:rsidTr="0093319C">
        <w:trPr>
          <w:trHeight w:val="1543"/>
          <w:jc w:val="center"/>
        </w:trPr>
        <w:tc>
          <w:tcPr>
            <w:tcW w:w="2405" w:type="dxa"/>
            <w:vMerge/>
            <w:shd w:val="clear" w:color="auto" w:fill="FF9933"/>
          </w:tcPr>
          <w:p w14:paraId="5DEB8EB6" w14:textId="629D8C84" w:rsidR="00175C65" w:rsidRPr="004A7EC6" w:rsidRDefault="00175C65" w:rsidP="00456556">
            <w:pPr>
              <w:pStyle w:val="Heading1"/>
              <w:spacing w:line="240" w:lineRule="auto"/>
              <w:contextualSpacing/>
              <w:rPr>
                <w:rFonts w:ascii="DaxOT-Regular" w:hAnsi="DaxOT-Regular"/>
                <w:color w:val="FFFFFF" w:themeColor="background1"/>
                <w:sz w:val="24"/>
                <w:szCs w:val="24"/>
              </w:rPr>
            </w:pPr>
          </w:p>
        </w:tc>
        <w:tc>
          <w:tcPr>
            <w:tcW w:w="2268" w:type="dxa"/>
          </w:tcPr>
          <w:p w14:paraId="4E58C9A2" w14:textId="44DFD7B9" w:rsidR="00175C65" w:rsidRPr="004A7EC6" w:rsidRDefault="00175C65" w:rsidP="009B0F98">
            <w:pPr>
              <w:pStyle w:val="Heading3"/>
              <w:rPr>
                <w:rFonts w:ascii="DaxOT-Regular" w:hAnsi="DaxOT-Regular"/>
              </w:rPr>
            </w:pPr>
            <w:bookmarkStart w:id="40" w:name="_Toc21357631"/>
            <w:r w:rsidRPr="004A7EC6">
              <w:rPr>
                <w:rFonts w:ascii="DaxOT-Regular" w:hAnsi="DaxOT-Regular"/>
              </w:rPr>
              <w:t>Unison</w:t>
            </w:r>
            <w:bookmarkEnd w:id="40"/>
          </w:p>
        </w:tc>
        <w:tc>
          <w:tcPr>
            <w:tcW w:w="5670" w:type="dxa"/>
          </w:tcPr>
          <w:p w14:paraId="3F3C2790" w14:textId="77777777" w:rsidR="00175C65" w:rsidRPr="004A7EC6" w:rsidRDefault="00175C65" w:rsidP="00456556">
            <w:pPr>
              <w:pStyle w:val="ListParagraph"/>
              <w:numPr>
                <w:ilvl w:val="0"/>
                <w:numId w:val="21"/>
              </w:numPr>
              <w:rPr>
                <w:rFonts w:ascii="DaxOT-Regular" w:hAnsi="DaxOT-Regular"/>
                <w:sz w:val="24"/>
                <w:szCs w:val="24"/>
              </w:rPr>
            </w:pPr>
            <w:r w:rsidRPr="004A7EC6">
              <w:rPr>
                <w:rFonts w:ascii="DaxOT-Regular" w:hAnsi="DaxOT-Regular"/>
                <w:sz w:val="24"/>
                <w:szCs w:val="24"/>
              </w:rPr>
              <w:t>The transitional housing program provides safe and affordable short to medium term accommodation</w:t>
            </w:r>
          </w:p>
          <w:p w14:paraId="01C6A5BE" w14:textId="77777777" w:rsidR="00175C65" w:rsidRPr="004A7EC6" w:rsidRDefault="00175C65" w:rsidP="00456556">
            <w:pPr>
              <w:pStyle w:val="ListParagraph"/>
              <w:numPr>
                <w:ilvl w:val="0"/>
                <w:numId w:val="21"/>
              </w:numPr>
              <w:rPr>
                <w:rFonts w:ascii="DaxOT-Regular" w:hAnsi="DaxOT-Regular"/>
                <w:sz w:val="24"/>
                <w:szCs w:val="24"/>
              </w:rPr>
            </w:pPr>
            <w:r w:rsidRPr="004A7EC6">
              <w:rPr>
                <w:rFonts w:ascii="DaxOT-Regular" w:hAnsi="DaxOT-Regular"/>
                <w:sz w:val="24"/>
                <w:szCs w:val="24"/>
              </w:rPr>
              <w:t>Must be above 16 years of age and on a low income</w:t>
            </w:r>
          </w:p>
          <w:p w14:paraId="3CD1291D" w14:textId="46A4C57A" w:rsidR="00175C65" w:rsidRPr="004A7EC6" w:rsidRDefault="00175C65" w:rsidP="00456556">
            <w:pPr>
              <w:pStyle w:val="ListParagraph"/>
              <w:numPr>
                <w:ilvl w:val="0"/>
                <w:numId w:val="21"/>
              </w:numPr>
              <w:rPr>
                <w:rFonts w:ascii="DaxOT-Regular" w:hAnsi="DaxOT-Regular"/>
                <w:sz w:val="24"/>
                <w:szCs w:val="24"/>
              </w:rPr>
            </w:pPr>
            <w:r w:rsidRPr="004A7EC6">
              <w:rPr>
                <w:rFonts w:ascii="DaxOT-Regular" w:hAnsi="DaxOT-Regular"/>
                <w:sz w:val="24"/>
                <w:szCs w:val="24"/>
              </w:rPr>
              <w:t xml:space="preserve">The program is accessed through the IAP </w:t>
            </w:r>
            <w:r>
              <w:rPr>
                <w:rFonts w:ascii="DaxOT-Regular" w:hAnsi="DaxOT-Regular"/>
                <w:sz w:val="24"/>
                <w:szCs w:val="24"/>
              </w:rPr>
              <w:t>access</w:t>
            </w:r>
            <w:r w:rsidRPr="004A7EC6">
              <w:rPr>
                <w:rFonts w:ascii="DaxOT-Regular" w:hAnsi="DaxOT-Regular"/>
                <w:sz w:val="24"/>
                <w:szCs w:val="24"/>
              </w:rPr>
              <w:t xml:space="preserve"> point. Eligibility and prioritisation are based on assessment of needs and support.</w:t>
            </w:r>
          </w:p>
        </w:tc>
        <w:tc>
          <w:tcPr>
            <w:tcW w:w="3686" w:type="dxa"/>
            <w:gridSpan w:val="2"/>
          </w:tcPr>
          <w:p w14:paraId="3875D6D4" w14:textId="26CAC19E" w:rsidR="00175C65" w:rsidRPr="004A7EC6" w:rsidRDefault="00175C65" w:rsidP="00456556">
            <w:pPr>
              <w:spacing w:line="240" w:lineRule="auto"/>
              <w:contextualSpacing/>
              <w:rPr>
                <w:rFonts w:ascii="DaxOT-Regular" w:hAnsi="DaxOT-Regular"/>
                <w:sz w:val="24"/>
                <w:szCs w:val="24"/>
              </w:rPr>
            </w:pPr>
            <w:r w:rsidRPr="004A7EC6">
              <w:rPr>
                <w:rFonts w:ascii="DaxOT-Regular" w:hAnsi="DaxOT-Regular"/>
                <w:sz w:val="24"/>
                <w:szCs w:val="24"/>
              </w:rPr>
              <w:t>Level 1, 1-13 Watton Street Werribee, VIC 3030.</w:t>
            </w:r>
          </w:p>
        </w:tc>
        <w:tc>
          <w:tcPr>
            <w:tcW w:w="2126" w:type="dxa"/>
          </w:tcPr>
          <w:p w14:paraId="1BBF46D4" w14:textId="5E9E246B" w:rsidR="00175C65" w:rsidRPr="004A7EC6" w:rsidRDefault="00175C65" w:rsidP="00456556">
            <w:pPr>
              <w:spacing w:line="240" w:lineRule="auto"/>
              <w:contextualSpacing/>
              <w:rPr>
                <w:rFonts w:ascii="DaxOT-Regular" w:hAnsi="DaxOT-Regular" w:cs="Arial"/>
                <w:color w:val="222222"/>
                <w:sz w:val="24"/>
                <w:szCs w:val="24"/>
                <w:shd w:val="clear" w:color="auto" w:fill="FFFFFF"/>
              </w:rPr>
            </w:pPr>
            <w:r w:rsidRPr="004A7EC6">
              <w:rPr>
                <w:rFonts w:ascii="DaxOT-Regular" w:hAnsi="DaxOT-Regular" w:cs="Arial"/>
                <w:color w:val="222222"/>
                <w:sz w:val="24"/>
                <w:szCs w:val="24"/>
                <w:shd w:val="clear" w:color="auto" w:fill="FFFFFF"/>
              </w:rPr>
              <w:t>Ph: 03 9216 0300</w:t>
            </w:r>
          </w:p>
          <w:p w14:paraId="1E9E2CBF" w14:textId="77777777" w:rsidR="00175C65" w:rsidRPr="004A7EC6" w:rsidRDefault="00175C65" w:rsidP="00456556">
            <w:pPr>
              <w:spacing w:line="240" w:lineRule="auto"/>
              <w:contextualSpacing/>
              <w:rPr>
                <w:rFonts w:ascii="DaxOT-Regular" w:hAnsi="DaxOT-Regular" w:cs="Arial"/>
                <w:color w:val="222222"/>
                <w:sz w:val="24"/>
                <w:szCs w:val="24"/>
                <w:shd w:val="clear" w:color="auto" w:fill="FFFFFF"/>
              </w:rPr>
            </w:pPr>
          </w:p>
          <w:p w14:paraId="140CF541" w14:textId="6C3DEC46" w:rsidR="00175C65" w:rsidRPr="004A7EC6" w:rsidRDefault="00175C65" w:rsidP="00456556">
            <w:pPr>
              <w:spacing w:line="240" w:lineRule="auto"/>
              <w:contextualSpacing/>
              <w:rPr>
                <w:rFonts w:ascii="DaxOT-Regular" w:hAnsi="DaxOT-Regular" w:cs="Arial"/>
                <w:color w:val="222222"/>
                <w:sz w:val="24"/>
                <w:szCs w:val="24"/>
                <w:shd w:val="clear" w:color="auto" w:fill="FFFFFF"/>
              </w:rPr>
            </w:pPr>
            <w:r w:rsidRPr="004A7EC6">
              <w:rPr>
                <w:rFonts w:ascii="DaxOT-Regular" w:hAnsi="DaxOT-Regular" w:cs="Arial"/>
                <w:color w:val="222222"/>
                <w:sz w:val="24"/>
                <w:szCs w:val="24"/>
                <w:shd w:val="clear" w:color="auto" w:fill="FFFFFF"/>
              </w:rPr>
              <w:t>Opening Hours:</w:t>
            </w:r>
          </w:p>
          <w:p w14:paraId="64520843" w14:textId="3E17E85C" w:rsidR="00175C65" w:rsidRPr="00A519BF" w:rsidRDefault="00175C65" w:rsidP="00456556">
            <w:pPr>
              <w:spacing w:line="240" w:lineRule="auto"/>
              <w:contextualSpacing/>
              <w:rPr>
                <w:rFonts w:ascii="DaxOT-Regular" w:hAnsi="DaxOT-Regular" w:cs="Arial"/>
                <w:color w:val="222222"/>
                <w:sz w:val="24"/>
                <w:szCs w:val="24"/>
                <w:shd w:val="clear" w:color="auto" w:fill="FFFFFF"/>
              </w:rPr>
            </w:pPr>
            <w:r w:rsidRPr="004A7EC6">
              <w:rPr>
                <w:rFonts w:ascii="DaxOT-Regular" w:hAnsi="DaxOT-Regular" w:cs="Arial"/>
                <w:color w:val="222222"/>
                <w:sz w:val="24"/>
                <w:szCs w:val="24"/>
                <w:shd w:val="clear" w:color="auto" w:fill="FFFFFF"/>
              </w:rPr>
              <w:t xml:space="preserve">Monday </w:t>
            </w:r>
            <w:r w:rsidR="0047678C">
              <w:rPr>
                <w:rFonts w:ascii="DaxOT-Regular" w:hAnsi="DaxOT-Regular" w:cs="Arial"/>
                <w:color w:val="222222"/>
                <w:sz w:val="24"/>
                <w:szCs w:val="24"/>
                <w:shd w:val="clear" w:color="auto" w:fill="FFFFFF"/>
              </w:rPr>
              <w:t>-</w:t>
            </w:r>
            <w:r w:rsidRPr="004A7EC6">
              <w:rPr>
                <w:rFonts w:ascii="DaxOT-Regular" w:hAnsi="DaxOT-Regular" w:cs="Arial"/>
                <w:color w:val="222222"/>
                <w:sz w:val="24"/>
                <w:szCs w:val="24"/>
                <w:shd w:val="clear" w:color="auto" w:fill="FFFFFF"/>
              </w:rPr>
              <w:t xml:space="preserve"> Friday, 9am-5pm</w:t>
            </w:r>
          </w:p>
        </w:tc>
      </w:tr>
      <w:tr w:rsidR="00175C65" w:rsidRPr="004A7EC6" w14:paraId="07B165BE" w14:textId="77777777" w:rsidTr="0093319C">
        <w:trPr>
          <w:trHeight w:val="1543"/>
          <w:jc w:val="center"/>
        </w:trPr>
        <w:tc>
          <w:tcPr>
            <w:tcW w:w="2405" w:type="dxa"/>
            <w:vMerge/>
            <w:shd w:val="clear" w:color="auto" w:fill="FF9933"/>
          </w:tcPr>
          <w:p w14:paraId="2632A09A" w14:textId="77777777" w:rsidR="00175C65" w:rsidRPr="004A7EC6" w:rsidRDefault="00175C65" w:rsidP="00D92D51">
            <w:pPr>
              <w:pStyle w:val="Heading1"/>
              <w:spacing w:line="240" w:lineRule="auto"/>
              <w:contextualSpacing/>
              <w:rPr>
                <w:rFonts w:ascii="DaxOT-Regular" w:hAnsi="DaxOT-Regular"/>
                <w:color w:val="FFFFFF" w:themeColor="background1"/>
                <w:sz w:val="24"/>
                <w:szCs w:val="24"/>
              </w:rPr>
            </w:pPr>
          </w:p>
        </w:tc>
        <w:tc>
          <w:tcPr>
            <w:tcW w:w="2268" w:type="dxa"/>
          </w:tcPr>
          <w:p w14:paraId="7F47F2CE" w14:textId="4C709A21" w:rsidR="00175C65" w:rsidRPr="004A7EC6" w:rsidRDefault="00175C65" w:rsidP="00D92D51">
            <w:pPr>
              <w:pStyle w:val="Heading3"/>
              <w:rPr>
                <w:rFonts w:ascii="DaxOT-Regular" w:hAnsi="DaxOT-Regular"/>
              </w:rPr>
            </w:pPr>
            <w:bookmarkStart w:id="41" w:name="_Toc21357632"/>
            <w:r w:rsidRPr="004A7EC6">
              <w:rPr>
                <w:rFonts w:ascii="DaxOT-Regular" w:hAnsi="DaxOT-Regular"/>
              </w:rPr>
              <w:t>Whitelion</w:t>
            </w:r>
            <w:bookmarkEnd w:id="41"/>
          </w:p>
        </w:tc>
        <w:tc>
          <w:tcPr>
            <w:tcW w:w="5670" w:type="dxa"/>
          </w:tcPr>
          <w:p w14:paraId="16D5BF2E" w14:textId="77777777" w:rsidR="00175C65" w:rsidRPr="004A7EC6" w:rsidRDefault="00175C65" w:rsidP="00D92D51">
            <w:pPr>
              <w:pStyle w:val="ListParagraph"/>
              <w:numPr>
                <w:ilvl w:val="0"/>
                <w:numId w:val="24"/>
              </w:numPr>
              <w:rPr>
                <w:rFonts w:ascii="DaxOT-Regular" w:hAnsi="DaxOT-Regular"/>
                <w:sz w:val="24"/>
                <w:szCs w:val="24"/>
              </w:rPr>
            </w:pPr>
            <w:r w:rsidRPr="004A7EC6">
              <w:rPr>
                <w:rFonts w:ascii="DaxOT-Regular" w:hAnsi="DaxOT-Regular"/>
                <w:sz w:val="24"/>
                <w:szCs w:val="24"/>
              </w:rPr>
              <w:t>Outreach Housing Support program provides outreach support to people living in the Wyndham region aged 16-25 years old who are at risk or experiencing homelessness. The program provides early intervention, case management, outreach and housing support.</w:t>
            </w:r>
          </w:p>
          <w:p w14:paraId="2113FD5D" w14:textId="77777777" w:rsidR="00175C65" w:rsidRPr="004A7EC6" w:rsidRDefault="00175C65" w:rsidP="00D92D51">
            <w:pPr>
              <w:pStyle w:val="ListParagraph"/>
              <w:numPr>
                <w:ilvl w:val="0"/>
                <w:numId w:val="24"/>
              </w:numPr>
              <w:rPr>
                <w:rFonts w:ascii="DaxOT-Regular" w:hAnsi="DaxOT-Regular"/>
                <w:sz w:val="24"/>
                <w:szCs w:val="24"/>
              </w:rPr>
            </w:pPr>
            <w:r w:rsidRPr="004A7EC6">
              <w:rPr>
                <w:rFonts w:ascii="DaxOT-Regular" w:hAnsi="DaxOT-Regular"/>
                <w:sz w:val="24"/>
                <w:szCs w:val="24"/>
              </w:rPr>
              <w:t xml:space="preserve">Material aid, legal advice, computer access and furniture are also available through Whitelion. </w:t>
            </w:r>
          </w:p>
          <w:p w14:paraId="063AD841" w14:textId="10103B13" w:rsidR="00175C65" w:rsidRPr="004A7EC6" w:rsidRDefault="00175C65" w:rsidP="00D92D51">
            <w:pPr>
              <w:pStyle w:val="ListParagraph"/>
              <w:numPr>
                <w:ilvl w:val="0"/>
                <w:numId w:val="21"/>
              </w:numPr>
              <w:rPr>
                <w:rFonts w:ascii="DaxOT-Regular" w:hAnsi="DaxOT-Regular"/>
                <w:sz w:val="24"/>
                <w:szCs w:val="24"/>
              </w:rPr>
            </w:pPr>
            <w:r w:rsidRPr="004A7EC6">
              <w:rPr>
                <w:rFonts w:ascii="DaxOT-Regular" w:hAnsi="DaxOT-Regular"/>
                <w:sz w:val="24"/>
                <w:szCs w:val="24"/>
              </w:rPr>
              <w:t xml:space="preserve">One food parcel per week for collection for people aged 12-25 years. </w:t>
            </w:r>
          </w:p>
        </w:tc>
        <w:tc>
          <w:tcPr>
            <w:tcW w:w="3686" w:type="dxa"/>
            <w:gridSpan w:val="2"/>
          </w:tcPr>
          <w:p w14:paraId="2021D5BC" w14:textId="77777777" w:rsidR="00175C65" w:rsidRPr="004A7EC6" w:rsidRDefault="00175C65" w:rsidP="00D92D51">
            <w:pPr>
              <w:spacing w:line="240" w:lineRule="auto"/>
              <w:contextualSpacing/>
              <w:rPr>
                <w:rFonts w:ascii="DaxOT-Regular" w:hAnsi="DaxOT-Regular"/>
                <w:sz w:val="24"/>
                <w:szCs w:val="24"/>
              </w:rPr>
            </w:pPr>
            <w:r w:rsidRPr="004A7EC6">
              <w:rPr>
                <w:rFonts w:ascii="DaxOT-Regular" w:hAnsi="DaxOT-Regular"/>
                <w:sz w:val="24"/>
                <w:szCs w:val="24"/>
              </w:rPr>
              <w:t>Youth Resource Centre</w:t>
            </w:r>
          </w:p>
          <w:p w14:paraId="67DD4CF4" w14:textId="77777777" w:rsidR="00175C65" w:rsidRPr="004A7EC6" w:rsidRDefault="00175C65" w:rsidP="00D92D51">
            <w:pPr>
              <w:spacing w:line="240" w:lineRule="auto"/>
              <w:contextualSpacing/>
              <w:rPr>
                <w:rFonts w:ascii="DaxOT-Regular" w:hAnsi="DaxOT-Regular"/>
                <w:sz w:val="24"/>
                <w:szCs w:val="24"/>
              </w:rPr>
            </w:pPr>
            <w:r w:rsidRPr="004A7EC6">
              <w:rPr>
                <w:rFonts w:ascii="DaxOT-Regular" w:hAnsi="DaxOT-Regular"/>
                <w:sz w:val="24"/>
                <w:szCs w:val="24"/>
              </w:rPr>
              <w:t>86 Derrimut Road,</w:t>
            </w:r>
          </w:p>
          <w:p w14:paraId="1A86DC34" w14:textId="3ECAC098" w:rsidR="00175C65" w:rsidRPr="004A7EC6" w:rsidRDefault="00175C65" w:rsidP="00D92D51">
            <w:pPr>
              <w:spacing w:line="240" w:lineRule="auto"/>
              <w:contextualSpacing/>
              <w:rPr>
                <w:rFonts w:ascii="DaxOT-Regular" w:hAnsi="DaxOT-Regular"/>
                <w:sz w:val="24"/>
                <w:szCs w:val="24"/>
              </w:rPr>
            </w:pPr>
            <w:r w:rsidRPr="004A7EC6">
              <w:rPr>
                <w:rFonts w:ascii="DaxOT-Regular" w:hAnsi="DaxOT-Regular"/>
                <w:sz w:val="24"/>
                <w:szCs w:val="24"/>
              </w:rPr>
              <w:t>Hoppers Crossing, VIC 3029</w:t>
            </w:r>
          </w:p>
        </w:tc>
        <w:tc>
          <w:tcPr>
            <w:tcW w:w="2126" w:type="dxa"/>
          </w:tcPr>
          <w:p w14:paraId="4003B96B" w14:textId="09F51662" w:rsidR="00175C65" w:rsidRPr="004A7EC6" w:rsidRDefault="00175C65" w:rsidP="00D92D51">
            <w:pPr>
              <w:spacing w:line="240" w:lineRule="auto"/>
              <w:contextualSpacing/>
              <w:rPr>
                <w:rFonts w:ascii="DaxOT-Regular" w:hAnsi="DaxOT-Regular"/>
                <w:sz w:val="24"/>
                <w:szCs w:val="24"/>
              </w:rPr>
            </w:pPr>
            <w:r w:rsidRPr="004A7EC6">
              <w:rPr>
                <w:rFonts w:ascii="DaxOT-Regular" w:hAnsi="DaxOT-Regular"/>
                <w:sz w:val="24"/>
                <w:szCs w:val="24"/>
              </w:rPr>
              <w:t>Ph: 03 8735 1355</w:t>
            </w:r>
          </w:p>
          <w:p w14:paraId="6DFF0A60" w14:textId="77777777" w:rsidR="00175C65" w:rsidRPr="004A7EC6" w:rsidRDefault="00175C65" w:rsidP="00D92D51">
            <w:pPr>
              <w:spacing w:line="240" w:lineRule="auto"/>
              <w:contextualSpacing/>
              <w:rPr>
                <w:rFonts w:ascii="DaxOT-Regular" w:hAnsi="DaxOT-Regular"/>
                <w:sz w:val="24"/>
                <w:szCs w:val="24"/>
              </w:rPr>
            </w:pPr>
          </w:p>
          <w:p w14:paraId="69ED1695" w14:textId="5E9AA6D4" w:rsidR="00175C65" w:rsidRPr="00853D2B" w:rsidRDefault="00175C65" w:rsidP="00D92D51">
            <w:pPr>
              <w:spacing w:line="240" w:lineRule="auto"/>
              <w:contextualSpacing/>
              <w:rPr>
                <w:rFonts w:ascii="DaxOT-Regular" w:hAnsi="DaxOT-Regular"/>
                <w:sz w:val="24"/>
                <w:szCs w:val="24"/>
              </w:rPr>
            </w:pPr>
            <w:r w:rsidRPr="00853D2B">
              <w:rPr>
                <w:rFonts w:ascii="DaxOT-Regular" w:hAnsi="DaxOT-Regular"/>
                <w:sz w:val="24"/>
                <w:szCs w:val="24"/>
              </w:rPr>
              <w:t>Opening Hours:</w:t>
            </w:r>
          </w:p>
          <w:p w14:paraId="478854BB" w14:textId="70F83403" w:rsidR="00175C65" w:rsidRPr="00853D2B" w:rsidRDefault="0047678C" w:rsidP="00D92D51">
            <w:pPr>
              <w:spacing w:line="240" w:lineRule="auto"/>
              <w:contextualSpacing/>
              <w:rPr>
                <w:rFonts w:ascii="DaxOT-Regular" w:hAnsi="DaxOT-Regular"/>
                <w:sz w:val="24"/>
                <w:szCs w:val="24"/>
              </w:rPr>
            </w:pPr>
            <w:r>
              <w:rPr>
                <w:rFonts w:ascii="DaxOT-Regular" w:hAnsi="DaxOT-Regular"/>
                <w:sz w:val="24"/>
                <w:szCs w:val="24"/>
              </w:rPr>
              <w:t>Monday - Friday</w:t>
            </w:r>
          </w:p>
          <w:p w14:paraId="42BA7F46" w14:textId="60C4BE95" w:rsidR="00175C65" w:rsidRPr="004A7EC6" w:rsidRDefault="00175C65" w:rsidP="00D92D51">
            <w:pPr>
              <w:spacing w:line="240" w:lineRule="auto"/>
              <w:contextualSpacing/>
              <w:rPr>
                <w:rFonts w:ascii="DaxOT-Regular" w:hAnsi="DaxOT-Regular" w:cs="Arial"/>
                <w:color w:val="222222"/>
                <w:sz w:val="24"/>
                <w:szCs w:val="24"/>
                <w:shd w:val="clear" w:color="auto" w:fill="FFFFFF"/>
              </w:rPr>
            </w:pPr>
            <w:r w:rsidRPr="00853D2B">
              <w:rPr>
                <w:rFonts w:ascii="DaxOT-Regular" w:hAnsi="DaxOT-Regular"/>
                <w:sz w:val="24"/>
                <w:szCs w:val="24"/>
              </w:rPr>
              <w:t>9am-</w:t>
            </w:r>
            <w:r w:rsidR="0047678C">
              <w:rPr>
                <w:rFonts w:ascii="DaxOT-Regular" w:hAnsi="DaxOT-Regular"/>
                <w:sz w:val="24"/>
                <w:szCs w:val="24"/>
              </w:rPr>
              <w:t>5</w:t>
            </w:r>
            <w:r w:rsidRPr="00853D2B">
              <w:rPr>
                <w:rFonts w:ascii="DaxOT-Regular" w:hAnsi="DaxOT-Regular"/>
                <w:sz w:val="24"/>
                <w:szCs w:val="24"/>
              </w:rPr>
              <w:t>pm</w:t>
            </w:r>
          </w:p>
        </w:tc>
      </w:tr>
    </w:tbl>
    <w:p w14:paraId="61C077E1" w14:textId="59534DA8" w:rsidR="0080335D" w:rsidRDefault="0080335D" w:rsidP="00456556">
      <w:pPr>
        <w:spacing w:line="240" w:lineRule="auto"/>
        <w:contextualSpacing/>
      </w:pPr>
    </w:p>
    <w:p w14:paraId="0FD429C6" w14:textId="6D26074F" w:rsidR="00566757" w:rsidRDefault="0080335D" w:rsidP="0047678C">
      <w:r>
        <w:br w:type="page"/>
      </w:r>
    </w:p>
    <w:tbl>
      <w:tblPr>
        <w:tblW w:w="16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269"/>
        <w:gridCol w:w="5672"/>
        <w:gridCol w:w="3687"/>
        <w:gridCol w:w="2127"/>
      </w:tblGrid>
      <w:tr w:rsidR="000A2266" w:rsidRPr="004F7605" w14:paraId="01F9D10B" w14:textId="77777777" w:rsidTr="000A2266">
        <w:trPr>
          <w:trHeight w:val="420"/>
          <w:jc w:val="center"/>
        </w:trPr>
        <w:tc>
          <w:tcPr>
            <w:tcW w:w="2405" w:type="dxa"/>
            <w:vMerge w:val="restart"/>
            <w:tcBorders>
              <w:top w:val="single" w:sz="4" w:space="0" w:color="auto"/>
              <w:left w:val="single" w:sz="4" w:space="0" w:color="auto"/>
              <w:right w:val="single" w:sz="4" w:space="0" w:color="auto"/>
            </w:tcBorders>
            <w:shd w:val="clear" w:color="auto" w:fill="767171" w:themeFill="background2" w:themeFillShade="80"/>
          </w:tcPr>
          <w:p w14:paraId="312F4285" w14:textId="77777777" w:rsidR="000A2266" w:rsidRPr="00897703" w:rsidRDefault="000A2266" w:rsidP="00456556">
            <w:pPr>
              <w:pStyle w:val="Heading1"/>
              <w:spacing w:line="240" w:lineRule="auto"/>
              <w:contextualSpacing/>
              <w:rPr>
                <w:rFonts w:ascii="DaxOT-Regular" w:hAnsi="DaxOT-Regular"/>
                <w:b/>
                <w:color w:val="FFFFFF" w:themeColor="background1"/>
                <w:sz w:val="24"/>
                <w:szCs w:val="24"/>
              </w:rPr>
            </w:pPr>
            <w:bookmarkStart w:id="42" w:name="_Toc21357633"/>
            <w:r w:rsidRPr="00897703">
              <w:rPr>
                <w:rFonts w:ascii="DaxOT-Regular" w:hAnsi="DaxOT-Regular"/>
                <w:b/>
                <w:color w:val="FFFFFF" w:themeColor="background1"/>
                <w:sz w:val="24"/>
                <w:szCs w:val="24"/>
              </w:rPr>
              <w:t>3 Employment</w:t>
            </w:r>
            <w:bookmarkEnd w:id="42"/>
          </w:p>
          <w:p w14:paraId="5B971C3C" w14:textId="77777777" w:rsidR="000A2266" w:rsidRPr="004F7605" w:rsidRDefault="000A2266" w:rsidP="00456556">
            <w:pPr>
              <w:spacing w:line="240" w:lineRule="auto"/>
              <w:contextualSpacing/>
              <w:rPr>
                <w:rFonts w:ascii="DaxOT-Regular" w:hAnsi="DaxOT-Regular"/>
                <w:color w:val="FFFFFF" w:themeColor="background1"/>
                <w:sz w:val="24"/>
                <w:szCs w:val="24"/>
              </w:rPr>
            </w:pPr>
          </w:p>
        </w:tc>
        <w:tc>
          <w:tcPr>
            <w:tcW w:w="2269" w:type="dxa"/>
            <w:tcBorders>
              <w:left w:val="single" w:sz="4" w:space="0" w:color="auto"/>
            </w:tcBorders>
          </w:tcPr>
          <w:p w14:paraId="4F231F82" w14:textId="2379E06D" w:rsidR="000A2266" w:rsidRPr="004F7605" w:rsidRDefault="000A2266" w:rsidP="000A2266">
            <w:pPr>
              <w:pStyle w:val="Heading3"/>
              <w:rPr>
                <w:rFonts w:ascii="DaxOT-Regular" w:hAnsi="DaxOT-Regular"/>
              </w:rPr>
            </w:pPr>
            <w:bookmarkStart w:id="43" w:name="_Toc21356990"/>
            <w:bookmarkStart w:id="44" w:name="_Toc21357634"/>
            <w:r w:rsidRPr="00CF0F88">
              <w:rPr>
                <w:rFonts w:ascii="DaxOT-Regular" w:hAnsi="DaxOT-Regular" w:cstheme="majorHAnsi"/>
              </w:rPr>
              <w:t>NAME OF AGENCY</w:t>
            </w:r>
            <w:bookmarkEnd w:id="43"/>
            <w:bookmarkEnd w:id="44"/>
          </w:p>
        </w:tc>
        <w:tc>
          <w:tcPr>
            <w:tcW w:w="5672" w:type="dxa"/>
          </w:tcPr>
          <w:p w14:paraId="117CA5C8" w14:textId="15A3701F" w:rsidR="000A2266" w:rsidRPr="004F7605" w:rsidRDefault="000A2266" w:rsidP="000A2266">
            <w:pPr>
              <w:rPr>
                <w:rFonts w:ascii="DaxOT-Regular" w:hAnsi="DaxOT-Regular"/>
                <w:sz w:val="24"/>
                <w:szCs w:val="24"/>
              </w:rPr>
            </w:pPr>
            <w:r w:rsidRPr="00CF0F88">
              <w:rPr>
                <w:rFonts w:ascii="DaxOT-Regular" w:hAnsi="DaxOT-Regular" w:cstheme="majorHAnsi"/>
                <w:sz w:val="24"/>
                <w:szCs w:val="24"/>
              </w:rPr>
              <w:t>DESCRIPTION</w:t>
            </w:r>
          </w:p>
        </w:tc>
        <w:tc>
          <w:tcPr>
            <w:tcW w:w="3687" w:type="dxa"/>
          </w:tcPr>
          <w:p w14:paraId="75F09E2E" w14:textId="3A11036B" w:rsidR="000A2266" w:rsidRPr="004F7605" w:rsidRDefault="000A2266" w:rsidP="000A2266">
            <w:pPr>
              <w:spacing w:line="240" w:lineRule="auto"/>
              <w:contextualSpacing/>
              <w:rPr>
                <w:rFonts w:ascii="DaxOT-Regular" w:hAnsi="DaxOT-Regular"/>
                <w:sz w:val="24"/>
                <w:szCs w:val="24"/>
              </w:rPr>
            </w:pPr>
            <w:r w:rsidRPr="00CF0F88">
              <w:rPr>
                <w:rFonts w:ascii="DaxOT-Regular" w:hAnsi="DaxOT-Regular" w:cstheme="majorHAnsi"/>
                <w:sz w:val="24"/>
                <w:szCs w:val="24"/>
              </w:rPr>
              <w:t>LOCATION</w:t>
            </w:r>
          </w:p>
        </w:tc>
        <w:tc>
          <w:tcPr>
            <w:tcW w:w="2127" w:type="dxa"/>
          </w:tcPr>
          <w:p w14:paraId="2AF13137" w14:textId="39BCF584" w:rsidR="000A2266" w:rsidRPr="004F7605" w:rsidRDefault="000A2266" w:rsidP="000A2266">
            <w:pPr>
              <w:spacing w:line="240" w:lineRule="auto"/>
              <w:contextualSpacing/>
              <w:rPr>
                <w:rFonts w:ascii="DaxOT-Regular" w:hAnsi="DaxOT-Regular"/>
                <w:sz w:val="24"/>
                <w:szCs w:val="24"/>
              </w:rPr>
            </w:pPr>
            <w:r w:rsidRPr="00CF0F88">
              <w:rPr>
                <w:rFonts w:ascii="DaxOT-Regular" w:hAnsi="DaxOT-Regular" w:cstheme="majorHAnsi"/>
                <w:sz w:val="24"/>
                <w:szCs w:val="24"/>
              </w:rPr>
              <w:t>CONTACT</w:t>
            </w:r>
          </w:p>
        </w:tc>
      </w:tr>
      <w:tr w:rsidR="000A2266" w:rsidRPr="004F7605" w14:paraId="1640D604" w14:textId="77777777" w:rsidTr="00CB75B0">
        <w:trPr>
          <w:trHeight w:val="735"/>
          <w:jc w:val="center"/>
        </w:trPr>
        <w:tc>
          <w:tcPr>
            <w:tcW w:w="2405" w:type="dxa"/>
            <w:vMerge/>
            <w:tcBorders>
              <w:left w:val="single" w:sz="4" w:space="0" w:color="auto"/>
              <w:right w:val="single" w:sz="4" w:space="0" w:color="auto"/>
            </w:tcBorders>
            <w:shd w:val="clear" w:color="auto" w:fill="767171" w:themeFill="background2" w:themeFillShade="80"/>
          </w:tcPr>
          <w:p w14:paraId="662A3270" w14:textId="77777777" w:rsidR="000A2266" w:rsidRPr="004F7605" w:rsidRDefault="000A2266" w:rsidP="00456556">
            <w:pPr>
              <w:spacing w:line="240" w:lineRule="auto"/>
              <w:contextualSpacing/>
              <w:rPr>
                <w:rFonts w:ascii="DaxOT-Regular" w:hAnsi="DaxOT-Regular"/>
                <w:color w:val="FFFFFF" w:themeColor="background1"/>
                <w:sz w:val="24"/>
                <w:szCs w:val="24"/>
              </w:rPr>
            </w:pPr>
          </w:p>
        </w:tc>
        <w:tc>
          <w:tcPr>
            <w:tcW w:w="2269" w:type="dxa"/>
            <w:tcBorders>
              <w:left w:val="single" w:sz="4" w:space="0" w:color="auto"/>
            </w:tcBorders>
          </w:tcPr>
          <w:p w14:paraId="7BDDE314" w14:textId="0FDEB37A" w:rsidR="000A2266" w:rsidRPr="004F7605" w:rsidRDefault="000A2266" w:rsidP="00175C65">
            <w:pPr>
              <w:pStyle w:val="Heading3"/>
              <w:rPr>
                <w:rFonts w:ascii="DaxOT-Regular" w:hAnsi="DaxOT-Regular"/>
              </w:rPr>
            </w:pPr>
            <w:bookmarkStart w:id="45" w:name="_Toc21357635"/>
            <w:r w:rsidRPr="004F7605">
              <w:rPr>
                <w:rFonts w:ascii="DaxOT-Regular" w:hAnsi="DaxOT-Regular"/>
              </w:rPr>
              <w:t>AMES Employment</w:t>
            </w:r>
            <w:bookmarkEnd w:id="45"/>
          </w:p>
        </w:tc>
        <w:tc>
          <w:tcPr>
            <w:tcW w:w="5672" w:type="dxa"/>
          </w:tcPr>
          <w:p w14:paraId="0A5D78CB" w14:textId="6D97FB9A" w:rsidR="000A2266" w:rsidRPr="000D7E49" w:rsidRDefault="000A2266" w:rsidP="00175C65">
            <w:pPr>
              <w:rPr>
                <w:rFonts w:ascii="DaxOT-Regular" w:hAnsi="DaxOT-Regular"/>
                <w:sz w:val="24"/>
                <w:szCs w:val="24"/>
              </w:rPr>
            </w:pPr>
            <w:r w:rsidRPr="004F7605">
              <w:rPr>
                <w:rFonts w:ascii="DaxOT-Regular" w:hAnsi="DaxOT-Regular"/>
                <w:sz w:val="24"/>
                <w:szCs w:val="24"/>
              </w:rPr>
              <w:t>AMES will match you with your own employment consultant who will help you to understand your career options and support you through the employment process.</w:t>
            </w:r>
          </w:p>
        </w:tc>
        <w:tc>
          <w:tcPr>
            <w:tcW w:w="3687" w:type="dxa"/>
          </w:tcPr>
          <w:p w14:paraId="7A9C2A31" w14:textId="77777777" w:rsidR="000A2266" w:rsidRPr="004F7605" w:rsidRDefault="000A2266" w:rsidP="00175C65">
            <w:pPr>
              <w:spacing w:line="240" w:lineRule="auto"/>
              <w:contextualSpacing/>
              <w:rPr>
                <w:rFonts w:ascii="DaxOT-Regular" w:hAnsi="DaxOT-Regular"/>
                <w:sz w:val="24"/>
                <w:szCs w:val="24"/>
              </w:rPr>
            </w:pPr>
            <w:r w:rsidRPr="004F7605">
              <w:rPr>
                <w:rFonts w:ascii="DaxOT-Regular" w:hAnsi="DaxOT-Regular"/>
                <w:sz w:val="24"/>
                <w:szCs w:val="24"/>
              </w:rPr>
              <w:t>Level 2, 75-79 Watton Street</w:t>
            </w:r>
          </w:p>
          <w:p w14:paraId="3EEFC768" w14:textId="540BA5B1" w:rsidR="000A2266" w:rsidRPr="004F7605" w:rsidRDefault="000A2266" w:rsidP="00175C65">
            <w:pPr>
              <w:spacing w:line="240" w:lineRule="auto"/>
              <w:contextualSpacing/>
              <w:rPr>
                <w:rFonts w:ascii="DaxOT-Regular" w:hAnsi="DaxOT-Regular"/>
                <w:sz w:val="24"/>
                <w:szCs w:val="24"/>
              </w:rPr>
            </w:pPr>
            <w:r w:rsidRPr="004F7605">
              <w:rPr>
                <w:rFonts w:ascii="DaxOT-Regular" w:hAnsi="DaxOT-Regular"/>
                <w:sz w:val="24"/>
                <w:szCs w:val="24"/>
              </w:rPr>
              <w:t>Werribee, VIC 3030</w:t>
            </w:r>
          </w:p>
        </w:tc>
        <w:tc>
          <w:tcPr>
            <w:tcW w:w="2127" w:type="dxa"/>
          </w:tcPr>
          <w:p w14:paraId="001CE2B4" w14:textId="77777777" w:rsidR="000A2266" w:rsidRDefault="000A2266" w:rsidP="00175C65">
            <w:pPr>
              <w:spacing w:line="240" w:lineRule="auto"/>
              <w:contextualSpacing/>
              <w:rPr>
                <w:rFonts w:ascii="DaxOT-Regular" w:hAnsi="DaxOT-Regular"/>
                <w:sz w:val="24"/>
                <w:szCs w:val="24"/>
              </w:rPr>
            </w:pPr>
            <w:r w:rsidRPr="004F7605">
              <w:rPr>
                <w:rFonts w:ascii="DaxOT-Regular" w:hAnsi="DaxOT-Regular"/>
                <w:sz w:val="24"/>
                <w:szCs w:val="24"/>
              </w:rPr>
              <w:t>Ph: 13 26 37</w:t>
            </w:r>
          </w:p>
          <w:p w14:paraId="7911B860" w14:textId="77777777" w:rsidR="006B67E6" w:rsidRDefault="006B67E6" w:rsidP="006B67E6">
            <w:pPr>
              <w:spacing w:line="240" w:lineRule="auto"/>
              <w:contextualSpacing/>
              <w:rPr>
                <w:rFonts w:ascii="DaxOT-Regular" w:hAnsi="DaxOT-Regular"/>
                <w:sz w:val="24"/>
                <w:szCs w:val="24"/>
              </w:rPr>
            </w:pPr>
          </w:p>
          <w:p w14:paraId="06D49B3D" w14:textId="71CDA3CC" w:rsidR="006B67E6" w:rsidRPr="004F7605" w:rsidRDefault="006B67E6" w:rsidP="006B67E6">
            <w:pPr>
              <w:spacing w:line="240" w:lineRule="auto"/>
              <w:contextualSpacing/>
              <w:rPr>
                <w:rFonts w:ascii="DaxOT-Regular" w:hAnsi="DaxOT-Regular"/>
                <w:sz w:val="24"/>
                <w:szCs w:val="24"/>
              </w:rPr>
            </w:pPr>
            <w:r w:rsidRPr="004F7605">
              <w:rPr>
                <w:rFonts w:ascii="DaxOT-Regular" w:hAnsi="DaxOT-Regular"/>
                <w:sz w:val="24"/>
                <w:szCs w:val="24"/>
              </w:rPr>
              <w:t>Opening hours</w:t>
            </w:r>
          </w:p>
          <w:p w14:paraId="6EF51157" w14:textId="77777777" w:rsidR="006B67E6" w:rsidRDefault="006B67E6" w:rsidP="00175C65">
            <w:pPr>
              <w:spacing w:line="240" w:lineRule="auto"/>
              <w:contextualSpacing/>
              <w:rPr>
                <w:rFonts w:ascii="DaxOT-Regular" w:hAnsi="DaxOT-Regular"/>
                <w:sz w:val="24"/>
                <w:szCs w:val="24"/>
              </w:rPr>
            </w:pPr>
          </w:p>
          <w:p w14:paraId="09273005" w14:textId="5D7DB7B1" w:rsidR="006B67E6" w:rsidRDefault="006B67E6" w:rsidP="00175C65">
            <w:pPr>
              <w:spacing w:line="240" w:lineRule="auto"/>
              <w:contextualSpacing/>
              <w:rPr>
                <w:rFonts w:ascii="DaxOT-Regular" w:hAnsi="DaxOT-Regular"/>
                <w:sz w:val="24"/>
                <w:szCs w:val="24"/>
              </w:rPr>
            </w:pPr>
            <w:r w:rsidRPr="006B67E6">
              <w:rPr>
                <w:rFonts w:ascii="DaxOT-Regular" w:hAnsi="DaxOT-Regular"/>
                <w:sz w:val="24"/>
                <w:szCs w:val="24"/>
              </w:rPr>
              <w:t xml:space="preserve">Monday </w:t>
            </w:r>
            <w:r>
              <w:rPr>
                <w:rFonts w:ascii="DaxOT-Regular" w:hAnsi="DaxOT-Regular"/>
                <w:sz w:val="24"/>
                <w:szCs w:val="24"/>
              </w:rPr>
              <w:t>–</w:t>
            </w:r>
            <w:r w:rsidRPr="006B67E6">
              <w:rPr>
                <w:rFonts w:ascii="DaxOT-Regular" w:hAnsi="DaxOT-Regular"/>
                <w:sz w:val="24"/>
                <w:szCs w:val="24"/>
              </w:rPr>
              <w:t xml:space="preserve"> Friday</w:t>
            </w:r>
          </w:p>
          <w:p w14:paraId="0FC1BB73" w14:textId="05076E82" w:rsidR="006B67E6" w:rsidRPr="004F7605" w:rsidRDefault="006B67E6" w:rsidP="00175C65">
            <w:pPr>
              <w:spacing w:line="240" w:lineRule="auto"/>
              <w:contextualSpacing/>
              <w:rPr>
                <w:rFonts w:ascii="DaxOT-Regular" w:hAnsi="DaxOT-Regular"/>
                <w:sz w:val="24"/>
                <w:szCs w:val="24"/>
              </w:rPr>
            </w:pPr>
            <w:r w:rsidRPr="006B67E6">
              <w:rPr>
                <w:rFonts w:ascii="DaxOT-Regular" w:hAnsi="DaxOT-Regular"/>
                <w:sz w:val="24"/>
                <w:szCs w:val="24"/>
              </w:rPr>
              <w:t>8:30am to 5:00pm</w:t>
            </w:r>
          </w:p>
        </w:tc>
      </w:tr>
      <w:tr w:rsidR="000A2266" w:rsidRPr="004F7605" w14:paraId="49DBF250" w14:textId="77777777" w:rsidTr="00CB75B0">
        <w:trPr>
          <w:trHeight w:val="735"/>
          <w:jc w:val="center"/>
        </w:trPr>
        <w:tc>
          <w:tcPr>
            <w:tcW w:w="2405" w:type="dxa"/>
            <w:vMerge/>
            <w:tcBorders>
              <w:left w:val="single" w:sz="4" w:space="0" w:color="auto"/>
              <w:right w:val="single" w:sz="4" w:space="0" w:color="auto"/>
            </w:tcBorders>
            <w:shd w:val="clear" w:color="auto" w:fill="767171" w:themeFill="background2" w:themeFillShade="80"/>
          </w:tcPr>
          <w:p w14:paraId="31605370" w14:textId="77777777" w:rsidR="000A2266" w:rsidRPr="004F7605" w:rsidRDefault="000A2266" w:rsidP="00456556">
            <w:pPr>
              <w:spacing w:line="240" w:lineRule="auto"/>
              <w:contextualSpacing/>
              <w:rPr>
                <w:rFonts w:ascii="DaxOT-Regular" w:hAnsi="DaxOT-Regular"/>
                <w:color w:val="FFFFFF" w:themeColor="background1"/>
                <w:sz w:val="24"/>
                <w:szCs w:val="24"/>
              </w:rPr>
            </w:pPr>
          </w:p>
        </w:tc>
        <w:tc>
          <w:tcPr>
            <w:tcW w:w="2269" w:type="dxa"/>
            <w:tcBorders>
              <w:left w:val="single" w:sz="4" w:space="0" w:color="auto"/>
            </w:tcBorders>
          </w:tcPr>
          <w:p w14:paraId="576DCDDF" w14:textId="11DC0E8A" w:rsidR="000A2266" w:rsidRPr="004F7605" w:rsidRDefault="000A2266" w:rsidP="00175C65">
            <w:pPr>
              <w:pStyle w:val="Heading3"/>
              <w:rPr>
                <w:rFonts w:ascii="DaxOT-Regular" w:hAnsi="DaxOT-Regular"/>
              </w:rPr>
            </w:pPr>
            <w:bookmarkStart w:id="46" w:name="_Toc21357636"/>
            <w:r w:rsidRPr="004F7605">
              <w:rPr>
                <w:rFonts w:ascii="DaxOT-Regular" w:hAnsi="DaxOT-Regular"/>
              </w:rPr>
              <w:t>Arndell Park Community Centre</w:t>
            </w:r>
            <w:bookmarkEnd w:id="46"/>
          </w:p>
        </w:tc>
        <w:tc>
          <w:tcPr>
            <w:tcW w:w="5672" w:type="dxa"/>
          </w:tcPr>
          <w:p w14:paraId="4226858C" w14:textId="77777777" w:rsidR="000A2266" w:rsidRPr="007716FD" w:rsidRDefault="000A2266" w:rsidP="00175C65">
            <w:pPr>
              <w:jc w:val="both"/>
              <w:rPr>
                <w:rFonts w:ascii="DaxOT-Regular" w:hAnsi="DaxOT-Regular"/>
                <w:sz w:val="24"/>
                <w:szCs w:val="24"/>
              </w:rPr>
            </w:pPr>
            <w:r w:rsidRPr="007716FD">
              <w:rPr>
                <w:rFonts w:ascii="DaxOT-Regular" w:hAnsi="DaxOT-Regular"/>
                <w:sz w:val="24"/>
                <w:szCs w:val="24"/>
              </w:rPr>
              <w:t xml:space="preserve">Free </w:t>
            </w:r>
            <w:proofErr w:type="spellStart"/>
            <w:r w:rsidRPr="007716FD">
              <w:rPr>
                <w:rFonts w:ascii="DaxOT-Regular" w:hAnsi="DaxOT-Regular"/>
                <w:sz w:val="24"/>
                <w:szCs w:val="24"/>
              </w:rPr>
              <w:t>WiFi</w:t>
            </w:r>
            <w:proofErr w:type="spellEnd"/>
          </w:p>
          <w:p w14:paraId="2A7FCA37" w14:textId="5ADE154A" w:rsidR="000A2266" w:rsidRPr="000D7E49" w:rsidRDefault="000A2266" w:rsidP="00175C65">
            <w:pPr>
              <w:rPr>
                <w:rFonts w:ascii="DaxOT-Regular" w:hAnsi="DaxOT-Regular"/>
                <w:sz w:val="24"/>
                <w:szCs w:val="24"/>
              </w:rPr>
            </w:pPr>
            <w:r w:rsidRPr="007716FD">
              <w:rPr>
                <w:rFonts w:ascii="DaxOT-Regular" w:hAnsi="DaxOT-Regular"/>
                <w:sz w:val="24"/>
                <w:szCs w:val="24"/>
              </w:rPr>
              <w:t>Free access to computers when not in use by computer classes</w:t>
            </w:r>
          </w:p>
        </w:tc>
        <w:tc>
          <w:tcPr>
            <w:tcW w:w="3687" w:type="dxa"/>
          </w:tcPr>
          <w:p w14:paraId="14E39206" w14:textId="77777777" w:rsidR="000A2266" w:rsidRPr="004F7605" w:rsidRDefault="000A2266" w:rsidP="00175C65">
            <w:pPr>
              <w:rPr>
                <w:rFonts w:ascii="DaxOT-Regular" w:hAnsi="DaxOT-Regular" w:cs="Arial"/>
                <w:color w:val="000000"/>
                <w:sz w:val="24"/>
                <w:szCs w:val="24"/>
              </w:rPr>
            </w:pPr>
            <w:r w:rsidRPr="004F7605">
              <w:rPr>
                <w:rFonts w:ascii="DaxOT-Regular" w:hAnsi="DaxOT-Regular" w:cs="Arial"/>
                <w:color w:val="000000"/>
                <w:sz w:val="24"/>
                <w:szCs w:val="24"/>
              </w:rPr>
              <w:t xml:space="preserve">29-49 Federation Blvd, </w:t>
            </w:r>
          </w:p>
          <w:p w14:paraId="7965B75C" w14:textId="77777777" w:rsidR="000A2266" w:rsidRPr="004F7605" w:rsidRDefault="000A2266" w:rsidP="00175C65">
            <w:pPr>
              <w:rPr>
                <w:rFonts w:ascii="DaxOT-Regular" w:hAnsi="DaxOT-Regular" w:cs="Arial"/>
                <w:color w:val="000000"/>
                <w:sz w:val="24"/>
                <w:szCs w:val="24"/>
              </w:rPr>
            </w:pPr>
            <w:r w:rsidRPr="004F7605">
              <w:rPr>
                <w:rFonts w:ascii="DaxOT-Regular" w:hAnsi="DaxOT-Regular" w:cs="Arial"/>
                <w:color w:val="000000"/>
                <w:sz w:val="24"/>
                <w:szCs w:val="24"/>
              </w:rPr>
              <w:t>Truganina, VIC 3029</w:t>
            </w:r>
          </w:p>
          <w:p w14:paraId="037D7088" w14:textId="77777777" w:rsidR="000A2266" w:rsidRPr="004F7605" w:rsidRDefault="000A2266" w:rsidP="00175C65">
            <w:pPr>
              <w:spacing w:line="240" w:lineRule="auto"/>
              <w:contextualSpacing/>
              <w:rPr>
                <w:rFonts w:ascii="DaxOT-Regular" w:hAnsi="DaxOT-Regular"/>
                <w:sz w:val="24"/>
                <w:szCs w:val="24"/>
              </w:rPr>
            </w:pPr>
          </w:p>
        </w:tc>
        <w:tc>
          <w:tcPr>
            <w:tcW w:w="2127" w:type="dxa"/>
          </w:tcPr>
          <w:p w14:paraId="4E3833B1" w14:textId="77777777" w:rsidR="000A2266" w:rsidRPr="004F7605" w:rsidRDefault="000A2266" w:rsidP="00175C65">
            <w:pPr>
              <w:rPr>
                <w:rFonts w:ascii="DaxOT-Regular" w:hAnsi="DaxOT-Regular" w:cs="Arial"/>
                <w:color w:val="000000"/>
                <w:sz w:val="24"/>
                <w:szCs w:val="24"/>
              </w:rPr>
            </w:pPr>
            <w:r w:rsidRPr="004F7605">
              <w:rPr>
                <w:rFonts w:ascii="DaxOT-Regular" w:hAnsi="DaxOT-Regular"/>
                <w:sz w:val="24"/>
                <w:szCs w:val="24"/>
              </w:rPr>
              <w:t>Ph:</w:t>
            </w:r>
            <w:r w:rsidRPr="004F7605">
              <w:rPr>
                <w:rFonts w:ascii="DaxOT-Regular" w:hAnsi="DaxOT-Regular" w:cs="Arial"/>
                <w:color w:val="000000"/>
                <w:sz w:val="24"/>
                <w:szCs w:val="24"/>
              </w:rPr>
              <w:t xml:space="preserve"> 03 8734 8911</w:t>
            </w:r>
          </w:p>
          <w:p w14:paraId="5D23DD19" w14:textId="77777777" w:rsidR="000A2266" w:rsidRPr="004F7605" w:rsidRDefault="000A2266" w:rsidP="00175C65">
            <w:pPr>
              <w:spacing w:line="240" w:lineRule="auto"/>
              <w:contextualSpacing/>
              <w:rPr>
                <w:rFonts w:ascii="DaxOT-Regular" w:hAnsi="DaxOT-Regular"/>
                <w:sz w:val="24"/>
                <w:szCs w:val="24"/>
              </w:rPr>
            </w:pPr>
            <w:r w:rsidRPr="004F7605">
              <w:rPr>
                <w:rFonts w:ascii="DaxOT-Regular" w:hAnsi="DaxOT-Regular"/>
                <w:sz w:val="24"/>
                <w:szCs w:val="24"/>
              </w:rPr>
              <w:t>Opening hours</w:t>
            </w:r>
          </w:p>
          <w:p w14:paraId="7E52CEFE" w14:textId="43E5F314" w:rsidR="000A2266" w:rsidRPr="004F7605" w:rsidRDefault="000A2266" w:rsidP="00175C65">
            <w:pPr>
              <w:spacing w:line="240" w:lineRule="auto"/>
              <w:contextualSpacing/>
              <w:rPr>
                <w:rFonts w:ascii="DaxOT-Regular" w:hAnsi="DaxOT-Regular"/>
                <w:sz w:val="24"/>
                <w:szCs w:val="24"/>
              </w:rPr>
            </w:pPr>
            <w:r w:rsidRPr="004F7605">
              <w:rPr>
                <w:rFonts w:ascii="DaxOT-Regular" w:hAnsi="DaxOT-Regular"/>
                <w:sz w:val="24"/>
                <w:szCs w:val="24"/>
              </w:rPr>
              <w:t>Monday – Friday</w:t>
            </w:r>
          </w:p>
        </w:tc>
      </w:tr>
      <w:tr w:rsidR="000A2266" w:rsidRPr="004F7605" w14:paraId="24113DED" w14:textId="77777777" w:rsidTr="00CB75B0">
        <w:trPr>
          <w:trHeight w:val="735"/>
          <w:jc w:val="center"/>
        </w:trPr>
        <w:tc>
          <w:tcPr>
            <w:tcW w:w="2405" w:type="dxa"/>
            <w:vMerge/>
            <w:tcBorders>
              <w:left w:val="single" w:sz="4" w:space="0" w:color="auto"/>
              <w:right w:val="single" w:sz="4" w:space="0" w:color="auto"/>
            </w:tcBorders>
            <w:shd w:val="clear" w:color="auto" w:fill="767171" w:themeFill="background2" w:themeFillShade="80"/>
          </w:tcPr>
          <w:p w14:paraId="4B3D07A5" w14:textId="77777777" w:rsidR="000A2266" w:rsidRPr="004F7605" w:rsidRDefault="000A2266" w:rsidP="00456556">
            <w:pPr>
              <w:spacing w:line="240" w:lineRule="auto"/>
              <w:contextualSpacing/>
              <w:rPr>
                <w:rFonts w:ascii="DaxOT-Regular" w:hAnsi="DaxOT-Regular"/>
                <w:color w:val="FFFFFF" w:themeColor="background1"/>
                <w:sz w:val="24"/>
                <w:szCs w:val="24"/>
              </w:rPr>
            </w:pPr>
          </w:p>
        </w:tc>
        <w:tc>
          <w:tcPr>
            <w:tcW w:w="2269" w:type="dxa"/>
            <w:tcBorders>
              <w:left w:val="single" w:sz="4" w:space="0" w:color="auto"/>
            </w:tcBorders>
          </w:tcPr>
          <w:p w14:paraId="7F5B25E5" w14:textId="08BC81CB" w:rsidR="000A2266" w:rsidRPr="004F7605" w:rsidRDefault="000A2266" w:rsidP="00175C65">
            <w:pPr>
              <w:pStyle w:val="Heading3"/>
              <w:rPr>
                <w:rFonts w:ascii="DaxOT-Regular" w:hAnsi="DaxOT-Regular"/>
              </w:rPr>
            </w:pPr>
            <w:bookmarkStart w:id="47" w:name="_Toc21357637"/>
            <w:r w:rsidRPr="004F7605">
              <w:rPr>
                <w:rFonts w:ascii="DaxOT-Regular" w:hAnsi="DaxOT-Regular"/>
              </w:rPr>
              <w:t>CVGT Australia</w:t>
            </w:r>
            <w:bookmarkEnd w:id="47"/>
          </w:p>
        </w:tc>
        <w:tc>
          <w:tcPr>
            <w:tcW w:w="5672" w:type="dxa"/>
          </w:tcPr>
          <w:p w14:paraId="42CBF328" w14:textId="77777777" w:rsidR="000A2266" w:rsidRPr="004F7605" w:rsidRDefault="000A2266" w:rsidP="00175C65">
            <w:pPr>
              <w:pStyle w:val="ListParagraph"/>
              <w:numPr>
                <w:ilvl w:val="0"/>
                <w:numId w:val="27"/>
              </w:numPr>
              <w:rPr>
                <w:rFonts w:ascii="DaxOT-Regular" w:hAnsi="DaxOT-Regular"/>
                <w:sz w:val="24"/>
                <w:szCs w:val="24"/>
              </w:rPr>
            </w:pPr>
            <w:r w:rsidRPr="004F7605">
              <w:rPr>
                <w:rFonts w:ascii="DaxOT-Regular" w:hAnsi="DaxOT-Regular"/>
                <w:sz w:val="24"/>
                <w:szCs w:val="24"/>
              </w:rPr>
              <w:t>A range of programs is involved including;</w:t>
            </w:r>
          </w:p>
          <w:p w14:paraId="253C1807" w14:textId="77777777" w:rsidR="000A2266" w:rsidRPr="004F7605" w:rsidRDefault="000A2266" w:rsidP="00175C65">
            <w:pPr>
              <w:pStyle w:val="ListParagraph"/>
              <w:numPr>
                <w:ilvl w:val="0"/>
                <w:numId w:val="27"/>
              </w:numPr>
              <w:rPr>
                <w:rFonts w:ascii="DaxOT-Regular" w:hAnsi="DaxOT-Regular"/>
                <w:sz w:val="24"/>
                <w:szCs w:val="24"/>
              </w:rPr>
            </w:pPr>
            <w:proofErr w:type="spellStart"/>
            <w:r w:rsidRPr="004F7605">
              <w:rPr>
                <w:rFonts w:ascii="DaxOT-Regular" w:hAnsi="DaxOT-Regular"/>
                <w:sz w:val="24"/>
                <w:szCs w:val="24"/>
              </w:rPr>
              <w:t>ParentsNext</w:t>
            </w:r>
            <w:proofErr w:type="spellEnd"/>
            <w:r w:rsidRPr="004F7605">
              <w:rPr>
                <w:rFonts w:ascii="DaxOT-Regular" w:hAnsi="DaxOT-Regular"/>
                <w:sz w:val="24"/>
                <w:szCs w:val="24"/>
              </w:rPr>
              <w:t>: helps identify education and employment goals and a pathway to achieve these goals</w:t>
            </w:r>
          </w:p>
          <w:p w14:paraId="0D729DDC" w14:textId="77777777" w:rsidR="000A2266" w:rsidRPr="004F7605" w:rsidRDefault="000A2266" w:rsidP="00175C65">
            <w:pPr>
              <w:pStyle w:val="ListParagraph"/>
              <w:numPr>
                <w:ilvl w:val="0"/>
                <w:numId w:val="27"/>
              </w:numPr>
              <w:rPr>
                <w:rFonts w:ascii="DaxOT-Regular" w:hAnsi="DaxOT-Regular"/>
                <w:sz w:val="24"/>
                <w:szCs w:val="24"/>
              </w:rPr>
            </w:pPr>
            <w:r w:rsidRPr="004F7605">
              <w:rPr>
                <w:rFonts w:ascii="DaxOT-Regular" w:hAnsi="DaxOT-Regular"/>
                <w:sz w:val="24"/>
                <w:szCs w:val="24"/>
              </w:rPr>
              <w:t xml:space="preserve">Transition to work: If you have had trouble finding a job or left school early, this program can help you. </w:t>
            </w:r>
          </w:p>
          <w:p w14:paraId="011EC82F" w14:textId="77777777" w:rsidR="000A2266" w:rsidRPr="004F7605" w:rsidRDefault="000A2266" w:rsidP="00175C65">
            <w:pPr>
              <w:pStyle w:val="ListParagraph"/>
              <w:numPr>
                <w:ilvl w:val="0"/>
                <w:numId w:val="27"/>
              </w:numPr>
              <w:rPr>
                <w:rFonts w:ascii="DaxOT-Regular" w:hAnsi="DaxOT-Regular"/>
                <w:sz w:val="24"/>
                <w:szCs w:val="24"/>
              </w:rPr>
            </w:pPr>
            <w:r w:rsidRPr="004F7605">
              <w:rPr>
                <w:rFonts w:ascii="DaxOT-Regular" w:hAnsi="DaxOT-Regular"/>
                <w:sz w:val="24"/>
                <w:szCs w:val="24"/>
              </w:rPr>
              <w:t>Second chance- offers an alternative employment activity for people before the court</w:t>
            </w:r>
          </w:p>
          <w:p w14:paraId="66C9C40A" w14:textId="14F25C96" w:rsidR="000A2266" w:rsidRPr="000D7E49" w:rsidRDefault="000A2266" w:rsidP="00175C65">
            <w:pPr>
              <w:rPr>
                <w:rFonts w:ascii="DaxOT-Regular" w:hAnsi="DaxOT-Regular"/>
                <w:sz w:val="24"/>
                <w:szCs w:val="24"/>
              </w:rPr>
            </w:pPr>
            <w:r w:rsidRPr="004F7605">
              <w:rPr>
                <w:rFonts w:ascii="DaxOT-Regular" w:hAnsi="DaxOT-Regular"/>
                <w:sz w:val="24"/>
                <w:szCs w:val="24"/>
              </w:rPr>
              <w:t>Disability Employment Services</w:t>
            </w:r>
          </w:p>
        </w:tc>
        <w:tc>
          <w:tcPr>
            <w:tcW w:w="3687" w:type="dxa"/>
          </w:tcPr>
          <w:p w14:paraId="30D6B219" w14:textId="77777777" w:rsidR="000A2266" w:rsidRPr="004F7605" w:rsidRDefault="000A2266" w:rsidP="00175C65">
            <w:pPr>
              <w:spacing w:line="240" w:lineRule="auto"/>
              <w:contextualSpacing/>
              <w:rPr>
                <w:rFonts w:ascii="DaxOT-Regular" w:hAnsi="DaxOT-Regular"/>
                <w:sz w:val="24"/>
                <w:szCs w:val="24"/>
              </w:rPr>
            </w:pPr>
            <w:r w:rsidRPr="004F7605">
              <w:rPr>
                <w:rFonts w:ascii="DaxOT-Regular" w:hAnsi="DaxOT-Regular"/>
                <w:sz w:val="24"/>
                <w:szCs w:val="24"/>
              </w:rPr>
              <w:t>1 Duncans Road</w:t>
            </w:r>
          </w:p>
          <w:p w14:paraId="6572AB97" w14:textId="377B32A0" w:rsidR="000A2266" w:rsidRPr="004F7605" w:rsidRDefault="000A2266" w:rsidP="00175C65">
            <w:pPr>
              <w:spacing w:line="240" w:lineRule="auto"/>
              <w:contextualSpacing/>
              <w:rPr>
                <w:rFonts w:ascii="DaxOT-Regular" w:hAnsi="DaxOT-Regular"/>
                <w:sz w:val="24"/>
                <w:szCs w:val="24"/>
              </w:rPr>
            </w:pPr>
            <w:r w:rsidRPr="004F7605">
              <w:rPr>
                <w:rFonts w:ascii="DaxOT-Regular" w:hAnsi="DaxOT-Regular"/>
                <w:sz w:val="24"/>
                <w:szCs w:val="24"/>
              </w:rPr>
              <w:t>Werribee, VIC 3030</w:t>
            </w:r>
          </w:p>
        </w:tc>
        <w:tc>
          <w:tcPr>
            <w:tcW w:w="2127" w:type="dxa"/>
          </w:tcPr>
          <w:p w14:paraId="0C51F58A" w14:textId="77777777" w:rsidR="000A2266" w:rsidRPr="004F7605" w:rsidRDefault="000A2266" w:rsidP="00175C65">
            <w:pPr>
              <w:spacing w:line="240" w:lineRule="auto"/>
              <w:contextualSpacing/>
              <w:rPr>
                <w:rFonts w:ascii="DaxOT-Regular" w:hAnsi="DaxOT-Regular"/>
                <w:sz w:val="24"/>
                <w:szCs w:val="24"/>
              </w:rPr>
            </w:pPr>
            <w:r w:rsidRPr="004F7605">
              <w:rPr>
                <w:rFonts w:ascii="DaxOT-Regular" w:hAnsi="DaxOT-Regular"/>
                <w:sz w:val="24"/>
                <w:szCs w:val="24"/>
              </w:rPr>
              <w:t>Ph: 13 28 48</w:t>
            </w:r>
          </w:p>
          <w:p w14:paraId="3F455CFD" w14:textId="77777777" w:rsidR="000A2266" w:rsidRPr="004F7605" w:rsidRDefault="000A2266" w:rsidP="00175C65">
            <w:pPr>
              <w:spacing w:line="240" w:lineRule="auto"/>
              <w:contextualSpacing/>
              <w:rPr>
                <w:rFonts w:ascii="DaxOT-Regular" w:hAnsi="DaxOT-Regular"/>
                <w:sz w:val="24"/>
                <w:szCs w:val="24"/>
              </w:rPr>
            </w:pPr>
          </w:p>
          <w:p w14:paraId="630D360B" w14:textId="77777777" w:rsidR="000A2266" w:rsidRPr="004F7605" w:rsidRDefault="000A2266" w:rsidP="00175C65">
            <w:pPr>
              <w:spacing w:line="240" w:lineRule="auto"/>
              <w:contextualSpacing/>
              <w:rPr>
                <w:rFonts w:ascii="DaxOT-Regular" w:hAnsi="DaxOT-Regular"/>
                <w:sz w:val="24"/>
                <w:szCs w:val="24"/>
              </w:rPr>
            </w:pPr>
            <w:r w:rsidRPr="004F7605">
              <w:rPr>
                <w:rFonts w:ascii="DaxOT-Regular" w:hAnsi="DaxOT-Regular"/>
                <w:sz w:val="24"/>
                <w:szCs w:val="24"/>
              </w:rPr>
              <w:t>Opening hours:</w:t>
            </w:r>
          </w:p>
          <w:p w14:paraId="7B2DB8A3" w14:textId="0CDF1F90" w:rsidR="000A2266" w:rsidRPr="004F7605" w:rsidRDefault="000A2266" w:rsidP="00175C65">
            <w:pPr>
              <w:spacing w:line="240" w:lineRule="auto"/>
              <w:contextualSpacing/>
              <w:rPr>
                <w:rFonts w:ascii="DaxOT-Regular" w:hAnsi="DaxOT-Regular"/>
                <w:sz w:val="24"/>
                <w:szCs w:val="24"/>
              </w:rPr>
            </w:pPr>
            <w:r w:rsidRPr="004F7605">
              <w:rPr>
                <w:rFonts w:ascii="DaxOT-Regular" w:hAnsi="DaxOT-Regular"/>
                <w:sz w:val="24"/>
                <w:szCs w:val="24"/>
              </w:rPr>
              <w:t>Monday- Friday 9am-5pm</w:t>
            </w:r>
          </w:p>
        </w:tc>
      </w:tr>
      <w:tr w:rsidR="000A2266" w:rsidRPr="004F7605" w14:paraId="226B37DA" w14:textId="77777777" w:rsidTr="00CB75B0">
        <w:trPr>
          <w:trHeight w:val="735"/>
          <w:jc w:val="center"/>
        </w:trPr>
        <w:tc>
          <w:tcPr>
            <w:tcW w:w="2405" w:type="dxa"/>
            <w:vMerge/>
            <w:tcBorders>
              <w:left w:val="single" w:sz="4" w:space="0" w:color="auto"/>
              <w:right w:val="single" w:sz="4" w:space="0" w:color="auto"/>
            </w:tcBorders>
            <w:shd w:val="clear" w:color="auto" w:fill="767171" w:themeFill="background2" w:themeFillShade="80"/>
          </w:tcPr>
          <w:p w14:paraId="1B5251A7" w14:textId="77777777" w:rsidR="000A2266" w:rsidRPr="004F7605" w:rsidRDefault="000A2266" w:rsidP="00456556">
            <w:pPr>
              <w:spacing w:line="240" w:lineRule="auto"/>
              <w:contextualSpacing/>
              <w:rPr>
                <w:rFonts w:ascii="DaxOT-Regular" w:hAnsi="DaxOT-Regular"/>
                <w:color w:val="FFFFFF" w:themeColor="background1"/>
                <w:sz w:val="24"/>
                <w:szCs w:val="24"/>
              </w:rPr>
            </w:pPr>
          </w:p>
        </w:tc>
        <w:tc>
          <w:tcPr>
            <w:tcW w:w="2269" w:type="dxa"/>
            <w:tcBorders>
              <w:left w:val="single" w:sz="4" w:space="0" w:color="auto"/>
            </w:tcBorders>
          </w:tcPr>
          <w:p w14:paraId="40133455" w14:textId="4529FD6A" w:rsidR="000A2266" w:rsidRPr="004F7605" w:rsidRDefault="000A2266" w:rsidP="00175C65">
            <w:pPr>
              <w:pStyle w:val="Heading3"/>
              <w:rPr>
                <w:rFonts w:ascii="DaxOT-Regular" w:hAnsi="DaxOT-Regular"/>
              </w:rPr>
            </w:pPr>
            <w:bookmarkStart w:id="48" w:name="_Toc21357638"/>
            <w:r w:rsidRPr="004F7605">
              <w:rPr>
                <w:rFonts w:ascii="DaxOT-Regular" w:hAnsi="DaxOT-Regular"/>
              </w:rPr>
              <w:t>Featherbrook Community Centre</w:t>
            </w:r>
            <w:bookmarkEnd w:id="48"/>
          </w:p>
        </w:tc>
        <w:tc>
          <w:tcPr>
            <w:tcW w:w="5672" w:type="dxa"/>
          </w:tcPr>
          <w:p w14:paraId="3BCB715A" w14:textId="76EBA917" w:rsidR="000A2266" w:rsidRPr="000D7E49" w:rsidRDefault="000A2266" w:rsidP="00175C65">
            <w:pPr>
              <w:rPr>
                <w:rFonts w:ascii="DaxOT-Regular" w:hAnsi="DaxOT-Regular"/>
                <w:sz w:val="24"/>
                <w:szCs w:val="24"/>
              </w:rPr>
            </w:pPr>
            <w:r w:rsidRPr="007716FD">
              <w:rPr>
                <w:rFonts w:ascii="DaxOT-Regular" w:hAnsi="DaxOT-Regular"/>
                <w:sz w:val="24"/>
                <w:szCs w:val="24"/>
              </w:rPr>
              <w:t xml:space="preserve">Free </w:t>
            </w:r>
            <w:proofErr w:type="spellStart"/>
            <w:r w:rsidRPr="007716FD">
              <w:rPr>
                <w:rFonts w:ascii="DaxOT-Regular" w:hAnsi="DaxOT-Regular"/>
                <w:sz w:val="24"/>
                <w:szCs w:val="24"/>
              </w:rPr>
              <w:t>Wifi</w:t>
            </w:r>
            <w:proofErr w:type="spellEnd"/>
          </w:p>
        </w:tc>
        <w:tc>
          <w:tcPr>
            <w:tcW w:w="3687" w:type="dxa"/>
          </w:tcPr>
          <w:p w14:paraId="49C2D28A" w14:textId="77777777" w:rsidR="000A2266" w:rsidRPr="004F7605" w:rsidRDefault="000A2266" w:rsidP="00175C65">
            <w:pPr>
              <w:rPr>
                <w:rFonts w:ascii="DaxOT-Regular" w:hAnsi="DaxOT-Regular" w:cs="Arial"/>
                <w:color w:val="000000"/>
                <w:sz w:val="24"/>
                <w:szCs w:val="24"/>
              </w:rPr>
            </w:pPr>
            <w:r w:rsidRPr="004F7605">
              <w:rPr>
                <w:rFonts w:ascii="DaxOT-Regular" w:hAnsi="DaxOT-Regular" w:cs="Arial"/>
                <w:color w:val="000000"/>
                <w:sz w:val="24"/>
                <w:szCs w:val="24"/>
              </w:rPr>
              <w:t>33-35 Windorah Drive,</w:t>
            </w:r>
          </w:p>
          <w:p w14:paraId="06C866AF" w14:textId="5213C349" w:rsidR="000A2266" w:rsidRPr="004F7605" w:rsidRDefault="000A2266" w:rsidP="00175C65">
            <w:pPr>
              <w:spacing w:line="240" w:lineRule="auto"/>
              <w:contextualSpacing/>
              <w:rPr>
                <w:rFonts w:ascii="DaxOT-Regular" w:hAnsi="DaxOT-Regular"/>
                <w:sz w:val="24"/>
                <w:szCs w:val="24"/>
              </w:rPr>
            </w:pPr>
            <w:r w:rsidRPr="004F7605">
              <w:rPr>
                <w:rFonts w:ascii="DaxOT-Regular" w:hAnsi="DaxOT-Regular" w:cs="Arial"/>
                <w:color w:val="000000"/>
                <w:sz w:val="24"/>
                <w:szCs w:val="24"/>
              </w:rPr>
              <w:t>Point Cook, VIC 3030</w:t>
            </w:r>
          </w:p>
        </w:tc>
        <w:tc>
          <w:tcPr>
            <w:tcW w:w="2127" w:type="dxa"/>
          </w:tcPr>
          <w:p w14:paraId="5B37A87A" w14:textId="77777777" w:rsidR="000A2266" w:rsidRPr="004F7605" w:rsidRDefault="000A2266" w:rsidP="00175C65">
            <w:pPr>
              <w:rPr>
                <w:rFonts w:ascii="DaxOT-Regular" w:hAnsi="DaxOT-Regular" w:cs="Arial"/>
                <w:color w:val="000000"/>
                <w:sz w:val="24"/>
                <w:szCs w:val="24"/>
              </w:rPr>
            </w:pPr>
            <w:r w:rsidRPr="004F7605">
              <w:rPr>
                <w:rFonts w:ascii="DaxOT-Regular" w:hAnsi="DaxOT-Regular"/>
                <w:sz w:val="24"/>
                <w:szCs w:val="24"/>
              </w:rPr>
              <w:t>Ph:</w:t>
            </w:r>
            <w:r w:rsidRPr="004F7605">
              <w:rPr>
                <w:rFonts w:ascii="DaxOT-Regular" w:hAnsi="DaxOT-Regular" w:cs="Arial"/>
                <w:color w:val="000000"/>
                <w:sz w:val="24"/>
                <w:szCs w:val="24"/>
              </w:rPr>
              <w:t xml:space="preserve"> 03 8353 4000</w:t>
            </w:r>
          </w:p>
          <w:p w14:paraId="01472BD0" w14:textId="70865EB2" w:rsidR="000A2266" w:rsidRDefault="000A2266" w:rsidP="00175C65">
            <w:pPr>
              <w:spacing w:line="240" w:lineRule="auto"/>
              <w:contextualSpacing/>
              <w:rPr>
                <w:rFonts w:ascii="DaxOT-Regular" w:hAnsi="DaxOT-Regular"/>
                <w:sz w:val="24"/>
                <w:szCs w:val="24"/>
              </w:rPr>
            </w:pPr>
            <w:r w:rsidRPr="004F7605">
              <w:rPr>
                <w:rFonts w:ascii="DaxOT-Regular" w:hAnsi="DaxOT-Regular"/>
                <w:sz w:val="24"/>
                <w:szCs w:val="24"/>
              </w:rPr>
              <w:t>Opening hours</w:t>
            </w:r>
          </w:p>
          <w:p w14:paraId="6DEBCA66" w14:textId="77777777" w:rsidR="005164C8" w:rsidRPr="004F7605" w:rsidRDefault="005164C8" w:rsidP="00175C65">
            <w:pPr>
              <w:spacing w:line="240" w:lineRule="auto"/>
              <w:contextualSpacing/>
              <w:rPr>
                <w:rFonts w:ascii="DaxOT-Regular" w:hAnsi="DaxOT-Regular"/>
                <w:sz w:val="24"/>
                <w:szCs w:val="24"/>
              </w:rPr>
            </w:pPr>
          </w:p>
          <w:p w14:paraId="603DE620" w14:textId="77777777" w:rsidR="000A2266" w:rsidRDefault="000A2266" w:rsidP="00175C65">
            <w:pPr>
              <w:spacing w:line="240" w:lineRule="auto"/>
              <w:contextualSpacing/>
              <w:rPr>
                <w:rFonts w:ascii="DaxOT-Regular" w:hAnsi="DaxOT-Regular"/>
                <w:sz w:val="24"/>
                <w:szCs w:val="24"/>
              </w:rPr>
            </w:pPr>
            <w:r w:rsidRPr="004F7605">
              <w:rPr>
                <w:rFonts w:ascii="DaxOT-Regular" w:hAnsi="DaxOT-Regular"/>
                <w:sz w:val="24"/>
                <w:szCs w:val="24"/>
              </w:rPr>
              <w:t>Monday – Friday</w:t>
            </w:r>
          </w:p>
          <w:p w14:paraId="51180B02" w14:textId="41B24ED0" w:rsidR="005164C8" w:rsidRPr="004F7605" w:rsidRDefault="005164C8" w:rsidP="00175C65">
            <w:pPr>
              <w:spacing w:line="240" w:lineRule="auto"/>
              <w:contextualSpacing/>
              <w:rPr>
                <w:rFonts w:ascii="DaxOT-Regular" w:hAnsi="DaxOT-Regular"/>
                <w:sz w:val="24"/>
                <w:szCs w:val="24"/>
              </w:rPr>
            </w:pPr>
            <w:r>
              <w:rPr>
                <w:rFonts w:ascii="DaxOT-Regular" w:hAnsi="DaxOT-Regular"/>
                <w:sz w:val="24"/>
                <w:szCs w:val="24"/>
              </w:rPr>
              <w:t>9am-5pm</w:t>
            </w:r>
          </w:p>
        </w:tc>
      </w:tr>
      <w:tr w:rsidR="000A2266" w:rsidRPr="004F7605" w14:paraId="6E3C06F4" w14:textId="77777777" w:rsidTr="00CB75B0">
        <w:trPr>
          <w:trHeight w:val="735"/>
          <w:jc w:val="center"/>
        </w:trPr>
        <w:tc>
          <w:tcPr>
            <w:tcW w:w="2405" w:type="dxa"/>
            <w:vMerge/>
            <w:tcBorders>
              <w:left w:val="single" w:sz="4" w:space="0" w:color="auto"/>
              <w:right w:val="single" w:sz="4" w:space="0" w:color="auto"/>
            </w:tcBorders>
            <w:shd w:val="clear" w:color="auto" w:fill="767171" w:themeFill="background2" w:themeFillShade="80"/>
          </w:tcPr>
          <w:p w14:paraId="33EE88EE" w14:textId="77777777" w:rsidR="000A2266" w:rsidRPr="004F7605" w:rsidRDefault="000A2266" w:rsidP="00456556">
            <w:pPr>
              <w:spacing w:line="240" w:lineRule="auto"/>
              <w:contextualSpacing/>
              <w:rPr>
                <w:rFonts w:ascii="DaxOT-Regular" w:hAnsi="DaxOT-Regular"/>
                <w:color w:val="FFFFFF" w:themeColor="background1"/>
                <w:sz w:val="24"/>
                <w:szCs w:val="24"/>
              </w:rPr>
            </w:pPr>
          </w:p>
        </w:tc>
        <w:tc>
          <w:tcPr>
            <w:tcW w:w="2269" w:type="dxa"/>
            <w:tcBorders>
              <w:left w:val="single" w:sz="4" w:space="0" w:color="auto"/>
            </w:tcBorders>
          </w:tcPr>
          <w:p w14:paraId="6107DAEA" w14:textId="50C0C062" w:rsidR="000A2266" w:rsidRPr="004F7605" w:rsidRDefault="000A2266" w:rsidP="00175C65">
            <w:pPr>
              <w:pStyle w:val="Heading3"/>
              <w:rPr>
                <w:rFonts w:ascii="DaxOT-Regular" w:hAnsi="DaxOT-Regular"/>
              </w:rPr>
            </w:pPr>
            <w:bookmarkStart w:id="49" w:name="_Toc21357639"/>
            <w:r w:rsidRPr="004F7605">
              <w:rPr>
                <w:rFonts w:ascii="DaxOT-Regular" w:hAnsi="DaxOT-Regular"/>
              </w:rPr>
              <w:t>Iramoo Community Centre</w:t>
            </w:r>
            <w:bookmarkEnd w:id="49"/>
          </w:p>
        </w:tc>
        <w:tc>
          <w:tcPr>
            <w:tcW w:w="5672" w:type="dxa"/>
          </w:tcPr>
          <w:p w14:paraId="056635A7" w14:textId="0DA152BC" w:rsidR="000A2266" w:rsidRPr="000D7E49" w:rsidRDefault="000A2266" w:rsidP="00175C65">
            <w:pPr>
              <w:rPr>
                <w:rFonts w:ascii="DaxOT-Regular" w:hAnsi="DaxOT-Regular"/>
                <w:sz w:val="24"/>
                <w:szCs w:val="24"/>
              </w:rPr>
            </w:pPr>
            <w:r w:rsidRPr="004F7605">
              <w:rPr>
                <w:rFonts w:ascii="DaxOT-Regular" w:hAnsi="DaxOT-Regular"/>
                <w:sz w:val="24"/>
                <w:szCs w:val="24"/>
              </w:rPr>
              <w:t xml:space="preserve">Free Wi-Fi </w:t>
            </w:r>
          </w:p>
        </w:tc>
        <w:tc>
          <w:tcPr>
            <w:tcW w:w="3687" w:type="dxa"/>
          </w:tcPr>
          <w:p w14:paraId="00EFB5B1" w14:textId="77777777" w:rsidR="000A2266" w:rsidRPr="004F7605" w:rsidRDefault="000A2266" w:rsidP="00175C65">
            <w:pPr>
              <w:spacing w:line="240" w:lineRule="auto"/>
              <w:contextualSpacing/>
              <w:rPr>
                <w:rFonts w:ascii="DaxOT-Regular" w:hAnsi="DaxOT-Regular" w:cs="Arial"/>
                <w:color w:val="000000"/>
                <w:sz w:val="24"/>
                <w:szCs w:val="24"/>
              </w:rPr>
            </w:pPr>
            <w:r w:rsidRPr="004F7605">
              <w:rPr>
                <w:rFonts w:ascii="DaxOT-Regular" w:hAnsi="DaxOT-Regular" w:cs="Arial"/>
                <w:color w:val="000000"/>
                <w:sz w:val="24"/>
                <w:szCs w:val="24"/>
              </w:rPr>
              <w:t>84 Honour Ave,</w:t>
            </w:r>
          </w:p>
          <w:p w14:paraId="0719EE0B" w14:textId="77777777" w:rsidR="000A2266" w:rsidRPr="004F7605" w:rsidRDefault="000A2266" w:rsidP="00175C65">
            <w:pPr>
              <w:spacing w:line="240" w:lineRule="auto"/>
              <w:contextualSpacing/>
              <w:rPr>
                <w:rFonts w:ascii="DaxOT-Regular" w:hAnsi="DaxOT-Regular" w:cs="Arial"/>
                <w:color w:val="000000"/>
                <w:sz w:val="24"/>
                <w:szCs w:val="24"/>
              </w:rPr>
            </w:pPr>
            <w:r w:rsidRPr="004F7605">
              <w:rPr>
                <w:rFonts w:ascii="DaxOT-Regular" w:hAnsi="DaxOT-Regular" w:cs="Arial"/>
                <w:color w:val="000000"/>
                <w:sz w:val="24"/>
                <w:szCs w:val="24"/>
              </w:rPr>
              <w:t>Wyndham Vale, VIC 3024</w:t>
            </w:r>
          </w:p>
          <w:p w14:paraId="08CDCBF4" w14:textId="77777777" w:rsidR="000A2266" w:rsidRPr="004F7605" w:rsidRDefault="000A2266" w:rsidP="00175C65">
            <w:pPr>
              <w:rPr>
                <w:rFonts w:ascii="DaxOT-Regular" w:hAnsi="DaxOT-Regular"/>
                <w:sz w:val="24"/>
                <w:szCs w:val="24"/>
              </w:rPr>
            </w:pPr>
          </w:p>
          <w:p w14:paraId="3D24F7B3" w14:textId="77777777" w:rsidR="000A2266" w:rsidRPr="004F7605" w:rsidRDefault="000A2266" w:rsidP="00175C65">
            <w:pPr>
              <w:spacing w:line="240" w:lineRule="auto"/>
              <w:contextualSpacing/>
              <w:rPr>
                <w:rFonts w:ascii="DaxOT-Regular" w:hAnsi="DaxOT-Regular"/>
                <w:sz w:val="24"/>
                <w:szCs w:val="24"/>
              </w:rPr>
            </w:pPr>
          </w:p>
        </w:tc>
        <w:tc>
          <w:tcPr>
            <w:tcW w:w="2127" w:type="dxa"/>
          </w:tcPr>
          <w:p w14:paraId="5A161835" w14:textId="77777777" w:rsidR="000A2266" w:rsidRPr="004F7605" w:rsidRDefault="000A2266" w:rsidP="00175C65">
            <w:pPr>
              <w:spacing w:line="240" w:lineRule="auto"/>
              <w:contextualSpacing/>
              <w:rPr>
                <w:rFonts w:ascii="DaxOT-Regular" w:hAnsi="DaxOT-Regular" w:cs="Arial"/>
                <w:color w:val="000000"/>
                <w:sz w:val="24"/>
                <w:szCs w:val="24"/>
              </w:rPr>
            </w:pPr>
            <w:r w:rsidRPr="004F7605">
              <w:rPr>
                <w:rFonts w:ascii="DaxOT-Regular" w:hAnsi="DaxOT-Regular"/>
                <w:sz w:val="24"/>
                <w:szCs w:val="24"/>
              </w:rPr>
              <w:t xml:space="preserve">Ph: 03 </w:t>
            </w:r>
            <w:r w:rsidRPr="004F7605">
              <w:rPr>
                <w:rFonts w:ascii="DaxOT-Regular" w:hAnsi="DaxOT-Regular" w:cs="Arial"/>
                <w:color w:val="000000"/>
                <w:sz w:val="24"/>
                <w:szCs w:val="24"/>
              </w:rPr>
              <w:t>8742 3688</w:t>
            </w:r>
          </w:p>
          <w:p w14:paraId="1CAB932B" w14:textId="77777777" w:rsidR="000A2266" w:rsidRPr="004F7605" w:rsidRDefault="000A2266" w:rsidP="00175C65">
            <w:pPr>
              <w:spacing w:line="240" w:lineRule="auto"/>
              <w:contextualSpacing/>
              <w:rPr>
                <w:rFonts w:ascii="DaxOT-Regular" w:hAnsi="DaxOT-Regular"/>
                <w:sz w:val="24"/>
                <w:szCs w:val="24"/>
              </w:rPr>
            </w:pPr>
          </w:p>
          <w:p w14:paraId="7D39959C" w14:textId="77777777" w:rsidR="000A2266" w:rsidRPr="004F7605" w:rsidRDefault="000A2266" w:rsidP="00175C65">
            <w:pPr>
              <w:spacing w:line="240" w:lineRule="auto"/>
              <w:contextualSpacing/>
              <w:rPr>
                <w:rFonts w:ascii="DaxOT-Regular" w:hAnsi="DaxOT-Regular"/>
                <w:sz w:val="24"/>
                <w:szCs w:val="24"/>
              </w:rPr>
            </w:pPr>
            <w:r w:rsidRPr="004F7605">
              <w:rPr>
                <w:rFonts w:ascii="DaxOT-Regular" w:hAnsi="DaxOT-Regular"/>
                <w:sz w:val="24"/>
                <w:szCs w:val="24"/>
              </w:rPr>
              <w:t>Opening hours</w:t>
            </w:r>
          </w:p>
          <w:p w14:paraId="252D7C55" w14:textId="77777777" w:rsidR="000A2266" w:rsidRPr="004F7605" w:rsidRDefault="000A2266" w:rsidP="00175C65">
            <w:pPr>
              <w:spacing w:line="240" w:lineRule="auto"/>
              <w:contextualSpacing/>
              <w:rPr>
                <w:rFonts w:ascii="DaxOT-Regular" w:hAnsi="DaxOT-Regular"/>
                <w:sz w:val="24"/>
                <w:szCs w:val="24"/>
              </w:rPr>
            </w:pPr>
            <w:r w:rsidRPr="004F7605">
              <w:rPr>
                <w:rFonts w:ascii="DaxOT-Regular" w:hAnsi="DaxOT-Regular"/>
                <w:sz w:val="24"/>
                <w:szCs w:val="24"/>
              </w:rPr>
              <w:t>Monday-Friday</w:t>
            </w:r>
          </w:p>
          <w:p w14:paraId="4E3F5210" w14:textId="5D0789B1" w:rsidR="000A2266" w:rsidRPr="004F7605" w:rsidRDefault="000A2266" w:rsidP="00175C65">
            <w:pPr>
              <w:spacing w:line="240" w:lineRule="auto"/>
              <w:contextualSpacing/>
              <w:rPr>
                <w:rFonts w:ascii="DaxOT-Regular" w:hAnsi="DaxOT-Regular"/>
                <w:sz w:val="24"/>
                <w:szCs w:val="24"/>
              </w:rPr>
            </w:pPr>
            <w:r w:rsidRPr="004F7605">
              <w:rPr>
                <w:rFonts w:ascii="DaxOT-Regular" w:hAnsi="DaxOT-Regular"/>
                <w:sz w:val="24"/>
                <w:szCs w:val="24"/>
              </w:rPr>
              <w:t>8.30am-3.30pm</w:t>
            </w:r>
          </w:p>
        </w:tc>
      </w:tr>
      <w:tr w:rsidR="000A2266" w:rsidRPr="004F7605" w14:paraId="1AF4611D" w14:textId="77777777" w:rsidTr="00CB75B0">
        <w:trPr>
          <w:trHeight w:val="735"/>
          <w:jc w:val="center"/>
        </w:trPr>
        <w:tc>
          <w:tcPr>
            <w:tcW w:w="2405" w:type="dxa"/>
            <w:vMerge/>
            <w:tcBorders>
              <w:left w:val="single" w:sz="4" w:space="0" w:color="auto"/>
              <w:right w:val="single" w:sz="4" w:space="0" w:color="auto"/>
            </w:tcBorders>
            <w:shd w:val="clear" w:color="auto" w:fill="767171" w:themeFill="background2" w:themeFillShade="80"/>
          </w:tcPr>
          <w:p w14:paraId="3B0CB026" w14:textId="77777777" w:rsidR="000A2266" w:rsidRPr="004F7605" w:rsidRDefault="000A2266" w:rsidP="00456556">
            <w:pPr>
              <w:spacing w:line="240" w:lineRule="auto"/>
              <w:contextualSpacing/>
              <w:rPr>
                <w:rFonts w:ascii="DaxOT-Regular" w:hAnsi="DaxOT-Regular"/>
                <w:color w:val="FFFFFF" w:themeColor="background1"/>
                <w:sz w:val="24"/>
                <w:szCs w:val="24"/>
              </w:rPr>
            </w:pPr>
          </w:p>
        </w:tc>
        <w:tc>
          <w:tcPr>
            <w:tcW w:w="2269" w:type="dxa"/>
            <w:tcBorders>
              <w:left w:val="single" w:sz="4" w:space="0" w:color="auto"/>
            </w:tcBorders>
          </w:tcPr>
          <w:p w14:paraId="70CE6337" w14:textId="7B510912" w:rsidR="000A2266" w:rsidRPr="004F7605" w:rsidRDefault="000A2266" w:rsidP="00175C65">
            <w:pPr>
              <w:pStyle w:val="Heading3"/>
              <w:rPr>
                <w:rFonts w:ascii="DaxOT-Regular" w:hAnsi="DaxOT-Regular"/>
              </w:rPr>
            </w:pPr>
            <w:bookmarkStart w:id="50" w:name="_Toc21357640"/>
            <w:r w:rsidRPr="004F7605">
              <w:rPr>
                <w:rFonts w:ascii="DaxOT-Regular" w:hAnsi="DaxOT-Regular"/>
              </w:rPr>
              <w:t>Job Prospects</w:t>
            </w:r>
            <w:bookmarkEnd w:id="50"/>
          </w:p>
        </w:tc>
        <w:tc>
          <w:tcPr>
            <w:tcW w:w="5672" w:type="dxa"/>
          </w:tcPr>
          <w:p w14:paraId="6ED5FC29" w14:textId="77777777" w:rsidR="000A2266" w:rsidRPr="00911EB3" w:rsidRDefault="000A2266" w:rsidP="00175C65">
            <w:pPr>
              <w:rPr>
                <w:rFonts w:ascii="DaxOT-Regular" w:hAnsi="DaxOT-Regular"/>
                <w:sz w:val="24"/>
                <w:szCs w:val="24"/>
              </w:rPr>
            </w:pPr>
            <w:r w:rsidRPr="00911EB3">
              <w:rPr>
                <w:rFonts w:ascii="DaxOT-Regular" w:hAnsi="DaxOT-Regular"/>
                <w:sz w:val="24"/>
                <w:szCs w:val="24"/>
              </w:rPr>
              <w:t>Assist in building skills and develop a plan that achieves your future aspirations</w:t>
            </w:r>
          </w:p>
          <w:p w14:paraId="22379E38" w14:textId="77777777" w:rsidR="000A2266" w:rsidRPr="00911EB3" w:rsidRDefault="000A2266" w:rsidP="00175C65">
            <w:pPr>
              <w:rPr>
                <w:rFonts w:ascii="DaxOT-Regular" w:hAnsi="DaxOT-Regular"/>
                <w:sz w:val="24"/>
                <w:szCs w:val="24"/>
              </w:rPr>
            </w:pPr>
            <w:r w:rsidRPr="00911EB3">
              <w:rPr>
                <w:rFonts w:ascii="DaxOT-Regular" w:hAnsi="DaxOT-Regular"/>
                <w:sz w:val="24"/>
                <w:szCs w:val="24"/>
              </w:rPr>
              <w:t xml:space="preserve">They provide a friendly, professional and personal support service individually tailored to your employment needs and goals. </w:t>
            </w:r>
          </w:p>
          <w:p w14:paraId="38C124C6" w14:textId="4ABD7E6B" w:rsidR="000A2266" w:rsidRPr="000D7E49" w:rsidRDefault="000A2266" w:rsidP="00175C65">
            <w:pPr>
              <w:rPr>
                <w:rFonts w:ascii="DaxOT-Regular" w:hAnsi="DaxOT-Regular"/>
                <w:sz w:val="24"/>
                <w:szCs w:val="24"/>
              </w:rPr>
            </w:pPr>
            <w:r w:rsidRPr="00911EB3">
              <w:rPr>
                <w:rFonts w:ascii="DaxOT-Regular" w:hAnsi="DaxOT-Regular"/>
                <w:sz w:val="24"/>
                <w:szCs w:val="24"/>
              </w:rPr>
              <w:t xml:space="preserve">Provide access to a wide range of job vacancies through extensive employer and industry networks. </w:t>
            </w:r>
          </w:p>
        </w:tc>
        <w:tc>
          <w:tcPr>
            <w:tcW w:w="3687" w:type="dxa"/>
          </w:tcPr>
          <w:p w14:paraId="62A7B1ED" w14:textId="77777777" w:rsidR="000A2266" w:rsidRPr="004F7605" w:rsidRDefault="000A2266" w:rsidP="00175C65">
            <w:pPr>
              <w:spacing w:line="240" w:lineRule="auto"/>
              <w:contextualSpacing/>
              <w:rPr>
                <w:rFonts w:ascii="DaxOT-Regular" w:hAnsi="DaxOT-Regular"/>
                <w:sz w:val="24"/>
                <w:szCs w:val="24"/>
              </w:rPr>
            </w:pPr>
            <w:r w:rsidRPr="004F7605">
              <w:rPr>
                <w:rFonts w:ascii="DaxOT-Regular" w:hAnsi="DaxOT-Regular"/>
                <w:sz w:val="24"/>
                <w:szCs w:val="24"/>
              </w:rPr>
              <w:t>Shop 3/56-58 Watton Street, Werribee, VIC 3030</w:t>
            </w:r>
          </w:p>
          <w:p w14:paraId="5661AFE2" w14:textId="77777777" w:rsidR="000A2266" w:rsidRPr="004F7605" w:rsidRDefault="000A2266" w:rsidP="00175C65">
            <w:pPr>
              <w:spacing w:line="240" w:lineRule="auto"/>
              <w:contextualSpacing/>
              <w:rPr>
                <w:rFonts w:ascii="DaxOT-Regular" w:hAnsi="DaxOT-Regular"/>
                <w:sz w:val="24"/>
                <w:szCs w:val="24"/>
              </w:rPr>
            </w:pPr>
          </w:p>
          <w:p w14:paraId="64AC9A11" w14:textId="77777777" w:rsidR="000A2266" w:rsidRPr="004F7605" w:rsidRDefault="000A2266" w:rsidP="00175C65">
            <w:pPr>
              <w:spacing w:line="240" w:lineRule="auto"/>
              <w:contextualSpacing/>
              <w:rPr>
                <w:rFonts w:ascii="DaxOT-Regular" w:hAnsi="DaxOT-Regular"/>
                <w:sz w:val="24"/>
                <w:szCs w:val="24"/>
              </w:rPr>
            </w:pPr>
          </w:p>
        </w:tc>
        <w:tc>
          <w:tcPr>
            <w:tcW w:w="2127" w:type="dxa"/>
          </w:tcPr>
          <w:p w14:paraId="7CA54252" w14:textId="77777777" w:rsidR="000A2266" w:rsidRPr="004F7605" w:rsidRDefault="000A2266" w:rsidP="00175C65">
            <w:pPr>
              <w:spacing w:line="240" w:lineRule="auto"/>
              <w:contextualSpacing/>
              <w:rPr>
                <w:rFonts w:ascii="DaxOT-Regular" w:hAnsi="DaxOT-Regular"/>
                <w:sz w:val="24"/>
                <w:szCs w:val="24"/>
              </w:rPr>
            </w:pPr>
            <w:r w:rsidRPr="004F7605">
              <w:rPr>
                <w:rFonts w:ascii="DaxOT-Regular" w:hAnsi="DaxOT-Regular"/>
                <w:sz w:val="24"/>
                <w:szCs w:val="24"/>
              </w:rPr>
              <w:t>Ph: 03 9036 5350</w:t>
            </w:r>
          </w:p>
          <w:p w14:paraId="6AEE4018" w14:textId="77777777" w:rsidR="000A2266" w:rsidRPr="004F7605" w:rsidRDefault="000A2266" w:rsidP="00175C65">
            <w:pPr>
              <w:spacing w:line="240" w:lineRule="auto"/>
              <w:contextualSpacing/>
              <w:rPr>
                <w:rFonts w:ascii="DaxOT-Regular" w:hAnsi="DaxOT-Regular"/>
                <w:sz w:val="24"/>
                <w:szCs w:val="24"/>
              </w:rPr>
            </w:pPr>
            <w:r w:rsidRPr="004F7605">
              <w:rPr>
                <w:rFonts w:ascii="DaxOT-Regular" w:hAnsi="DaxOT-Regular"/>
                <w:sz w:val="24"/>
                <w:szCs w:val="24"/>
              </w:rPr>
              <w:t>Fax: 03 9741 1419</w:t>
            </w:r>
          </w:p>
          <w:p w14:paraId="4C9F6BB8" w14:textId="77777777" w:rsidR="000A2266" w:rsidRPr="004F7605" w:rsidRDefault="000A2266" w:rsidP="00175C65">
            <w:pPr>
              <w:spacing w:line="240" w:lineRule="auto"/>
              <w:contextualSpacing/>
              <w:rPr>
                <w:rFonts w:ascii="DaxOT-Regular" w:hAnsi="DaxOT-Regular"/>
                <w:sz w:val="24"/>
                <w:szCs w:val="24"/>
              </w:rPr>
            </w:pPr>
          </w:p>
        </w:tc>
      </w:tr>
      <w:tr w:rsidR="000A2266" w:rsidRPr="004F7605" w14:paraId="1E697920" w14:textId="77777777" w:rsidTr="00CB75B0">
        <w:trPr>
          <w:trHeight w:val="735"/>
          <w:jc w:val="center"/>
        </w:trPr>
        <w:tc>
          <w:tcPr>
            <w:tcW w:w="2405" w:type="dxa"/>
            <w:vMerge/>
            <w:tcBorders>
              <w:left w:val="single" w:sz="4" w:space="0" w:color="auto"/>
              <w:right w:val="single" w:sz="4" w:space="0" w:color="auto"/>
            </w:tcBorders>
            <w:shd w:val="clear" w:color="auto" w:fill="767171" w:themeFill="background2" w:themeFillShade="80"/>
          </w:tcPr>
          <w:p w14:paraId="1106B43C" w14:textId="77777777" w:rsidR="000A2266" w:rsidRPr="004F7605" w:rsidRDefault="000A2266" w:rsidP="00456556">
            <w:pPr>
              <w:spacing w:line="240" w:lineRule="auto"/>
              <w:contextualSpacing/>
              <w:rPr>
                <w:rFonts w:ascii="DaxOT-Regular" w:hAnsi="DaxOT-Regular"/>
                <w:color w:val="FFFFFF" w:themeColor="background1"/>
                <w:sz w:val="24"/>
                <w:szCs w:val="24"/>
              </w:rPr>
            </w:pPr>
          </w:p>
        </w:tc>
        <w:tc>
          <w:tcPr>
            <w:tcW w:w="2269" w:type="dxa"/>
            <w:tcBorders>
              <w:left w:val="single" w:sz="4" w:space="0" w:color="auto"/>
            </w:tcBorders>
          </w:tcPr>
          <w:p w14:paraId="493D1041" w14:textId="478EC401" w:rsidR="000A2266" w:rsidRPr="004F7605" w:rsidRDefault="000A2266" w:rsidP="00175C65">
            <w:pPr>
              <w:pStyle w:val="Heading3"/>
              <w:rPr>
                <w:rFonts w:ascii="DaxOT-Regular" w:hAnsi="DaxOT-Regular"/>
              </w:rPr>
            </w:pPr>
            <w:bookmarkStart w:id="51" w:name="_Toc21357641"/>
            <w:proofErr w:type="spellStart"/>
            <w:r w:rsidRPr="004F7605">
              <w:rPr>
                <w:rFonts w:ascii="DaxOT-Regular" w:hAnsi="DaxOT-Regular"/>
              </w:rPr>
              <w:t>JobActive</w:t>
            </w:r>
            <w:bookmarkEnd w:id="51"/>
            <w:proofErr w:type="spellEnd"/>
          </w:p>
        </w:tc>
        <w:tc>
          <w:tcPr>
            <w:tcW w:w="5672" w:type="dxa"/>
          </w:tcPr>
          <w:p w14:paraId="46A558C4" w14:textId="4B022B23" w:rsidR="000A2266" w:rsidRPr="000D7E49" w:rsidRDefault="000A2266" w:rsidP="00175C65">
            <w:pPr>
              <w:rPr>
                <w:rFonts w:ascii="DaxOT-Regular" w:hAnsi="DaxOT-Regular"/>
                <w:sz w:val="24"/>
                <w:szCs w:val="24"/>
              </w:rPr>
            </w:pPr>
            <w:r w:rsidRPr="004F7605">
              <w:rPr>
                <w:rFonts w:ascii="DaxOT-Regular" w:hAnsi="DaxOT-Regular"/>
                <w:sz w:val="24"/>
                <w:szCs w:val="24"/>
              </w:rPr>
              <w:t xml:space="preserve">Job seekers can get help from a job active provider to get and keep a job. Job active providers have the flexibility to tailor their services to a job seeker assessed needs. </w:t>
            </w:r>
          </w:p>
        </w:tc>
        <w:tc>
          <w:tcPr>
            <w:tcW w:w="3687" w:type="dxa"/>
          </w:tcPr>
          <w:p w14:paraId="504B3829" w14:textId="77777777" w:rsidR="000A2266" w:rsidRPr="004F7605" w:rsidRDefault="000A2266" w:rsidP="00175C65">
            <w:pPr>
              <w:spacing w:line="240" w:lineRule="auto"/>
              <w:contextualSpacing/>
              <w:rPr>
                <w:rFonts w:ascii="DaxOT-Regular" w:hAnsi="DaxOT-Regular"/>
                <w:sz w:val="24"/>
                <w:szCs w:val="24"/>
              </w:rPr>
            </w:pPr>
          </w:p>
        </w:tc>
        <w:tc>
          <w:tcPr>
            <w:tcW w:w="2127" w:type="dxa"/>
          </w:tcPr>
          <w:p w14:paraId="2D3DB036" w14:textId="77777777" w:rsidR="000A2266" w:rsidRPr="004F7605" w:rsidRDefault="000A2266" w:rsidP="00175C65">
            <w:pPr>
              <w:spacing w:line="240" w:lineRule="auto"/>
              <w:contextualSpacing/>
              <w:rPr>
                <w:rFonts w:ascii="DaxOT-Regular" w:hAnsi="DaxOT-Regular"/>
                <w:sz w:val="24"/>
                <w:szCs w:val="24"/>
              </w:rPr>
            </w:pPr>
            <w:r w:rsidRPr="004F7605">
              <w:rPr>
                <w:rFonts w:ascii="DaxOT-Regular" w:hAnsi="DaxOT-Regular"/>
                <w:sz w:val="24"/>
                <w:szCs w:val="24"/>
              </w:rPr>
              <w:t>Ph: 13 62 68</w:t>
            </w:r>
          </w:p>
          <w:p w14:paraId="70B65861" w14:textId="329DE0EF" w:rsidR="000A2266" w:rsidRPr="004F7605" w:rsidRDefault="000A2266" w:rsidP="00175C65">
            <w:pPr>
              <w:spacing w:line="240" w:lineRule="auto"/>
              <w:contextualSpacing/>
              <w:rPr>
                <w:rFonts w:ascii="DaxOT-Regular" w:hAnsi="DaxOT-Regular"/>
                <w:sz w:val="24"/>
                <w:szCs w:val="24"/>
              </w:rPr>
            </w:pPr>
            <w:r w:rsidRPr="004F7605">
              <w:rPr>
                <w:rFonts w:ascii="DaxOT-Regular" w:hAnsi="DaxOT-Regular"/>
                <w:sz w:val="24"/>
                <w:szCs w:val="24"/>
              </w:rPr>
              <w:t xml:space="preserve">E: </w:t>
            </w:r>
            <w:proofErr w:type="spellStart"/>
            <w:r w:rsidRPr="004F7605">
              <w:rPr>
                <w:rFonts w:ascii="DaxOT-Regular" w:hAnsi="DaxOT-Regular"/>
                <w:sz w:val="24"/>
                <w:szCs w:val="24"/>
              </w:rPr>
              <w:t>ajsfeedback@jobs</w:t>
            </w:r>
            <w:proofErr w:type="spellEnd"/>
            <w:r w:rsidRPr="004F7605">
              <w:rPr>
                <w:rFonts w:ascii="DaxOT-Regular" w:hAnsi="DaxOT-Regular"/>
                <w:sz w:val="24"/>
                <w:szCs w:val="24"/>
              </w:rPr>
              <w:t>.</w:t>
            </w:r>
            <w:r w:rsidRPr="004F7605">
              <w:rPr>
                <w:rFonts w:ascii="DaxOT-Regular" w:hAnsi="DaxOT-Regular"/>
                <w:sz w:val="24"/>
                <w:szCs w:val="24"/>
              </w:rPr>
              <w:br/>
              <w:t>gov.au</w:t>
            </w:r>
          </w:p>
        </w:tc>
      </w:tr>
      <w:tr w:rsidR="000A2266" w:rsidRPr="004F7605" w14:paraId="42C01EFF" w14:textId="77777777" w:rsidTr="00CB75B0">
        <w:trPr>
          <w:trHeight w:val="735"/>
          <w:jc w:val="center"/>
        </w:trPr>
        <w:tc>
          <w:tcPr>
            <w:tcW w:w="2405" w:type="dxa"/>
            <w:vMerge/>
            <w:tcBorders>
              <w:left w:val="single" w:sz="4" w:space="0" w:color="auto"/>
              <w:right w:val="single" w:sz="4" w:space="0" w:color="auto"/>
            </w:tcBorders>
            <w:shd w:val="clear" w:color="auto" w:fill="767171" w:themeFill="background2" w:themeFillShade="80"/>
          </w:tcPr>
          <w:p w14:paraId="593AE543" w14:textId="77777777" w:rsidR="000A2266" w:rsidRPr="004F7605" w:rsidRDefault="000A2266" w:rsidP="00456556">
            <w:pPr>
              <w:spacing w:line="240" w:lineRule="auto"/>
              <w:contextualSpacing/>
              <w:rPr>
                <w:rFonts w:ascii="DaxOT-Regular" w:hAnsi="DaxOT-Regular"/>
                <w:color w:val="FFFFFF" w:themeColor="background1"/>
                <w:sz w:val="24"/>
                <w:szCs w:val="24"/>
              </w:rPr>
            </w:pPr>
          </w:p>
        </w:tc>
        <w:tc>
          <w:tcPr>
            <w:tcW w:w="2269" w:type="dxa"/>
            <w:tcBorders>
              <w:left w:val="single" w:sz="4" w:space="0" w:color="auto"/>
            </w:tcBorders>
          </w:tcPr>
          <w:p w14:paraId="437A0F09" w14:textId="2A607D3B" w:rsidR="000A2266" w:rsidRPr="004F7605" w:rsidRDefault="000A2266" w:rsidP="00175C65">
            <w:pPr>
              <w:pStyle w:val="Heading3"/>
              <w:rPr>
                <w:rFonts w:ascii="DaxOT-Regular" w:hAnsi="DaxOT-Regular"/>
              </w:rPr>
            </w:pPr>
            <w:bookmarkStart w:id="52" w:name="_Toc21357642"/>
            <w:r w:rsidRPr="004F7605">
              <w:rPr>
                <w:rFonts w:ascii="DaxOT-Regular" w:hAnsi="DaxOT-Regular"/>
              </w:rPr>
              <w:t>Manor Lakes Community Learning Centre</w:t>
            </w:r>
            <w:bookmarkEnd w:id="52"/>
          </w:p>
        </w:tc>
        <w:tc>
          <w:tcPr>
            <w:tcW w:w="5672" w:type="dxa"/>
          </w:tcPr>
          <w:p w14:paraId="52B10212" w14:textId="77777777" w:rsidR="000A2266" w:rsidRPr="007716FD" w:rsidRDefault="000A2266" w:rsidP="00175C65">
            <w:pPr>
              <w:rPr>
                <w:rFonts w:ascii="DaxOT-Regular" w:hAnsi="DaxOT-Regular"/>
                <w:sz w:val="24"/>
                <w:szCs w:val="24"/>
              </w:rPr>
            </w:pPr>
            <w:r w:rsidRPr="007716FD">
              <w:rPr>
                <w:rFonts w:ascii="DaxOT-Regular" w:eastAsia="Times New Roman" w:hAnsi="DaxOT-Regular"/>
                <w:sz w:val="24"/>
                <w:szCs w:val="24"/>
              </w:rPr>
              <w:t xml:space="preserve">Free </w:t>
            </w:r>
            <w:proofErr w:type="spellStart"/>
            <w:r w:rsidRPr="007716FD">
              <w:rPr>
                <w:rFonts w:ascii="DaxOT-Regular" w:eastAsia="Times New Roman" w:hAnsi="DaxOT-Regular"/>
                <w:sz w:val="24"/>
                <w:szCs w:val="24"/>
              </w:rPr>
              <w:t>Wifi</w:t>
            </w:r>
            <w:proofErr w:type="spellEnd"/>
            <w:r w:rsidRPr="007716FD">
              <w:rPr>
                <w:rFonts w:ascii="DaxOT-Regular" w:eastAsia="Times New Roman" w:hAnsi="DaxOT-Regular"/>
                <w:sz w:val="24"/>
                <w:szCs w:val="24"/>
              </w:rPr>
              <w:t>. Computers available in library</w:t>
            </w:r>
          </w:p>
          <w:p w14:paraId="6BA9565F" w14:textId="77777777" w:rsidR="000A2266" w:rsidRPr="007716FD" w:rsidRDefault="000A2266" w:rsidP="00175C65">
            <w:pPr>
              <w:rPr>
                <w:rFonts w:ascii="DaxOT-Regular" w:hAnsi="DaxOT-Regular"/>
                <w:sz w:val="24"/>
                <w:szCs w:val="24"/>
              </w:rPr>
            </w:pPr>
            <w:r w:rsidRPr="007716FD">
              <w:rPr>
                <w:rFonts w:ascii="DaxOT-Regular" w:hAnsi="DaxOT-Regular"/>
                <w:sz w:val="24"/>
                <w:szCs w:val="24"/>
              </w:rPr>
              <w:t>Minimal items available at request during operating hours.</w:t>
            </w:r>
          </w:p>
          <w:p w14:paraId="5A637D56" w14:textId="77777777" w:rsidR="000A2266" w:rsidRPr="007716FD" w:rsidRDefault="000A2266" w:rsidP="00175C65">
            <w:pPr>
              <w:rPr>
                <w:rFonts w:ascii="DaxOT-Regular" w:hAnsi="DaxOT-Regular"/>
                <w:sz w:val="24"/>
                <w:szCs w:val="24"/>
              </w:rPr>
            </w:pPr>
            <w:r w:rsidRPr="007716FD">
              <w:rPr>
                <w:rFonts w:ascii="DaxOT-Regular" w:eastAsia="Times New Roman" w:hAnsi="DaxOT-Regular"/>
                <w:sz w:val="24"/>
                <w:szCs w:val="24"/>
              </w:rPr>
              <w:t>Free Youth (12-25 years) Counselling (by appointment</w:t>
            </w:r>
          </w:p>
          <w:p w14:paraId="3C9FA1FD" w14:textId="35CC2BC7" w:rsidR="000A2266" w:rsidRPr="000D7E49" w:rsidRDefault="000A2266" w:rsidP="00175C65">
            <w:pPr>
              <w:rPr>
                <w:rFonts w:ascii="DaxOT-Regular" w:hAnsi="DaxOT-Regular"/>
                <w:sz w:val="24"/>
                <w:szCs w:val="24"/>
              </w:rPr>
            </w:pPr>
            <w:r w:rsidRPr="007716FD">
              <w:rPr>
                <w:rFonts w:ascii="DaxOT-Regular" w:eastAsia="Times New Roman" w:hAnsi="DaxOT-Regular"/>
                <w:sz w:val="24"/>
                <w:szCs w:val="24"/>
              </w:rPr>
              <w:t>Showers – Accessible During open hours</w:t>
            </w:r>
          </w:p>
        </w:tc>
        <w:tc>
          <w:tcPr>
            <w:tcW w:w="3687" w:type="dxa"/>
          </w:tcPr>
          <w:p w14:paraId="74B83B78" w14:textId="77777777" w:rsidR="000A2266" w:rsidRPr="004F7605" w:rsidRDefault="000A2266" w:rsidP="00175C65">
            <w:pPr>
              <w:spacing w:line="240" w:lineRule="auto"/>
              <w:contextualSpacing/>
              <w:rPr>
                <w:rStyle w:val="lrzxr"/>
                <w:rFonts w:ascii="DaxOT-Regular" w:hAnsi="DaxOT-Regular" w:cs="Arial"/>
                <w:color w:val="222222"/>
                <w:sz w:val="24"/>
                <w:szCs w:val="24"/>
              </w:rPr>
            </w:pPr>
            <w:r w:rsidRPr="004F7605">
              <w:rPr>
                <w:rStyle w:val="lrzxr"/>
                <w:rFonts w:ascii="DaxOT-Regular" w:hAnsi="DaxOT-Regular" w:cs="Arial"/>
                <w:color w:val="222222"/>
                <w:sz w:val="24"/>
                <w:szCs w:val="24"/>
              </w:rPr>
              <w:t xml:space="preserve">86 Manor Lakes Blvd, </w:t>
            </w:r>
          </w:p>
          <w:p w14:paraId="531638F5" w14:textId="5ACE640D" w:rsidR="000A2266" w:rsidRPr="004F7605" w:rsidRDefault="000A2266" w:rsidP="00175C65">
            <w:pPr>
              <w:spacing w:line="240" w:lineRule="auto"/>
              <w:contextualSpacing/>
              <w:rPr>
                <w:rFonts w:ascii="DaxOT-Regular" w:hAnsi="DaxOT-Regular"/>
                <w:sz w:val="24"/>
                <w:szCs w:val="24"/>
              </w:rPr>
            </w:pPr>
            <w:r w:rsidRPr="004F7605">
              <w:rPr>
                <w:rStyle w:val="lrzxr"/>
                <w:rFonts w:ascii="DaxOT-Regular" w:hAnsi="DaxOT-Regular" w:cs="Arial"/>
                <w:color w:val="222222"/>
                <w:sz w:val="24"/>
                <w:szCs w:val="24"/>
              </w:rPr>
              <w:t>Manor Lakes, VIC 3024</w:t>
            </w:r>
          </w:p>
        </w:tc>
        <w:tc>
          <w:tcPr>
            <w:tcW w:w="2127" w:type="dxa"/>
          </w:tcPr>
          <w:p w14:paraId="7B4C3595" w14:textId="77777777" w:rsidR="000A2266" w:rsidRPr="004F7605" w:rsidRDefault="000A2266" w:rsidP="00467E6B">
            <w:pPr>
              <w:spacing w:line="240" w:lineRule="auto"/>
              <w:contextualSpacing/>
              <w:rPr>
                <w:rFonts w:ascii="DaxOT-Regular" w:hAnsi="DaxOT-Regular" w:cstheme="minorHAnsi"/>
                <w:color w:val="222222"/>
                <w:sz w:val="24"/>
                <w:szCs w:val="24"/>
                <w:shd w:val="clear" w:color="auto" w:fill="FFFFFF"/>
              </w:rPr>
            </w:pPr>
            <w:r w:rsidRPr="004F7605">
              <w:rPr>
                <w:rFonts w:ascii="DaxOT-Regular" w:hAnsi="DaxOT-Regular" w:cstheme="minorHAnsi"/>
                <w:sz w:val="24"/>
                <w:szCs w:val="24"/>
                <w:lang w:eastAsia="en-AU"/>
              </w:rPr>
              <w:t xml:space="preserve">Ph: 03 </w:t>
            </w:r>
            <w:r w:rsidRPr="004F7605">
              <w:rPr>
                <w:rFonts w:ascii="DaxOT-Regular" w:hAnsi="DaxOT-Regular" w:cstheme="minorHAnsi"/>
                <w:color w:val="222222"/>
                <w:sz w:val="24"/>
                <w:szCs w:val="24"/>
                <w:shd w:val="clear" w:color="auto" w:fill="FFFFFF"/>
              </w:rPr>
              <w:t>8734 8930</w:t>
            </w:r>
          </w:p>
          <w:p w14:paraId="35B09E40" w14:textId="77777777" w:rsidR="000A2266" w:rsidRPr="004F7605" w:rsidRDefault="000A2266" w:rsidP="00467E6B">
            <w:pPr>
              <w:spacing w:line="240" w:lineRule="auto"/>
              <w:contextualSpacing/>
              <w:rPr>
                <w:rFonts w:ascii="DaxOT-Regular" w:hAnsi="DaxOT-Regular" w:cstheme="minorHAnsi"/>
                <w:color w:val="222222"/>
                <w:sz w:val="24"/>
                <w:szCs w:val="24"/>
                <w:shd w:val="clear" w:color="auto" w:fill="FFFFFF"/>
              </w:rPr>
            </w:pPr>
          </w:p>
          <w:p w14:paraId="53B3C04F" w14:textId="77777777" w:rsidR="000A2266" w:rsidRPr="004F7605" w:rsidRDefault="000A2266" w:rsidP="00467E6B">
            <w:pPr>
              <w:spacing w:line="240" w:lineRule="auto"/>
              <w:contextualSpacing/>
              <w:rPr>
                <w:rFonts w:ascii="DaxOT-Regular" w:hAnsi="DaxOT-Regular" w:cstheme="minorHAnsi"/>
                <w:color w:val="222222"/>
                <w:sz w:val="24"/>
                <w:szCs w:val="24"/>
                <w:shd w:val="clear" w:color="auto" w:fill="FFFFFF"/>
              </w:rPr>
            </w:pPr>
            <w:r w:rsidRPr="004F7605">
              <w:rPr>
                <w:rFonts w:ascii="DaxOT-Regular" w:hAnsi="DaxOT-Regular" w:cstheme="minorHAnsi"/>
                <w:color w:val="222222"/>
                <w:sz w:val="24"/>
                <w:szCs w:val="24"/>
                <w:shd w:val="clear" w:color="auto" w:fill="FFFFFF"/>
              </w:rPr>
              <w:t>Opening Hours:</w:t>
            </w:r>
          </w:p>
          <w:p w14:paraId="31E58658" w14:textId="77777777" w:rsidR="000A2266" w:rsidRPr="004F7605" w:rsidRDefault="000A2266" w:rsidP="00467E6B">
            <w:pPr>
              <w:spacing w:line="240" w:lineRule="auto"/>
              <w:contextualSpacing/>
              <w:rPr>
                <w:rFonts w:ascii="DaxOT-Regular" w:hAnsi="DaxOT-Regular" w:cstheme="minorHAnsi"/>
                <w:color w:val="222222"/>
                <w:sz w:val="24"/>
                <w:szCs w:val="24"/>
                <w:shd w:val="clear" w:color="auto" w:fill="FFFFFF"/>
              </w:rPr>
            </w:pPr>
            <w:r w:rsidRPr="004F7605">
              <w:rPr>
                <w:rFonts w:ascii="DaxOT-Regular" w:hAnsi="DaxOT-Regular" w:cstheme="minorHAnsi"/>
                <w:color w:val="222222"/>
                <w:sz w:val="24"/>
                <w:szCs w:val="24"/>
                <w:shd w:val="clear" w:color="auto" w:fill="FFFFFF"/>
              </w:rPr>
              <w:t>Monday-</w:t>
            </w:r>
            <w:r>
              <w:rPr>
                <w:rFonts w:ascii="DaxOT-Regular" w:hAnsi="DaxOT-Regular" w:cstheme="minorHAnsi"/>
                <w:color w:val="222222"/>
                <w:sz w:val="24"/>
                <w:szCs w:val="24"/>
                <w:shd w:val="clear" w:color="auto" w:fill="FFFFFF"/>
              </w:rPr>
              <w:t>Fri</w:t>
            </w:r>
            <w:r w:rsidRPr="004F7605">
              <w:rPr>
                <w:rFonts w:ascii="DaxOT-Regular" w:hAnsi="DaxOT-Regular" w:cstheme="minorHAnsi"/>
                <w:color w:val="222222"/>
                <w:sz w:val="24"/>
                <w:szCs w:val="24"/>
                <w:shd w:val="clear" w:color="auto" w:fill="FFFFFF"/>
              </w:rPr>
              <w:t>day 10am- 6pm</w:t>
            </w:r>
          </w:p>
          <w:p w14:paraId="4D5FAA2C" w14:textId="77777777" w:rsidR="000A2266" w:rsidRPr="004F7605" w:rsidRDefault="000A2266" w:rsidP="00467E6B">
            <w:pPr>
              <w:spacing w:line="240" w:lineRule="auto"/>
              <w:contextualSpacing/>
              <w:rPr>
                <w:rFonts w:ascii="DaxOT-Regular" w:hAnsi="DaxOT-Regular" w:cstheme="minorHAnsi"/>
                <w:color w:val="222222"/>
                <w:sz w:val="24"/>
                <w:szCs w:val="24"/>
                <w:shd w:val="clear" w:color="auto" w:fill="FFFFFF"/>
              </w:rPr>
            </w:pPr>
            <w:r w:rsidRPr="004F7605">
              <w:rPr>
                <w:rFonts w:ascii="DaxOT-Regular" w:hAnsi="DaxOT-Regular" w:cstheme="minorHAnsi"/>
                <w:color w:val="222222"/>
                <w:sz w:val="24"/>
                <w:szCs w:val="24"/>
                <w:shd w:val="clear" w:color="auto" w:fill="FFFFFF"/>
              </w:rPr>
              <w:t>Wednesday</w:t>
            </w:r>
          </w:p>
          <w:p w14:paraId="6A102968" w14:textId="77777777" w:rsidR="000A2266" w:rsidRPr="004F7605" w:rsidRDefault="000A2266" w:rsidP="00467E6B">
            <w:pPr>
              <w:spacing w:line="240" w:lineRule="auto"/>
              <w:contextualSpacing/>
              <w:rPr>
                <w:rFonts w:ascii="DaxOT-Regular" w:hAnsi="DaxOT-Regular" w:cstheme="minorHAnsi"/>
                <w:color w:val="222222"/>
                <w:sz w:val="24"/>
                <w:szCs w:val="24"/>
                <w:shd w:val="clear" w:color="auto" w:fill="FFFFFF"/>
              </w:rPr>
            </w:pPr>
            <w:r w:rsidRPr="004F7605">
              <w:rPr>
                <w:rFonts w:ascii="DaxOT-Regular" w:hAnsi="DaxOT-Regular" w:cstheme="minorHAnsi"/>
                <w:color w:val="222222"/>
                <w:sz w:val="24"/>
                <w:szCs w:val="24"/>
                <w:shd w:val="clear" w:color="auto" w:fill="FFFFFF"/>
              </w:rPr>
              <w:t>10am-8pm</w:t>
            </w:r>
          </w:p>
          <w:p w14:paraId="0911694E" w14:textId="77777777" w:rsidR="000A2266" w:rsidRPr="004F7605" w:rsidRDefault="000A2266" w:rsidP="00467E6B">
            <w:pPr>
              <w:spacing w:line="240" w:lineRule="auto"/>
              <w:contextualSpacing/>
              <w:rPr>
                <w:rFonts w:ascii="DaxOT-Regular" w:hAnsi="DaxOT-Regular" w:cstheme="minorHAnsi"/>
                <w:color w:val="222222"/>
                <w:sz w:val="24"/>
                <w:szCs w:val="24"/>
                <w:shd w:val="clear" w:color="auto" w:fill="FFFFFF"/>
              </w:rPr>
            </w:pPr>
            <w:r w:rsidRPr="004F7605">
              <w:rPr>
                <w:rFonts w:ascii="DaxOT-Regular" w:hAnsi="DaxOT-Regular" w:cstheme="minorHAnsi"/>
                <w:color w:val="222222"/>
                <w:sz w:val="24"/>
                <w:szCs w:val="24"/>
                <w:shd w:val="clear" w:color="auto" w:fill="FFFFFF"/>
              </w:rPr>
              <w:t>Saturday</w:t>
            </w:r>
          </w:p>
          <w:p w14:paraId="7C0185BC" w14:textId="77777777" w:rsidR="000A2266" w:rsidRPr="004F7605" w:rsidRDefault="000A2266" w:rsidP="00467E6B">
            <w:pPr>
              <w:spacing w:line="240" w:lineRule="auto"/>
              <w:contextualSpacing/>
              <w:rPr>
                <w:rFonts w:ascii="DaxOT-Regular" w:hAnsi="DaxOT-Regular" w:cstheme="minorHAnsi"/>
                <w:color w:val="222222"/>
                <w:sz w:val="24"/>
                <w:szCs w:val="24"/>
                <w:shd w:val="clear" w:color="auto" w:fill="FFFFFF"/>
              </w:rPr>
            </w:pPr>
            <w:r w:rsidRPr="004F7605">
              <w:rPr>
                <w:rFonts w:ascii="DaxOT-Regular" w:hAnsi="DaxOT-Regular" w:cstheme="minorHAnsi"/>
                <w:color w:val="222222"/>
                <w:sz w:val="24"/>
                <w:szCs w:val="24"/>
                <w:shd w:val="clear" w:color="auto" w:fill="FFFFFF"/>
              </w:rPr>
              <w:t>10am 4pm</w:t>
            </w:r>
          </w:p>
          <w:p w14:paraId="1693E4E0" w14:textId="038BF6AF" w:rsidR="000A2266" w:rsidRPr="00467E6B" w:rsidRDefault="000A2266" w:rsidP="00467E6B">
            <w:pPr>
              <w:spacing w:line="240" w:lineRule="auto"/>
              <w:contextualSpacing/>
              <w:rPr>
                <w:rFonts w:ascii="DaxOT-Regular" w:hAnsi="DaxOT-Regular" w:cstheme="minorHAnsi"/>
                <w:color w:val="222222"/>
                <w:sz w:val="24"/>
                <w:szCs w:val="24"/>
                <w:shd w:val="clear" w:color="auto" w:fill="FFFFFF"/>
              </w:rPr>
            </w:pPr>
            <w:r w:rsidRPr="004F7605">
              <w:rPr>
                <w:rFonts w:ascii="DaxOT-Regular" w:hAnsi="DaxOT-Regular" w:cstheme="minorHAnsi"/>
                <w:color w:val="222222"/>
                <w:sz w:val="24"/>
                <w:szCs w:val="24"/>
                <w:shd w:val="clear" w:color="auto" w:fill="FFFFFF"/>
              </w:rPr>
              <w:t>Sunday</w:t>
            </w:r>
            <w:r>
              <w:rPr>
                <w:rFonts w:ascii="DaxOT-Regular" w:hAnsi="DaxOT-Regular" w:cstheme="minorHAnsi"/>
                <w:color w:val="222222"/>
                <w:sz w:val="24"/>
                <w:szCs w:val="24"/>
                <w:shd w:val="clear" w:color="auto" w:fill="FFFFFF"/>
              </w:rPr>
              <w:t xml:space="preserve"> </w:t>
            </w:r>
            <w:r w:rsidRPr="004F7605">
              <w:rPr>
                <w:rFonts w:ascii="DaxOT-Regular" w:hAnsi="DaxOT-Regular" w:cstheme="minorHAnsi"/>
                <w:color w:val="222222"/>
                <w:sz w:val="24"/>
                <w:szCs w:val="24"/>
                <w:shd w:val="clear" w:color="auto" w:fill="FFFFFF"/>
              </w:rPr>
              <w:t>Closed</w:t>
            </w:r>
          </w:p>
        </w:tc>
      </w:tr>
      <w:tr w:rsidR="000A2266" w:rsidRPr="004F7605" w14:paraId="4D4642A3" w14:textId="77777777" w:rsidTr="00CB75B0">
        <w:trPr>
          <w:trHeight w:val="735"/>
          <w:jc w:val="center"/>
        </w:trPr>
        <w:tc>
          <w:tcPr>
            <w:tcW w:w="2405" w:type="dxa"/>
            <w:vMerge/>
            <w:tcBorders>
              <w:left w:val="single" w:sz="4" w:space="0" w:color="auto"/>
              <w:right w:val="single" w:sz="4" w:space="0" w:color="auto"/>
            </w:tcBorders>
            <w:shd w:val="clear" w:color="auto" w:fill="767171" w:themeFill="background2" w:themeFillShade="80"/>
          </w:tcPr>
          <w:p w14:paraId="43E403E0" w14:textId="77777777" w:rsidR="000A2266" w:rsidRPr="004F7605" w:rsidRDefault="000A2266" w:rsidP="00456556">
            <w:pPr>
              <w:spacing w:line="240" w:lineRule="auto"/>
              <w:contextualSpacing/>
              <w:rPr>
                <w:rFonts w:ascii="DaxOT-Regular" w:hAnsi="DaxOT-Regular"/>
                <w:sz w:val="24"/>
                <w:szCs w:val="24"/>
              </w:rPr>
            </w:pPr>
          </w:p>
        </w:tc>
        <w:tc>
          <w:tcPr>
            <w:tcW w:w="2269" w:type="dxa"/>
            <w:tcBorders>
              <w:left w:val="single" w:sz="4" w:space="0" w:color="auto"/>
            </w:tcBorders>
          </w:tcPr>
          <w:p w14:paraId="1D713EA4" w14:textId="7BCABF9D" w:rsidR="000A2266" w:rsidRPr="004F7605" w:rsidRDefault="000A2266" w:rsidP="009B0F98">
            <w:pPr>
              <w:pStyle w:val="Heading3"/>
              <w:rPr>
                <w:rFonts w:ascii="DaxOT-Regular" w:hAnsi="DaxOT-Regular"/>
              </w:rPr>
            </w:pPr>
            <w:bookmarkStart w:id="53" w:name="_Toc21357643"/>
            <w:r w:rsidRPr="004F7605">
              <w:rPr>
                <w:rFonts w:ascii="DaxOT-Regular" w:hAnsi="DaxOT-Regular"/>
              </w:rPr>
              <w:t>Match Works</w:t>
            </w:r>
            <w:bookmarkEnd w:id="53"/>
            <w:r w:rsidRPr="004F7605">
              <w:rPr>
                <w:rFonts w:ascii="DaxOT-Regular" w:hAnsi="DaxOT-Regular"/>
              </w:rPr>
              <w:tab/>
            </w:r>
          </w:p>
        </w:tc>
        <w:tc>
          <w:tcPr>
            <w:tcW w:w="5672" w:type="dxa"/>
          </w:tcPr>
          <w:p w14:paraId="1C7CDE4A" w14:textId="77777777" w:rsidR="000A2266" w:rsidRPr="000D7E49" w:rsidRDefault="000A2266" w:rsidP="000D7E49">
            <w:pPr>
              <w:rPr>
                <w:rFonts w:ascii="DaxOT-Regular" w:hAnsi="DaxOT-Regular"/>
                <w:sz w:val="24"/>
                <w:szCs w:val="24"/>
              </w:rPr>
            </w:pPr>
            <w:r w:rsidRPr="000D7E49">
              <w:rPr>
                <w:rFonts w:ascii="DaxOT-Regular" w:hAnsi="DaxOT-Regular"/>
                <w:sz w:val="24"/>
                <w:szCs w:val="24"/>
              </w:rPr>
              <w:t>Community based not-for-profit employment service that specialises in finding and skilling job seekers from all backgrounds for businesses of all sizes at no cost</w:t>
            </w:r>
          </w:p>
          <w:p w14:paraId="2DEA05B8" w14:textId="4F1467FB" w:rsidR="000A2266" w:rsidRPr="000D7E49" w:rsidRDefault="000A2266" w:rsidP="000D7E49">
            <w:pPr>
              <w:rPr>
                <w:rFonts w:ascii="DaxOT-Regular" w:hAnsi="DaxOT-Regular"/>
                <w:sz w:val="24"/>
                <w:szCs w:val="24"/>
              </w:rPr>
            </w:pPr>
            <w:r w:rsidRPr="000D7E49">
              <w:rPr>
                <w:rFonts w:ascii="DaxOT-Regular" w:hAnsi="DaxOT-Regular"/>
                <w:sz w:val="24"/>
                <w:szCs w:val="24"/>
              </w:rPr>
              <w:t>Offer up to 26 weeks post-placement support to help you keep your job</w:t>
            </w:r>
          </w:p>
        </w:tc>
        <w:tc>
          <w:tcPr>
            <w:tcW w:w="3687" w:type="dxa"/>
          </w:tcPr>
          <w:p w14:paraId="067A5A60" w14:textId="77777777" w:rsidR="000A2266" w:rsidRPr="004F7605" w:rsidRDefault="000A2266" w:rsidP="00456556">
            <w:pPr>
              <w:spacing w:line="240" w:lineRule="auto"/>
              <w:contextualSpacing/>
              <w:rPr>
                <w:rFonts w:ascii="DaxOT-Regular" w:hAnsi="DaxOT-Regular"/>
                <w:sz w:val="24"/>
                <w:szCs w:val="24"/>
              </w:rPr>
            </w:pPr>
            <w:r w:rsidRPr="004F7605">
              <w:rPr>
                <w:rFonts w:ascii="DaxOT-Regular" w:hAnsi="DaxOT-Regular"/>
                <w:sz w:val="24"/>
                <w:szCs w:val="24"/>
              </w:rPr>
              <w:t xml:space="preserve">40 </w:t>
            </w:r>
            <w:proofErr w:type="spellStart"/>
            <w:r w:rsidRPr="004F7605">
              <w:rPr>
                <w:rFonts w:ascii="DaxOT-Regular" w:hAnsi="DaxOT-Regular"/>
                <w:sz w:val="24"/>
                <w:szCs w:val="24"/>
              </w:rPr>
              <w:t>Synnot</w:t>
            </w:r>
            <w:proofErr w:type="spellEnd"/>
            <w:r w:rsidRPr="004F7605">
              <w:rPr>
                <w:rFonts w:ascii="DaxOT-Regular" w:hAnsi="DaxOT-Regular"/>
                <w:sz w:val="24"/>
                <w:szCs w:val="24"/>
              </w:rPr>
              <w:t xml:space="preserve"> Street,</w:t>
            </w:r>
          </w:p>
          <w:p w14:paraId="05EA3B97" w14:textId="1EE9C3A2" w:rsidR="000A2266" w:rsidRPr="004F7605" w:rsidRDefault="000A2266" w:rsidP="00456556">
            <w:pPr>
              <w:spacing w:line="240" w:lineRule="auto"/>
              <w:contextualSpacing/>
              <w:rPr>
                <w:rFonts w:ascii="DaxOT-Regular" w:hAnsi="DaxOT-Regular"/>
                <w:sz w:val="24"/>
                <w:szCs w:val="24"/>
              </w:rPr>
            </w:pPr>
            <w:r w:rsidRPr="004F7605">
              <w:rPr>
                <w:rFonts w:ascii="DaxOT-Regular" w:hAnsi="DaxOT-Regular"/>
                <w:sz w:val="24"/>
                <w:szCs w:val="24"/>
              </w:rPr>
              <w:t>Werribee, VIC 3030</w:t>
            </w:r>
          </w:p>
          <w:p w14:paraId="05FCB7DF" w14:textId="77777777" w:rsidR="000A2266" w:rsidRPr="004F7605" w:rsidRDefault="000A2266" w:rsidP="00456556">
            <w:pPr>
              <w:spacing w:line="240" w:lineRule="auto"/>
              <w:contextualSpacing/>
              <w:rPr>
                <w:rFonts w:ascii="DaxOT-Regular" w:hAnsi="DaxOT-Regular"/>
                <w:sz w:val="24"/>
                <w:szCs w:val="24"/>
              </w:rPr>
            </w:pPr>
          </w:p>
        </w:tc>
        <w:tc>
          <w:tcPr>
            <w:tcW w:w="2127" w:type="dxa"/>
          </w:tcPr>
          <w:p w14:paraId="4B269956" w14:textId="4424FB01" w:rsidR="000A2266" w:rsidRPr="004F7605" w:rsidRDefault="000A2266" w:rsidP="00456556">
            <w:pPr>
              <w:spacing w:line="240" w:lineRule="auto"/>
              <w:contextualSpacing/>
              <w:rPr>
                <w:rFonts w:ascii="DaxOT-Regular" w:hAnsi="DaxOT-Regular"/>
                <w:sz w:val="24"/>
                <w:szCs w:val="24"/>
              </w:rPr>
            </w:pPr>
            <w:r w:rsidRPr="004F7605">
              <w:rPr>
                <w:rFonts w:ascii="DaxOT-Regular" w:hAnsi="DaxOT-Regular"/>
                <w:sz w:val="24"/>
                <w:szCs w:val="24"/>
              </w:rPr>
              <w:t>Ph: 03 8742 3444</w:t>
            </w:r>
          </w:p>
          <w:p w14:paraId="6FC9C216" w14:textId="77777777" w:rsidR="000A2266" w:rsidRPr="004F7605" w:rsidRDefault="000A2266" w:rsidP="00456556">
            <w:pPr>
              <w:spacing w:line="240" w:lineRule="auto"/>
              <w:contextualSpacing/>
              <w:rPr>
                <w:rFonts w:ascii="DaxOT-Regular" w:hAnsi="DaxOT-Regular"/>
                <w:sz w:val="24"/>
                <w:szCs w:val="24"/>
              </w:rPr>
            </w:pPr>
          </w:p>
          <w:p w14:paraId="22D56258" w14:textId="59BE2CCE" w:rsidR="000A2266" w:rsidRPr="004F7605" w:rsidRDefault="000A2266" w:rsidP="00456556">
            <w:pPr>
              <w:spacing w:line="240" w:lineRule="auto"/>
              <w:contextualSpacing/>
              <w:rPr>
                <w:rFonts w:ascii="DaxOT-Regular" w:hAnsi="DaxOT-Regular"/>
                <w:sz w:val="24"/>
                <w:szCs w:val="24"/>
              </w:rPr>
            </w:pPr>
            <w:r w:rsidRPr="004F7605">
              <w:rPr>
                <w:rFonts w:ascii="DaxOT-Regular" w:hAnsi="DaxOT-Regular"/>
                <w:sz w:val="24"/>
                <w:szCs w:val="24"/>
              </w:rPr>
              <w:t>Opening hours:</w:t>
            </w:r>
          </w:p>
          <w:p w14:paraId="6F2A853C" w14:textId="77777777" w:rsidR="000A2266" w:rsidRPr="004F7605" w:rsidRDefault="000A2266" w:rsidP="00456556">
            <w:pPr>
              <w:spacing w:line="240" w:lineRule="auto"/>
              <w:contextualSpacing/>
              <w:rPr>
                <w:rFonts w:ascii="DaxOT-Regular" w:hAnsi="DaxOT-Regular"/>
                <w:sz w:val="24"/>
                <w:szCs w:val="24"/>
              </w:rPr>
            </w:pPr>
            <w:r w:rsidRPr="004F7605">
              <w:rPr>
                <w:rFonts w:ascii="DaxOT-Regular" w:hAnsi="DaxOT-Regular"/>
                <w:sz w:val="24"/>
                <w:szCs w:val="24"/>
              </w:rPr>
              <w:t>Monday- Friday 9am-5pm</w:t>
            </w:r>
          </w:p>
        </w:tc>
      </w:tr>
      <w:tr w:rsidR="000A2266" w:rsidRPr="004F7605" w14:paraId="3643FD2C" w14:textId="77777777" w:rsidTr="00CB75B0">
        <w:trPr>
          <w:trHeight w:val="735"/>
          <w:jc w:val="center"/>
        </w:trPr>
        <w:tc>
          <w:tcPr>
            <w:tcW w:w="2405" w:type="dxa"/>
            <w:vMerge/>
            <w:tcBorders>
              <w:left w:val="single" w:sz="4" w:space="0" w:color="auto"/>
              <w:right w:val="single" w:sz="4" w:space="0" w:color="auto"/>
            </w:tcBorders>
            <w:shd w:val="clear" w:color="auto" w:fill="767171" w:themeFill="background2" w:themeFillShade="80"/>
          </w:tcPr>
          <w:p w14:paraId="1B773A03" w14:textId="77777777" w:rsidR="000A2266" w:rsidRPr="004F7605" w:rsidRDefault="000A2266" w:rsidP="00F32EE9">
            <w:pPr>
              <w:spacing w:line="240" w:lineRule="auto"/>
              <w:contextualSpacing/>
              <w:rPr>
                <w:rFonts w:ascii="DaxOT-Regular" w:hAnsi="DaxOT-Regular"/>
                <w:sz w:val="24"/>
                <w:szCs w:val="24"/>
              </w:rPr>
            </w:pPr>
          </w:p>
        </w:tc>
        <w:tc>
          <w:tcPr>
            <w:tcW w:w="2269" w:type="dxa"/>
            <w:tcBorders>
              <w:left w:val="single" w:sz="4" w:space="0" w:color="auto"/>
            </w:tcBorders>
          </w:tcPr>
          <w:p w14:paraId="47F953EA" w14:textId="620A93E8" w:rsidR="000A2266" w:rsidRPr="004F7605" w:rsidRDefault="000A2266" w:rsidP="00F32EE9">
            <w:pPr>
              <w:pStyle w:val="Heading3"/>
              <w:rPr>
                <w:rFonts w:ascii="DaxOT-Regular" w:hAnsi="DaxOT-Regular"/>
              </w:rPr>
            </w:pPr>
            <w:bookmarkStart w:id="54" w:name="_Toc21357644"/>
            <w:r w:rsidRPr="004F7605">
              <w:rPr>
                <w:rFonts w:ascii="DaxOT-Regular" w:hAnsi="DaxOT-Regular"/>
              </w:rPr>
              <w:t>MAX Employment</w:t>
            </w:r>
            <w:bookmarkEnd w:id="54"/>
          </w:p>
        </w:tc>
        <w:tc>
          <w:tcPr>
            <w:tcW w:w="5672" w:type="dxa"/>
          </w:tcPr>
          <w:p w14:paraId="4AD90B6A" w14:textId="77777777" w:rsidR="000A2266" w:rsidRPr="004F7605" w:rsidRDefault="000A2266" w:rsidP="00F32EE9">
            <w:pPr>
              <w:rPr>
                <w:rFonts w:ascii="DaxOT-Regular" w:hAnsi="DaxOT-Regular"/>
                <w:sz w:val="24"/>
                <w:szCs w:val="24"/>
              </w:rPr>
            </w:pPr>
            <w:r w:rsidRPr="004F7605">
              <w:rPr>
                <w:rFonts w:ascii="DaxOT-Regular" w:hAnsi="DaxOT-Regular"/>
                <w:sz w:val="24"/>
                <w:szCs w:val="24"/>
              </w:rPr>
              <w:t>Before MAX matches you with the right job, they will take the time to get to know you and build on your strength and capabilities, provide support and resources you need to secure meaningful, sustainable employment.</w:t>
            </w:r>
          </w:p>
          <w:p w14:paraId="01FB3419" w14:textId="462AC566" w:rsidR="000A2266" w:rsidRPr="00911EB3" w:rsidRDefault="000A2266" w:rsidP="00F32EE9">
            <w:pPr>
              <w:rPr>
                <w:rFonts w:ascii="DaxOT-Regular" w:hAnsi="DaxOT-Regular"/>
                <w:sz w:val="24"/>
                <w:szCs w:val="24"/>
              </w:rPr>
            </w:pPr>
            <w:r w:rsidRPr="004F7605">
              <w:rPr>
                <w:rFonts w:ascii="DaxOT-Regular" w:hAnsi="DaxOT-Regular"/>
                <w:sz w:val="24"/>
                <w:szCs w:val="24"/>
              </w:rPr>
              <w:t>Once a job is secured, they will continue to support you with services designed to help you be successful in your job.</w:t>
            </w:r>
          </w:p>
        </w:tc>
        <w:tc>
          <w:tcPr>
            <w:tcW w:w="3687" w:type="dxa"/>
          </w:tcPr>
          <w:p w14:paraId="14350D4D" w14:textId="6F3D3407" w:rsidR="000A2266" w:rsidRPr="004F7605" w:rsidRDefault="000A2266" w:rsidP="00F32EE9">
            <w:pPr>
              <w:spacing w:line="240" w:lineRule="auto"/>
              <w:contextualSpacing/>
              <w:rPr>
                <w:rFonts w:ascii="DaxOT-Regular" w:hAnsi="DaxOT-Regular"/>
                <w:sz w:val="24"/>
                <w:szCs w:val="24"/>
              </w:rPr>
            </w:pPr>
            <w:r w:rsidRPr="004F7605">
              <w:rPr>
                <w:rFonts w:ascii="DaxOT-Regular" w:hAnsi="DaxOT-Regular"/>
                <w:sz w:val="24"/>
                <w:szCs w:val="24"/>
              </w:rPr>
              <w:t>Unit 3 &amp; 4, 9 Bridge Street, Werribee, VIC, 3030</w:t>
            </w:r>
          </w:p>
        </w:tc>
        <w:tc>
          <w:tcPr>
            <w:tcW w:w="2127" w:type="dxa"/>
          </w:tcPr>
          <w:p w14:paraId="1A01DE3E" w14:textId="77777777" w:rsidR="000A2266" w:rsidRPr="004F7605" w:rsidRDefault="000A2266" w:rsidP="00F32EE9">
            <w:pPr>
              <w:spacing w:line="240" w:lineRule="auto"/>
              <w:contextualSpacing/>
              <w:rPr>
                <w:rFonts w:ascii="DaxOT-Regular" w:hAnsi="DaxOT-Regular"/>
                <w:sz w:val="24"/>
                <w:szCs w:val="24"/>
              </w:rPr>
            </w:pPr>
            <w:r w:rsidRPr="004F7605">
              <w:rPr>
                <w:rFonts w:ascii="DaxOT-Regular" w:hAnsi="DaxOT-Regular"/>
                <w:sz w:val="24"/>
                <w:szCs w:val="24"/>
              </w:rPr>
              <w:t>Ph: 03 9731 3000</w:t>
            </w:r>
          </w:p>
          <w:p w14:paraId="54B7A100" w14:textId="77777777" w:rsidR="000A2266" w:rsidRPr="004F7605" w:rsidRDefault="000A2266" w:rsidP="00F32EE9">
            <w:pPr>
              <w:spacing w:line="240" w:lineRule="auto"/>
              <w:contextualSpacing/>
              <w:rPr>
                <w:rFonts w:ascii="DaxOT-Regular" w:hAnsi="DaxOT-Regular"/>
                <w:sz w:val="24"/>
                <w:szCs w:val="24"/>
              </w:rPr>
            </w:pPr>
            <w:r w:rsidRPr="004F7605">
              <w:rPr>
                <w:rFonts w:ascii="DaxOT-Regular" w:hAnsi="DaxOT-Regular"/>
                <w:sz w:val="24"/>
                <w:szCs w:val="24"/>
              </w:rPr>
              <w:t xml:space="preserve">General enquires: </w:t>
            </w:r>
          </w:p>
          <w:p w14:paraId="4ED0AB2F" w14:textId="23A86AD9" w:rsidR="000A2266" w:rsidRPr="004F7605" w:rsidRDefault="000A2266" w:rsidP="00F32EE9">
            <w:pPr>
              <w:spacing w:line="240" w:lineRule="auto"/>
              <w:contextualSpacing/>
              <w:rPr>
                <w:rFonts w:ascii="DaxOT-Regular" w:hAnsi="DaxOT-Regular"/>
                <w:sz w:val="24"/>
                <w:szCs w:val="24"/>
              </w:rPr>
            </w:pPr>
            <w:r w:rsidRPr="004F7605">
              <w:rPr>
                <w:rFonts w:ascii="DaxOT-Regular" w:hAnsi="DaxOT-Regular"/>
                <w:sz w:val="24"/>
                <w:szCs w:val="24"/>
              </w:rPr>
              <w:t>Ph: 1800 625 350</w:t>
            </w:r>
          </w:p>
        </w:tc>
      </w:tr>
      <w:tr w:rsidR="000A2266" w:rsidRPr="004F7605" w14:paraId="6689C2B9" w14:textId="77777777" w:rsidTr="00CB75B0">
        <w:trPr>
          <w:trHeight w:val="1005"/>
          <w:jc w:val="center"/>
        </w:trPr>
        <w:tc>
          <w:tcPr>
            <w:tcW w:w="2405" w:type="dxa"/>
            <w:vMerge/>
            <w:tcBorders>
              <w:left w:val="single" w:sz="4" w:space="0" w:color="auto"/>
              <w:right w:val="single" w:sz="4" w:space="0" w:color="auto"/>
            </w:tcBorders>
            <w:shd w:val="clear" w:color="auto" w:fill="767171" w:themeFill="background2" w:themeFillShade="80"/>
          </w:tcPr>
          <w:p w14:paraId="6854792D" w14:textId="77777777" w:rsidR="000A2266" w:rsidRPr="004F7605" w:rsidRDefault="000A2266" w:rsidP="00F32EE9">
            <w:pPr>
              <w:spacing w:line="240" w:lineRule="auto"/>
              <w:contextualSpacing/>
              <w:rPr>
                <w:rFonts w:ascii="DaxOT-Regular" w:hAnsi="DaxOT-Regular"/>
                <w:sz w:val="24"/>
                <w:szCs w:val="24"/>
              </w:rPr>
            </w:pPr>
          </w:p>
        </w:tc>
        <w:tc>
          <w:tcPr>
            <w:tcW w:w="2269" w:type="dxa"/>
            <w:tcBorders>
              <w:left w:val="single" w:sz="4" w:space="0" w:color="auto"/>
            </w:tcBorders>
          </w:tcPr>
          <w:p w14:paraId="0BB993DC" w14:textId="3009BB5F" w:rsidR="000A2266" w:rsidRPr="004F7605" w:rsidRDefault="000A2266" w:rsidP="00F32EE9">
            <w:pPr>
              <w:pStyle w:val="Heading3"/>
              <w:rPr>
                <w:rFonts w:ascii="DaxOT-Regular" w:hAnsi="DaxOT-Regular"/>
              </w:rPr>
            </w:pPr>
            <w:bookmarkStart w:id="55" w:name="_Toc21357645"/>
            <w:r w:rsidRPr="004F7605">
              <w:rPr>
                <w:rFonts w:ascii="DaxOT-Regular" w:hAnsi="DaxOT-Regular"/>
              </w:rPr>
              <w:t>Penrose Promenade Community Centre</w:t>
            </w:r>
            <w:bookmarkEnd w:id="55"/>
          </w:p>
        </w:tc>
        <w:tc>
          <w:tcPr>
            <w:tcW w:w="5672" w:type="dxa"/>
          </w:tcPr>
          <w:p w14:paraId="0065FED6" w14:textId="77777777" w:rsidR="000A2266" w:rsidRPr="007716FD" w:rsidRDefault="000A2266" w:rsidP="00F32EE9">
            <w:pPr>
              <w:rPr>
                <w:rFonts w:ascii="DaxOT-Regular" w:hAnsi="DaxOT-Regular"/>
                <w:sz w:val="24"/>
                <w:szCs w:val="24"/>
              </w:rPr>
            </w:pPr>
            <w:proofErr w:type="spellStart"/>
            <w:r w:rsidRPr="007716FD">
              <w:rPr>
                <w:rFonts w:ascii="DaxOT-Regular" w:hAnsi="DaxOT-Regular"/>
                <w:sz w:val="24"/>
                <w:szCs w:val="24"/>
              </w:rPr>
              <w:t>WiFi</w:t>
            </w:r>
            <w:proofErr w:type="spellEnd"/>
            <w:r w:rsidRPr="007716FD">
              <w:rPr>
                <w:rFonts w:ascii="DaxOT-Regular" w:hAnsi="DaxOT-Regular"/>
                <w:sz w:val="24"/>
                <w:szCs w:val="24"/>
              </w:rPr>
              <w:t>/No Computers</w:t>
            </w:r>
          </w:p>
          <w:p w14:paraId="63EE0A9E" w14:textId="77777777" w:rsidR="000A2266" w:rsidRDefault="000A2266" w:rsidP="00F32EE9">
            <w:pPr>
              <w:rPr>
                <w:rFonts w:ascii="DaxOT-Regular" w:hAnsi="DaxOT-Regular"/>
                <w:sz w:val="24"/>
                <w:szCs w:val="24"/>
              </w:rPr>
            </w:pPr>
            <w:r w:rsidRPr="007716FD">
              <w:rPr>
                <w:rFonts w:ascii="DaxOT-Regular" w:eastAsia="Times New Roman" w:hAnsi="DaxOT-Regular"/>
                <w:sz w:val="24"/>
                <w:szCs w:val="24"/>
              </w:rPr>
              <w:t>Employment Services</w:t>
            </w:r>
          </w:p>
          <w:p w14:paraId="3E1A360D" w14:textId="77777777" w:rsidR="000A2266" w:rsidRPr="007716FD" w:rsidRDefault="000A2266" w:rsidP="00F32EE9">
            <w:pPr>
              <w:rPr>
                <w:rFonts w:ascii="DaxOT-Regular" w:hAnsi="DaxOT-Regular"/>
                <w:sz w:val="24"/>
                <w:szCs w:val="24"/>
              </w:rPr>
            </w:pPr>
            <w:r w:rsidRPr="007716FD">
              <w:rPr>
                <w:rFonts w:ascii="DaxOT-Regular" w:hAnsi="DaxOT-Regular"/>
                <w:sz w:val="24"/>
                <w:szCs w:val="24"/>
              </w:rPr>
              <w:t xml:space="preserve">Advance Personnel Management </w:t>
            </w:r>
          </w:p>
          <w:p w14:paraId="696A1099" w14:textId="0E98731B" w:rsidR="000A2266" w:rsidRPr="00970503" w:rsidRDefault="000A2266" w:rsidP="00F32EE9">
            <w:pPr>
              <w:rPr>
                <w:rFonts w:ascii="DaxOT-Regular" w:hAnsi="DaxOT-Regular"/>
                <w:sz w:val="24"/>
                <w:szCs w:val="24"/>
              </w:rPr>
            </w:pPr>
            <w:r w:rsidRPr="007716FD">
              <w:rPr>
                <w:rFonts w:ascii="DaxOT-Regular" w:hAnsi="DaxOT-Regular"/>
                <w:sz w:val="24"/>
                <w:szCs w:val="24"/>
              </w:rPr>
              <w:t>By appointment &amp; walk in. Tuesday &amp; Wednesday 8:30am-5pm.</w:t>
            </w:r>
          </w:p>
        </w:tc>
        <w:tc>
          <w:tcPr>
            <w:tcW w:w="3687" w:type="dxa"/>
          </w:tcPr>
          <w:p w14:paraId="0984993F" w14:textId="77777777" w:rsidR="000A2266" w:rsidRPr="004F7605" w:rsidRDefault="000A2266" w:rsidP="00F32EE9">
            <w:pPr>
              <w:rPr>
                <w:rFonts w:ascii="DaxOT-Regular" w:hAnsi="DaxOT-Regular" w:cs="Arial"/>
                <w:color w:val="222222"/>
                <w:sz w:val="24"/>
                <w:szCs w:val="24"/>
              </w:rPr>
            </w:pPr>
            <w:r w:rsidRPr="004F7605">
              <w:rPr>
                <w:rFonts w:ascii="DaxOT-Regular" w:hAnsi="DaxOT-Regular" w:cs="Arial"/>
                <w:color w:val="222222"/>
                <w:sz w:val="24"/>
                <w:szCs w:val="24"/>
              </w:rPr>
              <w:t xml:space="preserve">83 Penrose Promenade, </w:t>
            </w:r>
          </w:p>
          <w:p w14:paraId="250BA7D5" w14:textId="3EF7AF79" w:rsidR="000A2266" w:rsidRPr="004F7605" w:rsidRDefault="000A2266" w:rsidP="00F32EE9">
            <w:pPr>
              <w:spacing w:line="240" w:lineRule="auto"/>
              <w:contextualSpacing/>
              <w:rPr>
                <w:rFonts w:ascii="DaxOT-Regular" w:hAnsi="DaxOT-Regular"/>
                <w:sz w:val="24"/>
                <w:szCs w:val="24"/>
              </w:rPr>
            </w:pPr>
            <w:r w:rsidRPr="004F7605">
              <w:rPr>
                <w:rFonts w:ascii="DaxOT-Regular" w:hAnsi="DaxOT-Regular" w:cs="Arial"/>
                <w:color w:val="222222"/>
                <w:sz w:val="24"/>
                <w:szCs w:val="24"/>
              </w:rPr>
              <w:t>Tarneit, VIC 3029</w:t>
            </w:r>
          </w:p>
        </w:tc>
        <w:tc>
          <w:tcPr>
            <w:tcW w:w="2127" w:type="dxa"/>
          </w:tcPr>
          <w:p w14:paraId="3F138787" w14:textId="77777777" w:rsidR="000A2266" w:rsidRPr="004F7605" w:rsidRDefault="000A2266" w:rsidP="00F32EE9">
            <w:pPr>
              <w:spacing w:line="240" w:lineRule="auto"/>
              <w:contextualSpacing/>
              <w:rPr>
                <w:rStyle w:val="lrzxr"/>
                <w:rFonts w:ascii="DaxOT-Regular" w:hAnsi="DaxOT-Regular" w:cs="Arial"/>
                <w:color w:val="222222"/>
                <w:sz w:val="24"/>
                <w:szCs w:val="24"/>
              </w:rPr>
            </w:pPr>
            <w:r w:rsidRPr="004F7605">
              <w:rPr>
                <w:rFonts w:ascii="DaxOT-Regular" w:hAnsi="DaxOT-Regular"/>
                <w:sz w:val="24"/>
                <w:szCs w:val="24"/>
              </w:rPr>
              <w:t>Ph:</w:t>
            </w:r>
            <w:r w:rsidRPr="004F7605">
              <w:rPr>
                <w:rStyle w:val="lrzxr"/>
                <w:rFonts w:ascii="DaxOT-Regular" w:hAnsi="DaxOT-Regular" w:cs="Arial"/>
                <w:color w:val="222222"/>
                <w:sz w:val="24"/>
                <w:szCs w:val="24"/>
              </w:rPr>
              <w:t xml:space="preserve"> 03 8734 4500</w:t>
            </w:r>
          </w:p>
          <w:p w14:paraId="6B432653" w14:textId="77777777" w:rsidR="000A2266" w:rsidRPr="004F7605" w:rsidRDefault="000A2266" w:rsidP="00F32EE9">
            <w:pPr>
              <w:spacing w:line="240" w:lineRule="auto"/>
              <w:contextualSpacing/>
              <w:rPr>
                <w:rFonts w:ascii="DaxOT-Regular" w:hAnsi="DaxOT-Regular"/>
                <w:sz w:val="24"/>
                <w:szCs w:val="24"/>
              </w:rPr>
            </w:pPr>
          </w:p>
          <w:p w14:paraId="0A2227A8" w14:textId="77777777" w:rsidR="000A2266" w:rsidRPr="004F7605" w:rsidRDefault="000A2266" w:rsidP="00F32EE9">
            <w:pPr>
              <w:spacing w:line="240" w:lineRule="auto"/>
              <w:contextualSpacing/>
              <w:rPr>
                <w:rFonts w:ascii="DaxOT-Regular" w:hAnsi="DaxOT-Regular"/>
                <w:sz w:val="24"/>
                <w:szCs w:val="24"/>
              </w:rPr>
            </w:pPr>
            <w:r w:rsidRPr="004F7605">
              <w:rPr>
                <w:rFonts w:ascii="DaxOT-Regular" w:hAnsi="DaxOT-Regular"/>
                <w:sz w:val="24"/>
                <w:szCs w:val="24"/>
              </w:rPr>
              <w:t>Opening hours</w:t>
            </w:r>
          </w:p>
          <w:p w14:paraId="59DD6775" w14:textId="77777777" w:rsidR="00A90DB5" w:rsidRDefault="00A90DB5" w:rsidP="00F32EE9">
            <w:pPr>
              <w:spacing w:line="240" w:lineRule="auto"/>
              <w:contextualSpacing/>
              <w:rPr>
                <w:rFonts w:ascii="DaxOT-Regular" w:hAnsi="DaxOT-Regular"/>
                <w:sz w:val="24"/>
                <w:szCs w:val="24"/>
              </w:rPr>
            </w:pPr>
          </w:p>
          <w:p w14:paraId="5B5801EA" w14:textId="051A37DA" w:rsidR="000A2266" w:rsidRPr="004F7605" w:rsidRDefault="000A2266" w:rsidP="00F32EE9">
            <w:pPr>
              <w:spacing w:line="240" w:lineRule="auto"/>
              <w:contextualSpacing/>
              <w:rPr>
                <w:rFonts w:ascii="DaxOT-Regular" w:hAnsi="DaxOT-Regular"/>
                <w:sz w:val="24"/>
                <w:szCs w:val="24"/>
              </w:rPr>
            </w:pPr>
            <w:r w:rsidRPr="004F7605">
              <w:rPr>
                <w:rFonts w:ascii="DaxOT-Regular" w:hAnsi="DaxOT-Regular"/>
                <w:sz w:val="24"/>
                <w:szCs w:val="24"/>
              </w:rPr>
              <w:t>Monday – Friday</w:t>
            </w:r>
          </w:p>
          <w:p w14:paraId="4B325F95" w14:textId="06EB630E" w:rsidR="000A2266" w:rsidRPr="004F7605" w:rsidRDefault="003B2728" w:rsidP="00F32EE9">
            <w:pPr>
              <w:spacing w:line="240" w:lineRule="auto"/>
              <w:contextualSpacing/>
              <w:rPr>
                <w:rFonts w:ascii="DaxOT-Regular" w:hAnsi="DaxOT-Regular"/>
                <w:sz w:val="24"/>
                <w:szCs w:val="24"/>
              </w:rPr>
            </w:pPr>
            <w:r>
              <w:rPr>
                <w:rFonts w:ascii="DaxOT-Regular" w:hAnsi="DaxOT-Regular"/>
                <w:sz w:val="24"/>
                <w:szCs w:val="24"/>
              </w:rPr>
              <w:t>9am-5pm</w:t>
            </w:r>
          </w:p>
        </w:tc>
      </w:tr>
      <w:tr w:rsidR="000A2266" w:rsidRPr="004F7605" w14:paraId="32C51C5C" w14:textId="77777777" w:rsidTr="00CB75B0">
        <w:trPr>
          <w:trHeight w:val="1005"/>
          <w:jc w:val="center"/>
        </w:trPr>
        <w:tc>
          <w:tcPr>
            <w:tcW w:w="2405" w:type="dxa"/>
            <w:vMerge/>
            <w:tcBorders>
              <w:left w:val="single" w:sz="4" w:space="0" w:color="auto"/>
              <w:right w:val="single" w:sz="4" w:space="0" w:color="auto"/>
            </w:tcBorders>
            <w:shd w:val="clear" w:color="auto" w:fill="767171" w:themeFill="background2" w:themeFillShade="80"/>
          </w:tcPr>
          <w:p w14:paraId="1614D886" w14:textId="77777777" w:rsidR="000A2266" w:rsidRPr="004F7605" w:rsidRDefault="000A2266" w:rsidP="00F32EE9">
            <w:pPr>
              <w:spacing w:line="240" w:lineRule="auto"/>
              <w:contextualSpacing/>
              <w:rPr>
                <w:rFonts w:ascii="DaxOT-Regular" w:hAnsi="DaxOT-Regular"/>
                <w:sz w:val="24"/>
                <w:szCs w:val="24"/>
              </w:rPr>
            </w:pPr>
          </w:p>
        </w:tc>
        <w:tc>
          <w:tcPr>
            <w:tcW w:w="2269" w:type="dxa"/>
            <w:tcBorders>
              <w:left w:val="single" w:sz="4" w:space="0" w:color="auto"/>
            </w:tcBorders>
          </w:tcPr>
          <w:p w14:paraId="38C339DD" w14:textId="57255046" w:rsidR="000A2266" w:rsidRPr="004F7605" w:rsidRDefault="000A2266" w:rsidP="00F32EE9">
            <w:pPr>
              <w:pStyle w:val="Heading3"/>
              <w:rPr>
                <w:rFonts w:ascii="DaxOT-Regular" w:hAnsi="DaxOT-Regular"/>
              </w:rPr>
            </w:pPr>
            <w:bookmarkStart w:id="56" w:name="_Toc21357646"/>
            <w:r w:rsidRPr="004F7605">
              <w:rPr>
                <w:rFonts w:ascii="DaxOT-Regular" w:hAnsi="DaxOT-Regular"/>
              </w:rPr>
              <w:t>Point Cook Community Learning Centre</w:t>
            </w:r>
            <w:bookmarkEnd w:id="56"/>
          </w:p>
        </w:tc>
        <w:tc>
          <w:tcPr>
            <w:tcW w:w="5672" w:type="dxa"/>
          </w:tcPr>
          <w:p w14:paraId="348F9B11" w14:textId="4D855EBA" w:rsidR="000A2266" w:rsidRPr="00970503" w:rsidRDefault="000A2266" w:rsidP="00F32EE9">
            <w:pPr>
              <w:rPr>
                <w:rFonts w:ascii="DaxOT-Regular" w:hAnsi="DaxOT-Regular"/>
                <w:sz w:val="24"/>
                <w:szCs w:val="24"/>
              </w:rPr>
            </w:pPr>
            <w:r w:rsidRPr="004F7605">
              <w:rPr>
                <w:rFonts w:ascii="DaxOT-Regular" w:hAnsi="DaxOT-Regular"/>
                <w:sz w:val="24"/>
                <w:szCs w:val="24"/>
              </w:rPr>
              <w:t>Free Wi-Fi Computers available in library</w:t>
            </w:r>
          </w:p>
        </w:tc>
        <w:tc>
          <w:tcPr>
            <w:tcW w:w="3687" w:type="dxa"/>
          </w:tcPr>
          <w:p w14:paraId="108FE27C" w14:textId="77777777" w:rsidR="000A2266" w:rsidRPr="004F7605" w:rsidRDefault="000A2266" w:rsidP="00F32EE9">
            <w:pPr>
              <w:spacing w:line="240" w:lineRule="auto"/>
              <w:contextualSpacing/>
              <w:rPr>
                <w:rFonts w:ascii="DaxOT-Regular" w:hAnsi="DaxOT-Regular" w:cs="Arial"/>
                <w:color w:val="000000"/>
                <w:sz w:val="24"/>
                <w:szCs w:val="24"/>
              </w:rPr>
            </w:pPr>
            <w:r w:rsidRPr="004F7605">
              <w:rPr>
                <w:rFonts w:ascii="DaxOT-Regular" w:hAnsi="DaxOT-Regular" w:cs="Arial"/>
                <w:color w:val="000000"/>
                <w:sz w:val="24"/>
                <w:szCs w:val="24"/>
              </w:rPr>
              <w:t xml:space="preserve">1-21 </w:t>
            </w:r>
            <w:proofErr w:type="spellStart"/>
            <w:r w:rsidRPr="004F7605">
              <w:rPr>
                <w:rFonts w:ascii="DaxOT-Regular" w:hAnsi="DaxOT-Regular" w:cs="Arial"/>
                <w:color w:val="000000"/>
                <w:sz w:val="24"/>
                <w:szCs w:val="24"/>
              </w:rPr>
              <w:t>Cheetham</w:t>
            </w:r>
            <w:proofErr w:type="spellEnd"/>
            <w:r w:rsidRPr="004F7605">
              <w:rPr>
                <w:rFonts w:ascii="DaxOT-Regular" w:hAnsi="DaxOT-Regular" w:cs="Arial"/>
                <w:color w:val="000000"/>
                <w:sz w:val="24"/>
                <w:szCs w:val="24"/>
              </w:rPr>
              <w:t xml:space="preserve"> Street,</w:t>
            </w:r>
          </w:p>
          <w:p w14:paraId="043CB578" w14:textId="7AF06B83" w:rsidR="000A2266" w:rsidRPr="004F7605" w:rsidRDefault="000A2266" w:rsidP="00F32EE9">
            <w:pPr>
              <w:spacing w:line="240" w:lineRule="auto"/>
              <w:contextualSpacing/>
              <w:rPr>
                <w:rFonts w:ascii="DaxOT-Regular" w:hAnsi="DaxOT-Regular"/>
                <w:sz w:val="24"/>
                <w:szCs w:val="24"/>
              </w:rPr>
            </w:pPr>
            <w:r w:rsidRPr="004F7605">
              <w:rPr>
                <w:rFonts w:ascii="DaxOT-Regular" w:hAnsi="DaxOT-Regular" w:cs="Arial"/>
                <w:color w:val="000000"/>
                <w:sz w:val="24"/>
                <w:szCs w:val="24"/>
              </w:rPr>
              <w:t>Point Cook, VIC 3030</w:t>
            </w:r>
          </w:p>
        </w:tc>
        <w:tc>
          <w:tcPr>
            <w:tcW w:w="2127" w:type="dxa"/>
          </w:tcPr>
          <w:p w14:paraId="745970D4" w14:textId="77777777" w:rsidR="000A2266" w:rsidRPr="004F7605" w:rsidRDefault="000A2266" w:rsidP="00F32EE9">
            <w:pPr>
              <w:spacing w:line="240" w:lineRule="auto"/>
              <w:contextualSpacing/>
              <w:rPr>
                <w:rFonts w:ascii="DaxOT-Regular" w:hAnsi="DaxOT-Regular"/>
                <w:color w:val="000000" w:themeColor="text1"/>
                <w:sz w:val="24"/>
                <w:szCs w:val="24"/>
              </w:rPr>
            </w:pPr>
            <w:r w:rsidRPr="004F7605">
              <w:rPr>
                <w:rFonts w:ascii="DaxOT-Regular" w:hAnsi="DaxOT-Regular"/>
                <w:sz w:val="24"/>
                <w:szCs w:val="24"/>
              </w:rPr>
              <w:t>Ph:</w:t>
            </w:r>
            <w:r w:rsidRPr="004F7605">
              <w:rPr>
                <w:rFonts w:ascii="DaxOT-Regular" w:hAnsi="DaxOT-Regular"/>
                <w:color w:val="666666"/>
                <w:sz w:val="24"/>
                <w:szCs w:val="24"/>
                <w:lang w:val="en"/>
              </w:rPr>
              <w:t xml:space="preserve"> </w:t>
            </w:r>
            <w:r w:rsidRPr="004F7605">
              <w:rPr>
                <w:rFonts w:ascii="DaxOT-Regular" w:hAnsi="DaxOT-Regular" w:cs="Arial"/>
                <w:color w:val="000000"/>
                <w:sz w:val="24"/>
                <w:szCs w:val="24"/>
              </w:rPr>
              <w:t>03 9395 6399</w:t>
            </w:r>
            <w:r w:rsidRPr="004F7605">
              <w:rPr>
                <w:rFonts w:ascii="DaxOT-Regular" w:hAnsi="DaxOT-Regular"/>
                <w:color w:val="000000" w:themeColor="text1"/>
                <w:sz w:val="24"/>
                <w:szCs w:val="24"/>
              </w:rPr>
              <w:t xml:space="preserve"> </w:t>
            </w:r>
          </w:p>
          <w:p w14:paraId="264A791E" w14:textId="681A7935" w:rsidR="000A2266" w:rsidRPr="004F7605" w:rsidRDefault="000A2266" w:rsidP="00F32EE9">
            <w:pPr>
              <w:spacing w:line="240" w:lineRule="auto"/>
              <w:contextualSpacing/>
              <w:rPr>
                <w:rFonts w:ascii="DaxOT-Regular" w:hAnsi="DaxOT-Regular"/>
                <w:sz w:val="24"/>
                <w:szCs w:val="24"/>
              </w:rPr>
            </w:pPr>
            <w:r w:rsidRPr="004F7605">
              <w:rPr>
                <w:rFonts w:ascii="DaxOT-Regular" w:hAnsi="DaxOT-Regular"/>
                <w:sz w:val="24"/>
                <w:szCs w:val="24"/>
              </w:rPr>
              <w:t>Opening hours</w:t>
            </w:r>
          </w:p>
          <w:p w14:paraId="174FDDEF" w14:textId="77777777" w:rsidR="000A2266" w:rsidRDefault="000A2266" w:rsidP="00F32EE9">
            <w:pPr>
              <w:spacing w:line="240" w:lineRule="auto"/>
              <w:contextualSpacing/>
              <w:rPr>
                <w:rFonts w:ascii="DaxOT-Regular" w:hAnsi="DaxOT-Regular"/>
                <w:sz w:val="24"/>
                <w:szCs w:val="24"/>
              </w:rPr>
            </w:pPr>
            <w:r w:rsidRPr="004F7605">
              <w:rPr>
                <w:rFonts w:ascii="DaxOT-Regular" w:hAnsi="DaxOT-Regular"/>
                <w:sz w:val="24"/>
                <w:szCs w:val="24"/>
              </w:rPr>
              <w:t>Monday – Friday</w:t>
            </w:r>
          </w:p>
          <w:p w14:paraId="280A6B5A" w14:textId="5E46519D" w:rsidR="00AD3E13" w:rsidRPr="004F7605" w:rsidRDefault="00AD3E13" w:rsidP="00F32EE9">
            <w:pPr>
              <w:spacing w:line="240" w:lineRule="auto"/>
              <w:contextualSpacing/>
              <w:rPr>
                <w:rFonts w:ascii="DaxOT-Regular" w:hAnsi="DaxOT-Regular"/>
                <w:sz w:val="24"/>
                <w:szCs w:val="24"/>
              </w:rPr>
            </w:pPr>
            <w:r>
              <w:rPr>
                <w:rFonts w:ascii="DaxOT-Regular" w:hAnsi="DaxOT-Regular"/>
                <w:sz w:val="24"/>
                <w:szCs w:val="24"/>
              </w:rPr>
              <w:t>9am-5pm</w:t>
            </w:r>
          </w:p>
        </w:tc>
      </w:tr>
      <w:tr w:rsidR="000A2266" w:rsidRPr="004F7605" w14:paraId="3BC3F394" w14:textId="77777777" w:rsidTr="00CB75B0">
        <w:trPr>
          <w:trHeight w:val="1005"/>
          <w:jc w:val="center"/>
        </w:trPr>
        <w:tc>
          <w:tcPr>
            <w:tcW w:w="2405" w:type="dxa"/>
            <w:vMerge/>
            <w:tcBorders>
              <w:left w:val="single" w:sz="4" w:space="0" w:color="auto"/>
              <w:right w:val="single" w:sz="4" w:space="0" w:color="auto"/>
            </w:tcBorders>
            <w:shd w:val="clear" w:color="auto" w:fill="767171" w:themeFill="background2" w:themeFillShade="80"/>
          </w:tcPr>
          <w:p w14:paraId="7B1D7589" w14:textId="77777777" w:rsidR="000A2266" w:rsidRPr="004F7605" w:rsidRDefault="000A2266" w:rsidP="00F32EE9">
            <w:pPr>
              <w:spacing w:line="240" w:lineRule="auto"/>
              <w:contextualSpacing/>
              <w:rPr>
                <w:rFonts w:ascii="DaxOT-Regular" w:hAnsi="DaxOT-Regular"/>
                <w:sz w:val="24"/>
                <w:szCs w:val="24"/>
              </w:rPr>
            </w:pPr>
          </w:p>
        </w:tc>
        <w:tc>
          <w:tcPr>
            <w:tcW w:w="2269" w:type="dxa"/>
            <w:tcBorders>
              <w:left w:val="single" w:sz="4" w:space="0" w:color="auto"/>
            </w:tcBorders>
          </w:tcPr>
          <w:p w14:paraId="3432F797" w14:textId="1FFC25C3" w:rsidR="000A2266" w:rsidRPr="004F7605" w:rsidRDefault="000A2266" w:rsidP="00F32EE9">
            <w:pPr>
              <w:pStyle w:val="Heading3"/>
              <w:rPr>
                <w:rFonts w:ascii="DaxOT-Regular" w:hAnsi="DaxOT-Regular"/>
              </w:rPr>
            </w:pPr>
            <w:bookmarkStart w:id="57" w:name="_Toc21357647"/>
            <w:r w:rsidRPr="004F7605">
              <w:rPr>
                <w:rFonts w:ascii="DaxOT-Regular" w:hAnsi="DaxOT-Regular"/>
              </w:rPr>
              <w:t>Saltwater Community Centre</w:t>
            </w:r>
            <w:bookmarkEnd w:id="57"/>
          </w:p>
        </w:tc>
        <w:tc>
          <w:tcPr>
            <w:tcW w:w="5672" w:type="dxa"/>
          </w:tcPr>
          <w:p w14:paraId="22512836" w14:textId="27417705" w:rsidR="000A2266" w:rsidRPr="00970503" w:rsidRDefault="000A2266" w:rsidP="00F32EE9">
            <w:pPr>
              <w:rPr>
                <w:rFonts w:ascii="DaxOT-Regular" w:hAnsi="DaxOT-Regular"/>
                <w:sz w:val="24"/>
                <w:szCs w:val="24"/>
              </w:rPr>
            </w:pPr>
            <w:r w:rsidRPr="007716FD">
              <w:rPr>
                <w:rFonts w:ascii="DaxOT-Regular" w:hAnsi="DaxOT-Regular"/>
                <w:sz w:val="24"/>
                <w:szCs w:val="24"/>
              </w:rPr>
              <w:t xml:space="preserve">Free </w:t>
            </w:r>
            <w:proofErr w:type="spellStart"/>
            <w:r w:rsidRPr="007716FD">
              <w:rPr>
                <w:rFonts w:ascii="DaxOT-Regular" w:hAnsi="DaxOT-Regular"/>
                <w:sz w:val="24"/>
                <w:szCs w:val="24"/>
              </w:rPr>
              <w:t>WiFi</w:t>
            </w:r>
            <w:proofErr w:type="spellEnd"/>
          </w:p>
        </w:tc>
        <w:tc>
          <w:tcPr>
            <w:tcW w:w="3687" w:type="dxa"/>
          </w:tcPr>
          <w:p w14:paraId="157FB1BE" w14:textId="77777777" w:rsidR="000A2266" w:rsidRPr="004F7605" w:rsidRDefault="000A2266" w:rsidP="00F32EE9">
            <w:pPr>
              <w:rPr>
                <w:rStyle w:val="lrzxr"/>
                <w:rFonts w:ascii="DaxOT-Regular" w:hAnsi="DaxOT-Regular" w:cs="Arial"/>
                <w:color w:val="222222"/>
                <w:sz w:val="24"/>
                <w:szCs w:val="24"/>
              </w:rPr>
            </w:pPr>
            <w:r w:rsidRPr="004F7605">
              <w:rPr>
                <w:rStyle w:val="lrzxr"/>
                <w:rFonts w:ascii="DaxOT-Regular" w:hAnsi="DaxOT-Regular" w:cs="Arial"/>
                <w:color w:val="222222"/>
                <w:sz w:val="24"/>
                <w:szCs w:val="24"/>
              </w:rPr>
              <w:t xml:space="preserve">153 Saltwater Promenade, </w:t>
            </w:r>
          </w:p>
          <w:p w14:paraId="1E80569E" w14:textId="5ED27EF8" w:rsidR="000A2266" w:rsidRPr="004F7605" w:rsidRDefault="000A2266" w:rsidP="00F32EE9">
            <w:pPr>
              <w:spacing w:line="240" w:lineRule="auto"/>
              <w:contextualSpacing/>
              <w:rPr>
                <w:rFonts w:ascii="DaxOT-Regular" w:hAnsi="DaxOT-Regular"/>
                <w:sz w:val="24"/>
                <w:szCs w:val="24"/>
              </w:rPr>
            </w:pPr>
            <w:r w:rsidRPr="004F7605">
              <w:rPr>
                <w:rStyle w:val="lrzxr"/>
                <w:rFonts w:ascii="DaxOT-Regular" w:hAnsi="DaxOT-Regular" w:cs="Arial"/>
                <w:color w:val="222222"/>
                <w:sz w:val="24"/>
                <w:szCs w:val="24"/>
              </w:rPr>
              <w:t>Point Cook, VIC 3030</w:t>
            </w:r>
          </w:p>
        </w:tc>
        <w:tc>
          <w:tcPr>
            <w:tcW w:w="2127" w:type="dxa"/>
          </w:tcPr>
          <w:p w14:paraId="4C5DCBBB" w14:textId="77777777" w:rsidR="000A2266" w:rsidRPr="004F7605" w:rsidRDefault="000A2266" w:rsidP="00F32EE9">
            <w:pPr>
              <w:spacing w:line="240" w:lineRule="auto"/>
              <w:contextualSpacing/>
              <w:rPr>
                <w:rStyle w:val="lrzxr"/>
                <w:rFonts w:ascii="DaxOT-Regular" w:hAnsi="DaxOT-Regular" w:cs="Arial"/>
                <w:color w:val="222222"/>
                <w:sz w:val="24"/>
                <w:szCs w:val="24"/>
              </w:rPr>
            </w:pPr>
            <w:r w:rsidRPr="004F7605">
              <w:rPr>
                <w:rFonts w:ascii="DaxOT-Regular" w:hAnsi="DaxOT-Regular"/>
                <w:sz w:val="24"/>
                <w:szCs w:val="24"/>
              </w:rPr>
              <w:t>Ph:</w:t>
            </w:r>
            <w:r w:rsidRPr="004F7605">
              <w:rPr>
                <w:rStyle w:val="lrzxr"/>
                <w:rFonts w:ascii="DaxOT-Regular" w:hAnsi="DaxOT-Regular" w:cs="Arial"/>
                <w:color w:val="222222"/>
                <w:sz w:val="24"/>
                <w:szCs w:val="24"/>
              </w:rPr>
              <w:t xml:space="preserve"> 03 8376 5500</w:t>
            </w:r>
          </w:p>
          <w:p w14:paraId="448CC97C" w14:textId="77777777" w:rsidR="001A0785" w:rsidRDefault="001A0785" w:rsidP="00F32EE9">
            <w:pPr>
              <w:spacing w:line="240" w:lineRule="auto"/>
              <w:contextualSpacing/>
              <w:rPr>
                <w:rFonts w:ascii="DaxOT-Regular" w:hAnsi="DaxOT-Regular"/>
                <w:sz w:val="24"/>
                <w:szCs w:val="24"/>
              </w:rPr>
            </w:pPr>
          </w:p>
          <w:p w14:paraId="347879E7" w14:textId="01D431F2" w:rsidR="000A2266" w:rsidRPr="004F7605" w:rsidRDefault="000A2266" w:rsidP="00F32EE9">
            <w:pPr>
              <w:spacing w:line="240" w:lineRule="auto"/>
              <w:contextualSpacing/>
              <w:rPr>
                <w:rFonts w:ascii="DaxOT-Regular" w:hAnsi="DaxOT-Regular"/>
                <w:sz w:val="24"/>
                <w:szCs w:val="24"/>
              </w:rPr>
            </w:pPr>
            <w:r w:rsidRPr="004F7605">
              <w:rPr>
                <w:rFonts w:ascii="DaxOT-Regular" w:hAnsi="DaxOT-Regular"/>
                <w:sz w:val="24"/>
                <w:szCs w:val="24"/>
              </w:rPr>
              <w:t>Opening hours</w:t>
            </w:r>
          </w:p>
          <w:p w14:paraId="0CE96A23" w14:textId="77777777" w:rsidR="000A2266" w:rsidRPr="004F7605" w:rsidRDefault="000A2266" w:rsidP="00F32EE9">
            <w:pPr>
              <w:spacing w:line="240" w:lineRule="auto"/>
              <w:contextualSpacing/>
              <w:rPr>
                <w:rFonts w:ascii="DaxOT-Regular" w:hAnsi="DaxOT-Regular"/>
                <w:sz w:val="24"/>
                <w:szCs w:val="24"/>
              </w:rPr>
            </w:pPr>
            <w:r w:rsidRPr="004F7605">
              <w:rPr>
                <w:rFonts w:ascii="DaxOT-Regular" w:hAnsi="DaxOT-Regular"/>
                <w:sz w:val="24"/>
                <w:szCs w:val="24"/>
              </w:rPr>
              <w:t>Monday – Friday</w:t>
            </w:r>
          </w:p>
          <w:p w14:paraId="3C87AB50" w14:textId="4AB5CE66" w:rsidR="000A2266" w:rsidRPr="004F7605" w:rsidRDefault="00AD3E13" w:rsidP="00F32EE9">
            <w:pPr>
              <w:spacing w:line="240" w:lineRule="auto"/>
              <w:contextualSpacing/>
              <w:rPr>
                <w:rFonts w:ascii="DaxOT-Regular" w:hAnsi="DaxOT-Regular"/>
                <w:sz w:val="24"/>
                <w:szCs w:val="24"/>
              </w:rPr>
            </w:pPr>
            <w:r>
              <w:rPr>
                <w:rFonts w:ascii="DaxOT-Regular" w:hAnsi="DaxOT-Regular"/>
                <w:sz w:val="24"/>
                <w:szCs w:val="24"/>
              </w:rPr>
              <w:t>9am-5pm</w:t>
            </w:r>
          </w:p>
        </w:tc>
      </w:tr>
      <w:tr w:rsidR="000A2266" w:rsidRPr="004F7605" w14:paraId="1148D935" w14:textId="77777777" w:rsidTr="00CB75B0">
        <w:trPr>
          <w:trHeight w:val="1005"/>
          <w:jc w:val="center"/>
        </w:trPr>
        <w:tc>
          <w:tcPr>
            <w:tcW w:w="2405" w:type="dxa"/>
            <w:vMerge/>
            <w:tcBorders>
              <w:left w:val="single" w:sz="4" w:space="0" w:color="auto"/>
              <w:right w:val="single" w:sz="4" w:space="0" w:color="auto"/>
            </w:tcBorders>
            <w:shd w:val="clear" w:color="auto" w:fill="767171" w:themeFill="background2" w:themeFillShade="80"/>
          </w:tcPr>
          <w:p w14:paraId="20C42D73" w14:textId="77777777" w:rsidR="000A2266" w:rsidRPr="004F7605" w:rsidRDefault="000A2266" w:rsidP="00F32EE9">
            <w:pPr>
              <w:spacing w:line="240" w:lineRule="auto"/>
              <w:contextualSpacing/>
              <w:rPr>
                <w:rFonts w:ascii="DaxOT-Regular" w:hAnsi="DaxOT-Regular"/>
                <w:sz w:val="24"/>
                <w:szCs w:val="24"/>
              </w:rPr>
            </w:pPr>
          </w:p>
        </w:tc>
        <w:tc>
          <w:tcPr>
            <w:tcW w:w="2269" w:type="dxa"/>
            <w:tcBorders>
              <w:left w:val="single" w:sz="4" w:space="0" w:color="auto"/>
            </w:tcBorders>
          </w:tcPr>
          <w:p w14:paraId="21105897" w14:textId="4BAF540E" w:rsidR="000A2266" w:rsidRPr="004F7605" w:rsidRDefault="000A2266" w:rsidP="00F32EE9">
            <w:pPr>
              <w:pStyle w:val="Heading3"/>
              <w:rPr>
                <w:rFonts w:ascii="DaxOT-Regular" w:hAnsi="DaxOT-Regular"/>
              </w:rPr>
            </w:pPr>
            <w:bookmarkStart w:id="58" w:name="_Toc21357648"/>
            <w:r w:rsidRPr="004F7605">
              <w:rPr>
                <w:rFonts w:ascii="DaxOT-Regular" w:hAnsi="DaxOT-Regular"/>
              </w:rPr>
              <w:t>Tarneit Community Learning Centre</w:t>
            </w:r>
            <w:bookmarkEnd w:id="58"/>
          </w:p>
        </w:tc>
        <w:tc>
          <w:tcPr>
            <w:tcW w:w="5672" w:type="dxa"/>
          </w:tcPr>
          <w:p w14:paraId="0B235B18" w14:textId="20386BD6" w:rsidR="000A2266" w:rsidRPr="00970503" w:rsidRDefault="000A2266" w:rsidP="00F32EE9">
            <w:pPr>
              <w:rPr>
                <w:rFonts w:ascii="DaxOT-Regular" w:hAnsi="DaxOT-Regular"/>
                <w:sz w:val="24"/>
                <w:szCs w:val="24"/>
              </w:rPr>
            </w:pPr>
            <w:r w:rsidRPr="004F7605">
              <w:rPr>
                <w:rFonts w:ascii="DaxOT-Regular" w:hAnsi="DaxOT-Regular"/>
                <w:sz w:val="24"/>
                <w:szCs w:val="24"/>
              </w:rPr>
              <w:t>Free Wi-Fi and computer available in the library</w:t>
            </w:r>
          </w:p>
        </w:tc>
        <w:tc>
          <w:tcPr>
            <w:tcW w:w="3687" w:type="dxa"/>
          </w:tcPr>
          <w:p w14:paraId="2F8DC6E9" w14:textId="77777777" w:rsidR="000A2266" w:rsidRPr="004F7605" w:rsidRDefault="000A2266" w:rsidP="00F32EE9">
            <w:pPr>
              <w:spacing w:line="240" w:lineRule="auto"/>
              <w:contextualSpacing/>
              <w:rPr>
                <w:rFonts w:ascii="DaxOT-Regular" w:hAnsi="DaxOT-Regular" w:cs="Arial"/>
                <w:color w:val="000000"/>
                <w:sz w:val="24"/>
                <w:szCs w:val="24"/>
              </w:rPr>
            </w:pPr>
            <w:r w:rsidRPr="004F7605">
              <w:rPr>
                <w:rFonts w:ascii="DaxOT-Regular" w:hAnsi="DaxOT-Regular" w:cs="Arial"/>
                <w:color w:val="000000"/>
                <w:sz w:val="24"/>
                <w:szCs w:val="24"/>
              </w:rPr>
              <w:t>150 Sunset Blvd,</w:t>
            </w:r>
          </w:p>
          <w:p w14:paraId="666A7112" w14:textId="6D14AE23" w:rsidR="000A2266" w:rsidRPr="004F7605" w:rsidRDefault="000A2266" w:rsidP="00F32EE9">
            <w:pPr>
              <w:spacing w:line="240" w:lineRule="auto"/>
              <w:contextualSpacing/>
              <w:rPr>
                <w:rFonts w:ascii="DaxOT-Regular" w:hAnsi="DaxOT-Regular"/>
                <w:sz w:val="24"/>
                <w:szCs w:val="24"/>
              </w:rPr>
            </w:pPr>
            <w:r w:rsidRPr="004F7605">
              <w:rPr>
                <w:rFonts w:ascii="DaxOT-Regular" w:hAnsi="DaxOT-Regular" w:cs="Arial"/>
                <w:color w:val="000000"/>
                <w:sz w:val="24"/>
                <w:szCs w:val="24"/>
              </w:rPr>
              <w:t>Tarneit, VIC 3029</w:t>
            </w:r>
          </w:p>
        </w:tc>
        <w:tc>
          <w:tcPr>
            <w:tcW w:w="2127" w:type="dxa"/>
          </w:tcPr>
          <w:p w14:paraId="4D695838" w14:textId="77777777" w:rsidR="000A2266" w:rsidRPr="004F7605" w:rsidRDefault="000A2266" w:rsidP="00F32EE9">
            <w:pPr>
              <w:spacing w:line="240" w:lineRule="auto"/>
              <w:contextualSpacing/>
              <w:rPr>
                <w:rFonts w:ascii="DaxOT-Regular" w:hAnsi="DaxOT-Regular" w:cs="Arial"/>
                <w:color w:val="000000"/>
                <w:sz w:val="24"/>
                <w:szCs w:val="24"/>
              </w:rPr>
            </w:pPr>
            <w:r w:rsidRPr="004F7605">
              <w:rPr>
                <w:rFonts w:ascii="DaxOT-Regular" w:hAnsi="DaxOT-Regular"/>
                <w:sz w:val="24"/>
                <w:szCs w:val="24"/>
              </w:rPr>
              <w:t xml:space="preserve">Ph: 03 </w:t>
            </w:r>
            <w:r w:rsidRPr="004F7605">
              <w:rPr>
                <w:rFonts w:ascii="DaxOT-Regular" w:hAnsi="DaxOT-Regular" w:cs="Arial"/>
                <w:color w:val="000000"/>
                <w:sz w:val="24"/>
                <w:szCs w:val="24"/>
              </w:rPr>
              <w:t>9748 9822</w:t>
            </w:r>
          </w:p>
          <w:p w14:paraId="20AF581E" w14:textId="77777777" w:rsidR="001A0785" w:rsidRDefault="001A0785" w:rsidP="00F32EE9">
            <w:pPr>
              <w:spacing w:line="240" w:lineRule="auto"/>
              <w:contextualSpacing/>
              <w:rPr>
                <w:rFonts w:ascii="DaxOT-Regular" w:hAnsi="DaxOT-Regular"/>
                <w:sz w:val="24"/>
                <w:szCs w:val="24"/>
              </w:rPr>
            </w:pPr>
          </w:p>
          <w:p w14:paraId="4FEF6C43" w14:textId="3172EB08" w:rsidR="000A2266" w:rsidRPr="004F7605" w:rsidRDefault="000A2266" w:rsidP="00F32EE9">
            <w:pPr>
              <w:spacing w:line="240" w:lineRule="auto"/>
              <w:contextualSpacing/>
              <w:rPr>
                <w:rFonts w:ascii="DaxOT-Regular" w:hAnsi="DaxOT-Regular"/>
                <w:sz w:val="24"/>
                <w:szCs w:val="24"/>
              </w:rPr>
            </w:pPr>
            <w:r w:rsidRPr="004F7605">
              <w:rPr>
                <w:rFonts w:ascii="DaxOT-Regular" w:hAnsi="DaxOT-Regular"/>
                <w:sz w:val="24"/>
                <w:szCs w:val="24"/>
              </w:rPr>
              <w:t>Opening hours</w:t>
            </w:r>
          </w:p>
          <w:p w14:paraId="2F191E88" w14:textId="77777777" w:rsidR="000A2266" w:rsidRPr="004F7605" w:rsidRDefault="000A2266" w:rsidP="00F32EE9">
            <w:pPr>
              <w:spacing w:line="240" w:lineRule="auto"/>
              <w:contextualSpacing/>
              <w:rPr>
                <w:rFonts w:ascii="DaxOT-Regular" w:hAnsi="DaxOT-Regular"/>
                <w:sz w:val="24"/>
                <w:szCs w:val="24"/>
              </w:rPr>
            </w:pPr>
            <w:r w:rsidRPr="004F7605">
              <w:rPr>
                <w:rFonts w:ascii="DaxOT-Regular" w:hAnsi="DaxOT-Regular"/>
                <w:sz w:val="24"/>
                <w:szCs w:val="24"/>
              </w:rPr>
              <w:t>Monday – Friday</w:t>
            </w:r>
          </w:p>
          <w:p w14:paraId="1C80B913" w14:textId="71B5193A" w:rsidR="000A2266" w:rsidRPr="004F7605" w:rsidRDefault="000A2266" w:rsidP="00F32EE9">
            <w:pPr>
              <w:spacing w:line="240" w:lineRule="auto"/>
              <w:contextualSpacing/>
              <w:rPr>
                <w:rFonts w:ascii="DaxOT-Regular" w:hAnsi="DaxOT-Regular"/>
                <w:sz w:val="24"/>
                <w:szCs w:val="24"/>
              </w:rPr>
            </w:pPr>
            <w:r w:rsidRPr="004F7605">
              <w:rPr>
                <w:rFonts w:ascii="DaxOT-Regular" w:hAnsi="DaxOT-Regular"/>
                <w:sz w:val="24"/>
                <w:szCs w:val="24"/>
              </w:rPr>
              <w:t>9am-5pm</w:t>
            </w:r>
          </w:p>
        </w:tc>
      </w:tr>
      <w:tr w:rsidR="000A2266" w:rsidRPr="004F7605" w14:paraId="282DFC0C" w14:textId="77777777" w:rsidTr="00A90DB5">
        <w:trPr>
          <w:trHeight w:val="420"/>
          <w:jc w:val="center"/>
        </w:trPr>
        <w:tc>
          <w:tcPr>
            <w:tcW w:w="2405" w:type="dxa"/>
            <w:vMerge/>
            <w:tcBorders>
              <w:left w:val="single" w:sz="4" w:space="0" w:color="auto"/>
              <w:right w:val="single" w:sz="4" w:space="0" w:color="auto"/>
            </w:tcBorders>
            <w:shd w:val="clear" w:color="auto" w:fill="767171" w:themeFill="background2" w:themeFillShade="80"/>
          </w:tcPr>
          <w:p w14:paraId="0CB90647" w14:textId="77777777" w:rsidR="000A2266" w:rsidRPr="004F7605" w:rsidRDefault="000A2266" w:rsidP="00F32EE9">
            <w:pPr>
              <w:spacing w:line="240" w:lineRule="auto"/>
              <w:contextualSpacing/>
              <w:rPr>
                <w:rFonts w:ascii="DaxOT-Regular" w:hAnsi="DaxOT-Regular"/>
                <w:sz w:val="24"/>
                <w:szCs w:val="24"/>
              </w:rPr>
            </w:pPr>
          </w:p>
        </w:tc>
        <w:tc>
          <w:tcPr>
            <w:tcW w:w="2269" w:type="dxa"/>
            <w:tcBorders>
              <w:left w:val="single" w:sz="4" w:space="0" w:color="auto"/>
            </w:tcBorders>
          </w:tcPr>
          <w:p w14:paraId="31328785" w14:textId="34DE58C4" w:rsidR="000A2266" w:rsidRPr="004F7605" w:rsidRDefault="000A2266" w:rsidP="00F32EE9">
            <w:pPr>
              <w:pStyle w:val="Heading3"/>
              <w:rPr>
                <w:rFonts w:ascii="DaxOT-Regular" w:hAnsi="DaxOT-Regular"/>
              </w:rPr>
            </w:pPr>
            <w:bookmarkStart w:id="59" w:name="_Toc21357649"/>
            <w:r w:rsidRPr="004F7605">
              <w:rPr>
                <w:rFonts w:ascii="DaxOT-Regular" w:hAnsi="DaxOT-Regular"/>
              </w:rPr>
              <w:t>The Grange Community Centre</w:t>
            </w:r>
            <w:bookmarkEnd w:id="59"/>
          </w:p>
        </w:tc>
        <w:tc>
          <w:tcPr>
            <w:tcW w:w="5672" w:type="dxa"/>
          </w:tcPr>
          <w:p w14:paraId="7A85B5DB" w14:textId="51002E45" w:rsidR="000A2266" w:rsidRPr="00970503" w:rsidRDefault="000A2266" w:rsidP="00F32EE9">
            <w:pPr>
              <w:rPr>
                <w:rFonts w:ascii="DaxOT-Regular" w:hAnsi="DaxOT-Regular"/>
                <w:sz w:val="24"/>
                <w:szCs w:val="24"/>
              </w:rPr>
            </w:pPr>
            <w:r w:rsidRPr="004F7605">
              <w:rPr>
                <w:rFonts w:ascii="DaxOT-Regular" w:hAnsi="DaxOT-Regular"/>
                <w:sz w:val="24"/>
                <w:szCs w:val="24"/>
              </w:rPr>
              <w:t>Wi-Fi Available</w:t>
            </w:r>
          </w:p>
        </w:tc>
        <w:tc>
          <w:tcPr>
            <w:tcW w:w="3687" w:type="dxa"/>
          </w:tcPr>
          <w:p w14:paraId="0EFBE975" w14:textId="77777777" w:rsidR="000A2266" w:rsidRPr="004F7605" w:rsidRDefault="000A2266" w:rsidP="00F32EE9">
            <w:pPr>
              <w:rPr>
                <w:rFonts w:ascii="DaxOT-Regular" w:hAnsi="DaxOT-Regular" w:cs="Arial"/>
                <w:color w:val="000000"/>
                <w:sz w:val="24"/>
                <w:szCs w:val="24"/>
              </w:rPr>
            </w:pPr>
            <w:r w:rsidRPr="004F7605">
              <w:rPr>
                <w:rFonts w:ascii="DaxOT-Regular" w:hAnsi="DaxOT-Regular" w:cs="Arial"/>
                <w:color w:val="000000"/>
                <w:sz w:val="24"/>
                <w:szCs w:val="24"/>
              </w:rPr>
              <w:t xml:space="preserve">260-280 </w:t>
            </w:r>
            <w:proofErr w:type="spellStart"/>
            <w:r w:rsidRPr="004F7605">
              <w:rPr>
                <w:rFonts w:ascii="DaxOT-Regular" w:hAnsi="DaxOT-Regular" w:cs="Arial"/>
                <w:color w:val="000000"/>
                <w:sz w:val="24"/>
                <w:szCs w:val="24"/>
              </w:rPr>
              <w:t>Hogans</w:t>
            </w:r>
            <w:proofErr w:type="spellEnd"/>
            <w:r w:rsidRPr="004F7605">
              <w:rPr>
                <w:rFonts w:ascii="DaxOT-Regular" w:hAnsi="DaxOT-Regular" w:cs="Arial"/>
                <w:color w:val="000000"/>
                <w:sz w:val="24"/>
                <w:szCs w:val="24"/>
              </w:rPr>
              <w:t xml:space="preserve"> Road, </w:t>
            </w:r>
          </w:p>
          <w:p w14:paraId="7137DF8E" w14:textId="77777777" w:rsidR="000A2266" w:rsidRPr="004F7605" w:rsidRDefault="000A2266" w:rsidP="00F32EE9">
            <w:pPr>
              <w:rPr>
                <w:rFonts w:ascii="DaxOT-Regular" w:hAnsi="DaxOT-Regular" w:cs="Arial"/>
                <w:color w:val="000000"/>
                <w:sz w:val="24"/>
                <w:szCs w:val="24"/>
              </w:rPr>
            </w:pPr>
            <w:r w:rsidRPr="004F7605">
              <w:rPr>
                <w:rFonts w:ascii="DaxOT-Regular" w:hAnsi="DaxOT-Regular" w:cs="Arial"/>
                <w:color w:val="000000"/>
                <w:sz w:val="24"/>
                <w:szCs w:val="24"/>
              </w:rPr>
              <w:t>Hoppers Crossing, VIC 3029</w:t>
            </w:r>
          </w:p>
          <w:p w14:paraId="769E89C4" w14:textId="77777777" w:rsidR="000A2266" w:rsidRPr="004F7605" w:rsidRDefault="000A2266" w:rsidP="00F32EE9">
            <w:pPr>
              <w:spacing w:line="240" w:lineRule="auto"/>
              <w:contextualSpacing/>
              <w:rPr>
                <w:rFonts w:ascii="DaxOT-Regular" w:hAnsi="DaxOT-Regular"/>
                <w:sz w:val="24"/>
                <w:szCs w:val="24"/>
              </w:rPr>
            </w:pPr>
          </w:p>
        </w:tc>
        <w:tc>
          <w:tcPr>
            <w:tcW w:w="2127" w:type="dxa"/>
          </w:tcPr>
          <w:p w14:paraId="07883151" w14:textId="77777777" w:rsidR="000A2266" w:rsidRPr="004F7605" w:rsidRDefault="000A2266" w:rsidP="00F32EE9">
            <w:pPr>
              <w:rPr>
                <w:rFonts w:ascii="DaxOT-Regular" w:hAnsi="DaxOT-Regular" w:cs="Arial"/>
                <w:color w:val="000000"/>
                <w:sz w:val="24"/>
                <w:szCs w:val="24"/>
              </w:rPr>
            </w:pPr>
            <w:r w:rsidRPr="004F7605">
              <w:rPr>
                <w:rFonts w:ascii="DaxOT-Regular" w:hAnsi="DaxOT-Regular"/>
                <w:sz w:val="24"/>
                <w:szCs w:val="24"/>
              </w:rPr>
              <w:t>Ph:</w:t>
            </w:r>
            <w:r w:rsidRPr="004F7605">
              <w:rPr>
                <w:rFonts w:ascii="DaxOT-Regular" w:hAnsi="DaxOT-Regular" w:cs="Arial"/>
                <w:color w:val="000000"/>
                <w:sz w:val="24"/>
                <w:szCs w:val="24"/>
              </w:rPr>
              <w:t xml:space="preserve"> 03 8742 8000</w:t>
            </w:r>
          </w:p>
          <w:p w14:paraId="0ED8A51B" w14:textId="77777777" w:rsidR="000A2266" w:rsidRPr="004F7605" w:rsidRDefault="000A2266" w:rsidP="00F32EE9">
            <w:pPr>
              <w:spacing w:line="240" w:lineRule="auto"/>
              <w:contextualSpacing/>
              <w:rPr>
                <w:rFonts w:ascii="DaxOT-Regular" w:hAnsi="DaxOT-Regular"/>
                <w:sz w:val="24"/>
                <w:szCs w:val="24"/>
              </w:rPr>
            </w:pPr>
            <w:r w:rsidRPr="004F7605">
              <w:rPr>
                <w:rFonts w:ascii="DaxOT-Regular" w:hAnsi="DaxOT-Regular"/>
                <w:sz w:val="24"/>
                <w:szCs w:val="24"/>
              </w:rPr>
              <w:t>Opening hours</w:t>
            </w:r>
          </w:p>
          <w:p w14:paraId="359E76FC" w14:textId="77777777" w:rsidR="000A2266" w:rsidRDefault="000A2266" w:rsidP="00F32EE9">
            <w:pPr>
              <w:spacing w:line="240" w:lineRule="auto"/>
              <w:contextualSpacing/>
              <w:rPr>
                <w:rFonts w:ascii="DaxOT-Regular" w:hAnsi="DaxOT-Regular"/>
                <w:sz w:val="24"/>
                <w:szCs w:val="24"/>
              </w:rPr>
            </w:pPr>
            <w:r w:rsidRPr="004F7605">
              <w:rPr>
                <w:rFonts w:ascii="DaxOT-Regular" w:hAnsi="DaxOT-Regular"/>
                <w:sz w:val="24"/>
                <w:szCs w:val="24"/>
              </w:rPr>
              <w:t>Monday – Friday</w:t>
            </w:r>
          </w:p>
          <w:p w14:paraId="3B18241B" w14:textId="1B477266" w:rsidR="00AD3E13" w:rsidRPr="004F7605" w:rsidRDefault="00AD3E13" w:rsidP="00F32EE9">
            <w:pPr>
              <w:spacing w:line="240" w:lineRule="auto"/>
              <w:contextualSpacing/>
              <w:rPr>
                <w:rFonts w:ascii="DaxOT-Regular" w:hAnsi="DaxOT-Regular"/>
                <w:sz w:val="24"/>
                <w:szCs w:val="24"/>
              </w:rPr>
            </w:pPr>
            <w:r>
              <w:rPr>
                <w:rFonts w:ascii="DaxOT-Regular" w:hAnsi="DaxOT-Regular"/>
                <w:sz w:val="24"/>
                <w:szCs w:val="24"/>
              </w:rPr>
              <w:t>9am-5pm</w:t>
            </w:r>
          </w:p>
        </w:tc>
      </w:tr>
      <w:tr w:rsidR="000A2266" w:rsidRPr="004F7605" w14:paraId="73534AE5" w14:textId="77777777" w:rsidTr="00CB75B0">
        <w:trPr>
          <w:trHeight w:val="1005"/>
          <w:jc w:val="center"/>
        </w:trPr>
        <w:tc>
          <w:tcPr>
            <w:tcW w:w="2405" w:type="dxa"/>
            <w:vMerge/>
            <w:tcBorders>
              <w:left w:val="single" w:sz="4" w:space="0" w:color="auto"/>
              <w:right w:val="single" w:sz="4" w:space="0" w:color="auto"/>
            </w:tcBorders>
            <w:shd w:val="clear" w:color="auto" w:fill="767171" w:themeFill="background2" w:themeFillShade="80"/>
          </w:tcPr>
          <w:p w14:paraId="32DD2DDE" w14:textId="77777777" w:rsidR="000A2266" w:rsidRPr="004F7605" w:rsidRDefault="000A2266" w:rsidP="00F32EE9">
            <w:pPr>
              <w:spacing w:line="240" w:lineRule="auto"/>
              <w:contextualSpacing/>
              <w:rPr>
                <w:rFonts w:ascii="DaxOT-Regular" w:hAnsi="DaxOT-Regular"/>
                <w:sz w:val="24"/>
                <w:szCs w:val="24"/>
              </w:rPr>
            </w:pPr>
          </w:p>
        </w:tc>
        <w:tc>
          <w:tcPr>
            <w:tcW w:w="2269" w:type="dxa"/>
            <w:tcBorders>
              <w:left w:val="single" w:sz="4" w:space="0" w:color="auto"/>
            </w:tcBorders>
          </w:tcPr>
          <w:p w14:paraId="6A356F65" w14:textId="442941C6" w:rsidR="000A2266" w:rsidRPr="004F7605" w:rsidRDefault="000A2266" w:rsidP="00F32EE9">
            <w:pPr>
              <w:pStyle w:val="Heading3"/>
              <w:rPr>
                <w:rFonts w:ascii="DaxOT-Regular" w:hAnsi="DaxOT-Regular"/>
              </w:rPr>
            </w:pPr>
            <w:bookmarkStart w:id="60" w:name="_Toc21357650"/>
            <w:r w:rsidRPr="004F7605">
              <w:rPr>
                <w:rFonts w:ascii="DaxOT-Regular" w:hAnsi="DaxOT-Regular"/>
              </w:rPr>
              <w:t>WCIG</w:t>
            </w:r>
            <w:bookmarkEnd w:id="60"/>
          </w:p>
        </w:tc>
        <w:tc>
          <w:tcPr>
            <w:tcW w:w="5672" w:type="dxa"/>
          </w:tcPr>
          <w:p w14:paraId="7DCD162D" w14:textId="77777777" w:rsidR="000A2266" w:rsidRPr="00911EB3" w:rsidRDefault="000A2266" w:rsidP="00F32EE9">
            <w:pPr>
              <w:rPr>
                <w:rFonts w:ascii="DaxOT-Regular" w:hAnsi="DaxOT-Regular"/>
                <w:sz w:val="24"/>
                <w:szCs w:val="24"/>
              </w:rPr>
            </w:pPr>
            <w:r w:rsidRPr="00911EB3">
              <w:rPr>
                <w:rFonts w:ascii="DaxOT-Regular" w:hAnsi="DaxOT-Regular"/>
                <w:sz w:val="24"/>
                <w:szCs w:val="24"/>
              </w:rPr>
              <w:t>Their mission is to create futures through workforce participation for people experiencing disadvantage</w:t>
            </w:r>
          </w:p>
          <w:p w14:paraId="3FD8C6F7" w14:textId="77777777" w:rsidR="000A2266" w:rsidRPr="00911EB3" w:rsidRDefault="000A2266" w:rsidP="00F32EE9">
            <w:pPr>
              <w:rPr>
                <w:rFonts w:ascii="DaxOT-Regular" w:hAnsi="DaxOT-Regular"/>
                <w:sz w:val="24"/>
                <w:szCs w:val="24"/>
              </w:rPr>
            </w:pPr>
            <w:r w:rsidRPr="00911EB3">
              <w:rPr>
                <w:rFonts w:ascii="DaxOT-Regular" w:hAnsi="DaxOT-Regular"/>
                <w:sz w:val="24"/>
                <w:szCs w:val="24"/>
              </w:rPr>
              <w:t>They provide training with a focus on practical employment outcomes</w:t>
            </w:r>
          </w:p>
          <w:p w14:paraId="1EFF560D" w14:textId="7A55CD11" w:rsidR="000A2266" w:rsidRPr="00970503" w:rsidRDefault="000A2266" w:rsidP="00F32EE9">
            <w:pPr>
              <w:rPr>
                <w:rFonts w:ascii="DaxOT-Regular" w:hAnsi="DaxOT-Regular"/>
                <w:sz w:val="24"/>
                <w:szCs w:val="24"/>
              </w:rPr>
            </w:pPr>
            <w:r w:rsidRPr="00911EB3">
              <w:rPr>
                <w:rFonts w:ascii="DaxOT-Regular" w:hAnsi="DaxOT-Regular"/>
                <w:sz w:val="24"/>
                <w:szCs w:val="24"/>
              </w:rPr>
              <w:t xml:space="preserve">Foster employment opportunities for the disadvantaged and unemployed through unique and highly effective projects. </w:t>
            </w:r>
          </w:p>
        </w:tc>
        <w:tc>
          <w:tcPr>
            <w:tcW w:w="3687" w:type="dxa"/>
          </w:tcPr>
          <w:p w14:paraId="48A8EF20" w14:textId="77777777" w:rsidR="000A2266" w:rsidRDefault="000A2266" w:rsidP="00F32EE9">
            <w:pPr>
              <w:spacing w:line="240" w:lineRule="auto"/>
              <w:contextualSpacing/>
              <w:rPr>
                <w:rFonts w:ascii="DaxOT-Regular" w:hAnsi="DaxOT-Regular"/>
                <w:sz w:val="24"/>
                <w:szCs w:val="24"/>
              </w:rPr>
            </w:pPr>
            <w:r>
              <w:rPr>
                <w:rFonts w:ascii="DaxOT-Regular" w:hAnsi="DaxOT-Regular"/>
                <w:sz w:val="24"/>
                <w:szCs w:val="24"/>
              </w:rPr>
              <w:t>Footscray:</w:t>
            </w:r>
          </w:p>
          <w:p w14:paraId="13EA7279" w14:textId="77777777" w:rsidR="000A2266" w:rsidRPr="004F7605" w:rsidRDefault="000A2266" w:rsidP="00F32EE9">
            <w:pPr>
              <w:spacing w:line="240" w:lineRule="auto"/>
              <w:contextualSpacing/>
              <w:rPr>
                <w:rFonts w:ascii="DaxOT-Regular" w:hAnsi="DaxOT-Regular"/>
                <w:sz w:val="24"/>
                <w:szCs w:val="24"/>
              </w:rPr>
            </w:pPr>
            <w:r w:rsidRPr="004F7605">
              <w:rPr>
                <w:rFonts w:ascii="DaxOT-Regular" w:hAnsi="DaxOT-Regular"/>
                <w:sz w:val="24"/>
                <w:szCs w:val="24"/>
              </w:rPr>
              <w:t xml:space="preserve">Office 2, Level 1 </w:t>
            </w:r>
            <w:proofErr w:type="spellStart"/>
            <w:r w:rsidRPr="004F7605">
              <w:rPr>
                <w:rFonts w:ascii="DaxOT-Regular" w:hAnsi="DaxOT-Regular"/>
                <w:sz w:val="24"/>
                <w:szCs w:val="24"/>
              </w:rPr>
              <w:t>Cnr</w:t>
            </w:r>
            <w:proofErr w:type="spellEnd"/>
            <w:r w:rsidRPr="004F7605">
              <w:rPr>
                <w:rFonts w:ascii="DaxOT-Regular" w:hAnsi="DaxOT-Regular"/>
                <w:sz w:val="24"/>
                <w:szCs w:val="24"/>
              </w:rPr>
              <w:t xml:space="preserve"> Albert &amp; Paisley Streets Footscray Victoria 3011</w:t>
            </w:r>
          </w:p>
          <w:p w14:paraId="24364940" w14:textId="77777777" w:rsidR="000A2266" w:rsidRPr="004F7605" w:rsidRDefault="000A2266" w:rsidP="00F32EE9">
            <w:pPr>
              <w:spacing w:line="240" w:lineRule="auto"/>
              <w:contextualSpacing/>
              <w:rPr>
                <w:rFonts w:ascii="DaxOT-Regular" w:hAnsi="DaxOT-Regular"/>
                <w:sz w:val="24"/>
                <w:szCs w:val="24"/>
              </w:rPr>
            </w:pPr>
          </w:p>
          <w:p w14:paraId="51A4E60E" w14:textId="77777777" w:rsidR="000A2266" w:rsidRDefault="000A2266" w:rsidP="00F32EE9">
            <w:pPr>
              <w:spacing w:line="240" w:lineRule="auto"/>
              <w:contextualSpacing/>
              <w:rPr>
                <w:rFonts w:ascii="DaxOT-Regular" w:hAnsi="DaxOT-Regular"/>
                <w:sz w:val="24"/>
                <w:szCs w:val="24"/>
              </w:rPr>
            </w:pPr>
            <w:r>
              <w:rPr>
                <w:rFonts w:ascii="DaxOT-Regular" w:hAnsi="DaxOT-Regular"/>
                <w:sz w:val="24"/>
                <w:szCs w:val="24"/>
              </w:rPr>
              <w:t>Geelong:</w:t>
            </w:r>
          </w:p>
          <w:p w14:paraId="4494FAD4" w14:textId="3E1A7DB4" w:rsidR="000A2266" w:rsidRPr="004F7605" w:rsidRDefault="000A2266" w:rsidP="00F32EE9">
            <w:pPr>
              <w:spacing w:line="240" w:lineRule="auto"/>
              <w:contextualSpacing/>
              <w:rPr>
                <w:rFonts w:ascii="DaxOT-Regular" w:hAnsi="DaxOT-Regular"/>
                <w:sz w:val="24"/>
                <w:szCs w:val="24"/>
              </w:rPr>
            </w:pPr>
            <w:r w:rsidRPr="004F7605">
              <w:rPr>
                <w:rFonts w:ascii="DaxOT-Regular" w:hAnsi="DaxOT-Regular"/>
                <w:sz w:val="24"/>
                <w:szCs w:val="24"/>
              </w:rPr>
              <w:t>Level 2, 65 Brougham Street Geelong Victoria 3220</w:t>
            </w:r>
          </w:p>
        </w:tc>
        <w:tc>
          <w:tcPr>
            <w:tcW w:w="2127" w:type="dxa"/>
          </w:tcPr>
          <w:p w14:paraId="19553B55" w14:textId="77777777" w:rsidR="000A2266" w:rsidRPr="004F7605" w:rsidRDefault="000A2266" w:rsidP="00F32EE9">
            <w:pPr>
              <w:spacing w:line="240" w:lineRule="auto"/>
              <w:contextualSpacing/>
              <w:rPr>
                <w:rFonts w:ascii="DaxOT-Regular" w:hAnsi="DaxOT-Regular"/>
                <w:sz w:val="24"/>
                <w:szCs w:val="24"/>
              </w:rPr>
            </w:pPr>
            <w:r w:rsidRPr="004F7605">
              <w:rPr>
                <w:rFonts w:ascii="DaxOT-Regular" w:hAnsi="DaxOT-Regular"/>
                <w:sz w:val="24"/>
                <w:szCs w:val="24"/>
              </w:rPr>
              <w:t>Footscray:</w:t>
            </w:r>
          </w:p>
          <w:p w14:paraId="75D1F6A8" w14:textId="77777777" w:rsidR="000A2266" w:rsidRPr="004F7605" w:rsidRDefault="000A2266" w:rsidP="00F32EE9">
            <w:pPr>
              <w:spacing w:line="240" w:lineRule="auto"/>
              <w:contextualSpacing/>
              <w:rPr>
                <w:rFonts w:ascii="DaxOT-Regular" w:hAnsi="DaxOT-Regular"/>
                <w:sz w:val="24"/>
                <w:szCs w:val="24"/>
              </w:rPr>
            </w:pPr>
            <w:r w:rsidRPr="004F7605">
              <w:rPr>
                <w:rFonts w:ascii="DaxOT-Regular" w:hAnsi="DaxOT-Regular"/>
                <w:sz w:val="24"/>
                <w:szCs w:val="24"/>
              </w:rPr>
              <w:t>Ph: 03 9689 3437</w:t>
            </w:r>
          </w:p>
          <w:p w14:paraId="12F06F83" w14:textId="77777777" w:rsidR="000A2266" w:rsidRPr="004F7605" w:rsidRDefault="000A2266" w:rsidP="00F32EE9">
            <w:pPr>
              <w:spacing w:line="240" w:lineRule="auto"/>
              <w:contextualSpacing/>
              <w:rPr>
                <w:rFonts w:ascii="DaxOT-Regular" w:hAnsi="DaxOT-Regular"/>
                <w:sz w:val="24"/>
                <w:szCs w:val="24"/>
              </w:rPr>
            </w:pPr>
            <w:r w:rsidRPr="004F7605">
              <w:rPr>
                <w:rFonts w:ascii="DaxOT-Regular" w:hAnsi="DaxOT-Regular"/>
                <w:sz w:val="24"/>
                <w:szCs w:val="24"/>
              </w:rPr>
              <w:t>Fax: 03 9923 6955</w:t>
            </w:r>
          </w:p>
          <w:p w14:paraId="2CF2BE65" w14:textId="77777777" w:rsidR="000A2266" w:rsidRDefault="000A2266" w:rsidP="00F32EE9">
            <w:pPr>
              <w:spacing w:line="240" w:lineRule="auto"/>
              <w:contextualSpacing/>
              <w:rPr>
                <w:rFonts w:ascii="DaxOT-Regular" w:hAnsi="DaxOT-Regular"/>
                <w:sz w:val="24"/>
                <w:szCs w:val="24"/>
              </w:rPr>
            </w:pPr>
          </w:p>
          <w:p w14:paraId="777EFF4E" w14:textId="77777777" w:rsidR="000A2266" w:rsidRPr="004F7605" w:rsidRDefault="000A2266" w:rsidP="00F32EE9">
            <w:pPr>
              <w:spacing w:line="240" w:lineRule="auto"/>
              <w:contextualSpacing/>
              <w:rPr>
                <w:rFonts w:ascii="DaxOT-Regular" w:hAnsi="DaxOT-Regular"/>
                <w:sz w:val="24"/>
                <w:szCs w:val="24"/>
              </w:rPr>
            </w:pPr>
            <w:r w:rsidRPr="004F7605">
              <w:rPr>
                <w:rFonts w:ascii="DaxOT-Regular" w:hAnsi="DaxOT-Regular"/>
                <w:sz w:val="24"/>
                <w:szCs w:val="24"/>
              </w:rPr>
              <w:t xml:space="preserve">Geelong: </w:t>
            </w:r>
          </w:p>
          <w:p w14:paraId="5E1552A3" w14:textId="77777777" w:rsidR="000A2266" w:rsidRPr="004F7605" w:rsidRDefault="000A2266" w:rsidP="00F32EE9">
            <w:pPr>
              <w:spacing w:line="240" w:lineRule="auto"/>
              <w:contextualSpacing/>
              <w:rPr>
                <w:rFonts w:ascii="DaxOT-Regular" w:hAnsi="DaxOT-Regular"/>
                <w:sz w:val="24"/>
                <w:szCs w:val="24"/>
              </w:rPr>
            </w:pPr>
            <w:r w:rsidRPr="004F7605">
              <w:rPr>
                <w:rFonts w:ascii="DaxOT-Regular" w:hAnsi="DaxOT-Regular"/>
                <w:sz w:val="24"/>
                <w:szCs w:val="24"/>
              </w:rPr>
              <w:t>Ph: 03 5249 5855</w:t>
            </w:r>
          </w:p>
          <w:p w14:paraId="22676325" w14:textId="7310286E" w:rsidR="000A2266" w:rsidRPr="004F7605" w:rsidRDefault="000A2266" w:rsidP="00F32EE9">
            <w:pPr>
              <w:spacing w:line="240" w:lineRule="auto"/>
              <w:contextualSpacing/>
              <w:rPr>
                <w:rFonts w:ascii="DaxOT-Regular" w:hAnsi="DaxOT-Regular"/>
                <w:sz w:val="24"/>
                <w:szCs w:val="24"/>
              </w:rPr>
            </w:pPr>
            <w:r w:rsidRPr="004F7605">
              <w:rPr>
                <w:rFonts w:ascii="DaxOT-Regular" w:hAnsi="DaxOT-Regular"/>
                <w:sz w:val="24"/>
                <w:szCs w:val="24"/>
              </w:rPr>
              <w:t>Fax: 03 5221 8875</w:t>
            </w:r>
          </w:p>
        </w:tc>
      </w:tr>
      <w:tr w:rsidR="000A2266" w:rsidRPr="004F7605" w14:paraId="08A3D4AC" w14:textId="77777777" w:rsidTr="00CB75B0">
        <w:trPr>
          <w:trHeight w:val="1005"/>
          <w:jc w:val="center"/>
        </w:trPr>
        <w:tc>
          <w:tcPr>
            <w:tcW w:w="2405" w:type="dxa"/>
            <w:vMerge/>
            <w:tcBorders>
              <w:left w:val="single" w:sz="4" w:space="0" w:color="auto"/>
              <w:right w:val="single" w:sz="4" w:space="0" w:color="auto"/>
            </w:tcBorders>
            <w:shd w:val="clear" w:color="auto" w:fill="767171" w:themeFill="background2" w:themeFillShade="80"/>
          </w:tcPr>
          <w:p w14:paraId="69544551" w14:textId="77777777" w:rsidR="000A2266" w:rsidRPr="004F7605" w:rsidRDefault="000A2266" w:rsidP="00456556">
            <w:pPr>
              <w:spacing w:line="240" w:lineRule="auto"/>
              <w:contextualSpacing/>
              <w:rPr>
                <w:rFonts w:ascii="DaxOT-Regular" w:hAnsi="DaxOT-Regular"/>
                <w:sz w:val="24"/>
                <w:szCs w:val="24"/>
              </w:rPr>
            </w:pPr>
          </w:p>
        </w:tc>
        <w:tc>
          <w:tcPr>
            <w:tcW w:w="2269" w:type="dxa"/>
            <w:tcBorders>
              <w:left w:val="single" w:sz="4" w:space="0" w:color="auto"/>
            </w:tcBorders>
          </w:tcPr>
          <w:p w14:paraId="60F42770" w14:textId="77777777" w:rsidR="000A2266" w:rsidRPr="004F7605" w:rsidRDefault="000A2266" w:rsidP="009B0F98">
            <w:pPr>
              <w:pStyle w:val="Heading3"/>
              <w:rPr>
                <w:rFonts w:ascii="DaxOT-Regular" w:hAnsi="DaxOT-Regular"/>
              </w:rPr>
            </w:pPr>
            <w:bookmarkStart w:id="61" w:name="_Toc21357651"/>
            <w:r w:rsidRPr="004F7605">
              <w:rPr>
                <w:rFonts w:ascii="DaxOT-Regular" w:hAnsi="DaxOT-Regular"/>
              </w:rPr>
              <w:t>Wesley Employment Services</w:t>
            </w:r>
            <w:bookmarkEnd w:id="61"/>
          </w:p>
        </w:tc>
        <w:tc>
          <w:tcPr>
            <w:tcW w:w="5672" w:type="dxa"/>
          </w:tcPr>
          <w:p w14:paraId="5922EF87" w14:textId="77777777" w:rsidR="000A2266" w:rsidRPr="00970503" w:rsidRDefault="000A2266" w:rsidP="00970503">
            <w:pPr>
              <w:rPr>
                <w:rFonts w:ascii="DaxOT-Regular" w:hAnsi="DaxOT-Regular"/>
                <w:sz w:val="24"/>
                <w:szCs w:val="24"/>
              </w:rPr>
            </w:pPr>
            <w:r w:rsidRPr="00970503">
              <w:rPr>
                <w:rFonts w:ascii="DaxOT-Regular" w:hAnsi="DaxOT-Regular"/>
                <w:sz w:val="24"/>
                <w:szCs w:val="24"/>
              </w:rPr>
              <w:t>Work closely with employers to select the right person for the job and deliver successful employment outcomes.</w:t>
            </w:r>
          </w:p>
          <w:p w14:paraId="76EBFC31" w14:textId="211529BA" w:rsidR="000A2266" w:rsidRPr="00970503" w:rsidRDefault="000A2266" w:rsidP="00970503">
            <w:pPr>
              <w:rPr>
                <w:rFonts w:ascii="DaxOT-Regular" w:hAnsi="DaxOT-Regular"/>
                <w:sz w:val="24"/>
                <w:szCs w:val="24"/>
              </w:rPr>
            </w:pPr>
            <w:r w:rsidRPr="00970503">
              <w:rPr>
                <w:rFonts w:ascii="DaxOT-Regular" w:hAnsi="DaxOT-Regular"/>
                <w:sz w:val="24"/>
                <w:szCs w:val="24"/>
              </w:rPr>
              <w:t xml:space="preserve">The programs include Disability employment services, job active and job opportunities. </w:t>
            </w:r>
          </w:p>
        </w:tc>
        <w:tc>
          <w:tcPr>
            <w:tcW w:w="3687" w:type="dxa"/>
          </w:tcPr>
          <w:p w14:paraId="13CFE0C9" w14:textId="77777777" w:rsidR="000A2266" w:rsidRPr="004F7605" w:rsidRDefault="000A2266" w:rsidP="00456556">
            <w:pPr>
              <w:spacing w:line="240" w:lineRule="auto"/>
              <w:contextualSpacing/>
              <w:rPr>
                <w:rFonts w:ascii="DaxOT-Regular" w:hAnsi="DaxOT-Regular"/>
                <w:sz w:val="24"/>
                <w:szCs w:val="24"/>
              </w:rPr>
            </w:pPr>
            <w:r w:rsidRPr="004F7605">
              <w:rPr>
                <w:rFonts w:ascii="DaxOT-Regular" w:hAnsi="DaxOT-Regular"/>
                <w:sz w:val="24"/>
                <w:szCs w:val="24"/>
              </w:rPr>
              <w:t xml:space="preserve">Level 8, 505 Little Collins Street, </w:t>
            </w:r>
          </w:p>
          <w:p w14:paraId="28EF4B26" w14:textId="77777777" w:rsidR="000A2266" w:rsidRPr="004F7605" w:rsidRDefault="000A2266" w:rsidP="00456556">
            <w:pPr>
              <w:spacing w:line="240" w:lineRule="auto"/>
              <w:contextualSpacing/>
              <w:rPr>
                <w:rFonts w:ascii="DaxOT-Regular" w:hAnsi="DaxOT-Regular"/>
                <w:sz w:val="24"/>
                <w:szCs w:val="24"/>
              </w:rPr>
            </w:pPr>
            <w:r w:rsidRPr="004F7605">
              <w:rPr>
                <w:rFonts w:ascii="DaxOT-Regular" w:hAnsi="DaxOT-Regular"/>
                <w:sz w:val="24"/>
                <w:szCs w:val="24"/>
              </w:rPr>
              <w:t>Melbourne, VIC 3000</w:t>
            </w:r>
          </w:p>
          <w:p w14:paraId="7F22B942" w14:textId="77777777" w:rsidR="000A2266" w:rsidRPr="004F7605" w:rsidRDefault="000A2266" w:rsidP="00456556">
            <w:pPr>
              <w:spacing w:line="240" w:lineRule="auto"/>
              <w:contextualSpacing/>
              <w:rPr>
                <w:rFonts w:ascii="DaxOT-Regular" w:hAnsi="DaxOT-Regular"/>
                <w:sz w:val="24"/>
                <w:szCs w:val="24"/>
              </w:rPr>
            </w:pPr>
          </w:p>
        </w:tc>
        <w:tc>
          <w:tcPr>
            <w:tcW w:w="2127" w:type="dxa"/>
          </w:tcPr>
          <w:p w14:paraId="520C82CA" w14:textId="77777777" w:rsidR="000A2266" w:rsidRPr="004F7605" w:rsidRDefault="000A2266" w:rsidP="00456556">
            <w:pPr>
              <w:spacing w:line="240" w:lineRule="auto"/>
              <w:contextualSpacing/>
              <w:rPr>
                <w:rFonts w:ascii="DaxOT-Regular" w:hAnsi="DaxOT-Regular"/>
                <w:sz w:val="24"/>
                <w:szCs w:val="24"/>
              </w:rPr>
            </w:pPr>
            <w:r w:rsidRPr="004F7605">
              <w:rPr>
                <w:rFonts w:ascii="DaxOT-Regular" w:hAnsi="DaxOT-Regular"/>
                <w:sz w:val="24"/>
                <w:szCs w:val="24"/>
              </w:rPr>
              <w:t>Ph: 0403 090 763</w:t>
            </w:r>
          </w:p>
          <w:p w14:paraId="450269DB" w14:textId="77777777" w:rsidR="000A2266" w:rsidRPr="004F7605" w:rsidRDefault="000A2266" w:rsidP="00456556">
            <w:pPr>
              <w:spacing w:line="240" w:lineRule="auto"/>
              <w:contextualSpacing/>
              <w:rPr>
                <w:rFonts w:ascii="DaxOT-Regular" w:hAnsi="DaxOT-Regular"/>
                <w:sz w:val="24"/>
                <w:szCs w:val="24"/>
              </w:rPr>
            </w:pPr>
            <w:r w:rsidRPr="004F7605">
              <w:rPr>
                <w:rFonts w:ascii="DaxOT-Regular" w:hAnsi="DaxOT-Regular"/>
                <w:sz w:val="24"/>
                <w:szCs w:val="24"/>
              </w:rPr>
              <w:t xml:space="preserve">E: </w:t>
            </w:r>
            <w:proofErr w:type="spellStart"/>
            <w:r w:rsidRPr="004F7605">
              <w:rPr>
                <w:rFonts w:ascii="DaxOT-Regular" w:hAnsi="DaxOT-Regular"/>
                <w:sz w:val="24"/>
                <w:szCs w:val="24"/>
              </w:rPr>
              <w:t>jobs@wesleyemplo</w:t>
            </w:r>
            <w:proofErr w:type="spellEnd"/>
            <w:r w:rsidRPr="004F7605">
              <w:rPr>
                <w:rFonts w:ascii="DaxOT-Regular" w:hAnsi="DaxOT-Regular"/>
                <w:sz w:val="24"/>
                <w:szCs w:val="24"/>
              </w:rPr>
              <w:br/>
              <w:t xml:space="preserve">yment.com.au </w:t>
            </w:r>
          </w:p>
        </w:tc>
      </w:tr>
      <w:tr w:rsidR="000A2266" w:rsidRPr="004F7605" w14:paraId="47A36806" w14:textId="77777777" w:rsidTr="00CB75B0">
        <w:trPr>
          <w:trHeight w:val="840"/>
          <w:jc w:val="center"/>
        </w:trPr>
        <w:tc>
          <w:tcPr>
            <w:tcW w:w="2405" w:type="dxa"/>
            <w:vMerge/>
            <w:tcBorders>
              <w:left w:val="single" w:sz="4" w:space="0" w:color="auto"/>
              <w:right w:val="single" w:sz="4" w:space="0" w:color="auto"/>
            </w:tcBorders>
            <w:shd w:val="clear" w:color="auto" w:fill="767171" w:themeFill="background2" w:themeFillShade="80"/>
          </w:tcPr>
          <w:p w14:paraId="1022835C" w14:textId="77777777" w:rsidR="000A2266" w:rsidRPr="004F7605" w:rsidRDefault="000A2266" w:rsidP="00F32EE9">
            <w:pPr>
              <w:spacing w:line="240" w:lineRule="auto"/>
              <w:contextualSpacing/>
              <w:rPr>
                <w:rFonts w:ascii="DaxOT-Regular" w:hAnsi="DaxOT-Regular"/>
                <w:sz w:val="24"/>
                <w:szCs w:val="24"/>
              </w:rPr>
            </w:pPr>
          </w:p>
        </w:tc>
        <w:tc>
          <w:tcPr>
            <w:tcW w:w="2269" w:type="dxa"/>
            <w:tcBorders>
              <w:left w:val="single" w:sz="4" w:space="0" w:color="auto"/>
            </w:tcBorders>
          </w:tcPr>
          <w:p w14:paraId="17160EBB" w14:textId="4E675D53" w:rsidR="000A2266" w:rsidRPr="004F7605" w:rsidRDefault="000A2266" w:rsidP="00F32EE9">
            <w:pPr>
              <w:pStyle w:val="Heading3"/>
              <w:rPr>
                <w:rFonts w:ascii="DaxOT-Regular" w:hAnsi="DaxOT-Regular"/>
              </w:rPr>
            </w:pPr>
            <w:bookmarkStart w:id="62" w:name="_Toc21357652"/>
            <w:r w:rsidRPr="004F7605">
              <w:rPr>
                <w:rFonts w:ascii="DaxOT-Regular" w:hAnsi="DaxOT-Regular"/>
              </w:rPr>
              <w:t>Wyndham Libraries</w:t>
            </w:r>
            <w:bookmarkEnd w:id="62"/>
          </w:p>
        </w:tc>
        <w:tc>
          <w:tcPr>
            <w:tcW w:w="5672" w:type="dxa"/>
          </w:tcPr>
          <w:p w14:paraId="6E7406C7" w14:textId="77777777" w:rsidR="000A2266" w:rsidRDefault="000A2266" w:rsidP="00F32EE9">
            <w:pPr>
              <w:spacing w:line="240" w:lineRule="auto"/>
              <w:contextualSpacing/>
              <w:rPr>
                <w:rFonts w:ascii="DaxOT-Regular" w:hAnsi="DaxOT-Regular" w:cstheme="minorHAnsi"/>
                <w:sz w:val="24"/>
                <w:szCs w:val="24"/>
              </w:rPr>
            </w:pPr>
            <w:r w:rsidRPr="004F7605">
              <w:rPr>
                <w:rFonts w:ascii="DaxOT-Regular" w:hAnsi="DaxOT-Regular" w:cstheme="minorHAnsi"/>
                <w:sz w:val="24"/>
                <w:szCs w:val="24"/>
              </w:rPr>
              <w:t>Library IT services include Public Access Computers, Public Wi-Fi, Printing, Photocopying and IT classes</w:t>
            </w:r>
          </w:p>
          <w:p w14:paraId="7434E106" w14:textId="77777777" w:rsidR="000A2266" w:rsidRPr="004F7605" w:rsidRDefault="000A2266" w:rsidP="00F32EE9">
            <w:pPr>
              <w:spacing w:line="240" w:lineRule="auto"/>
              <w:contextualSpacing/>
              <w:rPr>
                <w:rFonts w:ascii="DaxOT-Regular" w:hAnsi="DaxOT-Regular" w:cstheme="minorHAnsi"/>
                <w:sz w:val="24"/>
                <w:szCs w:val="24"/>
              </w:rPr>
            </w:pPr>
          </w:p>
          <w:p w14:paraId="2BA99034" w14:textId="77777777" w:rsidR="000A2266" w:rsidRPr="004F7605" w:rsidRDefault="000A2266" w:rsidP="00F32EE9">
            <w:pPr>
              <w:spacing w:line="240" w:lineRule="auto"/>
              <w:contextualSpacing/>
              <w:rPr>
                <w:rFonts w:ascii="DaxOT-Regular" w:hAnsi="DaxOT-Regular" w:cstheme="minorHAnsi"/>
                <w:sz w:val="24"/>
                <w:szCs w:val="24"/>
              </w:rPr>
            </w:pPr>
            <w:r w:rsidRPr="004F7605">
              <w:rPr>
                <w:rFonts w:ascii="DaxOT-Regular" w:hAnsi="DaxOT-Regular" w:cstheme="minorHAnsi"/>
                <w:sz w:val="24"/>
                <w:szCs w:val="24"/>
              </w:rPr>
              <w:t xml:space="preserve">IT Classes held at Libraries: </w:t>
            </w:r>
          </w:p>
          <w:p w14:paraId="230DD975" w14:textId="77777777" w:rsidR="000A2266" w:rsidRPr="004F7605" w:rsidRDefault="000A2266" w:rsidP="00F32EE9">
            <w:pPr>
              <w:spacing w:line="240" w:lineRule="auto"/>
              <w:contextualSpacing/>
              <w:rPr>
                <w:rFonts w:ascii="DaxOT-Regular" w:hAnsi="DaxOT-Regular" w:cstheme="minorHAnsi"/>
                <w:sz w:val="24"/>
                <w:szCs w:val="24"/>
              </w:rPr>
            </w:pPr>
            <w:r w:rsidRPr="004F7605">
              <w:rPr>
                <w:rFonts w:ascii="DaxOT-Regular" w:eastAsia="Times New Roman" w:hAnsi="DaxOT-Regular" w:cstheme="minorHAnsi"/>
                <w:sz w:val="24"/>
                <w:szCs w:val="24"/>
                <w:lang w:eastAsia="en-AU"/>
              </w:rPr>
              <w:t>Wyndham libraries offer a range of free programs for adults to learn to use computers and digital devices.  </w:t>
            </w:r>
          </w:p>
          <w:p w14:paraId="655C2AAE" w14:textId="77777777" w:rsidR="000A2266" w:rsidRPr="004F7605" w:rsidRDefault="000A2266" w:rsidP="00F32EE9">
            <w:pPr>
              <w:pStyle w:val="ListParagraph"/>
              <w:numPr>
                <w:ilvl w:val="0"/>
                <w:numId w:val="29"/>
              </w:numPr>
              <w:spacing w:before="100" w:beforeAutospacing="1" w:after="100" w:afterAutospacing="1"/>
              <w:rPr>
                <w:rFonts w:ascii="DaxOT-Regular" w:eastAsia="Times New Roman" w:hAnsi="DaxOT-Regular" w:cstheme="minorHAnsi"/>
                <w:sz w:val="24"/>
                <w:szCs w:val="24"/>
              </w:rPr>
            </w:pPr>
            <w:r w:rsidRPr="004F7605">
              <w:rPr>
                <w:rFonts w:ascii="DaxOT-Regular" w:eastAsia="Times New Roman" w:hAnsi="DaxOT-Regular" w:cstheme="minorHAnsi"/>
                <w:sz w:val="24"/>
                <w:szCs w:val="24"/>
              </w:rPr>
              <w:t>Beginner's computer classes - for those who are new to computers.</w:t>
            </w:r>
          </w:p>
          <w:p w14:paraId="1BDE3280" w14:textId="77777777" w:rsidR="000A2266" w:rsidRPr="004F7605" w:rsidRDefault="000A2266" w:rsidP="00F32EE9">
            <w:pPr>
              <w:pStyle w:val="ListParagraph"/>
              <w:numPr>
                <w:ilvl w:val="0"/>
                <w:numId w:val="29"/>
              </w:numPr>
              <w:spacing w:before="100" w:beforeAutospacing="1" w:after="100" w:afterAutospacing="1"/>
              <w:rPr>
                <w:rFonts w:ascii="DaxOT-Regular" w:eastAsia="Times New Roman" w:hAnsi="DaxOT-Regular" w:cstheme="minorHAnsi"/>
                <w:sz w:val="24"/>
                <w:szCs w:val="24"/>
              </w:rPr>
            </w:pPr>
            <w:r w:rsidRPr="004F7605">
              <w:rPr>
                <w:rFonts w:ascii="DaxOT-Regular" w:eastAsia="Times New Roman" w:hAnsi="DaxOT-Regular" w:cstheme="minorHAnsi"/>
                <w:sz w:val="24"/>
                <w:szCs w:val="24"/>
              </w:rPr>
              <w:t>Computer Q&amp;A sessions – for those who want a basic computer question answered.</w:t>
            </w:r>
          </w:p>
          <w:p w14:paraId="36441172" w14:textId="77777777" w:rsidR="000A2266" w:rsidRPr="004F7605" w:rsidRDefault="000A2266" w:rsidP="00F32EE9">
            <w:pPr>
              <w:pStyle w:val="ListParagraph"/>
              <w:numPr>
                <w:ilvl w:val="0"/>
                <w:numId w:val="29"/>
              </w:numPr>
              <w:spacing w:before="100" w:beforeAutospacing="1" w:after="100" w:afterAutospacing="1"/>
              <w:rPr>
                <w:rFonts w:ascii="DaxOT-Regular" w:eastAsia="Times New Roman" w:hAnsi="DaxOT-Regular" w:cstheme="minorHAnsi"/>
                <w:sz w:val="24"/>
                <w:szCs w:val="24"/>
              </w:rPr>
            </w:pPr>
            <w:r w:rsidRPr="004F7605">
              <w:rPr>
                <w:rFonts w:ascii="DaxOT-Regular" w:eastAsia="Times New Roman" w:hAnsi="DaxOT-Regular" w:cstheme="minorHAnsi"/>
                <w:sz w:val="24"/>
                <w:szCs w:val="24"/>
              </w:rPr>
              <w:t>iPad sessions - learn to use iPads.</w:t>
            </w:r>
          </w:p>
          <w:p w14:paraId="6C5E1E0D" w14:textId="77777777" w:rsidR="000A2266" w:rsidRPr="004F7605" w:rsidRDefault="000A2266" w:rsidP="00F32EE9">
            <w:pPr>
              <w:pStyle w:val="ListParagraph"/>
              <w:numPr>
                <w:ilvl w:val="0"/>
                <w:numId w:val="29"/>
              </w:numPr>
              <w:spacing w:before="100" w:beforeAutospacing="1" w:after="100" w:afterAutospacing="1"/>
              <w:rPr>
                <w:rFonts w:ascii="DaxOT-Regular" w:eastAsia="Times New Roman" w:hAnsi="DaxOT-Regular" w:cstheme="minorHAnsi"/>
                <w:sz w:val="24"/>
                <w:szCs w:val="24"/>
              </w:rPr>
            </w:pPr>
            <w:r w:rsidRPr="004F7605">
              <w:rPr>
                <w:rFonts w:ascii="DaxOT-Regular" w:eastAsia="Times New Roman" w:hAnsi="DaxOT-Regular" w:cstheme="minorHAnsi"/>
                <w:sz w:val="24"/>
                <w:szCs w:val="24"/>
              </w:rPr>
              <w:t>One-on-one session - meet with IT staff to help on a specific IT related topic.</w:t>
            </w:r>
          </w:p>
          <w:p w14:paraId="5427B11A" w14:textId="71B3B82E" w:rsidR="000A2266" w:rsidRPr="004F7605" w:rsidRDefault="000A2266" w:rsidP="00F32EE9">
            <w:pPr>
              <w:rPr>
                <w:rFonts w:ascii="DaxOT-Regular" w:hAnsi="DaxOT-Regular"/>
                <w:sz w:val="24"/>
                <w:szCs w:val="24"/>
              </w:rPr>
            </w:pPr>
            <w:r w:rsidRPr="004F7605">
              <w:rPr>
                <w:rFonts w:ascii="DaxOT-Regular" w:eastAsia="Times New Roman" w:hAnsi="DaxOT-Regular" w:cstheme="minorHAnsi"/>
                <w:i/>
                <w:sz w:val="24"/>
                <w:szCs w:val="24"/>
              </w:rPr>
              <w:t>You will either need to book in or make an appointment to attend to these sessions</w:t>
            </w:r>
          </w:p>
        </w:tc>
        <w:tc>
          <w:tcPr>
            <w:tcW w:w="3687" w:type="dxa"/>
          </w:tcPr>
          <w:p w14:paraId="16ADA670" w14:textId="77777777" w:rsidR="000A2266" w:rsidRPr="004F7605" w:rsidRDefault="000A2266" w:rsidP="00F32EE9">
            <w:pPr>
              <w:spacing w:line="240" w:lineRule="auto"/>
              <w:contextualSpacing/>
              <w:rPr>
                <w:rFonts w:ascii="DaxOT-Regular" w:hAnsi="DaxOT-Regular" w:cstheme="minorHAnsi"/>
                <w:sz w:val="24"/>
                <w:szCs w:val="24"/>
                <w:lang w:eastAsia="en-AU"/>
              </w:rPr>
            </w:pPr>
            <w:r w:rsidRPr="004F7605">
              <w:rPr>
                <w:rFonts w:ascii="DaxOT-Regular" w:hAnsi="DaxOT-Regular" w:cstheme="minorHAnsi"/>
                <w:sz w:val="24"/>
                <w:szCs w:val="24"/>
                <w:lang w:eastAsia="en-AU"/>
              </w:rPr>
              <w:t>Julia Gillard Library (24 public access computers)</w:t>
            </w:r>
          </w:p>
          <w:p w14:paraId="1ED6D58E" w14:textId="77777777" w:rsidR="000A2266" w:rsidRPr="004F7605" w:rsidRDefault="000A2266" w:rsidP="00F32EE9">
            <w:pPr>
              <w:spacing w:line="240" w:lineRule="auto"/>
              <w:contextualSpacing/>
              <w:rPr>
                <w:rFonts w:ascii="DaxOT-Regular" w:hAnsi="DaxOT-Regular" w:cstheme="minorHAnsi"/>
                <w:sz w:val="24"/>
                <w:szCs w:val="24"/>
                <w:lang w:eastAsia="en-AU"/>
              </w:rPr>
            </w:pPr>
            <w:r w:rsidRPr="004F7605">
              <w:rPr>
                <w:rFonts w:ascii="DaxOT-Regular" w:hAnsi="DaxOT-Regular" w:cstheme="minorHAnsi"/>
                <w:sz w:val="24"/>
                <w:szCs w:val="24"/>
                <w:lang w:eastAsia="en-AU"/>
              </w:rPr>
              <w:t>150 Sunset Views Boulevard, Tarneit</w:t>
            </w:r>
          </w:p>
          <w:p w14:paraId="32CB6B46" w14:textId="77777777" w:rsidR="000A2266" w:rsidRPr="004F7605" w:rsidRDefault="000A2266" w:rsidP="00F32EE9">
            <w:pPr>
              <w:spacing w:line="240" w:lineRule="auto"/>
              <w:contextualSpacing/>
              <w:rPr>
                <w:rFonts w:ascii="DaxOT-Regular" w:hAnsi="DaxOT-Regular" w:cstheme="minorHAnsi"/>
                <w:sz w:val="24"/>
                <w:szCs w:val="24"/>
                <w:lang w:eastAsia="en-AU"/>
              </w:rPr>
            </w:pPr>
          </w:p>
          <w:p w14:paraId="40DF293B" w14:textId="77777777" w:rsidR="000A2266" w:rsidRPr="004F7605" w:rsidRDefault="000A2266" w:rsidP="00F32EE9">
            <w:pPr>
              <w:spacing w:line="240" w:lineRule="auto"/>
              <w:contextualSpacing/>
              <w:rPr>
                <w:rFonts w:ascii="DaxOT-Regular" w:hAnsi="DaxOT-Regular" w:cstheme="minorHAnsi"/>
                <w:sz w:val="24"/>
                <w:szCs w:val="24"/>
                <w:lang w:eastAsia="en-AU"/>
              </w:rPr>
            </w:pPr>
            <w:r w:rsidRPr="004F7605">
              <w:rPr>
                <w:rFonts w:ascii="DaxOT-Regular" w:hAnsi="DaxOT-Regular" w:cstheme="minorHAnsi"/>
                <w:sz w:val="24"/>
                <w:szCs w:val="24"/>
                <w:lang w:eastAsia="en-AU"/>
              </w:rPr>
              <w:t>Manor Lakes Library (12 public access computers)</w:t>
            </w:r>
          </w:p>
          <w:p w14:paraId="4C3D9D3E" w14:textId="77777777" w:rsidR="000A2266" w:rsidRPr="004F7605" w:rsidRDefault="000A2266" w:rsidP="00F32EE9">
            <w:pPr>
              <w:spacing w:line="240" w:lineRule="auto"/>
              <w:contextualSpacing/>
              <w:rPr>
                <w:rFonts w:ascii="DaxOT-Regular" w:hAnsi="DaxOT-Regular" w:cstheme="minorHAnsi"/>
                <w:sz w:val="24"/>
                <w:szCs w:val="24"/>
                <w:lang w:eastAsia="en-AU"/>
              </w:rPr>
            </w:pPr>
            <w:r w:rsidRPr="004F7605">
              <w:rPr>
                <w:rFonts w:ascii="DaxOT-Regular" w:hAnsi="DaxOT-Regular" w:cstheme="minorHAnsi"/>
                <w:sz w:val="24"/>
                <w:szCs w:val="24"/>
                <w:lang w:eastAsia="en-AU"/>
              </w:rPr>
              <w:t>86 Manor Lakes Blvd, Manor Lakes</w:t>
            </w:r>
          </w:p>
          <w:p w14:paraId="72C62112" w14:textId="77777777" w:rsidR="000A2266" w:rsidRPr="004F7605" w:rsidRDefault="000A2266" w:rsidP="00F32EE9">
            <w:pPr>
              <w:spacing w:line="240" w:lineRule="auto"/>
              <w:contextualSpacing/>
              <w:rPr>
                <w:rFonts w:ascii="DaxOT-Regular" w:hAnsi="DaxOT-Regular" w:cstheme="minorHAnsi"/>
                <w:sz w:val="24"/>
                <w:szCs w:val="24"/>
                <w:lang w:eastAsia="en-AU"/>
              </w:rPr>
            </w:pPr>
          </w:p>
          <w:p w14:paraId="35EFAFAB" w14:textId="77777777" w:rsidR="000A2266" w:rsidRPr="004F7605" w:rsidRDefault="000A2266" w:rsidP="00F32EE9">
            <w:pPr>
              <w:spacing w:line="240" w:lineRule="auto"/>
              <w:contextualSpacing/>
              <w:rPr>
                <w:rFonts w:ascii="DaxOT-Regular" w:hAnsi="DaxOT-Regular" w:cstheme="minorHAnsi"/>
                <w:sz w:val="24"/>
                <w:szCs w:val="24"/>
                <w:lang w:eastAsia="en-AU"/>
              </w:rPr>
            </w:pPr>
            <w:r w:rsidRPr="004F7605">
              <w:rPr>
                <w:rFonts w:ascii="DaxOT-Regular" w:hAnsi="DaxOT-Regular" w:cstheme="minorHAnsi"/>
                <w:sz w:val="24"/>
                <w:szCs w:val="24"/>
                <w:lang w:eastAsia="en-AU"/>
              </w:rPr>
              <w:t>Plaza Library (22 public access computers)</w:t>
            </w:r>
          </w:p>
          <w:p w14:paraId="4732FDF9" w14:textId="77777777" w:rsidR="000A2266" w:rsidRPr="004F7605" w:rsidRDefault="000A2266" w:rsidP="00F32EE9">
            <w:pPr>
              <w:spacing w:line="240" w:lineRule="auto"/>
              <w:contextualSpacing/>
              <w:rPr>
                <w:rFonts w:ascii="DaxOT-Regular" w:hAnsi="DaxOT-Regular" w:cstheme="minorHAnsi"/>
                <w:sz w:val="24"/>
                <w:szCs w:val="24"/>
                <w:lang w:eastAsia="en-AU"/>
              </w:rPr>
            </w:pPr>
            <w:r w:rsidRPr="004F7605">
              <w:rPr>
                <w:rFonts w:ascii="DaxOT-Regular" w:hAnsi="DaxOT-Regular" w:cstheme="minorHAnsi"/>
                <w:sz w:val="24"/>
                <w:szCs w:val="24"/>
                <w:lang w:eastAsia="en-AU"/>
              </w:rPr>
              <w:t>Pacific Werribee Shopping Centre Shop MM11, Level 1, Derrimut Road Werribee</w:t>
            </w:r>
          </w:p>
          <w:p w14:paraId="0A4624E8" w14:textId="77777777" w:rsidR="000A2266" w:rsidRPr="004F7605" w:rsidRDefault="000A2266" w:rsidP="00F32EE9">
            <w:pPr>
              <w:spacing w:line="240" w:lineRule="auto"/>
              <w:contextualSpacing/>
              <w:rPr>
                <w:rFonts w:ascii="DaxOT-Regular" w:hAnsi="DaxOT-Regular" w:cstheme="minorHAnsi"/>
                <w:sz w:val="24"/>
                <w:szCs w:val="24"/>
                <w:lang w:eastAsia="en-AU"/>
              </w:rPr>
            </w:pPr>
          </w:p>
          <w:p w14:paraId="40029DE4" w14:textId="77777777" w:rsidR="000A2266" w:rsidRPr="004F7605" w:rsidRDefault="000A2266" w:rsidP="00F32EE9">
            <w:pPr>
              <w:spacing w:line="240" w:lineRule="auto"/>
              <w:contextualSpacing/>
              <w:rPr>
                <w:rFonts w:ascii="DaxOT-Regular" w:hAnsi="DaxOT-Regular" w:cstheme="minorHAnsi"/>
                <w:sz w:val="24"/>
                <w:szCs w:val="24"/>
                <w:lang w:eastAsia="en-AU"/>
              </w:rPr>
            </w:pPr>
            <w:r w:rsidRPr="004F7605">
              <w:rPr>
                <w:rFonts w:ascii="DaxOT-Regular" w:hAnsi="DaxOT-Regular" w:cstheme="minorHAnsi"/>
                <w:sz w:val="24"/>
                <w:szCs w:val="24"/>
                <w:lang w:eastAsia="en-AU"/>
              </w:rPr>
              <w:t>Point Cook Library (10 public access computers)</w:t>
            </w:r>
          </w:p>
          <w:p w14:paraId="3F7003DA" w14:textId="77777777" w:rsidR="000A2266" w:rsidRPr="004F7605" w:rsidRDefault="000A2266" w:rsidP="00F32EE9">
            <w:pPr>
              <w:spacing w:line="240" w:lineRule="auto"/>
              <w:contextualSpacing/>
              <w:rPr>
                <w:rFonts w:ascii="DaxOT-Regular" w:hAnsi="DaxOT-Regular" w:cstheme="minorHAnsi"/>
                <w:sz w:val="24"/>
                <w:szCs w:val="24"/>
                <w:lang w:eastAsia="en-AU"/>
              </w:rPr>
            </w:pPr>
            <w:r w:rsidRPr="004F7605">
              <w:rPr>
                <w:rFonts w:ascii="DaxOT-Regular" w:hAnsi="DaxOT-Regular" w:cstheme="minorHAnsi"/>
                <w:sz w:val="24"/>
                <w:szCs w:val="24"/>
                <w:lang w:eastAsia="en-AU"/>
              </w:rPr>
              <w:t xml:space="preserve">1-21 </w:t>
            </w:r>
            <w:proofErr w:type="spellStart"/>
            <w:r w:rsidRPr="004F7605">
              <w:rPr>
                <w:rFonts w:ascii="DaxOT-Regular" w:hAnsi="DaxOT-Regular" w:cstheme="minorHAnsi"/>
                <w:sz w:val="24"/>
                <w:szCs w:val="24"/>
                <w:lang w:eastAsia="en-AU"/>
              </w:rPr>
              <w:t>Cheetham</w:t>
            </w:r>
            <w:proofErr w:type="spellEnd"/>
            <w:r w:rsidRPr="004F7605">
              <w:rPr>
                <w:rFonts w:ascii="DaxOT-Regular" w:hAnsi="DaxOT-Regular" w:cstheme="minorHAnsi"/>
                <w:sz w:val="24"/>
                <w:szCs w:val="24"/>
                <w:lang w:eastAsia="en-AU"/>
              </w:rPr>
              <w:t xml:space="preserve"> Street Point Cook</w:t>
            </w:r>
          </w:p>
          <w:p w14:paraId="47509BBC" w14:textId="77777777" w:rsidR="000A2266" w:rsidRPr="004F7605" w:rsidRDefault="000A2266" w:rsidP="00F32EE9">
            <w:pPr>
              <w:spacing w:line="240" w:lineRule="auto"/>
              <w:contextualSpacing/>
              <w:rPr>
                <w:rFonts w:ascii="DaxOT-Regular" w:hAnsi="DaxOT-Regular" w:cstheme="minorHAnsi"/>
                <w:sz w:val="24"/>
                <w:szCs w:val="24"/>
                <w:lang w:eastAsia="en-AU"/>
              </w:rPr>
            </w:pPr>
          </w:p>
          <w:p w14:paraId="7A735775" w14:textId="77777777" w:rsidR="000A2266" w:rsidRPr="004F7605" w:rsidRDefault="000A2266" w:rsidP="00F32EE9">
            <w:pPr>
              <w:spacing w:line="240" w:lineRule="auto"/>
              <w:contextualSpacing/>
              <w:rPr>
                <w:rFonts w:ascii="DaxOT-Regular" w:hAnsi="DaxOT-Regular" w:cstheme="minorHAnsi"/>
                <w:sz w:val="24"/>
                <w:szCs w:val="24"/>
                <w:lang w:eastAsia="en-AU"/>
              </w:rPr>
            </w:pPr>
            <w:r w:rsidRPr="004F7605">
              <w:rPr>
                <w:rFonts w:ascii="DaxOT-Regular" w:hAnsi="DaxOT-Regular" w:cstheme="minorHAnsi"/>
                <w:sz w:val="24"/>
                <w:szCs w:val="24"/>
                <w:lang w:eastAsia="en-AU"/>
              </w:rPr>
              <w:t>Werribee Library (12 public access computers)</w:t>
            </w:r>
          </w:p>
          <w:p w14:paraId="35EF0D61" w14:textId="77777777" w:rsidR="000A2266" w:rsidRPr="004F7605" w:rsidRDefault="000A2266" w:rsidP="00F32EE9">
            <w:pPr>
              <w:spacing w:line="240" w:lineRule="auto"/>
              <w:contextualSpacing/>
              <w:rPr>
                <w:rFonts w:ascii="DaxOT-Regular" w:hAnsi="DaxOT-Regular" w:cstheme="minorHAnsi"/>
                <w:sz w:val="24"/>
                <w:szCs w:val="24"/>
                <w:lang w:val="en-US" w:eastAsia="en-AU"/>
              </w:rPr>
            </w:pPr>
            <w:r w:rsidRPr="004F7605">
              <w:rPr>
                <w:rFonts w:ascii="DaxOT-Regular" w:hAnsi="DaxOT-Regular" w:cstheme="minorHAnsi"/>
                <w:sz w:val="24"/>
                <w:szCs w:val="24"/>
                <w:lang w:eastAsia="en-AU"/>
              </w:rPr>
              <w:t>Wyndham Cultural Centre 177 Watton St, Werribee</w:t>
            </w:r>
          </w:p>
          <w:p w14:paraId="2EE10F0B" w14:textId="77777777" w:rsidR="000A2266" w:rsidRPr="004F7605" w:rsidRDefault="000A2266" w:rsidP="00F32EE9">
            <w:pPr>
              <w:spacing w:line="240" w:lineRule="auto"/>
              <w:contextualSpacing/>
              <w:rPr>
                <w:rFonts w:ascii="DaxOT-Regular" w:hAnsi="DaxOT-Regular" w:cstheme="minorHAnsi"/>
                <w:sz w:val="24"/>
                <w:szCs w:val="24"/>
                <w:lang w:val="en-US" w:eastAsia="en-AU"/>
              </w:rPr>
            </w:pPr>
          </w:p>
          <w:p w14:paraId="11C20B04" w14:textId="77777777" w:rsidR="000A2266" w:rsidRPr="004F7605" w:rsidRDefault="000A2266" w:rsidP="00F32EE9">
            <w:pPr>
              <w:spacing w:line="240" w:lineRule="auto"/>
              <w:contextualSpacing/>
              <w:rPr>
                <w:rFonts w:ascii="DaxOT-Regular" w:hAnsi="DaxOT-Regular"/>
                <w:sz w:val="24"/>
                <w:szCs w:val="24"/>
              </w:rPr>
            </w:pPr>
          </w:p>
        </w:tc>
        <w:tc>
          <w:tcPr>
            <w:tcW w:w="2127" w:type="dxa"/>
          </w:tcPr>
          <w:p w14:paraId="0B0AD372" w14:textId="77777777" w:rsidR="000A2266" w:rsidRPr="004F7605" w:rsidRDefault="000A2266" w:rsidP="00F32EE9">
            <w:pPr>
              <w:spacing w:line="240" w:lineRule="auto"/>
              <w:contextualSpacing/>
              <w:rPr>
                <w:rFonts w:ascii="DaxOT-Regular" w:hAnsi="DaxOT-Regular" w:cstheme="minorHAnsi"/>
                <w:sz w:val="24"/>
                <w:szCs w:val="24"/>
                <w:lang w:eastAsia="en-AU"/>
              </w:rPr>
            </w:pPr>
            <w:r w:rsidRPr="004F7605">
              <w:rPr>
                <w:rFonts w:ascii="DaxOT-Regular" w:hAnsi="DaxOT-Regular" w:cstheme="minorHAnsi"/>
                <w:sz w:val="24"/>
                <w:szCs w:val="24"/>
                <w:lang w:eastAsia="en-AU"/>
              </w:rPr>
              <w:t>Julia Gillard Library</w:t>
            </w:r>
          </w:p>
          <w:p w14:paraId="395E639A" w14:textId="77777777" w:rsidR="000A2266" w:rsidRPr="004F7605" w:rsidRDefault="000A2266" w:rsidP="00F32EE9">
            <w:pPr>
              <w:spacing w:line="240" w:lineRule="auto"/>
              <w:contextualSpacing/>
              <w:rPr>
                <w:rFonts w:ascii="DaxOT-Regular" w:hAnsi="DaxOT-Regular" w:cstheme="minorHAnsi"/>
                <w:color w:val="222222"/>
                <w:sz w:val="24"/>
                <w:szCs w:val="24"/>
                <w:shd w:val="clear" w:color="auto" w:fill="FFFFFF"/>
              </w:rPr>
            </w:pPr>
            <w:r w:rsidRPr="004F7605">
              <w:rPr>
                <w:rFonts w:ascii="DaxOT-Regular" w:hAnsi="DaxOT-Regular" w:cstheme="minorHAnsi"/>
                <w:sz w:val="24"/>
                <w:szCs w:val="24"/>
                <w:lang w:eastAsia="en-AU"/>
              </w:rPr>
              <w:t xml:space="preserve">Ph: 03 </w:t>
            </w:r>
            <w:r w:rsidRPr="004F7605">
              <w:rPr>
                <w:rFonts w:ascii="DaxOT-Regular" w:hAnsi="DaxOT-Regular" w:cstheme="minorHAnsi"/>
                <w:color w:val="222222"/>
                <w:sz w:val="24"/>
                <w:szCs w:val="24"/>
                <w:shd w:val="clear" w:color="auto" w:fill="FFFFFF"/>
              </w:rPr>
              <w:t>8734 0200</w:t>
            </w:r>
          </w:p>
          <w:p w14:paraId="751FE4B5" w14:textId="77777777" w:rsidR="000A2266" w:rsidRPr="004F7605" w:rsidRDefault="000A2266" w:rsidP="00F32EE9">
            <w:pPr>
              <w:spacing w:line="240" w:lineRule="auto"/>
              <w:contextualSpacing/>
              <w:rPr>
                <w:rFonts w:ascii="DaxOT-Regular" w:hAnsi="DaxOT-Regular" w:cstheme="minorHAnsi"/>
                <w:color w:val="222222"/>
                <w:sz w:val="24"/>
                <w:szCs w:val="24"/>
                <w:shd w:val="clear" w:color="auto" w:fill="FFFFFF"/>
              </w:rPr>
            </w:pPr>
          </w:p>
          <w:p w14:paraId="6395E4D2" w14:textId="77777777" w:rsidR="000A2266" w:rsidRPr="004F7605" w:rsidRDefault="000A2266" w:rsidP="00F32EE9">
            <w:pPr>
              <w:spacing w:line="240" w:lineRule="auto"/>
              <w:contextualSpacing/>
              <w:rPr>
                <w:rFonts w:ascii="DaxOT-Regular" w:hAnsi="DaxOT-Regular" w:cstheme="minorHAnsi"/>
                <w:color w:val="222222"/>
                <w:sz w:val="24"/>
                <w:szCs w:val="24"/>
                <w:shd w:val="clear" w:color="auto" w:fill="FFFFFF"/>
              </w:rPr>
            </w:pPr>
            <w:r w:rsidRPr="004F7605">
              <w:rPr>
                <w:rFonts w:ascii="DaxOT-Regular" w:hAnsi="DaxOT-Regular" w:cstheme="minorHAnsi"/>
                <w:color w:val="222222"/>
                <w:sz w:val="24"/>
                <w:szCs w:val="24"/>
                <w:shd w:val="clear" w:color="auto" w:fill="FFFFFF"/>
              </w:rPr>
              <w:t>Opening Hours:</w:t>
            </w:r>
          </w:p>
          <w:p w14:paraId="087829E1" w14:textId="77777777" w:rsidR="000A2266" w:rsidRPr="004F7605" w:rsidRDefault="000A2266" w:rsidP="00F32EE9">
            <w:pPr>
              <w:spacing w:line="240" w:lineRule="auto"/>
              <w:contextualSpacing/>
              <w:rPr>
                <w:rFonts w:ascii="DaxOT-Regular" w:hAnsi="DaxOT-Regular" w:cstheme="minorHAnsi"/>
                <w:color w:val="222222"/>
                <w:sz w:val="24"/>
                <w:szCs w:val="24"/>
                <w:shd w:val="clear" w:color="auto" w:fill="FFFFFF"/>
              </w:rPr>
            </w:pPr>
            <w:r w:rsidRPr="004F7605">
              <w:rPr>
                <w:rFonts w:ascii="DaxOT-Regular" w:hAnsi="DaxOT-Regular" w:cstheme="minorHAnsi"/>
                <w:color w:val="222222"/>
                <w:sz w:val="24"/>
                <w:szCs w:val="24"/>
                <w:shd w:val="clear" w:color="auto" w:fill="FFFFFF"/>
              </w:rPr>
              <w:t>Monday-Thursday 9am-8pm</w:t>
            </w:r>
          </w:p>
          <w:p w14:paraId="04EB4B33" w14:textId="77777777" w:rsidR="000A2266" w:rsidRPr="004F7605" w:rsidRDefault="000A2266" w:rsidP="00F32EE9">
            <w:pPr>
              <w:spacing w:line="240" w:lineRule="auto"/>
              <w:contextualSpacing/>
              <w:rPr>
                <w:rFonts w:ascii="DaxOT-Regular" w:hAnsi="DaxOT-Regular" w:cstheme="minorHAnsi"/>
                <w:color w:val="222222"/>
                <w:sz w:val="24"/>
                <w:szCs w:val="24"/>
                <w:shd w:val="clear" w:color="auto" w:fill="FFFFFF"/>
              </w:rPr>
            </w:pPr>
            <w:r w:rsidRPr="004F7605">
              <w:rPr>
                <w:rFonts w:ascii="DaxOT-Regular" w:hAnsi="DaxOT-Regular" w:cstheme="minorHAnsi"/>
                <w:color w:val="222222"/>
                <w:sz w:val="24"/>
                <w:szCs w:val="24"/>
                <w:shd w:val="clear" w:color="auto" w:fill="FFFFFF"/>
              </w:rPr>
              <w:t>Friday 9am-6pm</w:t>
            </w:r>
          </w:p>
          <w:p w14:paraId="51B08851" w14:textId="77777777" w:rsidR="000A2266" w:rsidRPr="004F7605" w:rsidRDefault="000A2266" w:rsidP="00F32EE9">
            <w:pPr>
              <w:spacing w:line="240" w:lineRule="auto"/>
              <w:contextualSpacing/>
              <w:rPr>
                <w:rFonts w:ascii="DaxOT-Regular" w:hAnsi="DaxOT-Regular" w:cstheme="minorHAnsi"/>
                <w:color w:val="222222"/>
                <w:sz w:val="24"/>
                <w:szCs w:val="24"/>
                <w:shd w:val="clear" w:color="auto" w:fill="FFFFFF"/>
              </w:rPr>
            </w:pPr>
            <w:r w:rsidRPr="004F7605">
              <w:rPr>
                <w:rFonts w:ascii="DaxOT-Regular" w:hAnsi="DaxOT-Regular" w:cstheme="minorHAnsi"/>
                <w:color w:val="222222"/>
                <w:sz w:val="24"/>
                <w:szCs w:val="24"/>
                <w:shd w:val="clear" w:color="auto" w:fill="FFFFFF"/>
              </w:rPr>
              <w:t xml:space="preserve">Saturday </w:t>
            </w:r>
          </w:p>
          <w:p w14:paraId="7C6A6C61" w14:textId="77777777" w:rsidR="000A2266" w:rsidRPr="004F7605" w:rsidRDefault="000A2266" w:rsidP="00F32EE9">
            <w:pPr>
              <w:spacing w:line="240" w:lineRule="auto"/>
              <w:contextualSpacing/>
              <w:rPr>
                <w:rFonts w:ascii="DaxOT-Regular" w:hAnsi="DaxOT-Regular" w:cstheme="minorHAnsi"/>
                <w:color w:val="222222"/>
                <w:sz w:val="24"/>
                <w:szCs w:val="24"/>
                <w:shd w:val="clear" w:color="auto" w:fill="FFFFFF"/>
              </w:rPr>
            </w:pPr>
            <w:r w:rsidRPr="004F7605">
              <w:rPr>
                <w:rFonts w:ascii="DaxOT-Regular" w:hAnsi="DaxOT-Regular" w:cstheme="minorHAnsi"/>
                <w:color w:val="222222"/>
                <w:sz w:val="24"/>
                <w:szCs w:val="24"/>
                <w:shd w:val="clear" w:color="auto" w:fill="FFFFFF"/>
              </w:rPr>
              <w:t>10am-4pm</w:t>
            </w:r>
          </w:p>
          <w:p w14:paraId="19CCC717" w14:textId="77777777" w:rsidR="000A2266" w:rsidRPr="004F7605" w:rsidRDefault="000A2266" w:rsidP="00F32EE9">
            <w:pPr>
              <w:spacing w:line="240" w:lineRule="auto"/>
              <w:contextualSpacing/>
              <w:rPr>
                <w:rFonts w:ascii="DaxOT-Regular" w:hAnsi="DaxOT-Regular" w:cstheme="minorHAnsi"/>
                <w:color w:val="222222"/>
                <w:sz w:val="24"/>
                <w:szCs w:val="24"/>
                <w:shd w:val="clear" w:color="auto" w:fill="FFFFFF"/>
              </w:rPr>
            </w:pPr>
            <w:r w:rsidRPr="004F7605">
              <w:rPr>
                <w:rFonts w:ascii="DaxOT-Regular" w:hAnsi="DaxOT-Regular" w:cstheme="minorHAnsi"/>
                <w:color w:val="222222"/>
                <w:sz w:val="24"/>
                <w:szCs w:val="24"/>
                <w:shd w:val="clear" w:color="auto" w:fill="FFFFFF"/>
              </w:rPr>
              <w:t xml:space="preserve">Sunday </w:t>
            </w:r>
          </w:p>
          <w:p w14:paraId="5FFE8EF3" w14:textId="77777777" w:rsidR="000A2266" w:rsidRPr="004F7605" w:rsidRDefault="000A2266" w:rsidP="00F32EE9">
            <w:pPr>
              <w:spacing w:line="240" w:lineRule="auto"/>
              <w:contextualSpacing/>
              <w:rPr>
                <w:rFonts w:ascii="DaxOT-Regular" w:hAnsi="DaxOT-Regular" w:cstheme="minorHAnsi"/>
                <w:sz w:val="24"/>
                <w:szCs w:val="24"/>
                <w:lang w:eastAsia="en-AU"/>
              </w:rPr>
            </w:pPr>
            <w:r w:rsidRPr="004F7605">
              <w:rPr>
                <w:rFonts w:ascii="DaxOT-Regular" w:hAnsi="DaxOT-Regular" w:cstheme="minorHAnsi"/>
                <w:color w:val="222222"/>
                <w:sz w:val="24"/>
                <w:szCs w:val="24"/>
                <w:shd w:val="clear" w:color="auto" w:fill="FFFFFF"/>
              </w:rPr>
              <w:t xml:space="preserve">1:30pm-5pm </w:t>
            </w:r>
          </w:p>
          <w:p w14:paraId="43BEF910" w14:textId="77777777" w:rsidR="000A2266" w:rsidRPr="004F7605" w:rsidRDefault="000A2266" w:rsidP="00F32EE9">
            <w:pPr>
              <w:spacing w:line="240" w:lineRule="auto"/>
              <w:contextualSpacing/>
              <w:rPr>
                <w:rFonts w:ascii="DaxOT-Regular" w:hAnsi="DaxOT-Regular" w:cstheme="minorHAnsi"/>
                <w:sz w:val="24"/>
                <w:szCs w:val="24"/>
                <w:lang w:eastAsia="en-AU"/>
              </w:rPr>
            </w:pPr>
          </w:p>
          <w:p w14:paraId="1065AD29" w14:textId="77777777" w:rsidR="000A2266" w:rsidRPr="004F7605" w:rsidRDefault="000A2266" w:rsidP="00F32EE9">
            <w:pPr>
              <w:spacing w:line="240" w:lineRule="auto"/>
              <w:contextualSpacing/>
              <w:rPr>
                <w:rFonts w:ascii="DaxOT-Regular" w:hAnsi="DaxOT-Regular" w:cstheme="minorHAnsi"/>
                <w:sz w:val="24"/>
                <w:szCs w:val="24"/>
                <w:lang w:eastAsia="en-AU"/>
              </w:rPr>
            </w:pPr>
            <w:r w:rsidRPr="004F7605">
              <w:rPr>
                <w:rFonts w:ascii="DaxOT-Regular" w:hAnsi="DaxOT-Regular" w:cstheme="minorHAnsi"/>
                <w:sz w:val="24"/>
                <w:szCs w:val="24"/>
                <w:lang w:eastAsia="en-AU"/>
              </w:rPr>
              <w:t>Manor Lakes Library</w:t>
            </w:r>
          </w:p>
          <w:p w14:paraId="27B0C946" w14:textId="77777777" w:rsidR="000A2266" w:rsidRPr="004F7605" w:rsidRDefault="000A2266" w:rsidP="00F32EE9">
            <w:pPr>
              <w:spacing w:line="240" w:lineRule="auto"/>
              <w:contextualSpacing/>
              <w:rPr>
                <w:rFonts w:ascii="DaxOT-Regular" w:hAnsi="DaxOT-Regular" w:cstheme="minorHAnsi"/>
                <w:color w:val="222222"/>
                <w:sz w:val="24"/>
                <w:szCs w:val="24"/>
                <w:shd w:val="clear" w:color="auto" w:fill="FFFFFF"/>
              </w:rPr>
            </w:pPr>
            <w:r w:rsidRPr="004F7605">
              <w:rPr>
                <w:rFonts w:ascii="DaxOT-Regular" w:hAnsi="DaxOT-Regular" w:cstheme="minorHAnsi"/>
                <w:sz w:val="24"/>
                <w:szCs w:val="24"/>
                <w:lang w:eastAsia="en-AU"/>
              </w:rPr>
              <w:t xml:space="preserve">Ph: 03 </w:t>
            </w:r>
            <w:r w:rsidRPr="004F7605">
              <w:rPr>
                <w:rFonts w:ascii="DaxOT-Regular" w:hAnsi="DaxOT-Regular" w:cstheme="minorHAnsi"/>
                <w:color w:val="222222"/>
                <w:sz w:val="24"/>
                <w:szCs w:val="24"/>
                <w:shd w:val="clear" w:color="auto" w:fill="FFFFFF"/>
              </w:rPr>
              <w:t>8734 8930</w:t>
            </w:r>
          </w:p>
          <w:p w14:paraId="0D21E697" w14:textId="77777777" w:rsidR="000A2266" w:rsidRPr="004F7605" w:rsidRDefault="000A2266" w:rsidP="00F32EE9">
            <w:pPr>
              <w:spacing w:line="240" w:lineRule="auto"/>
              <w:contextualSpacing/>
              <w:rPr>
                <w:rFonts w:ascii="DaxOT-Regular" w:hAnsi="DaxOT-Regular" w:cstheme="minorHAnsi"/>
                <w:color w:val="222222"/>
                <w:sz w:val="24"/>
                <w:szCs w:val="24"/>
                <w:shd w:val="clear" w:color="auto" w:fill="FFFFFF"/>
              </w:rPr>
            </w:pPr>
            <w:r w:rsidRPr="004F7605">
              <w:rPr>
                <w:rFonts w:ascii="DaxOT-Regular" w:hAnsi="DaxOT-Regular" w:cstheme="minorHAnsi"/>
                <w:color w:val="222222"/>
                <w:sz w:val="24"/>
                <w:szCs w:val="24"/>
                <w:shd w:val="clear" w:color="auto" w:fill="FFFFFF"/>
              </w:rPr>
              <w:t>Opening Hours:</w:t>
            </w:r>
          </w:p>
          <w:p w14:paraId="026A7E69" w14:textId="77777777" w:rsidR="00BB57AC" w:rsidRDefault="00BB57AC" w:rsidP="00F32EE9">
            <w:pPr>
              <w:spacing w:line="240" w:lineRule="auto"/>
              <w:contextualSpacing/>
              <w:rPr>
                <w:rFonts w:ascii="DaxOT-Regular" w:hAnsi="DaxOT-Regular" w:cstheme="minorHAnsi"/>
                <w:color w:val="222222"/>
                <w:sz w:val="24"/>
                <w:szCs w:val="24"/>
                <w:shd w:val="clear" w:color="auto" w:fill="FFFFFF"/>
              </w:rPr>
            </w:pPr>
          </w:p>
          <w:p w14:paraId="6897DB23" w14:textId="332A8CDB" w:rsidR="000A2266" w:rsidRPr="004F7605" w:rsidRDefault="000A2266" w:rsidP="00F32EE9">
            <w:pPr>
              <w:spacing w:line="240" w:lineRule="auto"/>
              <w:contextualSpacing/>
              <w:rPr>
                <w:rFonts w:ascii="DaxOT-Regular" w:hAnsi="DaxOT-Regular" w:cstheme="minorHAnsi"/>
                <w:color w:val="222222"/>
                <w:sz w:val="24"/>
                <w:szCs w:val="24"/>
                <w:shd w:val="clear" w:color="auto" w:fill="FFFFFF"/>
              </w:rPr>
            </w:pPr>
            <w:r w:rsidRPr="004F7605">
              <w:rPr>
                <w:rFonts w:ascii="DaxOT-Regular" w:hAnsi="DaxOT-Regular" w:cstheme="minorHAnsi"/>
                <w:color w:val="222222"/>
                <w:sz w:val="24"/>
                <w:szCs w:val="24"/>
                <w:shd w:val="clear" w:color="auto" w:fill="FFFFFF"/>
              </w:rPr>
              <w:t>Monday-</w:t>
            </w:r>
            <w:r>
              <w:rPr>
                <w:rFonts w:ascii="DaxOT-Regular" w:hAnsi="DaxOT-Regular" w:cstheme="minorHAnsi"/>
                <w:color w:val="222222"/>
                <w:sz w:val="24"/>
                <w:szCs w:val="24"/>
                <w:shd w:val="clear" w:color="auto" w:fill="FFFFFF"/>
              </w:rPr>
              <w:t>Fri</w:t>
            </w:r>
            <w:r w:rsidRPr="004F7605">
              <w:rPr>
                <w:rFonts w:ascii="DaxOT-Regular" w:hAnsi="DaxOT-Regular" w:cstheme="minorHAnsi"/>
                <w:color w:val="222222"/>
                <w:sz w:val="24"/>
                <w:szCs w:val="24"/>
                <w:shd w:val="clear" w:color="auto" w:fill="FFFFFF"/>
              </w:rPr>
              <w:t>day 10am- 6pm</w:t>
            </w:r>
          </w:p>
          <w:p w14:paraId="24BEB4F8" w14:textId="77777777" w:rsidR="000A2266" w:rsidRPr="004F7605" w:rsidRDefault="000A2266" w:rsidP="00F32EE9">
            <w:pPr>
              <w:spacing w:line="240" w:lineRule="auto"/>
              <w:contextualSpacing/>
              <w:rPr>
                <w:rFonts w:ascii="DaxOT-Regular" w:hAnsi="DaxOT-Regular" w:cstheme="minorHAnsi"/>
                <w:color w:val="222222"/>
                <w:sz w:val="24"/>
                <w:szCs w:val="24"/>
                <w:shd w:val="clear" w:color="auto" w:fill="FFFFFF"/>
              </w:rPr>
            </w:pPr>
            <w:r w:rsidRPr="004F7605">
              <w:rPr>
                <w:rFonts w:ascii="DaxOT-Regular" w:hAnsi="DaxOT-Regular" w:cstheme="minorHAnsi"/>
                <w:color w:val="222222"/>
                <w:sz w:val="24"/>
                <w:szCs w:val="24"/>
                <w:shd w:val="clear" w:color="auto" w:fill="FFFFFF"/>
              </w:rPr>
              <w:t>Wednesday</w:t>
            </w:r>
          </w:p>
          <w:p w14:paraId="43314D1C" w14:textId="77777777" w:rsidR="000A2266" w:rsidRPr="004F7605" w:rsidRDefault="000A2266" w:rsidP="00F32EE9">
            <w:pPr>
              <w:spacing w:line="240" w:lineRule="auto"/>
              <w:contextualSpacing/>
              <w:rPr>
                <w:rFonts w:ascii="DaxOT-Regular" w:hAnsi="DaxOT-Regular" w:cstheme="minorHAnsi"/>
                <w:color w:val="222222"/>
                <w:sz w:val="24"/>
                <w:szCs w:val="24"/>
                <w:shd w:val="clear" w:color="auto" w:fill="FFFFFF"/>
              </w:rPr>
            </w:pPr>
            <w:r w:rsidRPr="004F7605">
              <w:rPr>
                <w:rFonts w:ascii="DaxOT-Regular" w:hAnsi="DaxOT-Regular" w:cstheme="minorHAnsi"/>
                <w:color w:val="222222"/>
                <w:sz w:val="24"/>
                <w:szCs w:val="24"/>
                <w:shd w:val="clear" w:color="auto" w:fill="FFFFFF"/>
              </w:rPr>
              <w:t>10am-8pm</w:t>
            </w:r>
          </w:p>
          <w:p w14:paraId="5567FBCB" w14:textId="77777777" w:rsidR="000A2266" w:rsidRPr="004F7605" w:rsidRDefault="000A2266" w:rsidP="00F32EE9">
            <w:pPr>
              <w:spacing w:line="240" w:lineRule="auto"/>
              <w:contextualSpacing/>
              <w:rPr>
                <w:rFonts w:ascii="DaxOT-Regular" w:hAnsi="DaxOT-Regular" w:cstheme="minorHAnsi"/>
                <w:color w:val="222222"/>
                <w:sz w:val="24"/>
                <w:szCs w:val="24"/>
                <w:shd w:val="clear" w:color="auto" w:fill="FFFFFF"/>
              </w:rPr>
            </w:pPr>
            <w:r w:rsidRPr="004F7605">
              <w:rPr>
                <w:rFonts w:ascii="DaxOT-Regular" w:hAnsi="DaxOT-Regular" w:cstheme="minorHAnsi"/>
                <w:color w:val="222222"/>
                <w:sz w:val="24"/>
                <w:szCs w:val="24"/>
                <w:shd w:val="clear" w:color="auto" w:fill="FFFFFF"/>
              </w:rPr>
              <w:t>Saturday</w:t>
            </w:r>
          </w:p>
          <w:p w14:paraId="113385AC" w14:textId="77777777" w:rsidR="000A2266" w:rsidRPr="004F7605" w:rsidRDefault="000A2266" w:rsidP="00F32EE9">
            <w:pPr>
              <w:spacing w:line="240" w:lineRule="auto"/>
              <w:contextualSpacing/>
              <w:rPr>
                <w:rFonts w:ascii="DaxOT-Regular" w:hAnsi="DaxOT-Regular" w:cstheme="minorHAnsi"/>
                <w:color w:val="222222"/>
                <w:sz w:val="24"/>
                <w:szCs w:val="24"/>
                <w:shd w:val="clear" w:color="auto" w:fill="FFFFFF"/>
              </w:rPr>
            </w:pPr>
            <w:r w:rsidRPr="004F7605">
              <w:rPr>
                <w:rFonts w:ascii="DaxOT-Regular" w:hAnsi="DaxOT-Regular" w:cstheme="minorHAnsi"/>
                <w:color w:val="222222"/>
                <w:sz w:val="24"/>
                <w:szCs w:val="24"/>
                <w:shd w:val="clear" w:color="auto" w:fill="FFFFFF"/>
              </w:rPr>
              <w:t>10am 4pm</w:t>
            </w:r>
          </w:p>
          <w:p w14:paraId="009BD2AF" w14:textId="77777777" w:rsidR="000A2266" w:rsidRPr="004F7605" w:rsidRDefault="000A2266" w:rsidP="00F32EE9">
            <w:pPr>
              <w:spacing w:line="240" w:lineRule="auto"/>
              <w:contextualSpacing/>
              <w:rPr>
                <w:rFonts w:ascii="DaxOT-Regular" w:hAnsi="DaxOT-Regular" w:cstheme="minorHAnsi"/>
                <w:color w:val="222222"/>
                <w:sz w:val="24"/>
                <w:szCs w:val="24"/>
                <w:shd w:val="clear" w:color="auto" w:fill="FFFFFF"/>
              </w:rPr>
            </w:pPr>
            <w:r w:rsidRPr="004F7605">
              <w:rPr>
                <w:rFonts w:ascii="DaxOT-Regular" w:hAnsi="DaxOT-Regular" w:cstheme="minorHAnsi"/>
                <w:color w:val="222222"/>
                <w:sz w:val="24"/>
                <w:szCs w:val="24"/>
                <w:shd w:val="clear" w:color="auto" w:fill="FFFFFF"/>
              </w:rPr>
              <w:t>Sunday</w:t>
            </w:r>
            <w:r>
              <w:rPr>
                <w:rFonts w:ascii="DaxOT-Regular" w:hAnsi="DaxOT-Regular" w:cstheme="minorHAnsi"/>
                <w:color w:val="222222"/>
                <w:sz w:val="24"/>
                <w:szCs w:val="24"/>
                <w:shd w:val="clear" w:color="auto" w:fill="FFFFFF"/>
              </w:rPr>
              <w:t xml:space="preserve"> </w:t>
            </w:r>
            <w:r w:rsidRPr="004F7605">
              <w:rPr>
                <w:rFonts w:ascii="DaxOT-Regular" w:hAnsi="DaxOT-Regular" w:cstheme="minorHAnsi"/>
                <w:color w:val="222222"/>
                <w:sz w:val="24"/>
                <w:szCs w:val="24"/>
                <w:shd w:val="clear" w:color="auto" w:fill="FFFFFF"/>
              </w:rPr>
              <w:t>Closed</w:t>
            </w:r>
          </w:p>
          <w:p w14:paraId="74EE23B7" w14:textId="77777777" w:rsidR="000A2266" w:rsidRPr="004F7605" w:rsidRDefault="000A2266" w:rsidP="00F32EE9">
            <w:pPr>
              <w:spacing w:line="240" w:lineRule="auto"/>
              <w:contextualSpacing/>
              <w:rPr>
                <w:rFonts w:ascii="DaxOT-Regular" w:hAnsi="DaxOT-Regular" w:cstheme="minorHAnsi"/>
                <w:sz w:val="24"/>
                <w:szCs w:val="24"/>
                <w:lang w:eastAsia="en-AU"/>
              </w:rPr>
            </w:pPr>
          </w:p>
          <w:p w14:paraId="6EDD20C2" w14:textId="77777777" w:rsidR="000A2266" w:rsidRPr="004F7605" w:rsidRDefault="000A2266" w:rsidP="00F32EE9">
            <w:pPr>
              <w:spacing w:line="240" w:lineRule="auto"/>
              <w:contextualSpacing/>
              <w:rPr>
                <w:rFonts w:ascii="DaxOT-Regular" w:hAnsi="DaxOT-Regular" w:cstheme="minorHAnsi"/>
                <w:sz w:val="24"/>
                <w:szCs w:val="24"/>
                <w:lang w:eastAsia="en-AU"/>
              </w:rPr>
            </w:pPr>
            <w:r w:rsidRPr="004F7605">
              <w:rPr>
                <w:rFonts w:ascii="DaxOT-Regular" w:hAnsi="DaxOT-Regular" w:cstheme="minorHAnsi"/>
                <w:sz w:val="24"/>
                <w:szCs w:val="24"/>
                <w:lang w:eastAsia="en-AU"/>
              </w:rPr>
              <w:t>Plaza Library</w:t>
            </w:r>
          </w:p>
          <w:p w14:paraId="343EB2D4" w14:textId="77777777" w:rsidR="000A2266" w:rsidRPr="004F7605" w:rsidRDefault="000A2266" w:rsidP="00F32EE9">
            <w:pPr>
              <w:spacing w:line="240" w:lineRule="auto"/>
              <w:contextualSpacing/>
              <w:rPr>
                <w:rStyle w:val="lrzxr"/>
                <w:rFonts w:ascii="DaxOT-Regular" w:hAnsi="DaxOT-Regular" w:cstheme="minorHAnsi"/>
                <w:color w:val="222222"/>
                <w:sz w:val="24"/>
                <w:szCs w:val="24"/>
                <w:shd w:val="clear" w:color="auto" w:fill="FFFFFF"/>
              </w:rPr>
            </w:pPr>
            <w:r w:rsidRPr="004F7605">
              <w:rPr>
                <w:rFonts w:ascii="DaxOT-Regular" w:hAnsi="DaxOT-Regular" w:cstheme="minorHAnsi"/>
                <w:sz w:val="24"/>
                <w:szCs w:val="24"/>
                <w:lang w:eastAsia="en-AU"/>
              </w:rPr>
              <w:t>Ph:</w:t>
            </w:r>
            <w:r w:rsidRPr="004F7605">
              <w:rPr>
                <w:rStyle w:val="w8qarf"/>
                <w:rFonts w:ascii="DaxOT-Regular" w:hAnsi="DaxOT-Regular" w:cstheme="minorHAnsi"/>
                <w:bCs/>
                <w:color w:val="222222"/>
                <w:sz w:val="24"/>
                <w:szCs w:val="24"/>
                <w:shd w:val="clear" w:color="auto" w:fill="FFFFFF"/>
              </w:rPr>
              <w:t xml:space="preserve"> 03 </w:t>
            </w:r>
            <w:r w:rsidRPr="004F7605">
              <w:rPr>
                <w:rStyle w:val="lrzxr"/>
                <w:rFonts w:ascii="DaxOT-Regular" w:hAnsi="DaxOT-Regular" w:cstheme="minorHAnsi"/>
                <w:color w:val="222222"/>
                <w:sz w:val="24"/>
                <w:szCs w:val="24"/>
                <w:shd w:val="clear" w:color="auto" w:fill="FFFFFF"/>
              </w:rPr>
              <w:t>8734 2600</w:t>
            </w:r>
          </w:p>
          <w:p w14:paraId="645F4EB2" w14:textId="77777777" w:rsidR="000A2266" w:rsidRPr="004F7605" w:rsidRDefault="000A2266" w:rsidP="00F32EE9">
            <w:pPr>
              <w:spacing w:line="240" w:lineRule="auto"/>
              <w:contextualSpacing/>
              <w:rPr>
                <w:rFonts w:ascii="DaxOT-Regular" w:hAnsi="DaxOT-Regular" w:cstheme="minorHAnsi"/>
                <w:sz w:val="24"/>
                <w:szCs w:val="24"/>
                <w:lang w:eastAsia="en-AU"/>
              </w:rPr>
            </w:pPr>
          </w:p>
          <w:p w14:paraId="375B0125" w14:textId="77777777" w:rsidR="000A2266" w:rsidRPr="004F7605" w:rsidRDefault="000A2266" w:rsidP="00F32EE9">
            <w:pPr>
              <w:spacing w:line="240" w:lineRule="auto"/>
              <w:contextualSpacing/>
              <w:rPr>
                <w:rFonts w:ascii="DaxOT-Regular" w:hAnsi="DaxOT-Regular" w:cstheme="minorHAnsi"/>
                <w:sz w:val="24"/>
                <w:szCs w:val="24"/>
                <w:lang w:eastAsia="en-AU"/>
              </w:rPr>
            </w:pPr>
            <w:r w:rsidRPr="004F7605">
              <w:rPr>
                <w:rFonts w:ascii="DaxOT-Regular" w:hAnsi="DaxOT-Regular" w:cstheme="minorHAnsi"/>
                <w:sz w:val="24"/>
                <w:szCs w:val="24"/>
                <w:lang w:eastAsia="en-AU"/>
              </w:rPr>
              <w:t>Opening Hours:</w:t>
            </w:r>
          </w:p>
          <w:p w14:paraId="3947B34C" w14:textId="77777777" w:rsidR="000A2266" w:rsidRPr="004F7605" w:rsidRDefault="000A2266" w:rsidP="00F32EE9">
            <w:pPr>
              <w:spacing w:line="240" w:lineRule="auto"/>
              <w:contextualSpacing/>
              <w:rPr>
                <w:rFonts w:ascii="DaxOT-Regular" w:hAnsi="DaxOT-Regular" w:cstheme="minorHAnsi"/>
                <w:sz w:val="24"/>
                <w:szCs w:val="24"/>
                <w:lang w:eastAsia="en-AU"/>
              </w:rPr>
            </w:pPr>
            <w:r w:rsidRPr="004F7605">
              <w:rPr>
                <w:rFonts w:ascii="DaxOT-Regular" w:hAnsi="DaxOT-Regular" w:cstheme="minorHAnsi"/>
                <w:sz w:val="24"/>
                <w:szCs w:val="24"/>
                <w:lang w:eastAsia="en-AU"/>
              </w:rPr>
              <w:t>Monday-Friday 10am-6pm</w:t>
            </w:r>
          </w:p>
          <w:p w14:paraId="0EB62FB2" w14:textId="77777777" w:rsidR="000A2266" w:rsidRPr="004F7605" w:rsidRDefault="000A2266" w:rsidP="00F32EE9">
            <w:pPr>
              <w:spacing w:line="240" w:lineRule="auto"/>
              <w:contextualSpacing/>
              <w:rPr>
                <w:rFonts w:ascii="DaxOT-Regular" w:hAnsi="DaxOT-Regular" w:cstheme="minorHAnsi"/>
                <w:sz w:val="24"/>
                <w:szCs w:val="24"/>
                <w:lang w:eastAsia="en-AU"/>
              </w:rPr>
            </w:pPr>
            <w:r w:rsidRPr="004F7605">
              <w:rPr>
                <w:rFonts w:ascii="DaxOT-Regular" w:hAnsi="DaxOT-Regular" w:cstheme="minorHAnsi"/>
                <w:sz w:val="24"/>
                <w:szCs w:val="24"/>
                <w:lang w:eastAsia="en-AU"/>
              </w:rPr>
              <w:t>Saturday</w:t>
            </w:r>
          </w:p>
          <w:p w14:paraId="7E508545" w14:textId="77777777" w:rsidR="000A2266" w:rsidRPr="004F7605" w:rsidRDefault="000A2266" w:rsidP="00F32EE9">
            <w:pPr>
              <w:spacing w:line="240" w:lineRule="auto"/>
              <w:contextualSpacing/>
              <w:rPr>
                <w:rFonts w:ascii="DaxOT-Regular" w:hAnsi="DaxOT-Regular" w:cstheme="minorHAnsi"/>
                <w:sz w:val="24"/>
                <w:szCs w:val="24"/>
                <w:lang w:eastAsia="en-AU"/>
              </w:rPr>
            </w:pPr>
            <w:r w:rsidRPr="004F7605">
              <w:rPr>
                <w:rFonts w:ascii="DaxOT-Regular" w:hAnsi="DaxOT-Regular" w:cstheme="minorHAnsi"/>
                <w:sz w:val="24"/>
                <w:szCs w:val="24"/>
                <w:lang w:eastAsia="en-AU"/>
              </w:rPr>
              <w:t>10am-4pm</w:t>
            </w:r>
          </w:p>
          <w:p w14:paraId="72159E73" w14:textId="77777777" w:rsidR="000A2266" w:rsidRPr="004F7605" w:rsidRDefault="000A2266" w:rsidP="00F32EE9">
            <w:pPr>
              <w:spacing w:line="240" w:lineRule="auto"/>
              <w:contextualSpacing/>
              <w:rPr>
                <w:rFonts w:ascii="DaxOT-Regular" w:hAnsi="DaxOT-Regular" w:cstheme="minorHAnsi"/>
                <w:sz w:val="24"/>
                <w:szCs w:val="24"/>
                <w:lang w:eastAsia="en-AU"/>
              </w:rPr>
            </w:pPr>
            <w:r w:rsidRPr="004F7605">
              <w:rPr>
                <w:rFonts w:ascii="DaxOT-Regular" w:hAnsi="DaxOT-Regular" w:cstheme="minorHAnsi"/>
                <w:sz w:val="24"/>
                <w:szCs w:val="24"/>
                <w:lang w:eastAsia="en-AU"/>
              </w:rPr>
              <w:t>Sunday</w:t>
            </w:r>
          </w:p>
          <w:p w14:paraId="426CA1AE" w14:textId="77777777" w:rsidR="000A2266" w:rsidRPr="004F7605" w:rsidRDefault="000A2266" w:rsidP="00F32EE9">
            <w:pPr>
              <w:spacing w:line="240" w:lineRule="auto"/>
              <w:contextualSpacing/>
              <w:rPr>
                <w:rFonts w:ascii="DaxOT-Regular" w:hAnsi="DaxOT-Regular" w:cstheme="minorHAnsi"/>
                <w:sz w:val="24"/>
                <w:szCs w:val="24"/>
                <w:lang w:eastAsia="en-AU"/>
              </w:rPr>
            </w:pPr>
            <w:r w:rsidRPr="004F7605">
              <w:rPr>
                <w:rFonts w:ascii="DaxOT-Regular" w:hAnsi="DaxOT-Regular" w:cstheme="minorHAnsi"/>
                <w:sz w:val="24"/>
                <w:szCs w:val="24"/>
                <w:lang w:eastAsia="en-AU"/>
              </w:rPr>
              <w:t>1:30pm – 5pm</w:t>
            </w:r>
          </w:p>
          <w:p w14:paraId="5C836C72" w14:textId="77777777" w:rsidR="000A2266" w:rsidRPr="004F7605" w:rsidRDefault="000A2266" w:rsidP="00F32EE9">
            <w:pPr>
              <w:spacing w:line="240" w:lineRule="auto"/>
              <w:contextualSpacing/>
              <w:rPr>
                <w:rFonts w:ascii="DaxOT-Regular" w:hAnsi="DaxOT-Regular" w:cstheme="minorHAnsi"/>
                <w:sz w:val="24"/>
                <w:szCs w:val="24"/>
                <w:lang w:eastAsia="en-AU"/>
              </w:rPr>
            </w:pPr>
          </w:p>
          <w:p w14:paraId="38E44242" w14:textId="77777777" w:rsidR="000A2266" w:rsidRPr="004F7605" w:rsidRDefault="000A2266" w:rsidP="00F32EE9">
            <w:pPr>
              <w:spacing w:line="240" w:lineRule="auto"/>
              <w:contextualSpacing/>
              <w:rPr>
                <w:rFonts w:ascii="DaxOT-Regular" w:hAnsi="DaxOT-Regular" w:cstheme="minorHAnsi"/>
                <w:sz w:val="24"/>
                <w:szCs w:val="24"/>
                <w:lang w:eastAsia="en-AU"/>
              </w:rPr>
            </w:pPr>
            <w:r w:rsidRPr="004F7605">
              <w:rPr>
                <w:rFonts w:ascii="DaxOT-Regular" w:hAnsi="DaxOT-Regular" w:cstheme="minorHAnsi"/>
                <w:sz w:val="24"/>
                <w:szCs w:val="24"/>
                <w:lang w:eastAsia="en-AU"/>
              </w:rPr>
              <w:t>Point Cook Library</w:t>
            </w:r>
          </w:p>
          <w:p w14:paraId="27CEA695" w14:textId="77777777" w:rsidR="000A2266" w:rsidRPr="004F7605" w:rsidRDefault="000A2266" w:rsidP="00F32EE9">
            <w:pPr>
              <w:spacing w:line="240" w:lineRule="auto"/>
              <w:contextualSpacing/>
              <w:rPr>
                <w:rFonts w:ascii="DaxOT-Regular" w:hAnsi="DaxOT-Regular" w:cstheme="minorHAnsi"/>
                <w:sz w:val="24"/>
                <w:szCs w:val="24"/>
                <w:lang w:eastAsia="en-AU"/>
              </w:rPr>
            </w:pPr>
            <w:r w:rsidRPr="004F7605">
              <w:rPr>
                <w:rFonts w:ascii="DaxOT-Regular" w:hAnsi="DaxOT-Regular" w:cstheme="minorHAnsi"/>
                <w:color w:val="222222"/>
                <w:sz w:val="24"/>
                <w:szCs w:val="24"/>
                <w:shd w:val="clear" w:color="auto" w:fill="FFFFFF"/>
              </w:rPr>
              <w:t>Ph: 03 9395 796</w:t>
            </w:r>
          </w:p>
          <w:p w14:paraId="33878715" w14:textId="77777777" w:rsidR="00BB57AC" w:rsidRDefault="00BB57AC" w:rsidP="00F32EE9">
            <w:pPr>
              <w:spacing w:line="240" w:lineRule="auto"/>
              <w:contextualSpacing/>
              <w:rPr>
                <w:rFonts w:ascii="DaxOT-Regular" w:hAnsi="DaxOT-Regular"/>
                <w:sz w:val="24"/>
                <w:szCs w:val="24"/>
              </w:rPr>
            </w:pPr>
          </w:p>
          <w:p w14:paraId="3DD97C58" w14:textId="4A80353F" w:rsidR="000A2266" w:rsidRPr="004F7605" w:rsidRDefault="000A2266" w:rsidP="00F32EE9">
            <w:pPr>
              <w:spacing w:line="240" w:lineRule="auto"/>
              <w:contextualSpacing/>
              <w:rPr>
                <w:rFonts w:ascii="DaxOT-Regular" w:hAnsi="DaxOT-Regular"/>
                <w:sz w:val="24"/>
                <w:szCs w:val="24"/>
              </w:rPr>
            </w:pPr>
            <w:r w:rsidRPr="004F7605">
              <w:rPr>
                <w:rFonts w:ascii="DaxOT-Regular" w:hAnsi="DaxOT-Regular"/>
                <w:sz w:val="24"/>
                <w:szCs w:val="24"/>
              </w:rPr>
              <w:t>Opening Hours:</w:t>
            </w:r>
          </w:p>
          <w:p w14:paraId="5B840A1E" w14:textId="77777777" w:rsidR="000A2266" w:rsidRPr="004F7605" w:rsidRDefault="000A2266" w:rsidP="00F32EE9">
            <w:pPr>
              <w:spacing w:line="240" w:lineRule="auto"/>
              <w:contextualSpacing/>
              <w:rPr>
                <w:rFonts w:ascii="DaxOT-Regular" w:hAnsi="DaxOT-Regular"/>
                <w:sz w:val="24"/>
                <w:szCs w:val="24"/>
              </w:rPr>
            </w:pPr>
            <w:r w:rsidRPr="004F7605">
              <w:rPr>
                <w:rFonts w:ascii="DaxOT-Regular" w:hAnsi="DaxOT-Regular"/>
                <w:sz w:val="24"/>
                <w:szCs w:val="24"/>
              </w:rPr>
              <w:t>Monday-Thursday</w:t>
            </w:r>
          </w:p>
          <w:p w14:paraId="73850C0B" w14:textId="77777777" w:rsidR="000A2266" w:rsidRPr="004F7605" w:rsidRDefault="000A2266" w:rsidP="00F32EE9">
            <w:pPr>
              <w:spacing w:line="240" w:lineRule="auto"/>
              <w:contextualSpacing/>
              <w:rPr>
                <w:rFonts w:ascii="DaxOT-Regular" w:hAnsi="DaxOT-Regular"/>
                <w:sz w:val="24"/>
                <w:szCs w:val="24"/>
              </w:rPr>
            </w:pPr>
            <w:r w:rsidRPr="004F7605">
              <w:rPr>
                <w:rFonts w:ascii="DaxOT-Regular" w:hAnsi="DaxOT-Regular"/>
                <w:sz w:val="24"/>
                <w:szCs w:val="24"/>
              </w:rPr>
              <w:t>10am-8pm</w:t>
            </w:r>
          </w:p>
          <w:p w14:paraId="522BF875" w14:textId="77777777" w:rsidR="000A2266" w:rsidRPr="004F7605" w:rsidRDefault="000A2266" w:rsidP="00F32EE9">
            <w:pPr>
              <w:spacing w:line="240" w:lineRule="auto"/>
              <w:contextualSpacing/>
              <w:rPr>
                <w:rFonts w:ascii="DaxOT-Regular" w:hAnsi="DaxOT-Regular"/>
                <w:sz w:val="24"/>
                <w:szCs w:val="24"/>
              </w:rPr>
            </w:pPr>
            <w:r w:rsidRPr="004F7605">
              <w:rPr>
                <w:rFonts w:ascii="DaxOT-Regular" w:hAnsi="DaxOT-Regular"/>
                <w:sz w:val="24"/>
                <w:szCs w:val="24"/>
              </w:rPr>
              <w:t>Friday</w:t>
            </w:r>
          </w:p>
          <w:p w14:paraId="7BE78115" w14:textId="77777777" w:rsidR="000A2266" w:rsidRPr="004F7605" w:rsidRDefault="000A2266" w:rsidP="00F32EE9">
            <w:pPr>
              <w:spacing w:line="240" w:lineRule="auto"/>
              <w:contextualSpacing/>
              <w:rPr>
                <w:rFonts w:ascii="DaxOT-Regular" w:hAnsi="DaxOT-Regular"/>
                <w:sz w:val="24"/>
                <w:szCs w:val="24"/>
              </w:rPr>
            </w:pPr>
            <w:r w:rsidRPr="004F7605">
              <w:rPr>
                <w:rFonts w:ascii="DaxOT-Regular" w:hAnsi="DaxOT-Regular"/>
                <w:sz w:val="24"/>
                <w:szCs w:val="24"/>
              </w:rPr>
              <w:t>10am 6pm</w:t>
            </w:r>
          </w:p>
          <w:p w14:paraId="7B5007FF" w14:textId="77777777" w:rsidR="000A2266" w:rsidRPr="004F7605" w:rsidRDefault="000A2266" w:rsidP="00F32EE9">
            <w:pPr>
              <w:spacing w:line="240" w:lineRule="auto"/>
              <w:contextualSpacing/>
              <w:rPr>
                <w:rFonts w:ascii="DaxOT-Regular" w:hAnsi="DaxOT-Regular"/>
                <w:sz w:val="24"/>
                <w:szCs w:val="24"/>
              </w:rPr>
            </w:pPr>
            <w:r w:rsidRPr="004F7605">
              <w:rPr>
                <w:rFonts w:ascii="DaxOT-Regular" w:hAnsi="DaxOT-Regular"/>
                <w:sz w:val="24"/>
                <w:szCs w:val="24"/>
              </w:rPr>
              <w:t>Saturday</w:t>
            </w:r>
          </w:p>
          <w:p w14:paraId="484FCE21" w14:textId="77777777" w:rsidR="000A2266" w:rsidRPr="004F7605" w:rsidRDefault="000A2266" w:rsidP="00F32EE9">
            <w:pPr>
              <w:spacing w:line="240" w:lineRule="auto"/>
              <w:contextualSpacing/>
              <w:rPr>
                <w:rFonts w:ascii="DaxOT-Regular" w:hAnsi="DaxOT-Regular"/>
                <w:sz w:val="24"/>
                <w:szCs w:val="24"/>
              </w:rPr>
            </w:pPr>
            <w:r w:rsidRPr="004F7605">
              <w:rPr>
                <w:rFonts w:ascii="DaxOT-Regular" w:hAnsi="DaxOT-Regular"/>
                <w:sz w:val="24"/>
                <w:szCs w:val="24"/>
              </w:rPr>
              <w:t>10am 4pm</w:t>
            </w:r>
          </w:p>
          <w:p w14:paraId="38A391A5" w14:textId="77777777" w:rsidR="000A2266" w:rsidRPr="004F7605" w:rsidRDefault="000A2266" w:rsidP="00F32EE9">
            <w:pPr>
              <w:spacing w:line="240" w:lineRule="auto"/>
              <w:contextualSpacing/>
              <w:rPr>
                <w:rFonts w:ascii="DaxOT-Regular" w:hAnsi="DaxOT-Regular"/>
                <w:sz w:val="24"/>
                <w:szCs w:val="24"/>
              </w:rPr>
            </w:pPr>
            <w:r w:rsidRPr="004F7605">
              <w:rPr>
                <w:rFonts w:ascii="DaxOT-Regular" w:hAnsi="DaxOT-Regular"/>
                <w:sz w:val="24"/>
                <w:szCs w:val="24"/>
              </w:rPr>
              <w:t>Sunday</w:t>
            </w:r>
          </w:p>
          <w:p w14:paraId="76172F9E" w14:textId="77777777" w:rsidR="000A2266" w:rsidRPr="004F7605" w:rsidRDefault="000A2266" w:rsidP="00F32EE9">
            <w:pPr>
              <w:spacing w:line="240" w:lineRule="auto"/>
              <w:contextualSpacing/>
              <w:rPr>
                <w:rFonts w:ascii="DaxOT-Regular" w:hAnsi="DaxOT-Regular"/>
                <w:sz w:val="24"/>
                <w:szCs w:val="24"/>
              </w:rPr>
            </w:pPr>
            <w:r w:rsidRPr="004F7605">
              <w:rPr>
                <w:rFonts w:ascii="DaxOT-Regular" w:hAnsi="DaxOT-Regular"/>
                <w:sz w:val="24"/>
                <w:szCs w:val="24"/>
              </w:rPr>
              <w:t>1:30pm-5:00pm</w:t>
            </w:r>
          </w:p>
          <w:p w14:paraId="728AC7F1" w14:textId="77777777" w:rsidR="000A2266" w:rsidRPr="004F7605" w:rsidRDefault="000A2266" w:rsidP="00F32EE9">
            <w:pPr>
              <w:spacing w:line="240" w:lineRule="auto"/>
              <w:contextualSpacing/>
              <w:rPr>
                <w:rFonts w:ascii="DaxOT-Regular" w:hAnsi="DaxOT-Regular" w:cstheme="minorHAnsi"/>
                <w:sz w:val="24"/>
                <w:szCs w:val="24"/>
                <w:lang w:eastAsia="en-AU"/>
              </w:rPr>
            </w:pPr>
          </w:p>
          <w:p w14:paraId="51255904" w14:textId="77777777" w:rsidR="000A2266" w:rsidRPr="004F7605" w:rsidRDefault="000A2266" w:rsidP="00F32EE9">
            <w:pPr>
              <w:spacing w:line="240" w:lineRule="auto"/>
              <w:contextualSpacing/>
              <w:rPr>
                <w:rFonts w:ascii="DaxOT-Regular" w:hAnsi="DaxOT-Regular" w:cstheme="minorHAnsi"/>
                <w:sz w:val="24"/>
                <w:szCs w:val="24"/>
                <w:lang w:eastAsia="en-AU"/>
              </w:rPr>
            </w:pPr>
            <w:r w:rsidRPr="004F7605">
              <w:rPr>
                <w:rFonts w:ascii="DaxOT-Regular" w:hAnsi="DaxOT-Regular" w:cstheme="minorHAnsi"/>
                <w:sz w:val="24"/>
                <w:szCs w:val="24"/>
                <w:lang w:eastAsia="en-AU"/>
              </w:rPr>
              <w:t>Werribee Library</w:t>
            </w:r>
          </w:p>
          <w:p w14:paraId="20D4E105" w14:textId="77777777" w:rsidR="000A2266" w:rsidRPr="004F7605" w:rsidRDefault="000A2266" w:rsidP="00F32EE9">
            <w:pPr>
              <w:spacing w:line="240" w:lineRule="auto"/>
              <w:contextualSpacing/>
              <w:rPr>
                <w:rFonts w:ascii="DaxOT-Regular" w:hAnsi="DaxOT-Regular"/>
                <w:sz w:val="24"/>
                <w:szCs w:val="24"/>
              </w:rPr>
            </w:pPr>
            <w:r w:rsidRPr="004F7605">
              <w:rPr>
                <w:rFonts w:ascii="DaxOT-Regular" w:hAnsi="DaxOT-Regular"/>
                <w:sz w:val="24"/>
                <w:szCs w:val="24"/>
              </w:rPr>
              <w:t>Ph:9742 7999</w:t>
            </w:r>
          </w:p>
          <w:p w14:paraId="0D9466FE" w14:textId="77777777" w:rsidR="00BB57AC" w:rsidRDefault="00BB57AC" w:rsidP="00F32EE9">
            <w:pPr>
              <w:spacing w:line="240" w:lineRule="auto"/>
              <w:contextualSpacing/>
              <w:rPr>
                <w:rFonts w:ascii="DaxOT-Regular" w:hAnsi="DaxOT-Regular"/>
                <w:sz w:val="24"/>
                <w:szCs w:val="24"/>
              </w:rPr>
            </w:pPr>
          </w:p>
          <w:p w14:paraId="21C94C3E" w14:textId="71560F43" w:rsidR="000A2266" w:rsidRPr="004F7605" w:rsidRDefault="000A2266" w:rsidP="00F32EE9">
            <w:pPr>
              <w:spacing w:line="240" w:lineRule="auto"/>
              <w:contextualSpacing/>
              <w:rPr>
                <w:rFonts w:ascii="DaxOT-Regular" w:hAnsi="DaxOT-Regular"/>
                <w:sz w:val="24"/>
                <w:szCs w:val="24"/>
              </w:rPr>
            </w:pPr>
            <w:r w:rsidRPr="004F7605">
              <w:rPr>
                <w:rFonts w:ascii="DaxOT-Regular" w:hAnsi="DaxOT-Regular"/>
                <w:sz w:val="24"/>
                <w:szCs w:val="24"/>
              </w:rPr>
              <w:t>Opening Hours:</w:t>
            </w:r>
          </w:p>
          <w:p w14:paraId="427EAEAE" w14:textId="77777777" w:rsidR="000A2266" w:rsidRPr="004F7605" w:rsidRDefault="000A2266" w:rsidP="00F32EE9">
            <w:pPr>
              <w:spacing w:line="240" w:lineRule="auto"/>
              <w:contextualSpacing/>
              <w:rPr>
                <w:rFonts w:ascii="DaxOT-Regular" w:hAnsi="DaxOT-Regular"/>
                <w:sz w:val="24"/>
                <w:szCs w:val="24"/>
              </w:rPr>
            </w:pPr>
            <w:r w:rsidRPr="004F7605">
              <w:rPr>
                <w:rFonts w:ascii="DaxOT-Regular" w:hAnsi="DaxOT-Regular"/>
                <w:sz w:val="24"/>
                <w:szCs w:val="24"/>
              </w:rPr>
              <w:t>Monday-Wednesday</w:t>
            </w:r>
          </w:p>
          <w:p w14:paraId="11001FFB" w14:textId="77777777" w:rsidR="000A2266" w:rsidRPr="004F7605" w:rsidRDefault="000A2266" w:rsidP="00F32EE9">
            <w:pPr>
              <w:spacing w:line="240" w:lineRule="auto"/>
              <w:contextualSpacing/>
              <w:rPr>
                <w:rFonts w:ascii="DaxOT-Regular" w:hAnsi="DaxOT-Regular"/>
                <w:sz w:val="24"/>
                <w:szCs w:val="24"/>
              </w:rPr>
            </w:pPr>
            <w:r w:rsidRPr="004F7605">
              <w:rPr>
                <w:rFonts w:ascii="DaxOT-Regular" w:hAnsi="DaxOT-Regular"/>
                <w:sz w:val="24"/>
                <w:szCs w:val="24"/>
              </w:rPr>
              <w:t>10am-6pm</w:t>
            </w:r>
          </w:p>
          <w:p w14:paraId="4CD7A0B2" w14:textId="77777777" w:rsidR="000A2266" w:rsidRPr="004F7605" w:rsidRDefault="000A2266" w:rsidP="00F32EE9">
            <w:pPr>
              <w:spacing w:line="240" w:lineRule="auto"/>
              <w:contextualSpacing/>
              <w:rPr>
                <w:rFonts w:ascii="DaxOT-Regular" w:hAnsi="DaxOT-Regular"/>
                <w:sz w:val="24"/>
                <w:szCs w:val="24"/>
              </w:rPr>
            </w:pPr>
            <w:r w:rsidRPr="004F7605">
              <w:rPr>
                <w:rFonts w:ascii="DaxOT-Regular" w:hAnsi="DaxOT-Regular"/>
                <w:sz w:val="24"/>
                <w:szCs w:val="24"/>
              </w:rPr>
              <w:t>Thursday</w:t>
            </w:r>
          </w:p>
          <w:p w14:paraId="073CB591" w14:textId="77777777" w:rsidR="000A2266" w:rsidRPr="004F7605" w:rsidRDefault="000A2266" w:rsidP="00F32EE9">
            <w:pPr>
              <w:spacing w:line="240" w:lineRule="auto"/>
              <w:contextualSpacing/>
              <w:rPr>
                <w:rFonts w:ascii="DaxOT-Regular" w:hAnsi="DaxOT-Regular"/>
                <w:sz w:val="24"/>
                <w:szCs w:val="24"/>
              </w:rPr>
            </w:pPr>
            <w:r w:rsidRPr="004F7605">
              <w:rPr>
                <w:rFonts w:ascii="DaxOT-Regular" w:hAnsi="DaxOT-Regular"/>
                <w:sz w:val="24"/>
                <w:szCs w:val="24"/>
              </w:rPr>
              <w:t>10am 6pm</w:t>
            </w:r>
          </w:p>
          <w:p w14:paraId="3F0E3A8A" w14:textId="77777777" w:rsidR="000A2266" w:rsidRPr="004F7605" w:rsidRDefault="000A2266" w:rsidP="00F32EE9">
            <w:pPr>
              <w:spacing w:line="240" w:lineRule="auto"/>
              <w:contextualSpacing/>
              <w:rPr>
                <w:rFonts w:ascii="DaxOT-Regular" w:hAnsi="DaxOT-Regular"/>
                <w:sz w:val="24"/>
                <w:szCs w:val="24"/>
              </w:rPr>
            </w:pPr>
            <w:r w:rsidRPr="004F7605">
              <w:rPr>
                <w:rFonts w:ascii="DaxOT-Regular" w:hAnsi="DaxOT-Regular"/>
                <w:sz w:val="24"/>
                <w:szCs w:val="24"/>
              </w:rPr>
              <w:t>Saturday</w:t>
            </w:r>
          </w:p>
          <w:p w14:paraId="1FE8A92F" w14:textId="77777777" w:rsidR="000A2266" w:rsidRPr="004F7605" w:rsidRDefault="000A2266" w:rsidP="00F32EE9">
            <w:pPr>
              <w:spacing w:line="240" w:lineRule="auto"/>
              <w:contextualSpacing/>
              <w:rPr>
                <w:rFonts w:ascii="DaxOT-Regular" w:hAnsi="DaxOT-Regular"/>
                <w:sz w:val="24"/>
                <w:szCs w:val="24"/>
              </w:rPr>
            </w:pPr>
            <w:r w:rsidRPr="004F7605">
              <w:rPr>
                <w:rFonts w:ascii="DaxOT-Regular" w:hAnsi="DaxOT-Regular"/>
                <w:sz w:val="24"/>
                <w:szCs w:val="24"/>
              </w:rPr>
              <w:t>10am 4pm</w:t>
            </w:r>
          </w:p>
          <w:p w14:paraId="3BAF3CE0" w14:textId="77777777" w:rsidR="000A2266" w:rsidRPr="004F7605" w:rsidRDefault="000A2266" w:rsidP="00F32EE9">
            <w:pPr>
              <w:spacing w:line="240" w:lineRule="auto"/>
              <w:contextualSpacing/>
              <w:rPr>
                <w:rFonts w:ascii="DaxOT-Regular" w:hAnsi="DaxOT-Regular"/>
                <w:sz w:val="24"/>
                <w:szCs w:val="24"/>
              </w:rPr>
            </w:pPr>
            <w:r w:rsidRPr="004F7605">
              <w:rPr>
                <w:rFonts w:ascii="DaxOT-Regular" w:hAnsi="DaxOT-Regular"/>
                <w:sz w:val="24"/>
                <w:szCs w:val="24"/>
              </w:rPr>
              <w:t>Sunday</w:t>
            </w:r>
          </w:p>
          <w:p w14:paraId="1CAA2D95" w14:textId="4CBF3E2F" w:rsidR="000A2266" w:rsidRPr="004F7605" w:rsidRDefault="000A2266" w:rsidP="00F32EE9">
            <w:pPr>
              <w:spacing w:line="240" w:lineRule="auto"/>
              <w:contextualSpacing/>
              <w:rPr>
                <w:rFonts w:ascii="DaxOT-Regular" w:hAnsi="DaxOT-Regular"/>
                <w:sz w:val="24"/>
                <w:szCs w:val="24"/>
              </w:rPr>
            </w:pPr>
            <w:r w:rsidRPr="004F7605">
              <w:rPr>
                <w:rFonts w:ascii="DaxOT-Regular" w:hAnsi="DaxOT-Regular"/>
                <w:sz w:val="24"/>
                <w:szCs w:val="24"/>
              </w:rPr>
              <w:t>Closed</w:t>
            </w:r>
          </w:p>
        </w:tc>
      </w:tr>
      <w:tr w:rsidR="000A2266" w:rsidRPr="004F7605" w14:paraId="0FDB397D" w14:textId="77777777" w:rsidTr="00CB75B0">
        <w:trPr>
          <w:trHeight w:val="840"/>
          <w:jc w:val="center"/>
        </w:trPr>
        <w:tc>
          <w:tcPr>
            <w:tcW w:w="2405" w:type="dxa"/>
            <w:vMerge/>
            <w:tcBorders>
              <w:left w:val="single" w:sz="4" w:space="0" w:color="auto"/>
              <w:right w:val="single" w:sz="4" w:space="0" w:color="auto"/>
            </w:tcBorders>
            <w:shd w:val="clear" w:color="auto" w:fill="767171" w:themeFill="background2" w:themeFillShade="80"/>
          </w:tcPr>
          <w:p w14:paraId="16D72124" w14:textId="77777777" w:rsidR="000A2266" w:rsidRPr="004F7605" w:rsidRDefault="000A2266" w:rsidP="005048EB">
            <w:pPr>
              <w:spacing w:line="240" w:lineRule="auto"/>
              <w:contextualSpacing/>
              <w:rPr>
                <w:rFonts w:ascii="DaxOT-Regular" w:hAnsi="DaxOT-Regular"/>
                <w:sz w:val="24"/>
                <w:szCs w:val="24"/>
              </w:rPr>
            </w:pPr>
          </w:p>
        </w:tc>
        <w:tc>
          <w:tcPr>
            <w:tcW w:w="2269" w:type="dxa"/>
            <w:tcBorders>
              <w:left w:val="single" w:sz="4" w:space="0" w:color="auto"/>
            </w:tcBorders>
          </w:tcPr>
          <w:p w14:paraId="561F122E" w14:textId="7C84E24C" w:rsidR="000A2266" w:rsidRPr="004F7605" w:rsidRDefault="000A2266" w:rsidP="005048EB">
            <w:pPr>
              <w:pStyle w:val="Heading3"/>
              <w:rPr>
                <w:rFonts w:ascii="DaxOT-Regular" w:hAnsi="DaxOT-Regular"/>
              </w:rPr>
            </w:pPr>
            <w:bookmarkStart w:id="63" w:name="_Toc21357653"/>
            <w:r w:rsidRPr="004F7605">
              <w:rPr>
                <w:rFonts w:ascii="DaxOT-Regular" w:hAnsi="DaxOT-Regular"/>
              </w:rPr>
              <w:t>Wyndham Park Community Centre</w:t>
            </w:r>
            <w:bookmarkEnd w:id="63"/>
          </w:p>
        </w:tc>
        <w:tc>
          <w:tcPr>
            <w:tcW w:w="5672" w:type="dxa"/>
          </w:tcPr>
          <w:p w14:paraId="01096015" w14:textId="10EA88C1" w:rsidR="000A2266" w:rsidRPr="00911EB3" w:rsidRDefault="000A2266" w:rsidP="005048EB">
            <w:pPr>
              <w:rPr>
                <w:rFonts w:ascii="DaxOT-Regular" w:hAnsi="DaxOT-Regular"/>
                <w:sz w:val="24"/>
                <w:szCs w:val="24"/>
              </w:rPr>
            </w:pPr>
            <w:r w:rsidRPr="007716FD">
              <w:rPr>
                <w:rFonts w:ascii="DaxOT-Regular" w:hAnsi="DaxOT-Regular"/>
                <w:sz w:val="24"/>
                <w:szCs w:val="24"/>
              </w:rPr>
              <w:t xml:space="preserve">Free </w:t>
            </w:r>
            <w:proofErr w:type="spellStart"/>
            <w:r w:rsidRPr="007716FD">
              <w:rPr>
                <w:rFonts w:ascii="DaxOT-Regular" w:hAnsi="DaxOT-Regular"/>
                <w:sz w:val="24"/>
                <w:szCs w:val="24"/>
              </w:rPr>
              <w:t>Wifi</w:t>
            </w:r>
            <w:proofErr w:type="spellEnd"/>
          </w:p>
        </w:tc>
        <w:tc>
          <w:tcPr>
            <w:tcW w:w="3687" w:type="dxa"/>
          </w:tcPr>
          <w:p w14:paraId="5FB7B249" w14:textId="108D136E" w:rsidR="000A2266" w:rsidRPr="004F7605" w:rsidRDefault="000A2266" w:rsidP="005048EB">
            <w:pPr>
              <w:spacing w:line="240" w:lineRule="auto"/>
              <w:contextualSpacing/>
              <w:rPr>
                <w:rFonts w:ascii="DaxOT-Regular" w:hAnsi="DaxOT-Regular"/>
                <w:sz w:val="24"/>
                <w:szCs w:val="24"/>
              </w:rPr>
            </w:pPr>
            <w:r w:rsidRPr="004F7605">
              <w:rPr>
                <w:rFonts w:ascii="DaxOT-Regular" w:hAnsi="DaxOT-Regular" w:cs="Arial"/>
                <w:color w:val="000000"/>
                <w:sz w:val="24"/>
                <w:szCs w:val="24"/>
              </w:rPr>
              <w:t>55-57 Kookaburra Avenue, Werribee, VIC 3030</w:t>
            </w:r>
          </w:p>
        </w:tc>
        <w:tc>
          <w:tcPr>
            <w:tcW w:w="2127" w:type="dxa"/>
          </w:tcPr>
          <w:p w14:paraId="0F2F2919" w14:textId="77777777" w:rsidR="000A2266" w:rsidRPr="004F7605" w:rsidRDefault="000A2266" w:rsidP="005048EB">
            <w:pPr>
              <w:rPr>
                <w:rFonts w:ascii="DaxOT-Regular" w:hAnsi="DaxOT-Regular" w:cs="Arial"/>
                <w:color w:val="000000"/>
                <w:sz w:val="24"/>
                <w:szCs w:val="24"/>
              </w:rPr>
            </w:pPr>
            <w:r w:rsidRPr="004F7605">
              <w:rPr>
                <w:rFonts w:ascii="DaxOT-Regular" w:hAnsi="DaxOT-Regular"/>
                <w:sz w:val="24"/>
                <w:szCs w:val="24"/>
              </w:rPr>
              <w:t>Ph:</w:t>
            </w:r>
            <w:r w:rsidRPr="004F7605">
              <w:rPr>
                <w:rFonts w:ascii="DaxOT-Regular" w:hAnsi="DaxOT-Regular" w:cs="Arial"/>
                <w:color w:val="000000"/>
                <w:sz w:val="24"/>
                <w:szCs w:val="24"/>
              </w:rPr>
              <w:t xml:space="preserve"> 03 8742 3975</w:t>
            </w:r>
          </w:p>
          <w:p w14:paraId="1F485829" w14:textId="77777777" w:rsidR="000A2266" w:rsidRPr="004F7605" w:rsidRDefault="000A2266" w:rsidP="005048EB">
            <w:pPr>
              <w:spacing w:line="240" w:lineRule="auto"/>
              <w:contextualSpacing/>
              <w:rPr>
                <w:rFonts w:ascii="DaxOT-Regular" w:hAnsi="DaxOT-Regular"/>
                <w:sz w:val="24"/>
                <w:szCs w:val="24"/>
              </w:rPr>
            </w:pPr>
            <w:r w:rsidRPr="004F7605">
              <w:rPr>
                <w:rFonts w:ascii="DaxOT-Regular" w:hAnsi="DaxOT-Regular"/>
                <w:sz w:val="24"/>
                <w:szCs w:val="24"/>
              </w:rPr>
              <w:t>Opening hours</w:t>
            </w:r>
          </w:p>
          <w:p w14:paraId="253F7E41" w14:textId="356AD996" w:rsidR="000A2266" w:rsidRPr="004F7605" w:rsidRDefault="000A2266" w:rsidP="005048EB">
            <w:pPr>
              <w:spacing w:line="240" w:lineRule="auto"/>
              <w:contextualSpacing/>
              <w:rPr>
                <w:rFonts w:ascii="DaxOT-Regular" w:hAnsi="DaxOT-Regular"/>
                <w:sz w:val="24"/>
                <w:szCs w:val="24"/>
              </w:rPr>
            </w:pPr>
            <w:r w:rsidRPr="004F7605">
              <w:rPr>
                <w:rFonts w:ascii="DaxOT-Regular" w:hAnsi="DaxOT-Regular"/>
                <w:sz w:val="24"/>
                <w:szCs w:val="24"/>
              </w:rPr>
              <w:t>Monday – Friday</w:t>
            </w:r>
          </w:p>
        </w:tc>
      </w:tr>
      <w:tr w:rsidR="000A2266" w:rsidRPr="004F7605" w14:paraId="3E04B5EC" w14:textId="77777777" w:rsidTr="00CB75B0">
        <w:trPr>
          <w:trHeight w:val="840"/>
          <w:jc w:val="center"/>
        </w:trPr>
        <w:tc>
          <w:tcPr>
            <w:tcW w:w="2405" w:type="dxa"/>
            <w:vMerge/>
            <w:tcBorders>
              <w:left w:val="single" w:sz="4" w:space="0" w:color="auto"/>
              <w:right w:val="single" w:sz="4" w:space="0" w:color="auto"/>
            </w:tcBorders>
            <w:shd w:val="clear" w:color="auto" w:fill="767171" w:themeFill="background2" w:themeFillShade="80"/>
          </w:tcPr>
          <w:p w14:paraId="66B8943D" w14:textId="77777777" w:rsidR="000A2266" w:rsidRPr="004F7605" w:rsidRDefault="000A2266" w:rsidP="00A519BF">
            <w:pPr>
              <w:spacing w:line="240" w:lineRule="auto"/>
              <w:contextualSpacing/>
              <w:rPr>
                <w:rFonts w:ascii="DaxOT-Regular" w:hAnsi="DaxOT-Regular"/>
                <w:sz w:val="24"/>
                <w:szCs w:val="24"/>
              </w:rPr>
            </w:pPr>
          </w:p>
        </w:tc>
        <w:tc>
          <w:tcPr>
            <w:tcW w:w="2269" w:type="dxa"/>
            <w:tcBorders>
              <w:left w:val="single" w:sz="4" w:space="0" w:color="auto"/>
            </w:tcBorders>
          </w:tcPr>
          <w:p w14:paraId="521BD82D" w14:textId="516F6B1E" w:rsidR="000A2266" w:rsidRPr="004F7605" w:rsidRDefault="000A2266" w:rsidP="00A519BF">
            <w:pPr>
              <w:pStyle w:val="Heading3"/>
              <w:rPr>
                <w:rFonts w:ascii="DaxOT-Regular" w:hAnsi="DaxOT-Regular"/>
              </w:rPr>
            </w:pPr>
            <w:bookmarkStart w:id="64" w:name="_Toc21357654"/>
            <w:r w:rsidRPr="004F7605">
              <w:rPr>
                <w:rFonts w:ascii="DaxOT-Regular" w:hAnsi="DaxOT-Regular"/>
              </w:rPr>
              <w:t>Youth Resource Centre- Hoppers Crossing</w:t>
            </w:r>
            <w:bookmarkEnd w:id="64"/>
          </w:p>
        </w:tc>
        <w:tc>
          <w:tcPr>
            <w:tcW w:w="5672" w:type="dxa"/>
          </w:tcPr>
          <w:p w14:paraId="3A6D3C62" w14:textId="77777777" w:rsidR="000A2266" w:rsidRPr="007716FD" w:rsidRDefault="000A2266" w:rsidP="007716FD">
            <w:pPr>
              <w:rPr>
                <w:rFonts w:ascii="DaxOT-Regular" w:hAnsi="DaxOT-Regular" w:cstheme="minorHAnsi"/>
                <w:sz w:val="24"/>
                <w:szCs w:val="24"/>
              </w:rPr>
            </w:pPr>
            <w:r w:rsidRPr="007716FD">
              <w:rPr>
                <w:rFonts w:ascii="DaxOT-Regular" w:hAnsi="DaxOT-Regular" w:cstheme="minorHAnsi"/>
                <w:sz w:val="24"/>
                <w:szCs w:val="24"/>
              </w:rPr>
              <w:t xml:space="preserve">Young people aged 12-25 can access the internet café </w:t>
            </w:r>
          </w:p>
          <w:p w14:paraId="11412565" w14:textId="0BB25751" w:rsidR="000A2266" w:rsidRPr="007716FD" w:rsidRDefault="000A2266" w:rsidP="007716FD">
            <w:pPr>
              <w:jc w:val="both"/>
              <w:rPr>
                <w:rFonts w:ascii="DaxOT-Regular" w:hAnsi="DaxOT-Regular"/>
                <w:sz w:val="24"/>
                <w:szCs w:val="24"/>
              </w:rPr>
            </w:pPr>
            <w:r w:rsidRPr="007716FD">
              <w:rPr>
                <w:rFonts w:ascii="DaxOT-Regular" w:hAnsi="DaxOT-Regular" w:cstheme="minorHAnsi"/>
                <w:sz w:val="24"/>
                <w:szCs w:val="24"/>
              </w:rPr>
              <w:t>13 public access computers</w:t>
            </w:r>
          </w:p>
        </w:tc>
        <w:tc>
          <w:tcPr>
            <w:tcW w:w="3687" w:type="dxa"/>
          </w:tcPr>
          <w:p w14:paraId="53CC7E7D" w14:textId="77777777" w:rsidR="000A2266" w:rsidRPr="004F7605" w:rsidRDefault="000A2266" w:rsidP="00A519BF">
            <w:pPr>
              <w:spacing w:line="240" w:lineRule="auto"/>
              <w:contextualSpacing/>
              <w:rPr>
                <w:rFonts w:ascii="DaxOT-Regular" w:hAnsi="DaxOT-Regular"/>
                <w:sz w:val="24"/>
                <w:szCs w:val="24"/>
              </w:rPr>
            </w:pPr>
            <w:r w:rsidRPr="004F7605">
              <w:rPr>
                <w:rFonts w:ascii="DaxOT-Regular" w:hAnsi="DaxOT-Regular"/>
                <w:sz w:val="24"/>
                <w:szCs w:val="24"/>
              </w:rPr>
              <w:t xml:space="preserve">86 Derrimut Rd, </w:t>
            </w:r>
          </w:p>
          <w:p w14:paraId="671D66DC" w14:textId="77777777" w:rsidR="000A2266" w:rsidRPr="004F7605" w:rsidRDefault="000A2266" w:rsidP="00A519BF">
            <w:pPr>
              <w:spacing w:line="240" w:lineRule="auto"/>
              <w:contextualSpacing/>
              <w:rPr>
                <w:rFonts w:ascii="DaxOT-Regular" w:hAnsi="DaxOT-Regular" w:cstheme="minorHAnsi"/>
                <w:sz w:val="24"/>
                <w:szCs w:val="24"/>
                <w:lang w:val="en-US" w:eastAsia="en-AU"/>
              </w:rPr>
            </w:pPr>
            <w:r w:rsidRPr="004F7605">
              <w:rPr>
                <w:rFonts w:ascii="DaxOT-Regular" w:hAnsi="DaxOT-Regular"/>
                <w:sz w:val="24"/>
                <w:szCs w:val="24"/>
              </w:rPr>
              <w:t>Hoppers Crossing, VIC 3029</w:t>
            </w:r>
          </w:p>
          <w:p w14:paraId="0B444E83" w14:textId="77777777" w:rsidR="000A2266" w:rsidRPr="004F7605" w:rsidRDefault="000A2266" w:rsidP="00A519BF">
            <w:pPr>
              <w:rPr>
                <w:rFonts w:ascii="DaxOT-Regular" w:hAnsi="DaxOT-Regular" w:cs="Arial"/>
                <w:color w:val="000000"/>
                <w:sz w:val="24"/>
                <w:szCs w:val="24"/>
              </w:rPr>
            </w:pPr>
          </w:p>
        </w:tc>
        <w:tc>
          <w:tcPr>
            <w:tcW w:w="2127" w:type="dxa"/>
          </w:tcPr>
          <w:p w14:paraId="6E0003E0" w14:textId="77777777" w:rsidR="000A2266" w:rsidRPr="004F7605" w:rsidRDefault="000A2266" w:rsidP="00A519BF">
            <w:pPr>
              <w:spacing w:line="240" w:lineRule="auto"/>
              <w:contextualSpacing/>
              <w:rPr>
                <w:rStyle w:val="lrzxr"/>
                <w:rFonts w:ascii="DaxOT-Regular" w:hAnsi="DaxOT-Regular" w:cstheme="minorHAnsi"/>
                <w:color w:val="222222"/>
                <w:sz w:val="24"/>
                <w:szCs w:val="24"/>
                <w:shd w:val="clear" w:color="auto" w:fill="FFFFFF"/>
              </w:rPr>
            </w:pPr>
            <w:r w:rsidRPr="004F7605">
              <w:rPr>
                <w:rFonts w:ascii="DaxOT-Regular" w:hAnsi="DaxOT-Regular" w:cstheme="minorHAnsi"/>
                <w:sz w:val="24"/>
                <w:szCs w:val="24"/>
                <w:lang w:eastAsia="en-AU"/>
              </w:rPr>
              <w:t>Ph:</w:t>
            </w:r>
            <w:r w:rsidRPr="004F7605">
              <w:rPr>
                <w:rFonts w:ascii="DaxOT-Regular" w:hAnsi="DaxOT-Regular" w:cstheme="minorHAnsi"/>
                <w:bCs/>
                <w:color w:val="222222"/>
                <w:sz w:val="24"/>
                <w:szCs w:val="24"/>
                <w:shd w:val="clear" w:color="auto" w:fill="FFFFFF"/>
              </w:rPr>
              <w:t xml:space="preserve"> 03 </w:t>
            </w:r>
            <w:r w:rsidRPr="004F7605">
              <w:rPr>
                <w:rStyle w:val="lrzxr"/>
                <w:rFonts w:ascii="DaxOT-Regular" w:hAnsi="DaxOT-Regular" w:cstheme="minorHAnsi"/>
                <w:color w:val="222222"/>
                <w:sz w:val="24"/>
                <w:szCs w:val="24"/>
                <w:shd w:val="clear" w:color="auto" w:fill="FFFFFF"/>
              </w:rPr>
              <w:t>8734 1355</w:t>
            </w:r>
          </w:p>
          <w:p w14:paraId="11A18F2E" w14:textId="77777777" w:rsidR="000A2266" w:rsidRPr="004F7605" w:rsidRDefault="000A2266" w:rsidP="00A519BF">
            <w:pPr>
              <w:spacing w:line="240" w:lineRule="auto"/>
              <w:contextualSpacing/>
              <w:rPr>
                <w:rFonts w:ascii="DaxOT-Regular" w:hAnsi="DaxOT-Regular" w:cstheme="minorHAnsi"/>
                <w:sz w:val="24"/>
                <w:szCs w:val="24"/>
                <w:lang w:eastAsia="en-AU"/>
              </w:rPr>
            </w:pPr>
          </w:p>
          <w:p w14:paraId="7DFE9347" w14:textId="67DC15D7" w:rsidR="000A2266" w:rsidRPr="004F7605" w:rsidRDefault="000A2266" w:rsidP="00A519BF">
            <w:pPr>
              <w:spacing w:line="240" w:lineRule="auto"/>
              <w:contextualSpacing/>
              <w:rPr>
                <w:rFonts w:ascii="DaxOT-Regular" w:hAnsi="DaxOT-Regular" w:cstheme="minorHAnsi"/>
                <w:sz w:val="24"/>
                <w:szCs w:val="24"/>
                <w:lang w:eastAsia="en-AU"/>
              </w:rPr>
            </w:pPr>
            <w:r w:rsidRPr="004F7605">
              <w:rPr>
                <w:rFonts w:ascii="DaxOT-Regular" w:hAnsi="DaxOT-Regular" w:cstheme="minorHAnsi"/>
                <w:sz w:val="24"/>
                <w:szCs w:val="24"/>
                <w:lang w:eastAsia="en-AU"/>
              </w:rPr>
              <w:t>Ope</w:t>
            </w:r>
            <w:r w:rsidR="00BB57AC">
              <w:rPr>
                <w:rFonts w:ascii="DaxOT-Regular" w:hAnsi="DaxOT-Regular" w:cstheme="minorHAnsi"/>
                <w:sz w:val="24"/>
                <w:szCs w:val="24"/>
                <w:lang w:eastAsia="en-AU"/>
              </w:rPr>
              <w:t>ning</w:t>
            </w:r>
            <w:r w:rsidRPr="004F7605">
              <w:rPr>
                <w:rFonts w:ascii="DaxOT-Regular" w:hAnsi="DaxOT-Regular" w:cstheme="minorHAnsi"/>
                <w:sz w:val="24"/>
                <w:szCs w:val="24"/>
                <w:lang w:eastAsia="en-AU"/>
              </w:rPr>
              <w:t xml:space="preserve"> Hours:</w:t>
            </w:r>
          </w:p>
          <w:p w14:paraId="2A64F425" w14:textId="11019B5C" w:rsidR="000A2266" w:rsidRPr="004F7605" w:rsidRDefault="000A2266" w:rsidP="00A519BF">
            <w:pPr>
              <w:spacing w:line="240" w:lineRule="auto"/>
              <w:contextualSpacing/>
              <w:rPr>
                <w:rFonts w:ascii="DaxOT-Regular" w:hAnsi="DaxOT-Regular" w:cstheme="minorHAnsi"/>
                <w:sz w:val="24"/>
                <w:szCs w:val="24"/>
                <w:lang w:eastAsia="en-AU"/>
              </w:rPr>
            </w:pPr>
            <w:r w:rsidRPr="004F7605">
              <w:rPr>
                <w:rFonts w:ascii="DaxOT-Regular" w:hAnsi="DaxOT-Regular" w:cstheme="minorHAnsi"/>
                <w:sz w:val="24"/>
                <w:szCs w:val="24"/>
                <w:lang w:eastAsia="en-AU"/>
              </w:rPr>
              <w:t xml:space="preserve">Monday </w:t>
            </w:r>
            <w:r w:rsidR="00BB57AC">
              <w:rPr>
                <w:rFonts w:ascii="DaxOT-Regular" w:hAnsi="DaxOT-Regular" w:cstheme="minorHAnsi"/>
                <w:sz w:val="24"/>
                <w:szCs w:val="24"/>
                <w:lang w:eastAsia="en-AU"/>
              </w:rPr>
              <w:t>-</w:t>
            </w:r>
            <w:r w:rsidRPr="004F7605">
              <w:rPr>
                <w:rFonts w:ascii="DaxOT-Regular" w:hAnsi="DaxOT-Regular" w:cstheme="minorHAnsi"/>
                <w:sz w:val="24"/>
                <w:szCs w:val="24"/>
                <w:lang w:eastAsia="en-AU"/>
              </w:rPr>
              <w:t xml:space="preserve"> Friday</w:t>
            </w:r>
          </w:p>
          <w:p w14:paraId="7DF6F1E6" w14:textId="77777777" w:rsidR="000A2266" w:rsidRPr="004F7605" w:rsidRDefault="000A2266" w:rsidP="00A519BF">
            <w:pPr>
              <w:spacing w:line="240" w:lineRule="auto"/>
              <w:contextualSpacing/>
              <w:rPr>
                <w:rFonts w:ascii="DaxOT-Regular" w:hAnsi="DaxOT-Regular" w:cstheme="minorHAnsi"/>
                <w:sz w:val="24"/>
                <w:szCs w:val="24"/>
                <w:lang w:eastAsia="en-AU"/>
              </w:rPr>
            </w:pPr>
            <w:r w:rsidRPr="004F7605">
              <w:rPr>
                <w:rFonts w:ascii="DaxOT-Regular" w:hAnsi="DaxOT-Regular" w:cstheme="minorHAnsi"/>
                <w:sz w:val="24"/>
                <w:szCs w:val="24"/>
                <w:lang w:eastAsia="en-AU"/>
              </w:rPr>
              <w:t>(Excluding Public Holidays)</w:t>
            </w:r>
          </w:p>
          <w:p w14:paraId="5684C19E" w14:textId="05AB092F" w:rsidR="000A2266" w:rsidRPr="004F7605" w:rsidRDefault="000A2266" w:rsidP="00A519BF">
            <w:pPr>
              <w:rPr>
                <w:rFonts w:ascii="DaxOT-Regular" w:hAnsi="DaxOT-Regular"/>
                <w:sz w:val="24"/>
                <w:szCs w:val="24"/>
              </w:rPr>
            </w:pPr>
            <w:r w:rsidRPr="004F7605">
              <w:rPr>
                <w:rFonts w:ascii="DaxOT-Regular" w:hAnsi="DaxOT-Regular" w:cstheme="minorHAnsi"/>
                <w:sz w:val="24"/>
                <w:szCs w:val="24"/>
                <w:lang w:eastAsia="en-AU"/>
              </w:rPr>
              <w:t xml:space="preserve">9:00am-6:00pm </w:t>
            </w:r>
          </w:p>
        </w:tc>
      </w:tr>
      <w:tr w:rsidR="000A2266" w:rsidRPr="004F7605" w14:paraId="1BD3FE33" w14:textId="77777777" w:rsidTr="00CB75B0">
        <w:trPr>
          <w:trHeight w:val="840"/>
          <w:jc w:val="center"/>
        </w:trPr>
        <w:tc>
          <w:tcPr>
            <w:tcW w:w="2405" w:type="dxa"/>
            <w:vMerge/>
            <w:tcBorders>
              <w:left w:val="single" w:sz="4" w:space="0" w:color="auto"/>
              <w:bottom w:val="nil"/>
              <w:right w:val="single" w:sz="4" w:space="0" w:color="auto"/>
            </w:tcBorders>
            <w:shd w:val="clear" w:color="auto" w:fill="767171" w:themeFill="background2" w:themeFillShade="80"/>
          </w:tcPr>
          <w:p w14:paraId="668DA686" w14:textId="77777777" w:rsidR="000A2266" w:rsidRPr="004F7605" w:rsidRDefault="000A2266" w:rsidP="00A519BF">
            <w:pPr>
              <w:spacing w:line="240" w:lineRule="auto"/>
              <w:contextualSpacing/>
              <w:rPr>
                <w:rFonts w:ascii="DaxOT-Regular" w:hAnsi="DaxOT-Regular"/>
                <w:sz w:val="24"/>
                <w:szCs w:val="24"/>
              </w:rPr>
            </w:pPr>
          </w:p>
        </w:tc>
        <w:tc>
          <w:tcPr>
            <w:tcW w:w="2269" w:type="dxa"/>
            <w:tcBorders>
              <w:left w:val="single" w:sz="4" w:space="0" w:color="auto"/>
            </w:tcBorders>
          </w:tcPr>
          <w:p w14:paraId="633A4D27" w14:textId="0D8BF0AC" w:rsidR="000A2266" w:rsidRPr="004F7605" w:rsidRDefault="000A2266" w:rsidP="00A519BF">
            <w:pPr>
              <w:pStyle w:val="Heading3"/>
              <w:rPr>
                <w:rFonts w:ascii="DaxOT-Regular" w:hAnsi="DaxOT-Regular"/>
              </w:rPr>
            </w:pPr>
            <w:bookmarkStart w:id="65" w:name="_Toc21357655"/>
            <w:r w:rsidRPr="004F7605">
              <w:rPr>
                <w:rFonts w:ascii="DaxOT-Regular" w:hAnsi="DaxOT-Regular"/>
              </w:rPr>
              <w:t>Youth Services @ Point Cook</w:t>
            </w:r>
            <w:bookmarkEnd w:id="65"/>
          </w:p>
        </w:tc>
        <w:tc>
          <w:tcPr>
            <w:tcW w:w="5672" w:type="dxa"/>
          </w:tcPr>
          <w:p w14:paraId="4C9CAA7C" w14:textId="77777777" w:rsidR="000A2266" w:rsidRPr="007716FD" w:rsidRDefault="000A2266" w:rsidP="007716FD">
            <w:pPr>
              <w:rPr>
                <w:rFonts w:ascii="DaxOT-Regular" w:hAnsi="DaxOT-Regular"/>
                <w:sz w:val="24"/>
                <w:szCs w:val="24"/>
              </w:rPr>
            </w:pPr>
            <w:r w:rsidRPr="007716FD">
              <w:rPr>
                <w:rFonts w:ascii="DaxOT-Regular" w:hAnsi="DaxOT-Regular"/>
                <w:sz w:val="24"/>
                <w:szCs w:val="24"/>
              </w:rPr>
              <w:t xml:space="preserve">Young people aged 12-25 can access the internet café </w:t>
            </w:r>
          </w:p>
          <w:p w14:paraId="4EAEAF47" w14:textId="31453323" w:rsidR="000A2266" w:rsidRPr="007716FD" w:rsidRDefault="000A2266" w:rsidP="007716FD">
            <w:pPr>
              <w:jc w:val="both"/>
              <w:rPr>
                <w:rFonts w:ascii="DaxOT-Regular" w:hAnsi="DaxOT-Regular"/>
                <w:sz w:val="24"/>
                <w:szCs w:val="24"/>
              </w:rPr>
            </w:pPr>
            <w:r w:rsidRPr="007716FD">
              <w:rPr>
                <w:rFonts w:ascii="DaxOT-Regular" w:hAnsi="DaxOT-Regular"/>
                <w:sz w:val="24"/>
                <w:szCs w:val="24"/>
              </w:rPr>
              <w:t>4 public access computers</w:t>
            </w:r>
          </w:p>
        </w:tc>
        <w:tc>
          <w:tcPr>
            <w:tcW w:w="3687" w:type="dxa"/>
          </w:tcPr>
          <w:p w14:paraId="46C78242" w14:textId="77777777" w:rsidR="000A2266" w:rsidRPr="004F7605" w:rsidRDefault="000A2266" w:rsidP="00A519BF">
            <w:pPr>
              <w:spacing w:line="240" w:lineRule="auto"/>
              <w:contextualSpacing/>
              <w:rPr>
                <w:rFonts w:ascii="DaxOT-Regular" w:hAnsi="DaxOT-Regular"/>
                <w:sz w:val="24"/>
                <w:szCs w:val="24"/>
              </w:rPr>
            </w:pPr>
            <w:r w:rsidRPr="004F7605">
              <w:rPr>
                <w:rFonts w:ascii="DaxOT-Regular" w:hAnsi="DaxOT-Regular"/>
                <w:sz w:val="24"/>
                <w:szCs w:val="24"/>
              </w:rPr>
              <w:t>Level 1, Suite 703 Main St,</w:t>
            </w:r>
          </w:p>
          <w:p w14:paraId="6EDCEED2" w14:textId="77777777" w:rsidR="000A2266" w:rsidRPr="004F7605" w:rsidRDefault="000A2266" w:rsidP="00A519BF">
            <w:pPr>
              <w:spacing w:line="240" w:lineRule="auto"/>
              <w:contextualSpacing/>
              <w:rPr>
                <w:rFonts w:ascii="DaxOT-Regular" w:hAnsi="DaxOT-Regular"/>
                <w:sz w:val="24"/>
                <w:szCs w:val="24"/>
              </w:rPr>
            </w:pPr>
            <w:r w:rsidRPr="004F7605">
              <w:rPr>
                <w:rFonts w:ascii="DaxOT-Regular" w:hAnsi="DaxOT-Regular"/>
                <w:sz w:val="24"/>
                <w:szCs w:val="24"/>
              </w:rPr>
              <w:t>Point Cook, VIC 3030</w:t>
            </w:r>
          </w:p>
          <w:p w14:paraId="1E871607" w14:textId="77777777" w:rsidR="000A2266" w:rsidRPr="004F7605" w:rsidRDefault="000A2266" w:rsidP="00A519BF">
            <w:pPr>
              <w:rPr>
                <w:rFonts w:ascii="DaxOT-Regular" w:hAnsi="DaxOT-Regular" w:cs="Arial"/>
                <w:color w:val="000000"/>
                <w:sz w:val="24"/>
                <w:szCs w:val="24"/>
              </w:rPr>
            </w:pPr>
          </w:p>
        </w:tc>
        <w:tc>
          <w:tcPr>
            <w:tcW w:w="2127" w:type="dxa"/>
          </w:tcPr>
          <w:p w14:paraId="2CC2EE1E" w14:textId="77777777" w:rsidR="000A2266" w:rsidRPr="004F7605" w:rsidRDefault="000A2266" w:rsidP="00A519BF">
            <w:pPr>
              <w:spacing w:line="240" w:lineRule="auto"/>
              <w:contextualSpacing/>
              <w:rPr>
                <w:rFonts w:ascii="DaxOT-Regular" w:hAnsi="DaxOT-Regular"/>
                <w:sz w:val="24"/>
                <w:szCs w:val="24"/>
              </w:rPr>
            </w:pPr>
            <w:r w:rsidRPr="004F7605">
              <w:rPr>
                <w:rFonts w:ascii="DaxOT-Regular" w:hAnsi="DaxOT-Regular"/>
                <w:sz w:val="24"/>
                <w:szCs w:val="24"/>
              </w:rPr>
              <w:t>Ph:  03 8375 2346</w:t>
            </w:r>
          </w:p>
          <w:p w14:paraId="4D35CA3E" w14:textId="77777777" w:rsidR="000A2266" w:rsidRPr="004F7605" w:rsidRDefault="000A2266" w:rsidP="00A519BF">
            <w:pPr>
              <w:spacing w:line="240" w:lineRule="auto"/>
              <w:contextualSpacing/>
              <w:rPr>
                <w:rFonts w:ascii="DaxOT-Regular" w:hAnsi="DaxOT-Regular"/>
                <w:sz w:val="24"/>
                <w:szCs w:val="24"/>
              </w:rPr>
            </w:pPr>
          </w:p>
          <w:p w14:paraId="239C8218" w14:textId="77777777" w:rsidR="000A2266" w:rsidRPr="004F7605" w:rsidRDefault="000A2266" w:rsidP="00A519BF">
            <w:pPr>
              <w:spacing w:line="240" w:lineRule="auto"/>
              <w:contextualSpacing/>
              <w:rPr>
                <w:rFonts w:ascii="DaxOT-Regular" w:hAnsi="DaxOT-Regular"/>
                <w:sz w:val="24"/>
                <w:szCs w:val="24"/>
              </w:rPr>
            </w:pPr>
            <w:r w:rsidRPr="004F7605">
              <w:rPr>
                <w:rFonts w:ascii="DaxOT-Regular" w:hAnsi="DaxOT-Regular"/>
                <w:sz w:val="24"/>
                <w:szCs w:val="24"/>
              </w:rPr>
              <w:t xml:space="preserve">Operating Hours: </w:t>
            </w:r>
          </w:p>
          <w:p w14:paraId="463796D4" w14:textId="16618059" w:rsidR="000A2266" w:rsidRPr="004F7605" w:rsidRDefault="000A2266" w:rsidP="00A519BF">
            <w:pPr>
              <w:spacing w:line="240" w:lineRule="auto"/>
              <w:contextualSpacing/>
              <w:rPr>
                <w:rFonts w:ascii="DaxOT-Regular" w:hAnsi="DaxOT-Regular"/>
                <w:sz w:val="24"/>
                <w:szCs w:val="24"/>
              </w:rPr>
            </w:pPr>
            <w:r w:rsidRPr="004F7605">
              <w:rPr>
                <w:rFonts w:ascii="DaxOT-Regular" w:hAnsi="DaxOT-Regular"/>
                <w:sz w:val="24"/>
                <w:szCs w:val="24"/>
              </w:rPr>
              <w:t xml:space="preserve">Monday </w:t>
            </w:r>
            <w:r w:rsidR="00BB57AC">
              <w:rPr>
                <w:rFonts w:ascii="DaxOT-Regular" w:hAnsi="DaxOT-Regular"/>
                <w:sz w:val="24"/>
                <w:szCs w:val="24"/>
              </w:rPr>
              <w:t>-</w:t>
            </w:r>
            <w:r w:rsidRPr="004F7605">
              <w:rPr>
                <w:rFonts w:ascii="DaxOT-Regular" w:hAnsi="DaxOT-Regular"/>
                <w:sz w:val="24"/>
                <w:szCs w:val="24"/>
              </w:rPr>
              <w:t xml:space="preserve"> Friday</w:t>
            </w:r>
          </w:p>
          <w:p w14:paraId="3F64DF36" w14:textId="5DA22120" w:rsidR="000A2266" w:rsidRPr="004F7605" w:rsidRDefault="000A2266" w:rsidP="00A519BF">
            <w:pPr>
              <w:rPr>
                <w:rFonts w:ascii="DaxOT-Regular" w:hAnsi="DaxOT-Regular"/>
                <w:sz w:val="24"/>
                <w:szCs w:val="24"/>
              </w:rPr>
            </w:pPr>
            <w:r w:rsidRPr="004F7605">
              <w:rPr>
                <w:rFonts w:ascii="DaxOT-Regular" w:hAnsi="DaxOT-Regular"/>
                <w:sz w:val="24"/>
                <w:szCs w:val="24"/>
              </w:rPr>
              <w:t xml:space="preserve">9:00am-6:00pm </w:t>
            </w:r>
          </w:p>
        </w:tc>
      </w:tr>
    </w:tbl>
    <w:p w14:paraId="52509816" w14:textId="77777777" w:rsidR="00BC25E3" w:rsidRDefault="00BC25E3" w:rsidP="00456556">
      <w:pPr>
        <w:spacing w:line="240" w:lineRule="auto"/>
        <w:contextualSpacing/>
      </w:pPr>
      <w:r>
        <w:br w:type="page"/>
      </w:r>
    </w:p>
    <w:tbl>
      <w:tblPr>
        <w:tblW w:w="16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268"/>
        <w:gridCol w:w="5670"/>
        <w:gridCol w:w="3686"/>
        <w:gridCol w:w="2126"/>
      </w:tblGrid>
      <w:tr w:rsidR="00AA5FC9" w:rsidRPr="006A5C26" w14:paraId="53ADF6B6" w14:textId="77777777" w:rsidTr="00CB75B0">
        <w:trPr>
          <w:trHeight w:val="393"/>
          <w:jc w:val="center"/>
        </w:trPr>
        <w:tc>
          <w:tcPr>
            <w:tcW w:w="2405" w:type="dxa"/>
            <w:vMerge w:val="restart"/>
            <w:tcBorders>
              <w:top w:val="single" w:sz="4" w:space="0" w:color="auto"/>
              <w:left w:val="single" w:sz="4" w:space="0" w:color="auto"/>
              <w:right w:val="single" w:sz="4" w:space="0" w:color="auto"/>
            </w:tcBorders>
            <w:shd w:val="clear" w:color="auto" w:fill="00B050"/>
          </w:tcPr>
          <w:p w14:paraId="6B4244EE" w14:textId="4DAF09AF" w:rsidR="00AA5FC9" w:rsidRPr="00DA6267" w:rsidRDefault="00AA5FC9" w:rsidP="00456556">
            <w:pPr>
              <w:pStyle w:val="Heading1"/>
              <w:spacing w:line="240" w:lineRule="auto"/>
              <w:contextualSpacing/>
              <w:rPr>
                <w:rFonts w:ascii="DaxOT-Regular" w:hAnsi="DaxOT-Regular"/>
                <w:b/>
                <w:color w:val="FFFFFF" w:themeColor="background1"/>
                <w:sz w:val="24"/>
                <w:szCs w:val="24"/>
              </w:rPr>
            </w:pPr>
            <w:bookmarkStart w:id="66" w:name="_Toc21357656"/>
            <w:r w:rsidRPr="00DA6267">
              <w:rPr>
                <w:rFonts w:ascii="DaxOT-Regular" w:hAnsi="DaxOT-Regular"/>
                <w:b/>
                <w:color w:val="FFFFFF" w:themeColor="background1"/>
                <w:sz w:val="24"/>
                <w:szCs w:val="24"/>
              </w:rPr>
              <w:t>4 Health &amp; Wellbeing</w:t>
            </w:r>
            <w:bookmarkEnd w:id="66"/>
          </w:p>
        </w:tc>
        <w:tc>
          <w:tcPr>
            <w:tcW w:w="2268" w:type="dxa"/>
            <w:tcBorders>
              <w:left w:val="single" w:sz="4" w:space="0" w:color="auto"/>
            </w:tcBorders>
          </w:tcPr>
          <w:p w14:paraId="685B3F31" w14:textId="117FEBD0" w:rsidR="00AA5FC9" w:rsidRPr="00A41F52" w:rsidRDefault="00AA5FC9" w:rsidP="003A2753">
            <w:pPr>
              <w:pStyle w:val="Heading3"/>
              <w:rPr>
                <w:rFonts w:ascii="DaxOT-Regular" w:hAnsi="DaxOT-Regular"/>
              </w:rPr>
            </w:pPr>
            <w:bookmarkStart w:id="67" w:name="_Toc21357013"/>
            <w:bookmarkStart w:id="68" w:name="_Toc21357657"/>
            <w:r w:rsidRPr="00CF0F88">
              <w:rPr>
                <w:rFonts w:ascii="DaxOT-Regular" w:hAnsi="DaxOT-Regular" w:cstheme="majorHAnsi"/>
              </w:rPr>
              <w:t>NAME OF AGENCY</w:t>
            </w:r>
            <w:bookmarkEnd w:id="67"/>
            <w:bookmarkEnd w:id="68"/>
          </w:p>
        </w:tc>
        <w:tc>
          <w:tcPr>
            <w:tcW w:w="5670" w:type="dxa"/>
          </w:tcPr>
          <w:p w14:paraId="0F9427D3" w14:textId="73865051" w:rsidR="00AA5FC9" w:rsidRPr="006A5C26" w:rsidRDefault="00AA5FC9" w:rsidP="003A2753">
            <w:pPr>
              <w:rPr>
                <w:rFonts w:ascii="DaxOT-Regular" w:hAnsi="DaxOT-Regular"/>
                <w:sz w:val="24"/>
                <w:szCs w:val="24"/>
              </w:rPr>
            </w:pPr>
            <w:r w:rsidRPr="00CF0F88">
              <w:rPr>
                <w:rFonts w:ascii="DaxOT-Regular" w:hAnsi="DaxOT-Regular" w:cstheme="majorHAnsi"/>
                <w:sz w:val="24"/>
                <w:szCs w:val="24"/>
              </w:rPr>
              <w:t>DESCRIPTION</w:t>
            </w:r>
          </w:p>
        </w:tc>
        <w:tc>
          <w:tcPr>
            <w:tcW w:w="3686" w:type="dxa"/>
          </w:tcPr>
          <w:p w14:paraId="41C88825" w14:textId="02C437C1" w:rsidR="00AA5FC9" w:rsidRPr="006A5C26" w:rsidRDefault="00AA5FC9" w:rsidP="003A2753">
            <w:pPr>
              <w:spacing w:line="240" w:lineRule="auto"/>
              <w:contextualSpacing/>
              <w:rPr>
                <w:rFonts w:ascii="DaxOT-Regular" w:hAnsi="DaxOT-Regular" w:cstheme="minorHAnsi"/>
                <w:sz w:val="24"/>
                <w:szCs w:val="24"/>
                <w:lang w:val="en-US" w:eastAsia="en-AU"/>
              </w:rPr>
            </w:pPr>
            <w:r w:rsidRPr="00CF0F88">
              <w:rPr>
                <w:rFonts w:ascii="DaxOT-Regular" w:hAnsi="DaxOT-Regular" w:cstheme="majorHAnsi"/>
                <w:sz w:val="24"/>
                <w:szCs w:val="24"/>
              </w:rPr>
              <w:t>LOCATION</w:t>
            </w:r>
          </w:p>
        </w:tc>
        <w:tc>
          <w:tcPr>
            <w:tcW w:w="2126" w:type="dxa"/>
          </w:tcPr>
          <w:p w14:paraId="451BB9A6" w14:textId="3C9B9233" w:rsidR="00AA5FC9" w:rsidRDefault="00AA5FC9" w:rsidP="003A2753">
            <w:pPr>
              <w:spacing w:line="240" w:lineRule="auto"/>
              <w:contextualSpacing/>
              <w:rPr>
                <w:rFonts w:ascii="DaxOT-Regular" w:hAnsi="DaxOT-Regular"/>
                <w:sz w:val="24"/>
                <w:szCs w:val="24"/>
              </w:rPr>
            </w:pPr>
            <w:r w:rsidRPr="00CF0F88">
              <w:rPr>
                <w:rFonts w:ascii="DaxOT-Regular" w:hAnsi="DaxOT-Regular" w:cstheme="majorHAnsi"/>
                <w:sz w:val="24"/>
                <w:szCs w:val="24"/>
              </w:rPr>
              <w:t>CONTACT</w:t>
            </w:r>
          </w:p>
        </w:tc>
      </w:tr>
      <w:tr w:rsidR="00AA5FC9" w:rsidRPr="006A5C26" w14:paraId="7733E0BC" w14:textId="77777777" w:rsidTr="00CB75B0">
        <w:trPr>
          <w:trHeight w:val="393"/>
          <w:jc w:val="center"/>
        </w:trPr>
        <w:tc>
          <w:tcPr>
            <w:tcW w:w="2405" w:type="dxa"/>
            <w:vMerge/>
            <w:tcBorders>
              <w:left w:val="single" w:sz="4" w:space="0" w:color="auto"/>
              <w:right w:val="single" w:sz="4" w:space="0" w:color="auto"/>
            </w:tcBorders>
            <w:shd w:val="clear" w:color="auto" w:fill="00B050"/>
          </w:tcPr>
          <w:p w14:paraId="119A3038" w14:textId="77777777" w:rsidR="00AA5FC9" w:rsidRPr="00DA6267" w:rsidRDefault="00AA5FC9" w:rsidP="00C35AAD">
            <w:pPr>
              <w:pStyle w:val="Heading1"/>
              <w:spacing w:line="240" w:lineRule="auto"/>
              <w:contextualSpacing/>
              <w:rPr>
                <w:rFonts w:ascii="DaxOT-Regular" w:hAnsi="DaxOT-Regular"/>
                <w:b/>
                <w:sz w:val="24"/>
                <w:szCs w:val="24"/>
              </w:rPr>
            </w:pPr>
          </w:p>
        </w:tc>
        <w:tc>
          <w:tcPr>
            <w:tcW w:w="2268" w:type="dxa"/>
            <w:tcBorders>
              <w:left w:val="single" w:sz="4" w:space="0" w:color="auto"/>
            </w:tcBorders>
          </w:tcPr>
          <w:p w14:paraId="633897C7" w14:textId="0010C7C2" w:rsidR="00AA5FC9" w:rsidRPr="00A41F52" w:rsidRDefault="00AA5FC9" w:rsidP="00C35AAD">
            <w:pPr>
              <w:pStyle w:val="Heading3"/>
              <w:rPr>
                <w:rFonts w:ascii="DaxOT-Regular" w:hAnsi="DaxOT-Regular"/>
              </w:rPr>
            </w:pPr>
            <w:bookmarkStart w:id="69" w:name="_Toc21357658"/>
            <w:r w:rsidRPr="006A5C26">
              <w:rPr>
                <w:rFonts w:ascii="DaxOT-Regular" w:hAnsi="DaxOT-Regular"/>
              </w:rPr>
              <w:t>Equip Church</w:t>
            </w:r>
            <w:bookmarkEnd w:id="69"/>
          </w:p>
        </w:tc>
        <w:tc>
          <w:tcPr>
            <w:tcW w:w="5670" w:type="dxa"/>
          </w:tcPr>
          <w:p w14:paraId="1ECC1B85" w14:textId="77777777" w:rsidR="00AA5FC9" w:rsidRPr="006A5C26" w:rsidRDefault="00AA5FC9" w:rsidP="00C35AAD">
            <w:pPr>
              <w:pStyle w:val="ListParagraph"/>
              <w:numPr>
                <w:ilvl w:val="0"/>
                <w:numId w:val="10"/>
              </w:numPr>
              <w:rPr>
                <w:rFonts w:ascii="DaxOT-Regular" w:hAnsi="DaxOT-Regular"/>
                <w:sz w:val="24"/>
                <w:szCs w:val="24"/>
              </w:rPr>
            </w:pPr>
            <w:r w:rsidRPr="006A5C26">
              <w:rPr>
                <w:rFonts w:ascii="DaxOT-Regular" w:hAnsi="DaxOT-Regular"/>
                <w:sz w:val="24"/>
                <w:szCs w:val="24"/>
              </w:rPr>
              <w:t>Equip Community services has the following services ran through their Lighthouse Store:</w:t>
            </w:r>
          </w:p>
          <w:p w14:paraId="17488015" w14:textId="77777777" w:rsidR="00AA5FC9" w:rsidRPr="006A5C26" w:rsidRDefault="00AA5FC9" w:rsidP="00C35AAD">
            <w:pPr>
              <w:pStyle w:val="ListParagraph"/>
              <w:numPr>
                <w:ilvl w:val="0"/>
                <w:numId w:val="10"/>
              </w:numPr>
              <w:rPr>
                <w:rFonts w:ascii="DaxOT-Regular" w:hAnsi="DaxOT-Regular"/>
                <w:sz w:val="24"/>
                <w:szCs w:val="24"/>
              </w:rPr>
            </w:pPr>
            <w:r w:rsidRPr="006A5C26">
              <w:rPr>
                <w:rFonts w:ascii="DaxOT-Regular" w:hAnsi="DaxOT-Regular"/>
                <w:sz w:val="24"/>
                <w:szCs w:val="24"/>
              </w:rPr>
              <w:t>Free food parcels from foodbank</w:t>
            </w:r>
          </w:p>
          <w:p w14:paraId="536660AC" w14:textId="77777777" w:rsidR="00AA5FC9" w:rsidRPr="006A5C26" w:rsidRDefault="00AA5FC9" w:rsidP="00C35AAD">
            <w:pPr>
              <w:pStyle w:val="ListParagraph"/>
              <w:numPr>
                <w:ilvl w:val="0"/>
                <w:numId w:val="10"/>
              </w:numPr>
              <w:rPr>
                <w:rFonts w:ascii="DaxOT-Regular" w:hAnsi="DaxOT-Regular"/>
                <w:sz w:val="24"/>
                <w:szCs w:val="24"/>
              </w:rPr>
            </w:pPr>
            <w:r w:rsidRPr="006A5C26">
              <w:rPr>
                <w:rFonts w:ascii="DaxOT-Regular" w:hAnsi="DaxOT-Regular"/>
                <w:sz w:val="24"/>
                <w:szCs w:val="24"/>
              </w:rPr>
              <w:t>Clothing and shoes</w:t>
            </w:r>
          </w:p>
          <w:p w14:paraId="1997856C" w14:textId="77777777" w:rsidR="00AA5FC9" w:rsidRPr="006A5C26" w:rsidRDefault="00AA5FC9" w:rsidP="00C35AAD">
            <w:pPr>
              <w:pStyle w:val="ListParagraph"/>
              <w:numPr>
                <w:ilvl w:val="0"/>
                <w:numId w:val="10"/>
              </w:numPr>
              <w:rPr>
                <w:rFonts w:ascii="DaxOT-Regular" w:hAnsi="DaxOT-Regular"/>
                <w:sz w:val="24"/>
                <w:szCs w:val="24"/>
              </w:rPr>
            </w:pPr>
            <w:r w:rsidRPr="006A5C26">
              <w:rPr>
                <w:rFonts w:ascii="DaxOT-Regular" w:hAnsi="DaxOT-Regular"/>
                <w:sz w:val="24"/>
                <w:szCs w:val="24"/>
              </w:rPr>
              <w:t>Furniture, cutlery and kitchen ware</w:t>
            </w:r>
          </w:p>
          <w:p w14:paraId="0D23996B" w14:textId="64E63907" w:rsidR="00AA5FC9" w:rsidRPr="006A5C26" w:rsidRDefault="00AA5FC9" w:rsidP="00C35AAD">
            <w:pPr>
              <w:rPr>
                <w:rFonts w:ascii="DaxOT-Regular" w:hAnsi="DaxOT-Regular"/>
                <w:sz w:val="24"/>
                <w:szCs w:val="24"/>
              </w:rPr>
            </w:pPr>
            <w:r w:rsidRPr="006A5C26">
              <w:rPr>
                <w:rFonts w:ascii="DaxOT-Regular" w:hAnsi="DaxOT-Regular"/>
                <w:sz w:val="24"/>
                <w:szCs w:val="24"/>
              </w:rPr>
              <w:t>If donations have been given, they may also have toiletries or sanitary items.</w:t>
            </w:r>
          </w:p>
        </w:tc>
        <w:tc>
          <w:tcPr>
            <w:tcW w:w="3686" w:type="dxa"/>
          </w:tcPr>
          <w:p w14:paraId="6F26B59B" w14:textId="77777777" w:rsidR="00AA5FC9" w:rsidRPr="006A5C26" w:rsidRDefault="00AA5FC9" w:rsidP="00C35AAD">
            <w:pPr>
              <w:spacing w:line="240" w:lineRule="auto"/>
              <w:contextualSpacing/>
              <w:rPr>
                <w:rFonts w:ascii="DaxOT-Regular" w:hAnsi="DaxOT-Regular"/>
                <w:sz w:val="24"/>
                <w:szCs w:val="24"/>
              </w:rPr>
            </w:pPr>
            <w:r w:rsidRPr="006A5C26">
              <w:rPr>
                <w:rFonts w:ascii="DaxOT-Regular" w:hAnsi="DaxOT-Regular"/>
                <w:sz w:val="24"/>
                <w:szCs w:val="24"/>
              </w:rPr>
              <w:t xml:space="preserve">Hoppers Crossing LHS </w:t>
            </w:r>
          </w:p>
          <w:p w14:paraId="3B11E303" w14:textId="77777777" w:rsidR="00AA5FC9" w:rsidRPr="006A5C26" w:rsidRDefault="00AA5FC9" w:rsidP="00C35AAD">
            <w:pPr>
              <w:spacing w:line="240" w:lineRule="auto"/>
              <w:contextualSpacing/>
              <w:rPr>
                <w:rFonts w:ascii="DaxOT-Regular" w:hAnsi="DaxOT-Regular"/>
                <w:sz w:val="24"/>
                <w:szCs w:val="24"/>
              </w:rPr>
            </w:pPr>
            <w:r w:rsidRPr="006A5C26">
              <w:rPr>
                <w:rFonts w:ascii="DaxOT-Regular" w:hAnsi="DaxOT-Regular"/>
                <w:sz w:val="24"/>
                <w:szCs w:val="24"/>
              </w:rPr>
              <w:t xml:space="preserve">A: 21/13 Elm Park </w:t>
            </w:r>
          </w:p>
          <w:p w14:paraId="383EAC8D" w14:textId="77777777" w:rsidR="00AA5FC9" w:rsidRPr="006A5C26" w:rsidRDefault="00AA5FC9" w:rsidP="00C35AAD">
            <w:pPr>
              <w:spacing w:line="240" w:lineRule="auto"/>
              <w:contextualSpacing/>
              <w:rPr>
                <w:rFonts w:ascii="DaxOT-Regular" w:hAnsi="DaxOT-Regular"/>
                <w:sz w:val="24"/>
                <w:szCs w:val="24"/>
              </w:rPr>
            </w:pPr>
            <w:r w:rsidRPr="006A5C26">
              <w:rPr>
                <w:rFonts w:ascii="DaxOT-Regular" w:hAnsi="DaxOT-Regular"/>
                <w:sz w:val="24"/>
                <w:szCs w:val="24"/>
              </w:rPr>
              <w:t>Hoppers Crossing</w:t>
            </w:r>
          </w:p>
          <w:p w14:paraId="576E7B7B" w14:textId="77777777" w:rsidR="00AA5FC9" w:rsidRPr="006A5C26" w:rsidRDefault="00AA5FC9" w:rsidP="00C35AAD">
            <w:pPr>
              <w:spacing w:line="240" w:lineRule="auto"/>
              <w:contextualSpacing/>
              <w:rPr>
                <w:rFonts w:ascii="DaxOT-Regular" w:hAnsi="DaxOT-Regular"/>
                <w:sz w:val="24"/>
                <w:szCs w:val="24"/>
              </w:rPr>
            </w:pPr>
          </w:p>
          <w:p w14:paraId="44840ADB" w14:textId="77777777" w:rsidR="00AA5FC9" w:rsidRPr="006A5C26" w:rsidRDefault="00AA5FC9" w:rsidP="00C35AAD">
            <w:pPr>
              <w:spacing w:line="240" w:lineRule="auto"/>
              <w:contextualSpacing/>
              <w:rPr>
                <w:rFonts w:ascii="DaxOT-Regular" w:hAnsi="DaxOT-Regular"/>
                <w:sz w:val="24"/>
                <w:szCs w:val="24"/>
              </w:rPr>
            </w:pPr>
            <w:r w:rsidRPr="006A5C26">
              <w:rPr>
                <w:rFonts w:ascii="DaxOT-Regular" w:hAnsi="DaxOT-Regular"/>
                <w:sz w:val="24"/>
                <w:szCs w:val="24"/>
              </w:rPr>
              <w:t>Laverton LHS</w:t>
            </w:r>
          </w:p>
          <w:p w14:paraId="18A13FFD" w14:textId="77777777" w:rsidR="00AA5FC9" w:rsidRPr="006A5C26" w:rsidRDefault="00AA5FC9" w:rsidP="00C35AAD">
            <w:pPr>
              <w:spacing w:line="240" w:lineRule="auto"/>
              <w:contextualSpacing/>
              <w:rPr>
                <w:rFonts w:ascii="DaxOT-Regular" w:hAnsi="DaxOT-Regular"/>
                <w:sz w:val="24"/>
                <w:szCs w:val="24"/>
              </w:rPr>
            </w:pPr>
            <w:r w:rsidRPr="006A5C26">
              <w:rPr>
                <w:rFonts w:ascii="DaxOT-Regular" w:hAnsi="DaxOT-Regular"/>
                <w:sz w:val="24"/>
                <w:szCs w:val="24"/>
              </w:rPr>
              <w:t>A: 58 Woods St.</w:t>
            </w:r>
          </w:p>
          <w:p w14:paraId="7D208ADF" w14:textId="77777777" w:rsidR="00AA5FC9" w:rsidRPr="006A5C26" w:rsidRDefault="00AA5FC9" w:rsidP="00C35AAD">
            <w:pPr>
              <w:spacing w:line="240" w:lineRule="auto"/>
              <w:contextualSpacing/>
              <w:rPr>
                <w:rFonts w:ascii="DaxOT-Regular" w:hAnsi="DaxOT-Regular"/>
                <w:sz w:val="24"/>
                <w:szCs w:val="24"/>
              </w:rPr>
            </w:pPr>
            <w:r w:rsidRPr="006A5C26">
              <w:rPr>
                <w:rFonts w:ascii="DaxOT-Regular" w:hAnsi="DaxOT-Regular"/>
                <w:sz w:val="24"/>
                <w:szCs w:val="24"/>
              </w:rPr>
              <w:t>Laverton</w:t>
            </w:r>
          </w:p>
          <w:p w14:paraId="647C9587" w14:textId="77777777" w:rsidR="00AA5FC9" w:rsidRPr="006A5C26" w:rsidRDefault="00AA5FC9" w:rsidP="00C35AAD">
            <w:pPr>
              <w:spacing w:line="240" w:lineRule="auto"/>
              <w:contextualSpacing/>
              <w:rPr>
                <w:rFonts w:ascii="DaxOT-Regular" w:hAnsi="DaxOT-Regular"/>
                <w:sz w:val="24"/>
                <w:szCs w:val="24"/>
              </w:rPr>
            </w:pPr>
          </w:p>
          <w:p w14:paraId="1A815A73" w14:textId="77777777" w:rsidR="00AA5FC9" w:rsidRPr="006A5C26" w:rsidRDefault="00AA5FC9" w:rsidP="00C35AAD">
            <w:pPr>
              <w:spacing w:line="240" w:lineRule="auto"/>
              <w:contextualSpacing/>
              <w:rPr>
                <w:rFonts w:ascii="DaxOT-Regular" w:hAnsi="DaxOT-Regular"/>
                <w:sz w:val="24"/>
                <w:szCs w:val="24"/>
              </w:rPr>
            </w:pPr>
            <w:r w:rsidRPr="006A5C26">
              <w:rPr>
                <w:rFonts w:ascii="DaxOT-Regular" w:hAnsi="DaxOT-Regular"/>
                <w:sz w:val="24"/>
                <w:szCs w:val="24"/>
              </w:rPr>
              <w:t>Melton LHS</w:t>
            </w:r>
          </w:p>
          <w:p w14:paraId="6F77B1A9" w14:textId="77777777" w:rsidR="00AA5FC9" w:rsidRPr="006A5C26" w:rsidRDefault="00AA5FC9" w:rsidP="00C35AAD">
            <w:pPr>
              <w:spacing w:line="240" w:lineRule="auto"/>
              <w:contextualSpacing/>
              <w:rPr>
                <w:rFonts w:ascii="DaxOT-Regular" w:hAnsi="DaxOT-Regular"/>
                <w:sz w:val="24"/>
                <w:szCs w:val="24"/>
              </w:rPr>
            </w:pPr>
            <w:r w:rsidRPr="006A5C26">
              <w:rPr>
                <w:rFonts w:ascii="DaxOT-Regular" w:hAnsi="DaxOT-Regular"/>
                <w:sz w:val="24"/>
                <w:szCs w:val="24"/>
              </w:rPr>
              <w:t>A: 55 Bakery Square</w:t>
            </w:r>
          </w:p>
          <w:p w14:paraId="29C15578" w14:textId="5DE78FF6" w:rsidR="00AA5FC9" w:rsidRPr="006A5C26" w:rsidRDefault="00AA5FC9" w:rsidP="00C35AAD">
            <w:pPr>
              <w:spacing w:line="240" w:lineRule="auto"/>
              <w:contextualSpacing/>
              <w:rPr>
                <w:rFonts w:ascii="DaxOT-Regular" w:hAnsi="DaxOT-Regular" w:cstheme="minorHAnsi"/>
                <w:sz w:val="24"/>
                <w:szCs w:val="24"/>
                <w:lang w:val="en-US" w:eastAsia="en-AU"/>
              </w:rPr>
            </w:pPr>
            <w:r w:rsidRPr="006A5C26">
              <w:rPr>
                <w:rFonts w:ascii="DaxOT-Regular" w:hAnsi="DaxOT-Regular"/>
                <w:sz w:val="24"/>
                <w:szCs w:val="24"/>
              </w:rPr>
              <w:t>Melton</w:t>
            </w:r>
          </w:p>
        </w:tc>
        <w:tc>
          <w:tcPr>
            <w:tcW w:w="2126" w:type="dxa"/>
          </w:tcPr>
          <w:p w14:paraId="178ABC0B" w14:textId="77777777" w:rsidR="00AA5FC9" w:rsidRPr="006A5C26" w:rsidRDefault="00AA5FC9" w:rsidP="00C35AAD">
            <w:pPr>
              <w:spacing w:line="240" w:lineRule="auto"/>
              <w:contextualSpacing/>
              <w:rPr>
                <w:rFonts w:ascii="DaxOT-Regular" w:hAnsi="DaxOT-Regular"/>
                <w:sz w:val="24"/>
                <w:szCs w:val="24"/>
              </w:rPr>
            </w:pPr>
            <w:r w:rsidRPr="006A5C26">
              <w:rPr>
                <w:rFonts w:ascii="DaxOT-Regular" w:hAnsi="DaxOT-Regular"/>
                <w:sz w:val="24"/>
                <w:szCs w:val="24"/>
              </w:rPr>
              <w:t>Hopper Crossing Store:</w:t>
            </w:r>
          </w:p>
          <w:p w14:paraId="405CA626" w14:textId="77777777" w:rsidR="00AA5FC9" w:rsidRPr="006A5C26" w:rsidRDefault="00AA5FC9" w:rsidP="00C35AAD">
            <w:pPr>
              <w:spacing w:line="240" w:lineRule="auto"/>
              <w:contextualSpacing/>
              <w:rPr>
                <w:rFonts w:ascii="DaxOT-Regular" w:hAnsi="DaxOT-Regular"/>
                <w:sz w:val="24"/>
                <w:szCs w:val="24"/>
              </w:rPr>
            </w:pPr>
            <w:r w:rsidRPr="006A5C26">
              <w:rPr>
                <w:rFonts w:ascii="DaxOT-Regular" w:hAnsi="DaxOT-Regular"/>
                <w:sz w:val="24"/>
                <w:szCs w:val="24"/>
              </w:rPr>
              <w:t>Ph: 03 9748 0099</w:t>
            </w:r>
          </w:p>
          <w:p w14:paraId="3D5EC377" w14:textId="77777777" w:rsidR="00AA5FC9" w:rsidRPr="006A5C26" w:rsidRDefault="00AA5FC9" w:rsidP="00C35AAD">
            <w:pPr>
              <w:spacing w:line="240" w:lineRule="auto"/>
              <w:contextualSpacing/>
              <w:rPr>
                <w:rFonts w:ascii="DaxOT-Regular" w:hAnsi="DaxOT-Regular"/>
                <w:sz w:val="24"/>
                <w:szCs w:val="24"/>
              </w:rPr>
            </w:pPr>
            <w:r w:rsidRPr="006A5C26">
              <w:rPr>
                <w:rFonts w:ascii="DaxOT-Regular" w:hAnsi="DaxOT-Regular"/>
                <w:sz w:val="24"/>
                <w:szCs w:val="24"/>
              </w:rPr>
              <w:t xml:space="preserve">E: </w:t>
            </w:r>
            <w:proofErr w:type="spellStart"/>
            <w:r w:rsidRPr="006A5C26">
              <w:rPr>
                <w:rFonts w:ascii="DaxOT-Regular" w:hAnsi="DaxOT-Regular"/>
                <w:sz w:val="24"/>
                <w:szCs w:val="24"/>
              </w:rPr>
              <w:t>hoppers@light</w:t>
            </w:r>
            <w:proofErr w:type="spellEnd"/>
            <w:r w:rsidRPr="006A5C26">
              <w:rPr>
                <w:rFonts w:ascii="DaxOT-Regular" w:hAnsi="DaxOT-Regular"/>
                <w:sz w:val="24"/>
                <w:szCs w:val="24"/>
              </w:rPr>
              <w:br/>
              <w:t>housestores.org.au</w:t>
            </w:r>
          </w:p>
          <w:p w14:paraId="777D86E4" w14:textId="77777777" w:rsidR="00AA5FC9" w:rsidRPr="006A5C26" w:rsidRDefault="00AA5FC9" w:rsidP="00C35AAD">
            <w:pPr>
              <w:spacing w:line="240" w:lineRule="auto"/>
              <w:contextualSpacing/>
              <w:rPr>
                <w:rFonts w:ascii="DaxOT-Regular" w:hAnsi="DaxOT-Regular"/>
                <w:sz w:val="24"/>
                <w:szCs w:val="24"/>
              </w:rPr>
            </w:pPr>
          </w:p>
          <w:p w14:paraId="25ACD0CA" w14:textId="77777777" w:rsidR="00AA5FC9" w:rsidRPr="006A5C26" w:rsidRDefault="00AA5FC9" w:rsidP="00C35AAD">
            <w:pPr>
              <w:spacing w:line="240" w:lineRule="auto"/>
              <w:contextualSpacing/>
              <w:rPr>
                <w:rFonts w:ascii="DaxOT-Regular" w:hAnsi="DaxOT-Regular"/>
                <w:sz w:val="24"/>
                <w:szCs w:val="24"/>
              </w:rPr>
            </w:pPr>
            <w:r w:rsidRPr="006A5C26">
              <w:rPr>
                <w:rFonts w:ascii="DaxOT-Regular" w:hAnsi="DaxOT-Regular"/>
                <w:sz w:val="24"/>
                <w:szCs w:val="24"/>
              </w:rPr>
              <w:t>Opening Hours</w:t>
            </w:r>
          </w:p>
          <w:p w14:paraId="71D2A7E0" w14:textId="77777777" w:rsidR="00AA5FC9" w:rsidRPr="006A5C26" w:rsidRDefault="00AA5FC9" w:rsidP="00C35AAD">
            <w:pPr>
              <w:spacing w:line="240" w:lineRule="auto"/>
              <w:contextualSpacing/>
              <w:rPr>
                <w:rFonts w:ascii="DaxOT-Regular" w:hAnsi="DaxOT-Regular"/>
                <w:sz w:val="24"/>
                <w:szCs w:val="24"/>
              </w:rPr>
            </w:pPr>
            <w:r w:rsidRPr="006A5C26">
              <w:rPr>
                <w:rFonts w:ascii="DaxOT-Regular" w:hAnsi="DaxOT-Regular"/>
                <w:sz w:val="24"/>
                <w:szCs w:val="24"/>
              </w:rPr>
              <w:t xml:space="preserve">Monday-Friday </w:t>
            </w:r>
          </w:p>
          <w:p w14:paraId="397F3C0E" w14:textId="77777777" w:rsidR="00AA5FC9" w:rsidRPr="006A5C26" w:rsidRDefault="00AA5FC9" w:rsidP="00C35AAD">
            <w:pPr>
              <w:spacing w:line="240" w:lineRule="auto"/>
              <w:contextualSpacing/>
              <w:rPr>
                <w:rFonts w:ascii="DaxOT-Regular" w:hAnsi="DaxOT-Regular"/>
                <w:sz w:val="24"/>
                <w:szCs w:val="24"/>
              </w:rPr>
            </w:pPr>
            <w:r w:rsidRPr="006A5C26">
              <w:rPr>
                <w:rFonts w:ascii="DaxOT-Regular" w:hAnsi="DaxOT-Regular"/>
                <w:sz w:val="24"/>
                <w:szCs w:val="24"/>
              </w:rPr>
              <w:t>9am-5pm</w:t>
            </w:r>
            <w:r w:rsidRPr="006A5C26">
              <w:rPr>
                <w:rFonts w:ascii="DaxOT-Regular" w:hAnsi="DaxOT-Regular"/>
                <w:sz w:val="24"/>
                <w:szCs w:val="24"/>
              </w:rPr>
              <w:br/>
              <w:t>Saturday</w:t>
            </w:r>
          </w:p>
          <w:p w14:paraId="612FAC57" w14:textId="77777777" w:rsidR="00AA5FC9" w:rsidRPr="006A5C26" w:rsidRDefault="00AA5FC9" w:rsidP="00C35AAD">
            <w:pPr>
              <w:spacing w:line="240" w:lineRule="auto"/>
              <w:contextualSpacing/>
              <w:rPr>
                <w:rFonts w:ascii="DaxOT-Regular" w:hAnsi="DaxOT-Regular"/>
                <w:sz w:val="24"/>
                <w:szCs w:val="24"/>
              </w:rPr>
            </w:pPr>
            <w:r w:rsidRPr="006A5C26">
              <w:rPr>
                <w:rFonts w:ascii="DaxOT-Regular" w:hAnsi="DaxOT-Regular"/>
                <w:sz w:val="24"/>
                <w:szCs w:val="24"/>
              </w:rPr>
              <w:t>9:30am-4:30pm</w:t>
            </w:r>
          </w:p>
          <w:p w14:paraId="7CF37BD7" w14:textId="77777777" w:rsidR="00AA5FC9" w:rsidRPr="006A5C26" w:rsidRDefault="00AA5FC9" w:rsidP="00C35AAD">
            <w:pPr>
              <w:spacing w:line="240" w:lineRule="auto"/>
              <w:contextualSpacing/>
              <w:rPr>
                <w:rFonts w:ascii="DaxOT-Regular" w:hAnsi="DaxOT-Regular"/>
                <w:sz w:val="24"/>
                <w:szCs w:val="24"/>
              </w:rPr>
            </w:pPr>
          </w:p>
          <w:p w14:paraId="23E2D913" w14:textId="77777777" w:rsidR="00AA5FC9" w:rsidRPr="006A5C26" w:rsidRDefault="00AA5FC9" w:rsidP="00C35AAD">
            <w:pPr>
              <w:spacing w:line="240" w:lineRule="auto"/>
              <w:contextualSpacing/>
              <w:rPr>
                <w:rFonts w:ascii="DaxOT-Regular" w:hAnsi="DaxOT-Regular"/>
                <w:sz w:val="24"/>
                <w:szCs w:val="24"/>
              </w:rPr>
            </w:pPr>
            <w:r w:rsidRPr="006A5C26">
              <w:rPr>
                <w:rFonts w:ascii="DaxOT-Regular" w:hAnsi="DaxOT-Regular"/>
                <w:sz w:val="24"/>
                <w:szCs w:val="24"/>
              </w:rPr>
              <w:t xml:space="preserve">Foodbank: </w:t>
            </w:r>
          </w:p>
          <w:p w14:paraId="50AE6C04" w14:textId="77777777" w:rsidR="00AA5FC9" w:rsidRPr="006A5C26" w:rsidRDefault="00AA5FC9" w:rsidP="00C35AAD">
            <w:pPr>
              <w:spacing w:line="240" w:lineRule="auto"/>
              <w:contextualSpacing/>
              <w:rPr>
                <w:rFonts w:ascii="DaxOT-Regular" w:hAnsi="DaxOT-Regular"/>
                <w:sz w:val="24"/>
                <w:szCs w:val="24"/>
              </w:rPr>
            </w:pPr>
            <w:r w:rsidRPr="006A5C26">
              <w:rPr>
                <w:rFonts w:ascii="DaxOT-Regular" w:hAnsi="DaxOT-Regular"/>
                <w:sz w:val="24"/>
                <w:szCs w:val="24"/>
              </w:rPr>
              <w:t>Opening Hours</w:t>
            </w:r>
          </w:p>
          <w:p w14:paraId="4E72C58C" w14:textId="77777777" w:rsidR="00AA5FC9" w:rsidRPr="006A5C26" w:rsidRDefault="00AA5FC9" w:rsidP="00C35AAD">
            <w:pPr>
              <w:spacing w:line="240" w:lineRule="auto"/>
              <w:contextualSpacing/>
              <w:rPr>
                <w:rFonts w:ascii="DaxOT-Regular" w:hAnsi="DaxOT-Regular"/>
                <w:sz w:val="24"/>
                <w:szCs w:val="24"/>
              </w:rPr>
            </w:pPr>
            <w:r w:rsidRPr="006A5C26">
              <w:rPr>
                <w:rFonts w:ascii="DaxOT-Regular" w:hAnsi="DaxOT-Regular"/>
                <w:sz w:val="24"/>
                <w:szCs w:val="24"/>
              </w:rPr>
              <w:t xml:space="preserve">Every Wednesdays </w:t>
            </w:r>
          </w:p>
          <w:p w14:paraId="24115B83" w14:textId="77777777" w:rsidR="00AA5FC9" w:rsidRPr="006A5C26" w:rsidRDefault="00AA5FC9" w:rsidP="00C35AAD">
            <w:pPr>
              <w:spacing w:line="240" w:lineRule="auto"/>
              <w:contextualSpacing/>
              <w:rPr>
                <w:rFonts w:ascii="DaxOT-Regular" w:hAnsi="DaxOT-Regular"/>
                <w:sz w:val="24"/>
                <w:szCs w:val="24"/>
              </w:rPr>
            </w:pPr>
            <w:r w:rsidRPr="006A5C26">
              <w:rPr>
                <w:rFonts w:ascii="DaxOT-Regular" w:hAnsi="DaxOT-Regular"/>
                <w:sz w:val="24"/>
                <w:szCs w:val="24"/>
              </w:rPr>
              <w:t xml:space="preserve">People can only get Hampers fortnightly </w:t>
            </w:r>
          </w:p>
          <w:p w14:paraId="48F0674A" w14:textId="77777777" w:rsidR="00AA5FC9" w:rsidRPr="006A5C26" w:rsidRDefault="00AA5FC9" w:rsidP="00C35AAD">
            <w:pPr>
              <w:spacing w:line="240" w:lineRule="auto"/>
              <w:contextualSpacing/>
              <w:rPr>
                <w:rFonts w:ascii="DaxOT-Regular" w:hAnsi="DaxOT-Regular"/>
                <w:sz w:val="24"/>
                <w:szCs w:val="24"/>
              </w:rPr>
            </w:pPr>
            <w:r w:rsidRPr="006A5C26">
              <w:rPr>
                <w:rFonts w:ascii="DaxOT-Regular" w:hAnsi="DaxOT-Regular"/>
                <w:sz w:val="24"/>
                <w:szCs w:val="24"/>
              </w:rPr>
              <w:t xml:space="preserve">10am to 2pm. </w:t>
            </w:r>
          </w:p>
          <w:p w14:paraId="49B74C49" w14:textId="77777777" w:rsidR="00AA5FC9" w:rsidRPr="006A5C26" w:rsidRDefault="00AA5FC9" w:rsidP="00C35AAD">
            <w:pPr>
              <w:spacing w:line="240" w:lineRule="auto"/>
              <w:contextualSpacing/>
              <w:rPr>
                <w:rFonts w:ascii="DaxOT-Regular" w:hAnsi="DaxOT-Regular"/>
                <w:sz w:val="24"/>
                <w:szCs w:val="24"/>
              </w:rPr>
            </w:pPr>
          </w:p>
          <w:p w14:paraId="17F67486" w14:textId="77777777" w:rsidR="00AA5FC9" w:rsidRPr="006A5C26" w:rsidRDefault="00AA5FC9" w:rsidP="00C35AAD">
            <w:pPr>
              <w:spacing w:line="240" w:lineRule="auto"/>
              <w:contextualSpacing/>
              <w:rPr>
                <w:rFonts w:ascii="DaxOT-Regular" w:hAnsi="DaxOT-Regular"/>
                <w:sz w:val="24"/>
                <w:szCs w:val="24"/>
              </w:rPr>
            </w:pPr>
            <w:r w:rsidRPr="006A5C26">
              <w:rPr>
                <w:rFonts w:ascii="DaxOT-Regular" w:hAnsi="DaxOT-Regular"/>
                <w:sz w:val="24"/>
                <w:szCs w:val="24"/>
              </w:rPr>
              <w:t>Laverton LHS</w:t>
            </w:r>
          </w:p>
          <w:p w14:paraId="64E0F0A6" w14:textId="77777777" w:rsidR="00AA5FC9" w:rsidRPr="006A5C26" w:rsidRDefault="00AA5FC9" w:rsidP="00C35AAD">
            <w:pPr>
              <w:spacing w:line="240" w:lineRule="auto"/>
              <w:contextualSpacing/>
              <w:rPr>
                <w:rFonts w:ascii="DaxOT-Regular" w:hAnsi="DaxOT-Regular"/>
                <w:sz w:val="24"/>
                <w:szCs w:val="24"/>
              </w:rPr>
            </w:pPr>
            <w:r w:rsidRPr="006A5C26">
              <w:rPr>
                <w:rFonts w:ascii="DaxOT-Regular" w:hAnsi="DaxOT-Regular"/>
                <w:sz w:val="24"/>
                <w:szCs w:val="24"/>
              </w:rPr>
              <w:t>P: 03 9931 0889</w:t>
            </w:r>
          </w:p>
          <w:p w14:paraId="247D0472" w14:textId="77777777" w:rsidR="00AA5FC9" w:rsidRPr="006A5C26" w:rsidRDefault="00AA5FC9" w:rsidP="00C35AAD">
            <w:pPr>
              <w:spacing w:line="240" w:lineRule="auto"/>
              <w:contextualSpacing/>
              <w:rPr>
                <w:rFonts w:ascii="DaxOT-Regular" w:hAnsi="DaxOT-Regular"/>
                <w:sz w:val="24"/>
                <w:szCs w:val="24"/>
              </w:rPr>
            </w:pPr>
            <w:r w:rsidRPr="006A5C26">
              <w:rPr>
                <w:rFonts w:ascii="DaxOT-Regular" w:hAnsi="DaxOT-Regular"/>
                <w:sz w:val="24"/>
                <w:szCs w:val="24"/>
              </w:rPr>
              <w:t xml:space="preserve">e: </w:t>
            </w:r>
            <w:proofErr w:type="spellStart"/>
            <w:r w:rsidRPr="006A5C26">
              <w:rPr>
                <w:rFonts w:ascii="DaxOT-Regular" w:hAnsi="DaxOT-Regular"/>
                <w:sz w:val="24"/>
                <w:szCs w:val="24"/>
              </w:rPr>
              <w:t>laverton@light</w:t>
            </w:r>
            <w:proofErr w:type="spellEnd"/>
            <w:r w:rsidRPr="006A5C26">
              <w:rPr>
                <w:rFonts w:ascii="DaxOT-Regular" w:hAnsi="DaxOT-Regular"/>
                <w:sz w:val="24"/>
                <w:szCs w:val="24"/>
              </w:rPr>
              <w:br/>
              <w:t>housestores.org.au </w:t>
            </w:r>
          </w:p>
          <w:p w14:paraId="6B2051B8" w14:textId="77777777" w:rsidR="00AA5FC9" w:rsidRPr="006A5C26" w:rsidRDefault="00AA5FC9" w:rsidP="00C35AAD">
            <w:pPr>
              <w:spacing w:line="240" w:lineRule="auto"/>
              <w:contextualSpacing/>
              <w:rPr>
                <w:rFonts w:ascii="DaxOT-Regular" w:hAnsi="DaxOT-Regular"/>
                <w:sz w:val="24"/>
                <w:szCs w:val="24"/>
              </w:rPr>
            </w:pPr>
          </w:p>
          <w:p w14:paraId="51EBE48C" w14:textId="77777777" w:rsidR="00AA5FC9" w:rsidRPr="006A5C26" w:rsidRDefault="00AA5FC9" w:rsidP="00C35AAD">
            <w:pPr>
              <w:spacing w:line="240" w:lineRule="auto"/>
              <w:contextualSpacing/>
              <w:rPr>
                <w:rFonts w:ascii="DaxOT-Regular" w:hAnsi="DaxOT-Regular"/>
                <w:sz w:val="24"/>
                <w:szCs w:val="24"/>
              </w:rPr>
            </w:pPr>
            <w:r w:rsidRPr="006A5C26">
              <w:rPr>
                <w:rFonts w:ascii="DaxOT-Regular" w:hAnsi="DaxOT-Regular"/>
                <w:sz w:val="24"/>
                <w:szCs w:val="24"/>
              </w:rPr>
              <w:t>Opening Hours</w:t>
            </w:r>
          </w:p>
          <w:p w14:paraId="61ABAD7E" w14:textId="77777777" w:rsidR="00AA5FC9" w:rsidRPr="006A5C26" w:rsidRDefault="00AA5FC9" w:rsidP="00C35AAD">
            <w:pPr>
              <w:spacing w:line="240" w:lineRule="auto"/>
              <w:contextualSpacing/>
              <w:rPr>
                <w:rFonts w:ascii="DaxOT-Regular" w:hAnsi="DaxOT-Regular"/>
                <w:sz w:val="24"/>
                <w:szCs w:val="24"/>
              </w:rPr>
            </w:pPr>
            <w:r w:rsidRPr="006A5C26">
              <w:rPr>
                <w:rFonts w:ascii="DaxOT-Regular" w:hAnsi="DaxOT-Regular"/>
                <w:sz w:val="24"/>
                <w:szCs w:val="24"/>
              </w:rPr>
              <w:t>Monday-Friday</w:t>
            </w:r>
          </w:p>
          <w:p w14:paraId="122BA46D" w14:textId="77777777" w:rsidR="00AA5FC9" w:rsidRPr="006A5C26" w:rsidRDefault="00AA5FC9" w:rsidP="00C35AAD">
            <w:pPr>
              <w:spacing w:line="240" w:lineRule="auto"/>
              <w:contextualSpacing/>
              <w:rPr>
                <w:rFonts w:ascii="DaxOT-Regular" w:hAnsi="DaxOT-Regular"/>
                <w:sz w:val="24"/>
                <w:szCs w:val="24"/>
              </w:rPr>
            </w:pPr>
            <w:r w:rsidRPr="006A5C26">
              <w:rPr>
                <w:rFonts w:ascii="DaxOT-Regular" w:hAnsi="DaxOT-Regular"/>
                <w:sz w:val="24"/>
                <w:szCs w:val="24"/>
              </w:rPr>
              <w:t>9am-5pm</w:t>
            </w:r>
            <w:r w:rsidRPr="006A5C26">
              <w:rPr>
                <w:rFonts w:ascii="DaxOT-Regular" w:hAnsi="DaxOT-Regular"/>
                <w:sz w:val="24"/>
                <w:szCs w:val="24"/>
              </w:rPr>
              <w:br/>
              <w:t>Saturday: 9am-5pm</w:t>
            </w:r>
          </w:p>
          <w:p w14:paraId="2F4FA16C" w14:textId="77777777" w:rsidR="00AA5FC9" w:rsidRPr="006A5C26" w:rsidRDefault="00AA5FC9" w:rsidP="00C35AAD">
            <w:pPr>
              <w:spacing w:line="240" w:lineRule="auto"/>
              <w:contextualSpacing/>
              <w:rPr>
                <w:rFonts w:ascii="DaxOT-Regular" w:hAnsi="DaxOT-Regular"/>
                <w:sz w:val="24"/>
                <w:szCs w:val="24"/>
              </w:rPr>
            </w:pPr>
          </w:p>
          <w:p w14:paraId="1CF06C13" w14:textId="77777777" w:rsidR="00AA5FC9" w:rsidRPr="006A5C26" w:rsidRDefault="00AA5FC9" w:rsidP="00C35AAD">
            <w:pPr>
              <w:spacing w:line="240" w:lineRule="auto"/>
              <w:contextualSpacing/>
              <w:rPr>
                <w:rFonts w:ascii="DaxOT-Regular" w:hAnsi="DaxOT-Regular"/>
                <w:sz w:val="24"/>
                <w:szCs w:val="24"/>
              </w:rPr>
            </w:pPr>
            <w:r w:rsidRPr="006A5C26">
              <w:rPr>
                <w:rFonts w:ascii="DaxOT-Regular" w:hAnsi="DaxOT-Regular"/>
                <w:sz w:val="24"/>
                <w:szCs w:val="24"/>
              </w:rPr>
              <w:t>Melton LHS</w:t>
            </w:r>
          </w:p>
          <w:p w14:paraId="4E6EE573" w14:textId="77777777" w:rsidR="00AA5FC9" w:rsidRPr="006A5C26" w:rsidRDefault="00AA5FC9" w:rsidP="00C35AAD">
            <w:pPr>
              <w:spacing w:line="240" w:lineRule="auto"/>
              <w:contextualSpacing/>
              <w:rPr>
                <w:rFonts w:ascii="DaxOT-Regular" w:hAnsi="DaxOT-Regular"/>
                <w:sz w:val="24"/>
                <w:szCs w:val="24"/>
              </w:rPr>
            </w:pPr>
            <w:r w:rsidRPr="006A5C26">
              <w:rPr>
                <w:rFonts w:ascii="DaxOT-Regular" w:hAnsi="DaxOT-Regular"/>
                <w:sz w:val="24"/>
                <w:szCs w:val="24"/>
              </w:rPr>
              <w:t>Ph: 03 9743 0033</w:t>
            </w:r>
          </w:p>
          <w:p w14:paraId="0F6550BC" w14:textId="77777777" w:rsidR="00AA5FC9" w:rsidRPr="006A5C26" w:rsidRDefault="00AA5FC9" w:rsidP="00C35AAD">
            <w:pPr>
              <w:spacing w:line="240" w:lineRule="auto"/>
              <w:contextualSpacing/>
              <w:rPr>
                <w:rFonts w:ascii="DaxOT-Regular" w:hAnsi="DaxOT-Regular"/>
                <w:sz w:val="24"/>
                <w:szCs w:val="24"/>
              </w:rPr>
            </w:pPr>
            <w:r w:rsidRPr="006A5C26">
              <w:rPr>
                <w:rFonts w:ascii="DaxOT-Regular" w:hAnsi="DaxOT-Regular"/>
                <w:sz w:val="24"/>
                <w:szCs w:val="24"/>
              </w:rPr>
              <w:t xml:space="preserve">E: </w:t>
            </w:r>
            <w:proofErr w:type="spellStart"/>
            <w:r w:rsidRPr="006A5C26">
              <w:rPr>
                <w:rFonts w:ascii="DaxOT-Regular" w:hAnsi="DaxOT-Regular"/>
                <w:sz w:val="24"/>
                <w:szCs w:val="24"/>
              </w:rPr>
              <w:t>melton@light</w:t>
            </w:r>
            <w:proofErr w:type="spellEnd"/>
            <w:r w:rsidRPr="006A5C26">
              <w:rPr>
                <w:rFonts w:ascii="DaxOT-Regular" w:hAnsi="DaxOT-Regular"/>
                <w:sz w:val="24"/>
                <w:szCs w:val="24"/>
              </w:rPr>
              <w:br/>
              <w:t>housestores.org.au</w:t>
            </w:r>
          </w:p>
          <w:p w14:paraId="3CD6FB9D" w14:textId="77777777" w:rsidR="00AA5FC9" w:rsidRPr="006A5C26" w:rsidRDefault="00AA5FC9" w:rsidP="00C35AAD">
            <w:pPr>
              <w:spacing w:line="240" w:lineRule="auto"/>
              <w:contextualSpacing/>
              <w:rPr>
                <w:rFonts w:ascii="DaxOT-Regular" w:hAnsi="DaxOT-Regular"/>
                <w:sz w:val="24"/>
                <w:szCs w:val="24"/>
              </w:rPr>
            </w:pPr>
            <w:r w:rsidRPr="006A5C26">
              <w:rPr>
                <w:rFonts w:ascii="DaxOT-Regular" w:hAnsi="DaxOT-Regular"/>
                <w:sz w:val="24"/>
                <w:szCs w:val="24"/>
              </w:rPr>
              <w:t>Opening Hours</w:t>
            </w:r>
          </w:p>
          <w:p w14:paraId="78F8ADE3" w14:textId="1E7F7C2C" w:rsidR="00AA5FC9" w:rsidRDefault="00AA5FC9" w:rsidP="00C35AAD">
            <w:pPr>
              <w:spacing w:line="240" w:lineRule="auto"/>
              <w:contextualSpacing/>
              <w:rPr>
                <w:rFonts w:ascii="DaxOT-Regular" w:hAnsi="DaxOT-Regular"/>
                <w:sz w:val="24"/>
                <w:szCs w:val="24"/>
              </w:rPr>
            </w:pPr>
            <w:r w:rsidRPr="006A5C26">
              <w:rPr>
                <w:rFonts w:ascii="DaxOT-Regular" w:hAnsi="DaxOT-Regular"/>
                <w:sz w:val="24"/>
                <w:szCs w:val="24"/>
              </w:rPr>
              <w:t>Monday-Friday 8.30am-4.30pm</w:t>
            </w:r>
          </w:p>
        </w:tc>
      </w:tr>
      <w:tr w:rsidR="00AA5FC9" w:rsidRPr="006A5C26" w14:paraId="69E328EB" w14:textId="77777777" w:rsidTr="00CB75B0">
        <w:trPr>
          <w:trHeight w:val="393"/>
          <w:jc w:val="center"/>
        </w:trPr>
        <w:tc>
          <w:tcPr>
            <w:tcW w:w="2405" w:type="dxa"/>
            <w:vMerge/>
            <w:tcBorders>
              <w:left w:val="single" w:sz="4" w:space="0" w:color="auto"/>
              <w:right w:val="single" w:sz="4" w:space="0" w:color="auto"/>
            </w:tcBorders>
            <w:shd w:val="clear" w:color="auto" w:fill="00B050"/>
          </w:tcPr>
          <w:p w14:paraId="760B299D" w14:textId="77777777" w:rsidR="00AA5FC9" w:rsidRPr="00DA6267" w:rsidRDefault="00AA5FC9" w:rsidP="00C35AAD">
            <w:pPr>
              <w:pStyle w:val="Heading1"/>
              <w:spacing w:line="240" w:lineRule="auto"/>
              <w:contextualSpacing/>
              <w:rPr>
                <w:rFonts w:ascii="DaxOT-Regular" w:hAnsi="DaxOT-Regular"/>
                <w:b/>
                <w:sz w:val="24"/>
                <w:szCs w:val="24"/>
              </w:rPr>
            </w:pPr>
          </w:p>
        </w:tc>
        <w:tc>
          <w:tcPr>
            <w:tcW w:w="2268" w:type="dxa"/>
            <w:tcBorders>
              <w:left w:val="single" w:sz="4" w:space="0" w:color="auto"/>
            </w:tcBorders>
          </w:tcPr>
          <w:p w14:paraId="2548675E" w14:textId="62094727" w:rsidR="00AA5FC9" w:rsidRPr="006A5C26" w:rsidRDefault="00AA5FC9" w:rsidP="00C35AAD">
            <w:pPr>
              <w:pStyle w:val="Heading3"/>
              <w:rPr>
                <w:rFonts w:ascii="DaxOT-Regular" w:hAnsi="DaxOT-Regular"/>
              </w:rPr>
            </w:pPr>
            <w:bookmarkStart w:id="70" w:name="_Toc21357659"/>
            <w:r w:rsidRPr="006A5C26">
              <w:rPr>
                <w:rFonts w:ascii="DaxOT-Regular" w:hAnsi="DaxOT-Regular"/>
              </w:rPr>
              <w:t>Bolton Clarke</w:t>
            </w:r>
            <w:bookmarkEnd w:id="70"/>
          </w:p>
        </w:tc>
        <w:tc>
          <w:tcPr>
            <w:tcW w:w="5670" w:type="dxa"/>
          </w:tcPr>
          <w:p w14:paraId="18FB9669" w14:textId="77777777" w:rsidR="00AA5FC9" w:rsidRPr="00897D3D" w:rsidRDefault="00AA5FC9" w:rsidP="00C35AAD">
            <w:pPr>
              <w:rPr>
                <w:rFonts w:ascii="DaxOT-Regular" w:hAnsi="DaxOT-Regular" w:cstheme="minorHAnsi"/>
                <w:sz w:val="24"/>
                <w:szCs w:val="24"/>
                <w:lang w:val="en-US"/>
              </w:rPr>
            </w:pPr>
            <w:r w:rsidRPr="00897D3D">
              <w:rPr>
                <w:rFonts w:ascii="DaxOT-Regular" w:hAnsi="DaxOT-Regular" w:cstheme="minorHAnsi"/>
                <w:sz w:val="24"/>
                <w:szCs w:val="24"/>
                <w:lang w:val="en-US"/>
              </w:rPr>
              <w:t>Homeless Persons Program</w:t>
            </w:r>
          </w:p>
          <w:p w14:paraId="06C5FB90" w14:textId="77777777" w:rsidR="00AA5FC9" w:rsidRDefault="00AA5FC9" w:rsidP="00C35AAD">
            <w:pPr>
              <w:rPr>
                <w:rFonts w:ascii="DaxOT-Regular" w:hAnsi="DaxOT-Regular" w:cstheme="minorHAnsi"/>
                <w:sz w:val="24"/>
                <w:szCs w:val="24"/>
                <w:lang w:val="en-US"/>
              </w:rPr>
            </w:pPr>
            <w:r w:rsidRPr="00897D3D">
              <w:rPr>
                <w:rFonts w:ascii="DaxOT-Regular" w:hAnsi="DaxOT-Regular" w:cstheme="minorHAnsi"/>
                <w:sz w:val="24"/>
                <w:szCs w:val="24"/>
                <w:lang w:val="en-US"/>
              </w:rPr>
              <w:t>Bolton Clarke's Melbourne-based Homeless Persons Program works with people who are homeless or at risk of homelessness and are experiencing physical, mental and psychological health issues.</w:t>
            </w:r>
          </w:p>
          <w:p w14:paraId="74506660" w14:textId="77777777" w:rsidR="00AA5FC9" w:rsidRPr="00897D3D" w:rsidRDefault="00AA5FC9" w:rsidP="00C35AAD">
            <w:pPr>
              <w:rPr>
                <w:rFonts w:ascii="DaxOT-Regular" w:hAnsi="DaxOT-Regular" w:cstheme="minorHAnsi"/>
                <w:sz w:val="24"/>
                <w:szCs w:val="24"/>
                <w:lang w:val="en-US"/>
              </w:rPr>
            </w:pPr>
            <w:r>
              <w:rPr>
                <w:rFonts w:ascii="DaxOT-Regular" w:hAnsi="DaxOT-Regular" w:cstheme="minorHAnsi"/>
                <w:sz w:val="24"/>
                <w:szCs w:val="24"/>
                <w:lang w:val="en-US"/>
              </w:rPr>
              <w:t>This</w:t>
            </w:r>
            <w:r w:rsidRPr="00897D3D">
              <w:rPr>
                <w:rFonts w:ascii="DaxOT-Regular" w:hAnsi="DaxOT-Regular" w:cstheme="minorHAnsi"/>
                <w:sz w:val="24"/>
                <w:szCs w:val="24"/>
                <w:lang w:val="en-US"/>
              </w:rPr>
              <w:t xml:space="preserve"> team provides a primary healthcare response to people on the streets, in parks, at food programs, in low cost hotels, boarding houses, caravan parks or living in crisis accommodation.</w:t>
            </w:r>
          </w:p>
          <w:p w14:paraId="65B25A63" w14:textId="4B747160" w:rsidR="00AA5FC9" w:rsidRPr="00C35AAD" w:rsidRDefault="00AA5FC9" w:rsidP="00C35AAD">
            <w:pPr>
              <w:rPr>
                <w:rFonts w:ascii="DaxOT-Regular" w:hAnsi="DaxOT-Regular"/>
                <w:sz w:val="24"/>
                <w:szCs w:val="24"/>
              </w:rPr>
            </w:pPr>
            <w:r w:rsidRPr="00C35AAD">
              <w:rPr>
                <w:rFonts w:ascii="DaxOT-Regular" w:hAnsi="DaxOT-Regular" w:cstheme="minorHAnsi"/>
                <w:sz w:val="24"/>
                <w:szCs w:val="24"/>
                <w:lang w:val="en-US"/>
              </w:rPr>
              <w:t xml:space="preserve">Support includes professional nursing care and support and can help locate the </w:t>
            </w:r>
            <w:proofErr w:type="spellStart"/>
            <w:r w:rsidRPr="00C35AAD">
              <w:rPr>
                <w:rFonts w:ascii="DaxOT-Regular" w:hAnsi="DaxOT-Regular" w:cstheme="minorHAnsi"/>
                <w:sz w:val="24"/>
                <w:szCs w:val="24"/>
                <w:lang w:val="en-US"/>
              </w:rPr>
              <w:t>organisations</w:t>
            </w:r>
            <w:proofErr w:type="spellEnd"/>
            <w:r w:rsidRPr="00C35AAD">
              <w:rPr>
                <w:rFonts w:ascii="DaxOT-Regular" w:hAnsi="DaxOT-Regular" w:cstheme="minorHAnsi"/>
                <w:sz w:val="24"/>
                <w:szCs w:val="24"/>
                <w:lang w:val="en-US"/>
              </w:rPr>
              <w:t xml:space="preserve"> that can assist with housing and meals, or legal and financial aid.</w:t>
            </w:r>
          </w:p>
        </w:tc>
        <w:tc>
          <w:tcPr>
            <w:tcW w:w="3686" w:type="dxa"/>
          </w:tcPr>
          <w:p w14:paraId="06426E9F" w14:textId="77777777" w:rsidR="00AA5FC9" w:rsidRPr="006A5C26" w:rsidRDefault="00AA5FC9" w:rsidP="00C35AAD">
            <w:pPr>
              <w:spacing w:line="240" w:lineRule="auto"/>
              <w:contextualSpacing/>
              <w:rPr>
                <w:rFonts w:ascii="DaxOT-Regular" w:hAnsi="DaxOT-Regular"/>
                <w:sz w:val="24"/>
                <w:szCs w:val="24"/>
              </w:rPr>
            </w:pPr>
          </w:p>
        </w:tc>
        <w:tc>
          <w:tcPr>
            <w:tcW w:w="2126" w:type="dxa"/>
          </w:tcPr>
          <w:p w14:paraId="3D9A7765" w14:textId="4D2E5D7F" w:rsidR="00AA5FC9" w:rsidRPr="006A5C26" w:rsidRDefault="00AA5FC9" w:rsidP="00C35AAD">
            <w:pPr>
              <w:spacing w:line="240" w:lineRule="auto"/>
              <w:contextualSpacing/>
              <w:rPr>
                <w:rFonts w:ascii="DaxOT-Regular" w:hAnsi="DaxOT-Regular"/>
                <w:sz w:val="24"/>
                <w:szCs w:val="24"/>
              </w:rPr>
            </w:pPr>
            <w:r>
              <w:rPr>
                <w:rFonts w:ascii="DaxOT-Regular" w:hAnsi="DaxOT-Regular" w:cstheme="minorHAnsi"/>
                <w:sz w:val="24"/>
                <w:szCs w:val="24"/>
              </w:rPr>
              <w:t>Ph: 1300 221 122</w:t>
            </w:r>
          </w:p>
        </w:tc>
      </w:tr>
      <w:tr w:rsidR="00AA5FC9" w:rsidRPr="006A5C26" w14:paraId="6002CA06" w14:textId="77777777" w:rsidTr="00CB75B0">
        <w:trPr>
          <w:trHeight w:val="258"/>
          <w:jc w:val="center"/>
        </w:trPr>
        <w:tc>
          <w:tcPr>
            <w:tcW w:w="2405" w:type="dxa"/>
            <w:vMerge/>
            <w:tcBorders>
              <w:left w:val="single" w:sz="4" w:space="0" w:color="auto"/>
              <w:right w:val="single" w:sz="4" w:space="0" w:color="auto"/>
            </w:tcBorders>
            <w:shd w:val="clear" w:color="auto" w:fill="00B050"/>
          </w:tcPr>
          <w:p w14:paraId="018FDF7B" w14:textId="77777777" w:rsidR="00AA5FC9" w:rsidRPr="006A5C26" w:rsidRDefault="00AA5FC9" w:rsidP="00970CA9">
            <w:pPr>
              <w:pStyle w:val="Heading1"/>
              <w:spacing w:line="240" w:lineRule="auto"/>
              <w:contextualSpacing/>
              <w:rPr>
                <w:rFonts w:ascii="DaxOT-Regular" w:hAnsi="DaxOT-Regular"/>
                <w:sz w:val="24"/>
                <w:szCs w:val="24"/>
              </w:rPr>
            </w:pPr>
          </w:p>
        </w:tc>
        <w:tc>
          <w:tcPr>
            <w:tcW w:w="2268" w:type="dxa"/>
            <w:tcBorders>
              <w:left w:val="single" w:sz="4" w:space="0" w:color="auto"/>
            </w:tcBorders>
          </w:tcPr>
          <w:p w14:paraId="077D3559" w14:textId="740A9527" w:rsidR="00AA5FC9" w:rsidRPr="006A5C26" w:rsidRDefault="00AA5FC9" w:rsidP="00970CA9">
            <w:pPr>
              <w:pStyle w:val="Heading3"/>
              <w:rPr>
                <w:rFonts w:ascii="DaxOT-Regular" w:hAnsi="DaxOT-Regular"/>
              </w:rPr>
            </w:pPr>
            <w:bookmarkStart w:id="71" w:name="_Toc21357660"/>
            <w:r w:rsidRPr="006A5C26">
              <w:rPr>
                <w:rFonts w:ascii="DaxOT-Regular" w:hAnsi="DaxOT-Regular"/>
              </w:rPr>
              <w:t>Mercy Hospital</w:t>
            </w:r>
            <w:bookmarkEnd w:id="71"/>
          </w:p>
        </w:tc>
        <w:tc>
          <w:tcPr>
            <w:tcW w:w="5670" w:type="dxa"/>
          </w:tcPr>
          <w:p w14:paraId="69744BA2" w14:textId="5508E164" w:rsidR="00AA5FC9" w:rsidRPr="006A5C26" w:rsidRDefault="00AA5FC9" w:rsidP="00D41B02">
            <w:pPr>
              <w:rPr>
                <w:rFonts w:ascii="DaxOT-Regular" w:hAnsi="DaxOT-Regular"/>
                <w:sz w:val="24"/>
                <w:szCs w:val="24"/>
              </w:rPr>
            </w:pPr>
            <w:r w:rsidRPr="006A5C26">
              <w:rPr>
                <w:rFonts w:ascii="DaxOT-Regular" w:hAnsi="DaxOT-Regular" w:cstheme="minorHAnsi"/>
                <w:sz w:val="24"/>
                <w:szCs w:val="24"/>
                <w:lang w:val="en-US"/>
              </w:rPr>
              <w:t>Werribee Mercy Hospital provides surgical, medical, maternity, newborn, emergency, mental health, rehabilitation, aged and palliative care, and renal dialysis</w:t>
            </w:r>
          </w:p>
        </w:tc>
        <w:tc>
          <w:tcPr>
            <w:tcW w:w="3686" w:type="dxa"/>
          </w:tcPr>
          <w:p w14:paraId="2ED6C09D" w14:textId="77777777" w:rsidR="00AA5FC9" w:rsidRPr="006A5C26" w:rsidRDefault="00AA5FC9" w:rsidP="00970CA9">
            <w:pPr>
              <w:spacing w:line="240" w:lineRule="auto"/>
              <w:contextualSpacing/>
              <w:rPr>
                <w:rStyle w:val="lrzxr"/>
                <w:rFonts w:ascii="DaxOT-Regular" w:hAnsi="DaxOT-Regular" w:cstheme="minorHAnsi"/>
                <w:color w:val="222222"/>
                <w:sz w:val="24"/>
                <w:szCs w:val="24"/>
                <w:shd w:val="clear" w:color="auto" w:fill="FFFFFF"/>
              </w:rPr>
            </w:pPr>
            <w:r w:rsidRPr="006A5C26">
              <w:rPr>
                <w:rStyle w:val="lrzxr"/>
                <w:rFonts w:ascii="DaxOT-Regular" w:hAnsi="DaxOT-Regular" w:cstheme="minorHAnsi"/>
                <w:color w:val="222222"/>
                <w:sz w:val="24"/>
                <w:szCs w:val="24"/>
                <w:shd w:val="clear" w:color="auto" w:fill="FFFFFF"/>
              </w:rPr>
              <w:t xml:space="preserve">300-310 Princes Hwy, </w:t>
            </w:r>
          </w:p>
          <w:p w14:paraId="2D8662F4" w14:textId="7F38530B" w:rsidR="00AA5FC9" w:rsidRPr="006A5C26" w:rsidRDefault="00AA5FC9" w:rsidP="00970CA9">
            <w:pPr>
              <w:spacing w:line="240" w:lineRule="auto"/>
              <w:contextualSpacing/>
              <w:rPr>
                <w:rFonts w:ascii="DaxOT-Regular" w:hAnsi="DaxOT-Regular" w:cstheme="minorHAnsi"/>
                <w:sz w:val="24"/>
                <w:szCs w:val="24"/>
              </w:rPr>
            </w:pPr>
            <w:r w:rsidRPr="006A5C26">
              <w:rPr>
                <w:rStyle w:val="lrzxr"/>
                <w:rFonts w:ascii="DaxOT-Regular" w:hAnsi="DaxOT-Regular" w:cstheme="minorHAnsi"/>
                <w:color w:val="222222"/>
                <w:sz w:val="24"/>
                <w:szCs w:val="24"/>
                <w:shd w:val="clear" w:color="auto" w:fill="FFFFFF"/>
              </w:rPr>
              <w:t>Werribee VIC 3030</w:t>
            </w:r>
          </w:p>
        </w:tc>
        <w:tc>
          <w:tcPr>
            <w:tcW w:w="2126" w:type="dxa"/>
          </w:tcPr>
          <w:p w14:paraId="4E5B7B76" w14:textId="77777777" w:rsidR="00AA5FC9" w:rsidRPr="006A5C26" w:rsidRDefault="00AA5FC9" w:rsidP="00970CA9">
            <w:pPr>
              <w:spacing w:line="240" w:lineRule="auto"/>
              <w:contextualSpacing/>
              <w:rPr>
                <w:rFonts w:ascii="DaxOT-Regular" w:hAnsi="DaxOT-Regular" w:cstheme="minorHAnsi"/>
                <w:sz w:val="24"/>
                <w:szCs w:val="24"/>
              </w:rPr>
            </w:pPr>
            <w:r w:rsidRPr="006A5C26">
              <w:rPr>
                <w:rFonts w:ascii="DaxOT-Regular" w:hAnsi="DaxOT-Regular" w:cstheme="minorHAnsi"/>
                <w:sz w:val="24"/>
                <w:szCs w:val="24"/>
              </w:rPr>
              <w:t>Main Reception:</w:t>
            </w:r>
          </w:p>
          <w:p w14:paraId="178EE563" w14:textId="21349F16" w:rsidR="00AA5FC9" w:rsidRPr="006A5C26" w:rsidRDefault="00AA5FC9" w:rsidP="00970CA9">
            <w:pPr>
              <w:spacing w:line="240" w:lineRule="auto"/>
              <w:contextualSpacing/>
              <w:rPr>
                <w:rFonts w:ascii="DaxOT-Regular" w:hAnsi="DaxOT-Regular" w:cstheme="minorHAnsi"/>
                <w:sz w:val="24"/>
                <w:szCs w:val="24"/>
              </w:rPr>
            </w:pPr>
            <w:r w:rsidRPr="006A5C26">
              <w:rPr>
                <w:rFonts w:ascii="DaxOT-Regular" w:hAnsi="DaxOT-Regular" w:cstheme="minorHAnsi"/>
                <w:sz w:val="24"/>
                <w:szCs w:val="24"/>
              </w:rPr>
              <w:t xml:space="preserve">Ph: 03 </w:t>
            </w:r>
            <w:r w:rsidRPr="006A5C26">
              <w:rPr>
                <w:rFonts w:ascii="DaxOT-Regular" w:hAnsi="DaxOT-Regular" w:cstheme="minorHAnsi"/>
                <w:spacing w:val="-5"/>
                <w:sz w:val="24"/>
                <w:szCs w:val="24"/>
                <w:shd w:val="clear" w:color="auto" w:fill="FFFFFF"/>
              </w:rPr>
              <w:t>8754 3000</w:t>
            </w:r>
          </w:p>
        </w:tc>
      </w:tr>
      <w:tr w:rsidR="00AA5FC9" w:rsidRPr="006A5C26" w14:paraId="0D007971" w14:textId="77777777" w:rsidTr="00CB75B0">
        <w:trPr>
          <w:trHeight w:val="258"/>
          <w:jc w:val="center"/>
        </w:trPr>
        <w:tc>
          <w:tcPr>
            <w:tcW w:w="2405" w:type="dxa"/>
            <w:vMerge/>
            <w:tcBorders>
              <w:left w:val="single" w:sz="4" w:space="0" w:color="auto"/>
              <w:right w:val="single" w:sz="4" w:space="0" w:color="auto"/>
            </w:tcBorders>
            <w:shd w:val="clear" w:color="auto" w:fill="00B050"/>
          </w:tcPr>
          <w:p w14:paraId="2D270D48" w14:textId="77777777" w:rsidR="00AA5FC9" w:rsidRPr="006A5C26" w:rsidRDefault="00AA5FC9" w:rsidP="004704CA">
            <w:pPr>
              <w:pStyle w:val="Heading1"/>
              <w:spacing w:line="240" w:lineRule="auto"/>
              <w:contextualSpacing/>
              <w:rPr>
                <w:rFonts w:ascii="DaxOT-Regular" w:hAnsi="DaxOT-Regular"/>
                <w:sz w:val="24"/>
                <w:szCs w:val="24"/>
              </w:rPr>
            </w:pPr>
          </w:p>
        </w:tc>
        <w:tc>
          <w:tcPr>
            <w:tcW w:w="2268" w:type="dxa"/>
            <w:tcBorders>
              <w:left w:val="single" w:sz="4" w:space="0" w:color="auto"/>
            </w:tcBorders>
          </w:tcPr>
          <w:p w14:paraId="4E3541B9" w14:textId="72B80C17" w:rsidR="00AA5FC9" w:rsidRPr="006A5C26" w:rsidRDefault="00AA5FC9" w:rsidP="004704CA">
            <w:pPr>
              <w:pStyle w:val="Heading3"/>
              <w:rPr>
                <w:rFonts w:ascii="DaxOT-Regular" w:hAnsi="DaxOT-Regular"/>
              </w:rPr>
            </w:pPr>
            <w:bookmarkStart w:id="72" w:name="_Toc21357661"/>
            <w:r w:rsidRPr="00A41F52">
              <w:rPr>
                <w:rFonts w:ascii="DaxOT-Regular" w:hAnsi="DaxOT-Regular"/>
              </w:rPr>
              <w:t>Needle and Syringe Program</w:t>
            </w:r>
            <w:bookmarkEnd w:id="72"/>
          </w:p>
        </w:tc>
        <w:tc>
          <w:tcPr>
            <w:tcW w:w="5670" w:type="dxa"/>
          </w:tcPr>
          <w:p w14:paraId="6C272361" w14:textId="19B4D53B" w:rsidR="00AA5FC9" w:rsidRPr="006A5C26" w:rsidRDefault="00AA5FC9" w:rsidP="004704CA">
            <w:pPr>
              <w:rPr>
                <w:rFonts w:ascii="DaxOT-Regular" w:hAnsi="DaxOT-Regular"/>
                <w:sz w:val="24"/>
                <w:szCs w:val="24"/>
              </w:rPr>
            </w:pPr>
            <w:r w:rsidRPr="006A5C26">
              <w:rPr>
                <w:rFonts w:ascii="DaxOT-Regular" w:hAnsi="DaxOT-Regular"/>
                <w:sz w:val="24"/>
                <w:szCs w:val="24"/>
              </w:rPr>
              <w:t>The Victorian Needle and Syringe Program (NSP) aims to minimise the spread of blood-borne viruses among injecting people who use drugs and onto the wider community.</w:t>
            </w:r>
          </w:p>
        </w:tc>
        <w:tc>
          <w:tcPr>
            <w:tcW w:w="3686" w:type="dxa"/>
          </w:tcPr>
          <w:p w14:paraId="4964EA1C" w14:textId="77777777" w:rsidR="00AA5FC9" w:rsidRPr="006A5C26" w:rsidRDefault="00AA5FC9" w:rsidP="004704CA">
            <w:pPr>
              <w:spacing w:line="240" w:lineRule="auto"/>
              <w:contextualSpacing/>
              <w:rPr>
                <w:rFonts w:ascii="DaxOT-Regular" w:hAnsi="DaxOT-Regular"/>
                <w:sz w:val="24"/>
                <w:szCs w:val="24"/>
              </w:rPr>
            </w:pPr>
            <w:r w:rsidRPr="006A5C26">
              <w:rPr>
                <w:rFonts w:ascii="DaxOT-Regular" w:hAnsi="DaxOT-Regular" w:cstheme="minorHAnsi"/>
                <w:sz w:val="24"/>
                <w:szCs w:val="24"/>
                <w:lang w:val="en-US" w:eastAsia="en-AU"/>
              </w:rPr>
              <w:t>Hoppers Crossing Pharmacy: 24-48 Old Geelong road Hoppers Cr</w:t>
            </w:r>
            <w:r w:rsidRPr="006A5C26">
              <w:rPr>
                <w:rFonts w:ascii="DaxOT-Regular" w:hAnsi="DaxOT-Regular"/>
                <w:sz w:val="24"/>
                <w:szCs w:val="24"/>
              </w:rPr>
              <w:t xml:space="preserve"> </w:t>
            </w:r>
            <w:r w:rsidRPr="006A5C26">
              <w:rPr>
                <w:rFonts w:ascii="DaxOT-Regular" w:hAnsi="DaxOT-Regular"/>
                <w:sz w:val="24"/>
                <w:szCs w:val="24"/>
              </w:rPr>
              <w:br/>
            </w:r>
          </w:p>
          <w:p w14:paraId="3F761E6C" w14:textId="77777777" w:rsidR="00AA5FC9" w:rsidRPr="006A5C26" w:rsidRDefault="00AA5FC9" w:rsidP="004704CA">
            <w:pPr>
              <w:spacing w:line="240" w:lineRule="auto"/>
              <w:contextualSpacing/>
              <w:rPr>
                <w:rFonts w:ascii="DaxOT-Regular" w:hAnsi="DaxOT-Regular" w:cstheme="minorHAnsi"/>
                <w:sz w:val="24"/>
                <w:szCs w:val="24"/>
                <w:lang w:val="en-US" w:eastAsia="en-AU"/>
              </w:rPr>
            </w:pPr>
            <w:r w:rsidRPr="006A5C26">
              <w:rPr>
                <w:rFonts w:ascii="DaxOT-Regular" w:hAnsi="DaxOT-Regular" w:cstheme="minorHAnsi"/>
                <w:sz w:val="24"/>
                <w:szCs w:val="24"/>
                <w:lang w:val="en-US" w:eastAsia="en-AU"/>
              </w:rPr>
              <w:t>Pharmacy: 937-941 Sayers Road Tarneit</w:t>
            </w:r>
            <w:r w:rsidRPr="006A5C26">
              <w:rPr>
                <w:rFonts w:ascii="DaxOT-Regular" w:hAnsi="DaxOT-Regular" w:cstheme="minorHAnsi"/>
                <w:sz w:val="24"/>
                <w:szCs w:val="24"/>
                <w:lang w:val="en-US" w:eastAsia="en-AU"/>
              </w:rPr>
              <w:br/>
              <w:t xml:space="preserve"> </w:t>
            </w:r>
          </w:p>
          <w:p w14:paraId="3179DE71" w14:textId="77777777" w:rsidR="00AA5FC9" w:rsidRPr="006A5C26" w:rsidRDefault="00AA5FC9" w:rsidP="004704CA">
            <w:pPr>
              <w:spacing w:line="240" w:lineRule="auto"/>
              <w:contextualSpacing/>
              <w:rPr>
                <w:rFonts w:ascii="DaxOT-Regular" w:hAnsi="DaxOT-Regular" w:cstheme="minorHAnsi"/>
                <w:sz w:val="24"/>
                <w:szCs w:val="24"/>
                <w:lang w:val="en-US" w:eastAsia="en-AU"/>
              </w:rPr>
            </w:pPr>
            <w:proofErr w:type="spellStart"/>
            <w:r w:rsidRPr="006A5C26">
              <w:rPr>
                <w:rFonts w:ascii="DaxOT-Regular" w:hAnsi="DaxOT-Regular" w:cstheme="minorHAnsi"/>
                <w:sz w:val="24"/>
                <w:szCs w:val="24"/>
                <w:lang w:val="en-US" w:eastAsia="en-AU"/>
              </w:rPr>
              <w:t>Amcal</w:t>
            </w:r>
            <w:proofErr w:type="spellEnd"/>
            <w:r w:rsidRPr="006A5C26">
              <w:rPr>
                <w:rFonts w:ascii="DaxOT-Regular" w:hAnsi="DaxOT-Regular" w:cstheme="minorHAnsi"/>
                <w:sz w:val="24"/>
                <w:szCs w:val="24"/>
                <w:lang w:val="en-US" w:eastAsia="en-AU"/>
              </w:rPr>
              <w:t xml:space="preserve"> Pharmacy: 69-71 Watton Street Werribee</w:t>
            </w:r>
            <w:r w:rsidRPr="006A5C26">
              <w:rPr>
                <w:rFonts w:ascii="DaxOT-Regular" w:hAnsi="DaxOT-Regular" w:cstheme="minorHAnsi"/>
                <w:sz w:val="24"/>
                <w:szCs w:val="24"/>
                <w:lang w:val="en-US" w:eastAsia="en-AU"/>
              </w:rPr>
              <w:br/>
            </w:r>
          </w:p>
          <w:p w14:paraId="2B575A49" w14:textId="77777777" w:rsidR="00AA5FC9" w:rsidRPr="006A5C26" w:rsidRDefault="00AA5FC9" w:rsidP="004704CA">
            <w:pPr>
              <w:spacing w:line="240" w:lineRule="auto"/>
              <w:contextualSpacing/>
              <w:rPr>
                <w:rFonts w:ascii="DaxOT-Regular" w:hAnsi="DaxOT-Regular" w:cstheme="minorHAnsi"/>
                <w:sz w:val="24"/>
                <w:szCs w:val="24"/>
                <w:lang w:val="en-US" w:eastAsia="en-AU"/>
              </w:rPr>
            </w:pPr>
            <w:r w:rsidRPr="006A5C26">
              <w:rPr>
                <w:rFonts w:ascii="DaxOT-Regular" w:hAnsi="DaxOT-Regular" w:cstheme="minorHAnsi"/>
                <w:sz w:val="24"/>
                <w:szCs w:val="24"/>
                <w:lang w:val="en-US" w:eastAsia="en-AU"/>
              </w:rPr>
              <w:t xml:space="preserve">Anglicare: 2 Market Road Werribee </w:t>
            </w:r>
            <w:r w:rsidRPr="006A5C26">
              <w:rPr>
                <w:rFonts w:ascii="DaxOT-Regular" w:hAnsi="DaxOT-Regular" w:cstheme="minorHAnsi"/>
                <w:sz w:val="24"/>
                <w:szCs w:val="24"/>
                <w:lang w:val="en-US" w:eastAsia="en-AU"/>
              </w:rPr>
              <w:br/>
            </w:r>
          </w:p>
          <w:p w14:paraId="512F7610" w14:textId="77777777" w:rsidR="00AA5FC9" w:rsidRPr="006A5C26" w:rsidRDefault="00AA5FC9" w:rsidP="004704CA">
            <w:pPr>
              <w:spacing w:line="240" w:lineRule="auto"/>
              <w:contextualSpacing/>
              <w:rPr>
                <w:rFonts w:ascii="DaxOT-Regular" w:hAnsi="DaxOT-Regular" w:cstheme="minorHAnsi"/>
                <w:sz w:val="24"/>
                <w:szCs w:val="24"/>
                <w:lang w:eastAsia="en-AU"/>
              </w:rPr>
            </w:pPr>
            <w:r w:rsidRPr="006A5C26">
              <w:rPr>
                <w:rFonts w:ascii="DaxOT-Regular" w:hAnsi="DaxOT-Regular" w:cstheme="minorHAnsi"/>
                <w:sz w:val="24"/>
                <w:szCs w:val="24"/>
                <w:lang w:val="en-US" w:eastAsia="en-AU"/>
              </w:rPr>
              <w:t xml:space="preserve">Direct Chemist Outlet: Shop 10 Werribee Village </w:t>
            </w:r>
            <w:proofErr w:type="spellStart"/>
            <w:r w:rsidRPr="006A5C26">
              <w:rPr>
                <w:rFonts w:ascii="DaxOT-Regular" w:hAnsi="DaxOT-Regular" w:cstheme="minorHAnsi"/>
                <w:sz w:val="24"/>
                <w:szCs w:val="24"/>
                <w:lang w:val="en-US" w:eastAsia="en-AU"/>
              </w:rPr>
              <w:t>cnr</w:t>
            </w:r>
            <w:proofErr w:type="spellEnd"/>
            <w:r w:rsidRPr="006A5C26">
              <w:rPr>
                <w:rFonts w:ascii="DaxOT-Regular" w:hAnsi="DaxOT-Regular" w:cstheme="minorHAnsi"/>
                <w:sz w:val="24"/>
                <w:szCs w:val="24"/>
                <w:lang w:val="en-US" w:eastAsia="en-AU"/>
              </w:rPr>
              <w:t xml:space="preserve"> Tarneit and </w:t>
            </w:r>
            <w:proofErr w:type="spellStart"/>
            <w:r w:rsidRPr="006A5C26">
              <w:rPr>
                <w:rFonts w:ascii="DaxOT-Regular" w:hAnsi="DaxOT-Regular" w:cstheme="minorHAnsi"/>
                <w:sz w:val="24"/>
                <w:szCs w:val="24"/>
                <w:lang w:val="en-US" w:eastAsia="en-AU"/>
              </w:rPr>
              <w:t>Shaws</w:t>
            </w:r>
            <w:proofErr w:type="spellEnd"/>
            <w:r w:rsidRPr="006A5C26">
              <w:rPr>
                <w:rFonts w:ascii="DaxOT-Regular" w:hAnsi="DaxOT-Regular" w:cstheme="minorHAnsi"/>
                <w:sz w:val="24"/>
                <w:szCs w:val="24"/>
                <w:lang w:val="en-US" w:eastAsia="en-AU"/>
              </w:rPr>
              <w:t xml:space="preserve"> Road </w:t>
            </w:r>
            <w:r w:rsidRPr="006A5C26">
              <w:rPr>
                <w:rFonts w:ascii="DaxOT-Regular" w:hAnsi="DaxOT-Regular" w:cstheme="minorHAnsi"/>
                <w:sz w:val="24"/>
                <w:szCs w:val="24"/>
                <w:lang w:val="en-US" w:eastAsia="en-AU"/>
              </w:rPr>
              <w:br/>
            </w:r>
          </w:p>
          <w:p w14:paraId="24D131F6" w14:textId="77777777" w:rsidR="00AA5FC9" w:rsidRPr="006A5C26" w:rsidRDefault="00AA5FC9" w:rsidP="004704CA">
            <w:pPr>
              <w:spacing w:line="240" w:lineRule="auto"/>
              <w:contextualSpacing/>
              <w:rPr>
                <w:rFonts w:ascii="DaxOT-Regular" w:hAnsi="DaxOT-Regular" w:cstheme="minorHAnsi"/>
                <w:sz w:val="24"/>
                <w:szCs w:val="24"/>
                <w:lang w:eastAsia="en-AU"/>
              </w:rPr>
            </w:pPr>
            <w:r w:rsidRPr="006A5C26">
              <w:rPr>
                <w:rFonts w:ascii="DaxOT-Regular" w:hAnsi="DaxOT-Regular" w:cstheme="minorHAnsi"/>
                <w:sz w:val="24"/>
                <w:szCs w:val="24"/>
                <w:lang w:val="en-US" w:eastAsia="en-AU"/>
              </w:rPr>
              <w:t xml:space="preserve">Mercy Health: 300 Princes Hwy Werribee </w:t>
            </w:r>
            <w:r w:rsidRPr="006A5C26">
              <w:rPr>
                <w:rFonts w:ascii="DaxOT-Regular" w:hAnsi="DaxOT-Regular" w:cstheme="minorHAnsi"/>
                <w:sz w:val="24"/>
                <w:szCs w:val="24"/>
                <w:lang w:val="en-US" w:eastAsia="en-AU"/>
              </w:rPr>
              <w:br/>
            </w:r>
          </w:p>
          <w:p w14:paraId="08765E4C" w14:textId="77777777" w:rsidR="00AA5FC9" w:rsidRPr="006A5C26" w:rsidRDefault="00AA5FC9" w:rsidP="004704CA">
            <w:pPr>
              <w:spacing w:line="240" w:lineRule="auto"/>
              <w:contextualSpacing/>
              <w:rPr>
                <w:rFonts w:ascii="DaxOT-Regular" w:hAnsi="DaxOT-Regular" w:cstheme="minorHAnsi"/>
                <w:sz w:val="24"/>
                <w:szCs w:val="24"/>
                <w:lang w:eastAsia="en-AU"/>
              </w:rPr>
            </w:pPr>
            <w:r w:rsidRPr="006A5C26">
              <w:rPr>
                <w:rFonts w:ascii="DaxOT-Regular" w:hAnsi="DaxOT-Regular" w:cstheme="minorHAnsi"/>
                <w:sz w:val="24"/>
                <w:szCs w:val="24"/>
                <w:lang w:val="en-US" w:eastAsia="en-AU"/>
              </w:rPr>
              <w:t xml:space="preserve">Quality Pharmacy: Werribee Plaza, Derrimut Road </w:t>
            </w:r>
            <w:r w:rsidRPr="006A5C26">
              <w:rPr>
                <w:rFonts w:ascii="DaxOT-Regular" w:hAnsi="DaxOT-Regular" w:cstheme="minorHAnsi"/>
                <w:sz w:val="24"/>
                <w:szCs w:val="24"/>
                <w:lang w:val="en-US" w:eastAsia="en-AU"/>
              </w:rPr>
              <w:br/>
            </w:r>
          </w:p>
          <w:p w14:paraId="348543E3" w14:textId="400C385D" w:rsidR="00AA5FC9" w:rsidRPr="006A5C26" w:rsidRDefault="00AA5FC9" w:rsidP="004704CA">
            <w:pPr>
              <w:spacing w:line="240" w:lineRule="auto"/>
              <w:contextualSpacing/>
              <w:rPr>
                <w:rFonts w:ascii="DaxOT-Regular" w:hAnsi="DaxOT-Regular" w:cstheme="minorHAnsi"/>
                <w:sz w:val="24"/>
                <w:szCs w:val="24"/>
              </w:rPr>
            </w:pPr>
            <w:r w:rsidRPr="006A5C26">
              <w:rPr>
                <w:rFonts w:ascii="DaxOT-Regular" w:hAnsi="DaxOT-Regular" w:cstheme="minorHAnsi"/>
                <w:sz w:val="24"/>
                <w:szCs w:val="24"/>
                <w:lang w:val="en-US" w:eastAsia="en-AU"/>
              </w:rPr>
              <w:t>Laverton North Pharmacy: 8 Neville Ave Laverton North</w:t>
            </w:r>
          </w:p>
        </w:tc>
        <w:tc>
          <w:tcPr>
            <w:tcW w:w="2126" w:type="dxa"/>
          </w:tcPr>
          <w:p w14:paraId="2FDB2ED0" w14:textId="77777777" w:rsidR="00AA5FC9" w:rsidRDefault="00AA5FC9" w:rsidP="004704CA">
            <w:pPr>
              <w:spacing w:line="240" w:lineRule="auto"/>
              <w:contextualSpacing/>
              <w:rPr>
                <w:rFonts w:ascii="DaxOT-Regular" w:hAnsi="DaxOT-Regular"/>
                <w:sz w:val="24"/>
                <w:szCs w:val="24"/>
              </w:rPr>
            </w:pPr>
            <w:r>
              <w:rPr>
                <w:rFonts w:ascii="DaxOT-Regular" w:hAnsi="DaxOT-Regular"/>
                <w:sz w:val="24"/>
                <w:szCs w:val="24"/>
              </w:rPr>
              <w:t>Get full list of locations at</w:t>
            </w:r>
          </w:p>
          <w:p w14:paraId="069FB20A" w14:textId="77777777" w:rsidR="00AA5FC9" w:rsidRDefault="00AA5FC9" w:rsidP="004704CA">
            <w:pPr>
              <w:spacing w:line="240" w:lineRule="auto"/>
              <w:contextualSpacing/>
              <w:rPr>
                <w:rFonts w:ascii="DaxOT-Regular" w:hAnsi="DaxOT-Regular"/>
                <w:sz w:val="24"/>
                <w:szCs w:val="24"/>
              </w:rPr>
            </w:pPr>
          </w:p>
          <w:p w14:paraId="377DE042" w14:textId="79C2ADF0" w:rsidR="00AA5FC9" w:rsidRDefault="002B30D2" w:rsidP="004704CA">
            <w:pPr>
              <w:spacing w:line="240" w:lineRule="auto"/>
              <w:contextualSpacing/>
              <w:rPr>
                <w:rFonts w:ascii="DaxOT-Regular" w:hAnsi="DaxOT-Regular"/>
                <w:sz w:val="24"/>
                <w:szCs w:val="24"/>
              </w:rPr>
            </w:pPr>
            <w:hyperlink r:id="rId17" w:anchor="gid=0" w:history="1">
              <w:r w:rsidR="00AA5FC9" w:rsidRPr="007A01FD">
                <w:rPr>
                  <w:rStyle w:val="Hyperlink"/>
                  <w:rFonts w:ascii="DaxOT-Regular" w:hAnsi="DaxOT-Regular"/>
                  <w:sz w:val="24"/>
                  <w:szCs w:val="24"/>
                </w:rPr>
                <w:t>https://docs.google.com/spreadsheets/d/18_ZDiuwWP_0z107Uo9xc-qK3WkkShPP7RoEqc2200jQ/edit#gid=0</w:t>
              </w:r>
            </w:hyperlink>
          </w:p>
          <w:p w14:paraId="778A3AD8" w14:textId="30C6E03B" w:rsidR="00AA5FC9" w:rsidRPr="00EC2384" w:rsidRDefault="00AA5FC9" w:rsidP="004704CA">
            <w:pPr>
              <w:spacing w:line="240" w:lineRule="auto"/>
              <w:contextualSpacing/>
              <w:rPr>
                <w:rFonts w:ascii="DaxOT-Regular" w:hAnsi="DaxOT-Regular" w:cstheme="minorHAnsi"/>
                <w:color w:val="222222"/>
                <w:sz w:val="24"/>
                <w:szCs w:val="24"/>
                <w:shd w:val="clear" w:color="auto" w:fill="FFFFFF"/>
              </w:rPr>
            </w:pPr>
          </w:p>
        </w:tc>
      </w:tr>
      <w:tr w:rsidR="00AA5FC9" w:rsidRPr="006A5C26" w14:paraId="1FF79F32" w14:textId="77777777" w:rsidTr="00CB75B0">
        <w:trPr>
          <w:trHeight w:val="258"/>
          <w:jc w:val="center"/>
        </w:trPr>
        <w:tc>
          <w:tcPr>
            <w:tcW w:w="2405" w:type="dxa"/>
            <w:vMerge/>
            <w:tcBorders>
              <w:left w:val="single" w:sz="4" w:space="0" w:color="auto"/>
              <w:right w:val="single" w:sz="4" w:space="0" w:color="auto"/>
            </w:tcBorders>
            <w:shd w:val="clear" w:color="auto" w:fill="00B050"/>
          </w:tcPr>
          <w:p w14:paraId="56BF6666" w14:textId="77777777" w:rsidR="00AA5FC9" w:rsidRPr="006A5C26" w:rsidRDefault="00AA5FC9" w:rsidP="00970CA9">
            <w:pPr>
              <w:pStyle w:val="Heading1"/>
              <w:spacing w:line="240" w:lineRule="auto"/>
              <w:contextualSpacing/>
              <w:rPr>
                <w:rFonts w:ascii="DaxOT-Regular" w:hAnsi="DaxOT-Regular"/>
                <w:sz w:val="24"/>
                <w:szCs w:val="24"/>
              </w:rPr>
            </w:pPr>
          </w:p>
        </w:tc>
        <w:tc>
          <w:tcPr>
            <w:tcW w:w="2268" w:type="dxa"/>
            <w:tcBorders>
              <w:left w:val="single" w:sz="4" w:space="0" w:color="auto"/>
            </w:tcBorders>
          </w:tcPr>
          <w:p w14:paraId="07C84E0B" w14:textId="4E20733D" w:rsidR="00AA5FC9" w:rsidRPr="006A5C26" w:rsidRDefault="00AA5FC9" w:rsidP="00970CA9">
            <w:pPr>
              <w:pStyle w:val="Heading3"/>
              <w:rPr>
                <w:rFonts w:ascii="DaxOT-Regular" w:hAnsi="DaxOT-Regular"/>
              </w:rPr>
            </w:pPr>
            <w:bookmarkStart w:id="73" w:name="_Toc21357662"/>
            <w:r w:rsidRPr="006A5C26">
              <w:rPr>
                <w:rFonts w:ascii="DaxOT-Regular" w:hAnsi="DaxOT-Regular"/>
              </w:rPr>
              <w:t>Salvation Army</w:t>
            </w:r>
            <w:bookmarkEnd w:id="73"/>
            <w:r w:rsidRPr="006A5C26">
              <w:rPr>
                <w:rFonts w:ascii="DaxOT-Regular" w:hAnsi="DaxOT-Regular"/>
              </w:rPr>
              <w:t xml:space="preserve"> </w:t>
            </w:r>
          </w:p>
        </w:tc>
        <w:tc>
          <w:tcPr>
            <w:tcW w:w="5670" w:type="dxa"/>
          </w:tcPr>
          <w:p w14:paraId="4DF1D449" w14:textId="77777777" w:rsidR="00AA5FC9" w:rsidRPr="00970503" w:rsidRDefault="00AA5FC9" w:rsidP="00970503">
            <w:pPr>
              <w:rPr>
                <w:rFonts w:ascii="DaxOT-Regular" w:hAnsi="DaxOT-Regular"/>
                <w:sz w:val="24"/>
                <w:szCs w:val="24"/>
              </w:rPr>
            </w:pPr>
            <w:r w:rsidRPr="00970503">
              <w:rPr>
                <w:rFonts w:ascii="DaxOT-Regular" w:hAnsi="DaxOT-Regular"/>
                <w:sz w:val="24"/>
                <w:szCs w:val="24"/>
              </w:rPr>
              <w:t>They provide food parcels which include toiletries, sanitary items. This is offered to anyone who walks in and asks</w:t>
            </w:r>
          </w:p>
          <w:p w14:paraId="5169C84A" w14:textId="012839A6" w:rsidR="00AA5FC9" w:rsidRPr="00970503" w:rsidRDefault="00AA5FC9" w:rsidP="00970503">
            <w:pPr>
              <w:rPr>
                <w:rFonts w:ascii="DaxOT-Regular" w:hAnsi="DaxOT-Regular"/>
                <w:sz w:val="24"/>
                <w:szCs w:val="24"/>
              </w:rPr>
            </w:pPr>
            <w:r w:rsidRPr="00970503">
              <w:rPr>
                <w:rFonts w:ascii="DaxOT-Regular" w:hAnsi="DaxOT-Regular"/>
                <w:sz w:val="24"/>
                <w:szCs w:val="24"/>
              </w:rPr>
              <w:t>If you book an appointment you can receive salvo store vouchers which can be used on- furniture, clothing, other household items as wells as food vouchers for Coles or Woolworths.</w:t>
            </w:r>
          </w:p>
          <w:p w14:paraId="2A66C08F" w14:textId="62359B91" w:rsidR="00AA5FC9" w:rsidRPr="00970503" w:rsidRDefault="00AA5FC9" w:rsidP="00970503">
            <w:pPr>
              <w:rPr>
                <w:rFonts w:ascii="DaxOT-Regular" w:hAnsi="DaxOT-Regular"/>
                <w:sz w:val="24"/>
                <w:szCs w:val="24"/>
              </w:rPr>
            </w:pPr>
            <w:r w:rsidRPr="00970503">
              <w:rPr>
                <w:rFonts w:ascii="DaxOT-Regular" w:hAnsi="DaxOT-Regular"/>
                <w:sz w:val="24"/>
                <w:szCs w:val="24"/>
              </w:rPr>
              <w:t xml:space="preserve">Depending on availability and funding, Salvation Army may have basic optimal and pharmacy vouchers or MYKI day passes. </w:t>
            </w:r>
          </w:p>
        </w:tc>
        <w:tc>
          <w:tcPr>
            <w:tcW w:w="3686" w:type="dxa"/>
          </w:tcPr>
          <w:p w14:paraId="42F5E925" w14:textId="3D9DFDF7" w:rsidR="00AA5FC9" w:rsidRPr="006A5C26" w:rsidRDefault="00AA5FC9" w:rsidP="00970CA9">
            <w:pPr>
              <w:spacing w:line="240" w:lineRule="auto"/>
              <w:contextualSpacing/>
              <w:rPr>
                <w:rFonts w:ascii="DaxOT-Regular" w:hAnsi="DaxOT-Regular" w:cstheme="minorHAnsi"/>
                <w:sz w:val="24"/>
                <w:szCs w:val="24"/>
              </w:rPr>
            </w:pPr>
            <w:r w:rsidRPr="006A5C26">
              <w:rPr>
                <w:rFonts w:ascii="DaxOT-Regular" w:hAnsi="DaxOT-Regular"/>
                <w:sz w:val="24"/>
                <w:szCs w:val="24"/>
              </w:rPr>
              <w:t>211 Watton Street, Werribee</w:t>
            </w:r>
          </w:p>
        </w:tc>
        <w:tc>
          <w:tcPr>
            <w:tcW w:w="2126" w:type="dxa"/>
          </w:tcPr>
          <w:p w14:paraId="7124C2F8" w14:textId="053D69F4" w:rsidR="00AA5FC9" w:rsidRPr="006A5C26" w:rsidRDefault="00AA5FC9" w:rsidP="00970CA9">
            <w:pPr>
              <w:spacing w:line="240" w:lineRule="auto"/>
              <w:contextualSpacing/>
              <w:rPr>
                <w:rFonts w:ascii="DaxOT-Regular" w:hAnsi="DaxOT-Regular"/>
                <w:sz w:val="24"/>
                <w:szCs w:val="24"/>
              </w:rPr>
            </w:pPr>
            <w:r w:rsidRPr="006A5C26">
              <w:rPr>
                <w:rFonts w:ascii="DaxOT-Regular" w:hAnsi="DaxOT-Regular"/>
                <w:sz w:val="24"/>
                <w:szCs w:val="24"/>
              </w:rPr>
              <w:t xml:space="preserve">General </w:t>
            </w:r>
            <w:proofErr w:type="spellStart"/>
            <w:r>
              <w:rPr>
                <w:rFonts w:ascii="DaxOT-Regular" w:hAnsi="DaxOT-Regular"/>
                <w:sz w:val="24"/>
                <w:szCs w:val="24"/>
              </w:rPr>
              <w:t>enquries</w:t>
            </w:r>
            <w:proofErr w:type="spellEnd"/>
            <w:r>
              <w:rPr>
                <w:rFonts w:ascii="DaxOT-Regular" w:hAnsi="DaxOT-Regular"/>
                <w:sz w:val="24"/>
                <w:szCs w:val="24"/>
              </w:rPr>
              <w:t>:</w:t>
            </w:r>
          </w:p>
          <w:p w14:paraId="2A58A6EC" w14:textId="43CD9AA1" w:rsidR="00AA5FC9" w:rsidRPr="006A5C26" w:rsidRDefault="00AA5FC9" w:rsidP="00970CA9">
            <w:pPr>
              <w:spacing w:line="240" w:lineRule="auto"/>
              <w:contextualSpacing/>
              <w:rPr>
                <w:rFonts w:ascii="DaxOT-Regular" w:hAnsi="DaxOT-Regular"/>
                <w:sz w:val="24"/>
                <w:szCs w:val="24"/>
              </w:rPr>
            </w:pPr>
            <w:r w:rsidRPr="006A5C26">
              <w:rPr>
                <w:rFonts w:ascii="DaxOT-Regular" w:hAnsi="DaxOT-Regular"/>
                <w:sz w:val="24"/>
                <w:szCs w:val="24"/>
              </w:rPr>
              <w:t>Ph: 03 9741 7359</w:t>
            </w:r>
          </w:p>
          <w:p w14:paraId="13449D0A" w14:textId="77777777" w:rsidR="00AA5FC9" w:rsidRDefault="00AA5FC9" w:rsidP="00970CA9">
            <w:pPr>
              <w:spacing w:line="240" w:lineRule="auto"/>
              <w:contextualSpacing/>
              <w:rPr>
                <w:rFonts w:ascii="DaxOT-Regular" w:hAnsi="DaxOT-Regular"/>
                <w:sz w:val="24"/>
                <w:szCs w:val="24"/>
              </w:rPr>
            </w:pPr>
          </w:p>
          <w:p w14:paraId="260864E8" w14:textId="2419F7D0" w:rsidR="00AA5FC9" w:rsidRPr="006A5C26" w:rsidRDefault="00AA5FC9" w:rsidP="00970CA9">
            <w:pPr>
              <w:spacing w:line="240" w:lineRule="auto"/>
              <w:contextualSpacing/>
              <w:rPr>
                <w:rFonts w:ascii="DaxOT-Regular" w:hAnsi="DaxOT-Regular"/>
                <w:sz w:val="24"/>
                <w:szCs w:val="24"/>
              </w:rPr>
            </w:pPr>
            <w:r w:rsidRPr="006A5C26">
              <w:rPr>
                <w:rFonts w:ascii="DaxOT-Regular" w:hAnsi="DaxOT-Regular"/>
                <w:sz w:val="24"/>
                <w:szCs w:val="24"/>
              </w:rPr>
              <w:t xml:space="preserve">Emergency Relief </w:t>
            </w:r>
          </w:p>
          <w:p w14:paraId="2B13E276" w14:textId="1F2CD904" w:rsidR="00AA5FC9" w:rsidRPr="006A5C26" w:rsidRDefault="00AA5FC9" w:rsidP="00970CA9">
            <w:pPr>
              <w:spacing w:line="240" w:lineRule="auto"/>
              <w:contextualSpacing/>
              <w:rPr>
                <w:rFonts w:ascii="DaxOT-Regular" w:hAnsi="DaxOT-Regular"/>
                <w:sz w:val="24"/>
                <w:szCs w:val="24"/>
              </w:rPr>
            </w:pPr>
            <w:r w:rsidRPr="006A5C26">
              <w:rPr>
                <w:rFonts w:ascii="DaxOT-Regular" w:hAnsi="DaxOT-Regular"/>
                <w:sz w:val="24"/>
                <w:szCs w:val="24"/>
              </w:rPr>
              <w:t>Ph: 03 9731 1344</w:t>
            </w:r>
          </w:p>
          <w:p w14:paraId="76E16C59" w14:textId="77777777" w:rsidR="00AA5FC9" w:rsidRDefault="00AA5FC9" w:rsidP="00970CA9">
            <w:pPr>
              <w:spacing w:line="240" w:lineRule="auto"/>
              <w:contextualSpacing/>
              <w:rPr>
                <w:rFonts w:ascii="DaxOT-Regular" w:hAnsi="DaxOT-Regular"/>
                <w:sz w:val="24"/>
                <w:szCs w:val="24"/>
              </w:rPr>
            </w:pPr>
          </w:p>
          <w:p w14:paraId="34E39BF7" w14:textId="4A493E22" w:rsidR="00AA5FC9" w:rsidRPr="006A5C26" w:rsidRDefault="00AA5FC9" w:rsidP="00970CA9">
            <w:pPr>
              <w:spacing w:line="240" w:lineRule="auto"/>
              <w:contextualSpacing/>
              <w:rPr>
                <w:rFonts w:ascii="DaxOT-Regular" w:hAnsi="DaxOT-Regular"/>
                <w:sz w:val="24"/>
                <w:szCs w:val="24"/>
              </w:rPr>
            </w:pPr>
            <w:r w:rsidRPr="006A5C26">
              <w:rPr>
                <w:rFonts w:ascii="DaxOT-Regular" w:hAnsi="DaxOT-Regular"/>
                <w:sz w:val="24"/>
                <w:szCs w:val="24"/>
              </w:rPr>
              <w:t>Thrift Shop</w:t>
            </w:r>
          </w:p>
          <w:p w14:paraId="1AE31711" w14:textId="168E3530" w:rsidR="00AA5FC9" w:rsidRPr="006A5C26" w:rsidRDefault="00AA5FC9" w:rsidP="00970CA9">
            <w:pPr>
              <w:spacing w:line="240" w:lineRule="auto"/>
              <w:contextualSpacing/>
              <w:rPr>
                <w:rFonts w:ascii="DaxOT-Regular" w:hAnsi="DaxOT-Regular"/>
                <w:sz w:val="24"/>
                <w:szCs w:val="24"/>
              </w:rPr>
            </w:pPr>
            <w:r w:rsidRPr="006A5C26">
              <w:rPr>
                <w:rFonts w:ascii="DaxOT-Regular" w:hAnsi="DaxOT-Regular"/>
                <w:sz w:val="24"/>
                <w:szCs w:val="24"/>
              </w:rPr>
              <w:t>Ph: 03 9742 5097</w:t>
            </w:r>
          </w:p>
          <w:p w14:paraId="14F8B3D5" w14:textId="77777777" w:rsidR="00AA5FC9" w:rsidRPr="006A5C26" w:rsidRDefault="00AA5FC9" w:rsidP="00970CA9">
            <w:pPr>
              <w:spacing w:line="240" w:lineRule="auto"/>
              <w:contextualSpacing/>
              <w:rPr>
                <w:rFonts w:ascii="DaxOT-Regular" w:hAnsi="DaxOT-Regular"/>
                <w:sz w:val="24"/>
                <w:szCs w:val="24"/>
              </w:rPr>
            </w:pPr>
          </w:p>
          <w:p w14:paraId="24179EE3" w14:textId="77777777" w:rsidR="00AA5FC9" w:rsidRPr="006A5C26" w:rsidRDefault="00AA5FC9" w:rsidP="00970CA9">
            <w:pPr>
              <w:spacing w:line="240" w:lineRule="auto"/>
              <w:contextualSpacing/>
              <w:rPr>
                <w:rFonts w:ascii="DaxOT-Regular" w:hAnsi="DaxOT-Regular"/>
                <w:sz w:val="24"/>
                <w:szCs w:val="24"/>
              </w:rPr>
            </w:pPr>
            <w:r w:rsidRPr="006A5C26">
              <w:rPr>
                <w:rFonts w:ascii="DaxOT-Regular" w:hAnsi="DaxOT-Regular"/>
                <w:sz w:val="24"/>
                <w:szCs w:val="24"/>
              </w:rPr>
              <w:t>Opening Hours:</w:t>
            </w:r>
          </w:p>
          <w:p w14:paraId="39374042" w14:textId="77777777" w:rsidR="00AA5FC9" w:rsidRPr="006A5C26" w:rsidRDefault="00AA5FC9" w:rsidP="00970CA9">
            <w:pPr>
              <w:spacing w:line="240" w:lineRule="auto"/>
              <w:contextualSpacing/>
              <w:rPr>
                <w:rFonts w:ascii="DaxOT-Regular" w:hAnsi="DaxOT-Regular"/>
                <w:sz w:val="24"/>
                <w:szCs w:val="24"/>
              </w:rPr>
            </w:pPr>
            <w:r w:rsidRPr="006A5C26">
              <w:rPr>
                <w:rFonts w:ascii="DaxOT-Regular" w:hAnsi="DaxOT-Regular"/>
                <w:sz w:val="24"/>
                <w:szCs w:val="24"/>
              </w:rPr>
              <w:t>Monday-Friday</w:t>
            </w:r>
          </w:p>
          <w:p w14:paraId="6EFDF6F2" w14:textId="17A8FCFF" w:rsidR="00AA5FC9" w:rsidRPr="006A5C26" w:rsidRDefault="00AA5FC9" w:rsidP="00970CA9">
            <w:pPr>
              <w:spacing w:line="240" w:lineRule="auto"/>
              <w:contextualSpacing/>
              <w:rPr>
                <w:rFonts w:ascii="DaxOT-Regular" w:hAnsi="DaxOT-Regular" w:cstheme="minorHAnsi"/>
                <w:sz w:val="24"/>
                <w:szCs w:val="24"/>
              </w:rPr>
            </w:pPr>
            <w:r w:rsidRPr="006A5C26">
              <w:rPr>
                <w:rFonts w:ascii="DaxOT-Regular" w:hAnsi="DaxOT-Regular"/>
                <w:sz w:val="24"/>
                <w:szCs w:val="24"/>
              </w:rPr>
              <w:t>9am-5pm</w:t>
            </w:r>
          </w:p>
        </w:tc>
      </w:tr>
      <w:tr w:rsidR="00AA5FC9" w:rsidRPr="006A5C26" w14:paraId="45CFD366" w14:textId="77777777" w:rsidTr="00CB75B0">
        <w:trPr>
          <w:trHeight w:val="258"/>
          <w:jc w:val="center"/>
        </w:trPr>
        <w:tc>
          <w:tcPr>
            <w:tcW w:w="2405" w:type="dxa"/>
            <w:vMerge/>
            <w:tcBorders>
              <w:left w:val="single" w:sz="4" w:space="0" w:color="auto"/>
              <w:right w:val="single" w:sz="4" w:space="0" w:color="auto"/>
            </w:tcBorders>
            <w:shd w:val="clear" w:color="auto" w:fill="00B050"/>
          </w:tcPr>
          <w:p w14:paraId="7BE2D002" w14:textId="77777777" w:rsidR="00AA5FC9" w:rsidRPr="006A5C26" w:rsidRDefault="00AA5FC9" w:rsidP="00A0355D">
            <w:pPr>
              <w:pStyle w:val="Heading1"/>
              <w:spacing w:line="240" w:lineRule="auto"/>
              <w:contextualSpacing/>
              <w:rPr>
                <w:rFonts w:ascii="DaxOT-Regular" w:hAnsi="DaxOT-Regular"/>
                <w:sz w:val="24"/>
                <w:szCs w:val="24"/>
              </w:rPr>
            </w:pPr>
          </w:p>
        </w:tc>
        <w:tc>
          <w:tcPr>
            <w:tcW w:w="2268" w:type="dxa"/>
            <w:tcBorders>
              <w:left w:val="single" w:sz="4" w:space="0" w:color="auto"/>
            </w:tcBorders>
          </w:tcPr>
          <w:p w14:paraId="4752DA88" w14:textId="159E2725" w:rsidR="00AA5FC9" w:rsidRPr="006A5C26" w:rsidRDefault="00AA5FC9" w:rsidP="00A0355D">
            <w:pPr>
              <w:pStyle w:val="Heading3"/>
              <w:rPr>
                <w:rFonts w:ascii="DaxOT-Regular" w:hAnsi="DaxOT-Regular"/>
              </w:rPr>
            </w:pPr>
            <w:bookmarkStart w:id="74" w:name="_Toc21357663"/>
            <w:r w:rsidRPr="006A5C26">
              <w:rPr>
                <w:rFonts w:ascii="DaxOT-Regular" w:hAnsi="DaxOT-Regular"/>
              </w:rPr>
              <w:t>The Gathering Place</w:t>
            </w:r>
            <w:bookmarkEnd w:id="74"/>
          </w:p>
        </w:tc>
        <w:tc>
          <w:tcPr>
            <w:tcW w:w="5670" w:type="dxa"/>
          </w:tcPr>
          <w:p w14:paraId="50966C58" w14:textId="6F506C9D" w:rsidR="00AA5FC9" w:rsidRPr="00A0355D" w:rsidRDefault="00AA5FC9" w:rsidP="00A0355D">
            <w:pPr>
              <w:rPr>
                <w:rFonts w:ascii="DaxOT-Regular" w:hAnsi="DaxOT-Regular"/>
                <w:sz w:val="24"/>
                <w:szCs w:val="24"/>
              </w:rPr>
            </w:pPr>
            <w:r w:rsidRPr="00A0355D">
              <w:rPr>
                <w:rFonts w:ascii="DaxOT-Regular" w:hAnsi="DaxOT-Regular"/>
                <w:sz w:val="24"/>
                <w:szCs w:val="24"/>
              </w:rPr>
              <w:t>An Indigenous Gathering Place equipped with support services such as medical and allied health and counselling</w:t>
            </w:r>
          </w:p>
        </w:tc>
        <w:tc>
          <w:tcPr>
            <w:tcW w:w="3686" w:type="dxa"/>
          </w:tcPr>
          <w:p w14:paraId="35C75D1D" w14:textId="7B63A962" w:rsidR="00AA5FC9" w:rsidRPr="006A5C26" w:rsidRDefault="00AA5FC9" w:rsidP="00A0355D">
            <w:pPr>
              <w:spacing w:line="240" w:lineRule="auto"/>
              <w:contextualSpacing/>
              <w:rPr>
                <w:rFonts w:ascii="DaxOT-Regular" w:hAnsi="DaxOT-Regular"/>
                <w:sz w:val="24"/>
                <w:szCs w:val="24"/>
              </w:rPr>
            </w:pPr>
            <w:r w:rsidRPr="006A5C26">
              <w:rPr>
                <w:rFonts w:ascii="DaxOT-Regular" w:hAnsi="DaxOT-Regular"/>
                <w:sz w:val="24"/>
                <w:szCs w:val="24"/>
              </w:rPr>
              <w:t>7 Wedge St, Werribee VIC 3030</w:t>
            </w:r>
          </w:p>
        </w:tc>
        <w:tc>
          <w:tcPr>
            <w:tcW w:w="2126" w:type="dxa"/>
          </w:tcPr>
          <w:p w14:paraId="3C4BDFA7" w14:textId="3966199A" w:rsidR="00AA5FC9" w:rsidRPr="006A5C26" w:rsidRDefault="00AA5FC9" w:rsidP="00A0355D">
            <w:pPr>
              <w:spacing w:line="240" w:lineRule="auto"/>
              <w:contextualSpacing/>
              <w:rPr>
                <w:rFonts w:ascii="DaxOT-Regular" w:hAnsi="DaxOT-Regular"/>
                <w:sz w:val="24"/>
                <w:szCs w:val="24"/>
              </w:rPr>
            </w:pPr>
            <w:r w:rsidRPr="006A5C26">
              <w:rPr>
                <w:rStyle w:val="lrzxr"/>
                <w:rFonts w:ascii="DaxOT-Regular" w:hAnsi="DaxOT-Regular" w:cstheme="minorHAnsi"/>
                <w:color w:val="222222"/>
                <w:sz w:val="24"/>
                <w:szCs w:val="24"/>
                <w:shd w:val="clear" w:color="auto" w:fill="FFFFFF"/>
              </w:rPr>
              <w:t>Ph: 03 8742 3144</w:t>
            </w:r>
          </w:p>
        </w:tc>
      </w:tr>
      <w:tr w:rsidR="00AA5FC9" w:rsidRPr="006A5C26" w14:paraId="7DBC5701" w14:textId="77777777" w:rsidTr="00CB75B0">
        <w:trPr>
          <w:trHeight w:val="258"/>
          <w:jc w:val="center"/>
        </w:trPr>
        <w:tc>
          <w:tcPr>
            <w:tcW w:w="2405" w:type="dxa"/>
            <w:vMerge/>
            <w:tcBorders>
              <w:left w:val="single" w:sz="4" w:space="0" w:color="auto"/>
              <w:right w:val="single" w:sz="4" w:space="0" w:color="auto"/>
            </w:tcBorders>
            <w:shd w:val="clear" w:color="auto" w:fill="00B050"/>
          </w:tcPr>
          <w:p w14:paraId="52167EBB" w14:textId="77777777" w:rsidR="00AA5FC9" w:rsidRPr="006A5C26" w:rsidRDefault="00AA5FC9" w:rsidP="00970CA9">
            <w:pPr>
              <w:pStyle w:val="Heading1"/>
              <w:spacing w:line="240" w:lineRule="auto"/>
              <w:contextualSpacing/>
              <w:rPr>
                <w:rFonts w:ascii="DaxOT-Regular" w:hAnsi="DaxOT-Regular"/>
                <w:sz w:val="24"/>
                <w:szCs w:val="24"/>
              </w:rPr>
            </w:pPr>
          </w:p>
        </w:tc>
        <w:tc>
          <w:tcPr>
            <w:tcW w:w="2268" w:type="dxa"/>
            <w:tcBorders>
              <w:left w:val="single" w:sz="4" w:space="0" w:color="auto"/>
            </w:tcBorders>
          </w:tcPr>
          <w:p w14:paraId="4408BA9B" w14:textId="519BFE27" w:rsidR="00AA5FC9" w:rsidRPr="006A5C26" w:rsidRDefault="00AA5FC9" w:rsidP="00970CA9">
            <w:pPr>
              <w:pStyle w:val="Heading3"/>
              <w:rPr>
                <w:rFonts w:ascii="DaxOT-Regular" w:hAnsi="DaxOT-Regular"/>
              </w:rPr>
            </w:pPr>
            <w:bookmarkStart w:id="75" w:name="_Toc21357664"/>
            <w:r w:rsidRPr="006A5C26">
              <w:rPr>
                <w:rFonts w:ascii="DaxOT-Regular" w:hAnsi="DaxOT-Regular"/>
              </w:rPr>
              <w:t>Werribee Baptist Church</w:t>
            </w:r>
            <w:bookmarkEnd w:id="75"/>
          </w:p>
        </w:tc>
        <w:tc>
          <w:tcPr>
            <w:tcW w:w="5670" w:type="dxa"/>
          </w:tcPr>
          <w:p w14:paraId="68720EC8" w14:textId="77777777" w:rsidR="00AA5FC9" w:rsidRPr="00970503" w:rsidRDefault="00AA5FC9" w:rsidP="00970503">
            <w:pPr>
              <w:rPr>
                <w:rFonts w:ascii="DaxOT-Regular" w:hAnsi="DaxOT-Regular"/>
                <w:sz w:val="24"/>
                <w:szCs w:val="24"/>
              </w:rPr>
            </w:pPr>
            <w:r w:rsidRPr="00970503">
              <w:rPr>
                <w:rFonts w:ascii="DaxOT-Regular" w:hAnsi="DaxOT-Regular"/>
                <w:sz w:val="24"/>
                <w:szCs w:val="24"/>
              </w:rPr>
              <w:t xml:space="preserve">As part of their outreach ministry they have an organisation called “The Bridge”. This provides free food parcels which can be obtained by calling or emailing their office </w:t>
            </w:r>
          </w:p>
          <w:p w14:paraId="1DEB990A" w14:textId="7AAE0F15" w:rsidR="00AA5FC9" w:rsidRPr="00970503" w:rsidRDefault="00AA5FC9" w:rsidP="00970503">
            <w:pPr>
              <w:rPr>
                <w:rFonts w:ascii="DaxOT-Regular" w:hAnsi="DaxOT-Regular"/>
                <w:sz w:val="24"/>
                <w:szCs w:val="24"/>
              </w:rPr>
            </w:pPr>
            <w:r w:rsidRPr="00970503">
              <w:rPr>
                <w:rFonts w:ascii="DaxOT-Regular" w:hAnsi="DaxOT-Regular"/>
                <w:sz w:val="24"/>
                <w:szCs w:val="24"/>
              </w:rPr>
              <w:t xml:space="preserve">“Bread for life” is donated bread from baker’s delight which is available for pick up every Wednesday morning 10am from the church building. Here you </w:t>
            </w:r>
            <w:proofErr w:type="gramStart"/>
            <w:r w:rsidRPr="00970503">
              <w:rPr>
                <w:rFonts w:ascii="DaxOT-Regular" w:hAnsi="DaxOT-Regular"/>
                <w:sz w:val="24"/>
                <w:szCs w:val="24"/>
              </w:rPr>
              <w:t>are able to</w:t>
            </w:r>
            <w:proofErr w:type="gramEnd"/>
            <w:r w:rsidRPr="00970503">
              <w:rPr>
                <w:rFonts w:ascii="DaxOT-Regular" w:hAnsi="DaxOT-Regular"/>
                <w:sz w:val="24"/>
                <w:szCs w:val="24"/>
              </w:rPr>
              <w:t xml:space="preserve"> have a drink and a chat with the staff members of the church. </w:t>
            </w:r>
          </w:p>
        </w:tc>
        <w:tc>
          <w:tcPr>
            <w:tcW w:w="3686" w:type="dxa"/>
          </w:tcPr>
          <w:p w14:paraId="725AC81B" w14:textId="02857F36" w:rsidR="00AA5FC9" w:rsidRPr="006A5C26" w:rsidRDefault="00AA5FC9" w:rsidP="00970CA9">
            <w:pPr>
              <w:spacing w:line="240" w:lineRule="auto"/>
              <w:contextualSpacing/>
              <w:rPr>
                <w:rFonts w:ascii="DaxOT-Regular" w:hAnsi="DaxOT-Regular"/>
                <w:sz w:val="24"/>
                <w:szCs w:val="24"/>
              </w:rPr>
            </w:pPr>
            <w:r w:rsidRPr="006A5C26">
              <w:rPr>
                <w:rFonts w:ascii="DaxOT-Regular" w:hAnsi="DaxOT-Regular"/>
                <w:sz w:val="24"/>
                <w:szCs w:val="24"/>
              </w:rPr>
              <w:t>225 Heaths Rd, Werribee VIC 3030</w:t>
            </w:r>
          </w:p>
        </w:tc>
        <w:tc>
          <w:tcPr>
            <w:tcW w:w="2126" w:type="dxa"/>
          </w:tcPr>
          <w:p w14:paraId="566DE15B" w14:textId="77777777" w:rsidR="00AA5FC9" w:rsidRPr="006A5C26" w:rsidRDefault="00AA5FC9" w:rsidP="00970CA9">
            <w:pPr>
              <w:spacing w:line="240" w:lineRule="auto"/>
              <w:contextualSpacing/>
              <w:rPr>
                <w:rFonts w:ascii="DaxOT-Regular" w:hAnsi="DaxOT-Regular"/>
                <w:sz w:val="24"/>
                <w:szCs w:val="24"/>
              </w:rPr>
            </w:pPr>
            <w:r w:rsidRPr="006A5C26">
              <w:rPr>
                <w:rFonts w:ascii="DaxOT-Regular" w:hAnsi="DaxOT-Regular"/>
                <w:sz w:val="24"/>
                <w:szCs w:val="24"/>
              </w:rPr>
              <w:t>Ph: 9749 3166</w:t>
            </w:r>
          </w:p>
          <w:p w14:paraId="1FBBABD9" w14:textId="5807A608" w:rsidR="00AA5FC9" w:rsidRPr="006A5C26" w:rsidRDefault="00AA5FC9" w:rsidP="00970CA9">
            <w:pPr>
              <w:spacing w:line="240" w:lineRule="auto"/>
              <w:contextualSpacing/>
              <w:rPr>
                <w:rFonts w:ascii="DaxOT-Regular" w:hAnsi="DaxOT-Regular"/>
                <w:sz w:val="24"/>
                <w:szCs w:val="24"/>
              </w:rPr>
            </w:pPr>
            <w:proofErr w:type="gramStart"/>
            <w:r w:rsidRPr="006A5C26">
              <w:rPr>
                <w:rFonts w:ascii="DaxOT-Regular" w:hAnsi="DaxOT-Regular"/>
                <w:sz w:val="24"/>
                <w:szCs w:val="24"/>
              </w:rPr>
              <w:t>E:office@werribeebaptist.org.au</w:t>
            </w:r>
            <w:proofErr w:type="gramEnd"/>
          </w:p>
        </w:tc>
      </w:tr>
      <w:tr w:rsidR="00AA5FC9" w:rsidRPr="006A5C26" w14:paraId="34EC73CB" w14:textId="77777777" w:rsidTr="00CB75B0">
        <w:trPr>
          <w:trHeight w:val="258"/>
          <w:jc w:val="center"/>
        </w:trPr>
        <w:tc>
          <w:tcPr>
            <w:tcW w:w="2405" w:type="dxa"/>
            <w:vMerge/>
            <w:tcBorders>
              <w:left w:val="single" w:sz="4" w:space="0" w:color="auto"/>
              <w:bottom w:val="single" w:sz="4" w:space="0" w:color="auto"/>
              <w:right w:val="single" w:sz="4" w:space="0" w:color="auto"/>
            </w:tcBorders>
            <w:shd w:val="clear" w:color="auto" w:fill="00B050"/>
          </w:tcPr>
          <w:p w14:paraId="64FA1770" w14:textId="77777777" w:rsidR="00AA5FC9" w:rsidRPr="006A5C26" w:rsidRDefault="00AA5FC9" w:rsidP="00250179">
            <w:pPr>
              <w:pStyle w:val="Heading1"/>
              <w:spacing w:line="240" w:lineRule="auto"/>
              <w:contextualSpacing/>
              <w:rPr>
                <w:rFonts w:ascii="DaxOT-Regular" w:hAnsi="DaxOT-Regular"/>
                <w:sz w:val="24"/>
                <w:szCs w:val="24"/>
              </w:rPr>
            </w:pPr>
          </w:p>
        </w:tc>
        <w:tc>
          <w:tcPr>
            <w:tcW w:w="2268" w:type="dxa"/>
            <w:tcBorders>
              <w:left w:val="single" w:sz="4" w:space="0" w:color="auto"/>
            </w:tcBorders>
          </w:tcPr>
          <w:p w14:paraId="69621341" w14:textId="6E6D2C22" w:rsidR="00AA5FC9" w:rsidRPr="006A5C26" w:rsidRDefault="00AA5FC9" w:rsidP="00250179">
            <w:pPr>
              <w:pStyle w:val="Heading3"/>
              <w:rPr>
                <w:rFonts w:ascii="DaxOT-Regular" w:hAnsi="DaxOT-Regular"/>
              </w:rPr>
            </w:pPr>
            <w:bookmarkStart w:id="76" w:name="_Toc21357665"/>
            <w:r w:rsidRPr="006A5C26">
              <w:rPr>
                <w:rFonts w:ascii="DaxOT-Regular" w:hAnsi="DaxOT-Regular"/>
              </w:rPr>
              <w:t>Western Health</w:t>
            </w:r>
            <w:bookmarkEnd w:id="76"/>
          </w:p>
        </w:tc>
        <w:tc>
          <w:tcPr>
            <w:tcW w:w="5670" w:type="dxa"/>
          </w:tcPr>
          <w:p w14:paraId="6D431321" w14:textId="77777777" w:rsidR="00AA5FC9" w:rsidRPr="00970503" w:rsidRDefault="00AA5FC9" w:rsidP="00250179">
            <w:pPr>
              <w:rPr>
                <w:rFonts w:ascii="DaxOT-Regular" w:hAnsi="DaxOT-Regular"/>
                <w:sz w:val="24"/>
                <w:szCs w:val="24"/>
              </w:rPr>
            </w:pPr>
            <w:r w:rsidRPr="00970503">
              <w:rPr>
                <w:rFonts w:ascii="DaxOT-Regular" w:hAnsi="DaxOT-Regular"/>
                <w:sz w:val="24"/>
                <w:szCs w:val="24"/>
              </w:rPr>
              <w:t>Western Health provides a comprehensive, integrated range of services from its various sites ranging from acute tertiary services in areas of emergency medicine, intensive care, medical and surgical services</w:t>
            </w:r>
          </w:p>
          <w:p w14:paraId="72899035" w14:textId="4141BFB7" w:rsidR="00AA5FC9" w:rsidRPr="00970503" w:rsidRDefault="00AA5FC9" w:rsidP="00250179">
            <w:pPr>
              <w:rPr>
                <w:rFonts w:ascii="DaxOT-Regular" w:hAnsi="DaxOT-Regular"/>
                <w:sz w:val="24"/>
                <w:szCs w:val="24"/>
              </w:rPr>
            </w:pPr>
            <w:r w:rsidRPr="00970503">
              <w:rPr>
                <w:rFonts w:ascii="DaxOT-Regular" w:hAnsi="DaxOT-Regular"/>
                <w:sz w:val="24"/>
                <w:szCs w:val="24"/>
              </w:rPr>
              <w:t>Western Health manages three acute public hospitals: Footscray Hospital at Footscray, Sunshine Hospital at St Albans, and the Williamstown Hospital.</w:t>
            </w:r>
          </w:p>
        </w:tc>
        <w:tc>
          <w:tcPr>
            <w:tcW w:w="3686" w:type="dxa"/>
          </w:tcPr>
          <w:p w14:paraId="1264AA85" w14:textId="77777777" w:rsidR="00AA5FC9" w:rsidRPr="006A5C26" w:rsidRDefault="00AA5FC9" w:rsidP="00250179">
            <w:pPr>
              <w:spacing w:line="240" w:lineRule="auto"/>
              <w:contextualSpacing/>
              <w:rPr>
                <w:rStyle w:val="lrzxr"/>
                <w:rFonts w:ascii="DaxOT-Regular" w:hAnsi="DaxOT-Regular" w:cs="Calibri"/>
                <w:sz w:val="24"/>
                <w:szCs w:val="24"/>
                <w:shd w:val="clear" w:color="auto" w:fill="FFFFFF"/>
              </w:rPr>
            </w:pPr>
            <w:r w:rsidRPr="006A5C26">
              <w:rPr>
                <w:rFonts w:ascii="DaxOT-Regular" w:hAnsi="DaxOT-Regular" w:cstheme="minorHAnsi"/>
                <w:sz w:val="24"/>
                <w:szCs w:val="24"/>
              </w:rPr>
              <w:t>Footscray Hospital</w:t>
            </w:r>
            <w:r w:rsidRPr="006A5C26">
              <w:rPr>
                <w:rStyle w:val="w8qarf"/>
                <w:rFonts w:ascii="DaxOT-Regular" w:hAnsi="DaxOT-Regular" w:cstheme="minorHAnsi"/>
                <w:bCs/>
                <w:sz w:val="24"/>
                <w:szCs w:val="24"/>
                <w:shd w:val="clear" w:color="auto" w:fill="FFFFFF"/>
              </w:rPr>
              <w:t>: </w:t>
            </w:r>
            <w:r w:rsidRPr="006A5C26">
              <w:rPr>
                <w:rStyle w:val="lrzxr"/>
                <w:rFonts w:ascii="DaxOT-Regular" w:hAnsi="DaxOT-Regular" w:cstheme="minorHAnsi"/>
                <w:sz w:val="24"/>
                <w:szCs w:val="24"/>
                <w:shd w:val="clear" w:color="auto" w:fill="FFFFFF"/>
              </w:rPr>
              <w:t xml:space="preserve">160 Gordon St, </w:t>
            </w:r>
            <w:r w:rsidRPr="006A5C26">
              <w:rPr>
                <w:rStyle w:val="lrzxr"/>
                <w:rFonts w:ascii="DaxOT-Regular" w:hAnsi="DaxOT-Regular" w:cs="Calibri"/>
                <w:sz w:val="24"/>
                <w:szCs w:val="24"/>
                <w:shd w:val="clear" w:color="auto" w:fill="FFFFFF"/>
              </w:rPr>
              <w:t>Footscray VIC 3011</w:t>
            </w:r>
          </w:p>
          <w:p w14:paraId="3AEE7E64" w14:textId="77777777" w:rsidR="00AA5FC9" w:rsidRPr="006A5C26" w:rsidRDefault="00AA5FC9" w:rsidP="00250179">
            <w:pPr>
              <w:spacing w:line="240" w:lineRule="auto"/>
              <w:contextualSpacing/>
              <w:rPr>
                <w:rStyle w:val="lrzxr"/>
                <w:rFonts w:ascii="DaxOT-Regular" w:hAnsi="DaxOT-Regular" w:cs="Calibri"/>
                <w:sz w:val="24"/>
                <w:szCs w:val="24"/>
                <w:shd w:val="clear" w:color="auto" w:fill="FFFFFF"/>
              </w:rPr>
            </w:pPr>
          </w:p>
          <w:p w14:paraId="6A73A681" w14:textId="77777777" w:rsidR="00AA5FC9" w:rsidRPr="006A5C26" w:rsidRDefault="00AA5FC9" w:rsidP="00250179">
            <w:pPr>
              <w:spacing w:line="240" w:lineRule="auto"/>
              <w:contextualSpacing/>
              <w:rPr>
                <w:rFonts w:ascii="DaxOT-Regular" w:hAnsi="DaxOT-Regular" w:cs="Calibri"/>
                <w:color w:val="222222"/>
                <w:sz w:val="24"/>
                <w:szCs w:val="24"/>
                <w:shd w:val="clear" w:color="auto" w:fill="FFFFFF"/>
              </w:rPr>
            </w:pPr>
            <w:r w:rsidRPr="006A5C26">
              <w:rPr>
                <w:rStyle w:val="lrzxr"/>
                <w:rFonts w:ascii="DaxOT-Regular" w:hAnsi="DaxOT-Regular" w:cs="Calibri"/>
                <w:sz w:val="24"/>
                <w:szCs w:val="24"/>
                <w:shd w:val="clear" w:color="auto" w:fill="FFFFFF"/>
              </w:rPr>
              <w:t>Sunshine Hospital:</w:t>
            </w:r>
            <w:r w:rsidRPr="006A5C26">
              <w:rPr>
                <w:rFonts w:ascii="DaxOT-Regular" w:hAnsi="DaxOT-Regular" w:cs="Calibri"/>
                <w:color w:val="222222"/>
                <w:sz w:val="24"/>
                <w:szCs w:val="24"/>
                <w:shd w:val="clear" w:color="auto" w:fill="FFFFFF"/>
              </w:rPr>
              <w:t xml:space="preserve"> Sunshine Hospital, 176 Furlong Rd, St Albans VIC 3021</w:t>
            </w:r>
          </w:p>
          <w:p w14:paraId="71C79D71" w14:textId="77777777" w:rsidR="00AA5FC9" w:rsidRPr="006A5C26" w:rsidRDefault="00AA5FC9" w:rsidP="00250179">
            <w:pPr>
              <w:spacing w:line="240" w:lineRule="auto"/>
              <w:contextualSpacing/>
              <w:rPr>
                <w:rFonts w:ascii="DaxOT-Regular" w:hAnsi="DaxOT-Regular" w:cstheme="minorHAnsi"/>
                <w:color w:val="222222"/>
                <w:sz w:val="24"/>
                <w:szCs w:val="24"/>
                <w:shd w:val="clear" w:color="auto" w:fill="FFFFFF"/>
              </w:rPr>
            </w:pPr>
          </w:p>
          <w:p w14:paraId="226E3B2A" w14:textId="11EFFE8D" w:rsidR="00AA5FC9" w:rsidRPr="006A5C26" w:rsidRDefault="00AA5FC9" w:rsidP="00250179">
            <w:pPr>
              <w:spacing w:line="240" w:lineRule="auto"/>
              <w:contextualSpacing/>
              <w:rPr>
                <w:rFonts w:ascii="DaxOT-Regular" w:hAnsi="DaxOT-Regular"/>
                <w:sz w:val="24"/>
                <w:szCs w:val="24"/>
              </w:rPr>
            </w:pPr>
            <w:r w:rsidRPr="006A5C26">
              <w:rPr>
                <w:rFonts w:ascii="DaxOT-Regular" w:hAnsi="DaxOT-Regular" w:cstheme="minorHAnsi"/>
                <w:color w:val="222222"/>
                <w:sz w:val="24"/>
                <w:szCs w:val="24"/>
                <w:shd w:val="clear" w:color="auto" w:fill="FFFFFF"/>
              </w:rPr>
              <w:t xml:space="preserve">Williamstown Hospital: </w:t>
            </w:r>
            <w:r w:rsidRPr="006A5C26">
              <w:rPr>
                <w:rStyle w:val="w8qarf"/>
                <w:rFonts w:ascii="DaxOT-Regular" w:hAnsi="DaxOT-Regular" w:cstheme="minorHAnsi"/>
                <w:bCs/>
                <w:color w:val="222222"/>
                <w:sz w:val="24"/>
                <w:szCs w:val="24"/>
                <w:shd w:val="clear" w:color="auto" w:fill="FFFFFF"/>
              </w:rPr>
              <w:t> </w:t>
            </w:r>
            <w:r w:rsidRPr="006A5C26">
              <w:rPr>
                <w:rStyle w:val="lrzxr"/>
                <w:rFonts w:ascii="DaxOT-Regular" w:hAnsi="DaxOT-Regular" w:cstheme="minorHAnsi"/>
                <w:color w:val="222222"/>
                <w:sz w:val="24"/>
                <w:szCs w:val="24"/>
                <w:shd w:val="clear" w:color="auto" w:fill="FFFFFF"/>
              </w:rPr>
              <w:t>77B Railway Cres, Williamstown VIC 3016</w:t>
            </w:r>
          </w:p>
        </w:tc>
        <w:tc>
          <w:tcPr>
            <w:tcW w:w="2126" w:type="dxa"/>
          </w:tcPr>
          <w:p w14:paraId="3F051C7F" w14:textId="77777777" w:rsidR="00AA5FC9" w:rsidRPr="006A5C26" w:rsidRDefault="00AA5FC9" w:rsidP="00250179">
            <w:pPr>
              <w:spacing w:line="240" w:lineRule="auto"/>
              <w:contextualSpacing/>
              <w:rPr>
                <w:rStyle w:val="w8qarf"/>
                <w:rFonts w:ascii="DaxOT-Regular" w:hAnsi="DaxOT-Regular" w:cstheme="minorHAnsi"/>
                <w:bCs/>
                <w:sz w:val="24"/>
                <w:szCs w:val="24"/>
                <w:shd w:val="clear" w:color="auto" w:fill="FFFFFF"/>
              </w:rPr>
            </w:pPr>
            <w:r w:rsidRPr="006A5C26">
              <w:rPr>
                <w:rFonts w:ascii="DaxOT-Regular" w:hAnsi="DaxOT-Regular" w:cstheme="minorHAnsi"/>
                <w:sz w:val="24"/>
                <w:szCs w:val="24"/>
              </w:rPr>
              <w:t>Footscray Hospital:</w:t>
            </w:r>
            <w:r w:rsidRPr="006A5C26">
              <w:rPr>
                <w:rStyle w:val="w8qarf"/>
                <w:rFonts w:ascii="DaxOT-Regular" w:hAnsi="DaxOT-Regular" w:cstheme="minorHAnsi"/>
                <w:bCs/>
                <w:sz w:val="24"/>
                <w:szCs w:val="24"/>
                <w:shd w:val="clear" w:color="auto" w:fill="FFFFFF"/>
              </w:rPr>
              <w:t> </w:t>
            </w:r>
          </w:p>
          <w:p w14:paraId="42231398" w14:textId="77777777" w:rsidR="00AA5FC9" w:rsidRPr="006A5C26" w:rsidRDefault="00AA5FC9" w:rsidP="00250179">
            <w:pPr>
              <w:spacing w:line="240" w:lineRule="auto"/>
              <w:contextualSpacing/>
              <w:rPr>
                <w:rStyle w:val="lrzxr"/>
                <w:rFonts w:ascii="DaxOT-Regular" w:hAnsi="DaxOT-Regular" w:cstheme="minorHAnsi"/>
                <w:sz w:val="24"/>
                <w:szCs w:val="24"/>
                <w:shd w:val="clear" w:color="auto" w:fill="FFFFFF"/>
              </w:rPr>
            </w:pPr>
            <w:r w:rsidRPr="006A5C26">
              <w:rPr>
                <w:rStyle w:val="lrzxr"/>
                <w:rFonts w:ascii="DaxOT-Regular" w:hAnsi="DaxOT-Regular" w:cstheme="minorHAnsi"/>
                <w:sz w:val="24"/>
                <w:szCs w:val="24"/>
                <w:shd w:val="clear" w:color="auto" w:fill="FFFFFF"/>
              </w:rPr>
              <w:t>Ph: 03 8345 6666</w:t>
            </w:r>
          </w:p>
          <w:p w14:paraId="56B397CB" w14:textId="77777777" w:rsidR="00AA5FC9" w:rsidRPr="006A5C26" w:rsidRDefault="00AA5FC9" w:rsidP="00250179">
            <w:pPr>
              <w:spacing w:line="240" w:lineRule="auto"/>
              <w:contextualSpacing/>
              <w:rPr>
                <w:rStyle w:val="lrzxr"/>
                <w:rFonts w:ascii="DaxOT-Regular" w:hAnsi="DaxOT-Regular" w:cstheme="minorHAnsi"/>
                <w:sz w:val="24"/>
                <w:szCs w:val="24"/>
                <w:shd w:val="clear" w:color="auto" w:fill="FFFFFF"/>
              </w:rPr>
            </w:pPr>
          </w:p>
          <w:p w14:paraId="42D31DF6" w14:textId="77777777" w:rsidR="00AA5FC9" w:rsidRPr="006A5C26" w:rsidRDefault="00AA5FC9" w:rsidP="00250179">
            <w:pPr>
              <w:spacing w:line="240" w:lineRule="auto"/>
              <w:contextualSpacing/>
              <w:rPr>
                <w:rStyle w:val="lrzxr"/>
                <w:rFonts w:ascii="DaxOT-Regular" w:hAnsi="DaxOT-Regular" w:cstheme="minorHAnsi"/>
                <w:sz w:val="24"/>
                <w:szCs w:val="24"/>
                <w:shd w:val="clear" w:color="auto" w:fill="FFFFFF"/>
              </w:rPr>
            </w:pPr>
            <w:r w:rsidRPr="006A5C26">
              <w:rPr>
                <w:rStyle w:val="lrzxr"/>
                <w:rFonts w:ascii="DaxOT-Regular" w:hAnsi="DaxOT-Regular" w:cstheme="minorHAnsi"/>
                <w:sz w:val="24"/>
                <w:szCs w:val="24"/>
                <w:shd w:val="clear" w:color="auto" w:fill="FFFFFF"/>
              </w:rPr>
              <w:t xml:space="preserve">Sunshine Hospital: </w:t>
            </w:r>
          </w:p>
          <w:p w14:paraId="383150B1" w14:textId="77777777" w:rsidR="00AA5FC9" w:rsidRPr="006A5C26" w:rsidRDefault="00AA5FC9" w:rsidP="00250179">
            <w:pPr>
              <w:spacing w:line="240" w:lineRule="auto"/>
              <w:contextualSpacing/>
              <w:rPr>
                <w:rFonts w:ascii="DaxOT-Regular" w:hAnsi="DaxOT-Regular" w:cstheme="minorHAnsi"/>
                <w:color w:val="222222"/>
                <w:sz w:val="24"/>
                <w:szCs w:val="24"/>
                <w:shd w:val="clear" w:color="auto" w:fill="FFFFFF"/>
              </w:rPr>
            </w:pPr>
            <w:r w:rsidRPr="006A5C26">
              <w:rPr>
                <w:rFonts w:ascii="DaxOT-Regular" w:hAnsi="DaxOT-Regular" w:cstheme="minorHAnsi"/>
                <w:color w:val="222222"/>
                <w:sz w:val="24"/>
                <w:szCs w:val="24"/>
                <w:shd w:val="clear" w:color="auto" w:fill="FFFFFF"/>
              </w:rPr>
              <w:t>Ph: 03 8345 1333</w:t>
            </w:r>
          </w:p>
          <w:p w14:paraId="56F16679" w14:textId="77777777" w:rsidR="00AA5FC9" w:rsidRPr="006A5C26" w:rsidRDefault="00AA5FC9" w:rsidP="00250179">
            <w:pPr>
              <w:spacing w:line="240" w:lineRule="auto"/>
              <w:contextualSpacing/>
              <w:rPr>
                <w:rFonts w:ascii="DaxOT-Regular" w:hAnsi="DaxOT-Regular" w:cstheme="minorHAnsi"/>
                <w:color w:val="222222"/>
                <w:sz w:val="24"/>
                <w:szCs w:val="24"/>
                <w:shd w:val="clear" w:color="auto" w:fill="FFFFFF"/>
              </w:rPr>
            </w:pPr>
          </w:p>
          <w:p w14:paraId="05F51770" w14:textId="77777777" w:rsidR="00AA5FC9" w:rsidRPr="006A5C26" w:rsidRDefault="00AA5FC9" w:rsidP="00250179">
            <w:pPr>
              <w:spacing w:line="240" w:lineRule="auto"/>
              <w:contextualSpacing/>
              <w:rPr>
                <w:rStyle w:val="w8qarf"/>
                <w:rFonts w:ascii="DaxOT-Regular" w:hAnsi="DaxOT-Regular" w:cstheme="minorHAnsi"/>
                <w:bCs/>
                <w:color w:val="222222"/>
                <w:sz w:val="24"/>
                <w:szCs w:val="24"/>
                <w:shd w:val="clear" w:color="auto" w:fill="FFFFFF"/>
              </w:rPr>
            </w:pPr>
            <w:r w:rsidRPr="006A5C26">
              <w:rPr>
                <w:rFonts w:ascii="DaxOT-Regular" w:hAnsi="DaxOT-Regular" w:cstheme="minorHAnsi"/>
                <w:color w:val="222222"/>
                <w:sz w:val="24"/>
                <w:szCs w:val="24"/>
                <w:shd w:val="clear" w:color="auto" w:fill="FFFFFF"/>
              </w:rPr>
              <w:t>Williamstown hospital:</w:t>
            </w:r>
            <w:r w:rsidRPr="006A5C26">
              <w:rPr>
                <w:rFonts w:ascii="DaxOT-Regular" w:hAnsi="DaxOT-Regular" w:cstheme="minorHAnsi"/>
                <w:bCs/>
                <w:color w:val="222222"/>
                <w:sz w:val="24"/>
                <w:szCs w:val="24"/>
                <w:shd w:val="clear" w:color="auto" w:fill="FFFFFF"/>
              </w:rPr>
              <w:t xml:space="preserve"> </w:t>
            </w:r>
            <w:r w:rsidRPr="006A5C26">
              <w:rPr>
                <w:rStyle w:val="w8qarf"/>
                <w:rFonts w:ascii="DaxOT-Regular" w:hAnsi="DaxOT-Regular" w:cstheme="minorHAnsi"/>
                <w:bCs/>
                <w:color w:val="222222"/>
                <w:sz w:val="24"/>
                <w:szCs w:val="24"/>
                <w:shd w:val="clear" w:color="auto" w:fill="FFFFFF"/>
              </w:rPr>
              <w:t> </w:t>
            </w:r>
          </w:p>
          <w:p w14:paraId="79E0821C" w14:textId="2690D13F" w:rsidR="00AA5FC9" w:rsidRPr="006A5C26" w:rsidRDefault="00AA5FC9" w:rsidP="00250179">
            <w:pPr>
              <w:spacing w:line="240" w:lineRule="auto"/>
              <w:contextualSpacing/>
              <w:rPr>
                <w:rFonts w:ascii="DaxOT-Regular" w:hAnsi="DaxOT-Regular"/>
                <w:sz w:val="24"/>
                <w:szCs w:val="24"/>
              </w:rPr>
            </w:pPr>
            <w:r w:rsidRPr="006A5C26">
              <w:rPr>
                <w:rStyle w:val="w8qarf"/>
                <w:rFonts w:ascii="DaxOT-Regular" w:hAnsi="DaxOT-Regular" w:cstheme="minorHAnsi"/>
                <w:bCs/>
                <w:color w:val="222222"/>
                <w:sz w:val="24"/>
                <w:szCs w:val="24"/>
                <w:shd w:val="clear" w:color="auto" w:fill="FFFFFF"/>
              </w:rPr>
              <w:t xml:space="preserve">Ph: 03 </w:t>
            </w:r>
            <w:r w:rsidRPr="006A5C26">
              <w:rPr>
                <w:rStyle w:val="lrzxr"/>
                <w:rFonts w:ascii="DaxOT-Regular" w:hAnsi="DaxOT-Regular" w:cstheme="minorHAnsi"/>
                <w:color w:val="222222"/>
                <w:sz w:val="24"/>
                <w:szCs w:val="24"/>
                <w:shd w:val="clear" w:color="auto" w:fill="FFFFFF"/>
              </w:rPr>
              <w:t>9393 0100</w:t>
            </w:r>
          </w:p>
        </w:tc>
      </w:tr>
    </w:tbl>
    <w:p w14:paraId="0AE07392" w14:textId="51814FFF" w:rsidR="00095501" w:rsidRDefault="00095501" w:rsidP="00456556">
      <w:pPr>
        <w:spacing w:line="240" w:lineRule="auto"/>
        <w:contextualSpacing/>
      </w:pPr>
      <w:r>
        <w:br w:type="page"/>
      </w:r>
    </w:p>
    <w:tbl>
      <w:tblPr>
        <w:tblW w:w="16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268"/>
        <w:gridCol w:w="6804"/>
        <w:gridCol w:w="2552"/>
        <w:gridCol w:w="2126"/>
      </w:tblGrid>
      <w:tr w:rsidR="000C7209" w:rsidRPr="00212BE8" w14:paraId="7272406A" w14:textId="77777777" w:rsidTr="000C7209">
        <w:trPr>
          <w:trHeight w:val="420"/>
          <w:jc w:val="center"/>
        </w:trPr>
        <w:tc>
          <w:tcPr>
            <w:tcW w:w="2405" w:type="dxa"/>
            <w:vMerge w:val="restart"/>
            <w:shd w:val="clear" w:color="auto" w:fill="33CCFF"/>
          </w:tcPr>
          <w:p w14:paraId="24248F3F" w14:textId="77777777" w:rsidR="000C7209" w:rsidRPr="003A2753" w:rsidRDefault="000C7209" w:rsidP="00456556">
            <w:pPr>
              <w:pStyle w:val="Heading1"/>
              <w:spacing w:line="240" w:lineRule="auto"/>
              <w:contextualSpacing/>
              <w:rPr>
                <w:rFonts w:ascii="DaxOT-Regular" w:hAnsi="DaxOT-Regular"/>
                <w:b/>
                <w:sz w:val="24"/>
                <w:szCs w:val="24"/>
              </w:rPr>
            </w:pPr>
            <w:bookmarkStart w:id="77" w:name="_Toc21357666"/>
            <w:r w:rsidRPr="003A2753">
              <w:rPr>
                <w:rFonts w:ascii="DaxOT-Regular" w:hAnsi="DaxOT-Regular"/>
                <w:b/>
                <w:color w:val="FFFFFF" w:themeColor="background1"/>
                <w:sz w:val="24"/>
                <w:szCs w:val="24"/>
              </w:rPr>
              <w:t>5 Legal &amp; Financial</w:t>
            </w:r>
            <w:bookmarkEnd w:id="77"/>
          </w:p>
          <w:p w14:paraId="29981A96" w14:textId="77777777" w:rsidR="000C7209" w:rsidRPr="00212BE8" w:rsidRDefault="000C7209" w:rsidP="00456556">
            <w:pPr>
              <w:spacing w:line="240" w:lineRule="auto"/>
              <w:contextualSpacing/>
              <w:rPr>
                <w:rFonts w:ascii="DaxOT-Regular" w:hAnsi="DaxOT-Regular"/>
                <w:sz w:val="24"/>
                <w:szCs w:val="24"/>
              </w:rPr>
            </w:pPr>
            <w:r w:rsidRPr="00212BE8">
              <w:rPr>
                <w:rFonts w:ascii="DaxOT-Regular" w:hAnsi="DaxOT-Regular"/>
                <w:sz w:val="24"/>
                <w:szCs w:val="24"/>
              </w:rPr>
              <w:tab/>
            </w:r>
          </w:p>
          <w:p w14:paraId="35A0F642" w14:textId="77777777" w:rsidR="000C7209" w:rsidRPr="003A2753" w:rsidRDefault="000C7209" w:rsidP="00456556">
            <w:pPr>
              <w:spacing w:line="240" w:lineRule="auto"/>
              <w:contextualSpacing/>
              <w:rPr>
                <w:rFonts w:ascii="DaxOT-Regular" w:hAnsi="DaxOT-Regular"/>
                <w:b/>
                <w:color w:val="FFFFFF" w:themeColor="background1"/>
                <w:sz w:val="24"/>
                <w:szCs w:val="24"/>
              </w:rPr>
            </w:pPr>
          </w:p>
        </w:tc>
        <w:tc>
          <w:tcPr>
            <w:tcW w:w="2268" w:type="dxa"/>
          </w:tcPr>
          <w:p w14:paraId="7B142122" w14:textId="48A4B019" w:rsidR="000C7209" w:rsidRPr="00212BE8" w:rsidRDefault="000C7209" w:rsidP="000C7209">
            <w:pPr>
              <w:pStyle w:val="Heading3"/>
              <w:rPr>
                <w:rFonts w:ascii="DaxOT-Regular" w:hAnsi="DaxOT-Regular"/>
              </w:rPr>
            </w:pPr>
            <w:bookmarkStart w:id="78" w:name="_Toc21357023"/>
            <w:bookmarkStart w:id="79" w:name="_Toc21357667"/>
            <w:r w:rsidRPr="00CF0F88">
              <w:rPr>
                <w:rFonts w:ascii="DaxOT-Regular" w:hAnsi="DaxOT-Regular" w:cstheme="majorHAnsi"/>
              </w:rPr>
              <w:t>NAME OF AGENCY</w:t>
            </w:r>
            <w:bookmarkEnd w:id="78"/>
            <w:bookmarkEnd w:id="79"/>
          </w:p>
        </w:tc>
        <w:tc>
          <w:tcPr>
            <w:tcW w:w="6804" w:type="dxa"/>
          </w:tcPr>
          <w:p w14:paraId="4E48096A" w14:textId="71049C8D" w:rsidR="000C7209" w:rsidRPr="00970503" w:rsidRDefault="000C7209" w:rsidP="000C7209">
            <w:pPr>
              <w:rPr>
                <w:rFonts w:ascii="DaxOT-Regular" w:hAnsi="DaxOT-Regular"/>
                <w:sz w:val="24"/>
                <w:szCs w:val="24"/>
              </w:rPr>
            </w:pPr>
            <w:r w:rsidRPr="00CF0F88">
              <w:rPr>
                <w:rFonts w:ascii="DaxOT-Regular" w:hAnsi="DaxOT-Regular" w:cstheme="majorHAnsi"/>
                <w:sz w:val="24"/>
                <w:szCs w:val="24"/>
              </w:rPr>
              <w:t>DESCRIPTION</w:t>
            </w:r>
          </w:p>
        </w:tc>
        <w:tc>
          <w:tcPr>
            <w:tcW w:w="2552" w:type="dxa"/>
          </w:tcPr>
          <w:p w14:paraId="3C9E0F49" w14:textId="58F6B586" w:rsidR="000C7209" w:rsidRPr="00212BE8" w:rsidRDefault="000C7209" w:rsidP="000C7209">
            <w:pPr>
              <w:spacing w:line="240" w:lineRule="auto"/>
              <w:contextualSpacing/>
              <w:rPr>
                <w:rFonts w:ascii="DaxOT-Regular" w:hAnsi="DaxOT-Regular"/>
                <w:sz w:val="24"/>
                <w:szCs w:val="24"/>
              </w:rPr>
            </w:pPr>
            <w:r w:rsidRPr="00CF0F88">
              <w:rPr>
                <w:rFonts w:ascii="DaxOT-Regular" w:hAnsi="DaxOT-Regular" w:cstheme="majorHAnsi"/>
                <w:sz w:val="24"/>
                <w:szCs w:val="24"/>
              </w:rPr>
              <w:t>LOCATION</w:t>
            </w:r>
          </w:p>
        </w:tc>
        <w:tc>
          <w:tcPr>
            <w:tcW w:w="2126" w:type="dxa"/>
          </w:tcPr>
          <w:p w14:paraId="16BD2CF4" w14:textId="0B9EA987" w:rsidR="000C7209" w:rsidRPr="00212BE8" w:rsidRDefault="000C7209" w:rsidP="000C7209">
            <w:pPr>
              <w:spacing w:line="240" w:lineRule="auto"/>
              <w:contextualSpacing/>
              <w:rPr>
                <w:rFonts w:ascii="DaxOT-Regular" w:hAnsi="DaxOT-Regular"/>
                <w:sz w:val="24"/>
                <w:szCs w:val="24"/>
              </w:rPr>
            </w:pPr>
            <w:r w:rsidRPr="00CF0F88">
              <w:rPr>
                <w:rFonts w:ascii="DaxOT-Regular" w:hAnsi="DaxOT-Regular" w:cstheme="majorHAnsi"/>
                <w:sz w:val="24"/>
                <w:szCs w:val="24"/>
              </w:rPr>
              <w:t>CONTACT</w:t>
            </w:r>
          </w:p>
        </w:tc>
      </w:tr>
      <w:tr w:rsidR="00F8559E" w:rsidRPr="00212BE8" w14:paraId="1954B539" w14:textId="77777777" w:rsidTr="00934ABA">
        <w:trPr>
          <w:trHeight w:val="1020"/>
          <w:jc w:val="center"/>
        </w:trPr>
        <w:tc>
          <w:tcPr>
            <w:tcW w:w="2405" w:type="dxa"/>
            <w:vMerge/>
            <w:shd w:val="clear" w:color="auto" w:fill="33CCFF"/>
          </w:tcPr>
          <w:p w14:paraId="0D6570B5" w14:textId="77777777" w:rsidR="00F8559E" w:rsidRPr="00212BE8" w:rsidRDefault="00F8559E" w:rsidP="00F8559E">
            <w:pPr>
              <w:spacing w:line="240" w:lineRule="auto"/>
              <w:contextualSpacing/>
              <w:rPr>
                <w:rFonts w:ascii="DaxOT-Regular" w:hAnsi="DaxOT-Regular"/>
                <w:sz w:val="24"/>
                <w:szCs w:val="24"/>
              </w:rPr>
            </w:pPr>
          </w:p>
        </w:tc>
        <w:tc>
          <w:tcPr>
            <w:tcW w:w="2268" w:type="dxa"/>
          </w:tcPr>
          <w:p w14:paraId="07A1882E" w14:textId="45FAFF3B" w:rsidR="00F8559E" w:rsidRPr="00212BE8" w:rsidRDefault="00F8559E" w:rsidP="00F8559E">
            <w:pPr>
              <w:pStyle w:val="Heading3"/>
              <w:rPr>
                <w:rFonts w:ascii="DaxOT-Regular" w:hAnsi="DaxOT-Regular"/>
              </w:rPr>
            </w:pPr>
            <w:bookmarkStart w:id="80" w:name="_Toc21357668"/>
            <w:r>
              <w:rPr>
                <w:rFonts w:ascii="DaxOT-Regular" w:hAnsi="DaxOT-Regular"/>
              </w:rPr>
              <w:t>Better Place Australia</w:t>
            </w:r>
            <w:bookmarkEnd w:id="80"/>
          </w:p>
        </w:tc>
        <w:tc>
          <w:tcPr>
            <w:tcW w:w="6804" w:type="dxa"/>
          </w:tcPr>
          <w:p w14:paraId="491E5459" w14:textId="77777777" w:rsidR="00F8559E" w:rsidRDefault="00F8559E" w:rsidP="00F8559E">
            <w:pPr>
              <w:rPr>
                <w:rFonts w:ascii="DaxOT-Regular" w:hAnsi="DaxOT-Regular"/>
                <w:sz w:val="24"/>
                <w:szCs w:val="24"/>
              </w:rPr>
            </w:pPr>
            <w:r>
              <w:rPr>
                <w:rFonts w:ascii="DaxOT-Regular" w:hAnsi="DaxOT-Regular"/>
                <w:sz w:val="24"/>
                <w:szCs w:val="24"/>
              </w:rPr>
              <w:t>Services include:</w:t>
            </w:r>
          </w:p>
          <w:p w14:paraId="2B96B2F9" w14:textId="77777777" w:rsidR="00F8559E" w:rsidRDefault="00F8559E" w:rsidP="00F8559E">
            <w:pPr>
              <w:spacing w:line="240" w:lineRule="auto"/>
              <w:rPr>
                <w:rFonts w:ascii="DaxOT-Regular" w:hAnsi="DaxOT-Regular"/>
                <w:sz w:val="24"/>
                <w:szCs w:val="24"/>
              </w:rPr>
            </w:pPr>
            <w:r>
              <w:rPr>
                <w:rFonts w:ascii="DaxOT-Regular" w:hAnsi="DaxOT-Regular"/>
                <w:sz w:val="24"/>
                <w:szCs w:val="24"/>
              </w:rPr>
              <w:t>Resolving Family Conflicts &amp; Disputes</w:t>
            </w:r>
          </w:p>
          <w:p w14:paraId="4F5CCFBA" w14:textId="77777777" w:rsidR="00F8559E" w:rsidRDefault="00F8559E" w:rsidP="00F8559E">
            <w:pPr>
              <w:spacing w:line="240" w:lineRule="auto"/>
              <w:rPr>
                <w:rFonts w:ascii="DaxOT-Regular" w:hAnsi="DaxOT-Regular"/>
                <w:sz w:val="24"/>
                <w:szCs w:val="24"/>
              </w:rPr>
            </w:pPr>
            <w:r>
              <w:rPr>
                <w:rFonts w:ascii="DaxOT-Regular" w:hAnsi="DaxOT-Regular"/>
                <w:sz w:val="24"/>
                <w:szCs w:val="24"/>
              </w:rPr>
              <w:t>Financial Counselling &amp; Capability</w:t>
            </w:r>
          </w:p>
          <w:p w14:paraId="3699E12C" w14:textId="77777777" w:rsidR="00F8559E" w:rsidRDefault="00F8559E" w:rsidP="00F8559E">
            <w:pPr>
              <w:spacing w:line="240" w:lineRule="auto"/>
              <w:rPr>
                <w:rFonts w:ascii="DaxOT-Regular" w:hAnsi="DaxOT-Regular"/>
                <w:sz w:val="24"/>
                <w:szCs w:val="24"/>
              </w:rPr>
            </w:pPr>
            <w:r>
              <w:rPr>
                <w:rFonts w:ascii="DaxOT-Regular" w:hAnsi="DaxOT-Regular"/>
                <w:sz w:val="24"/>
                <w:szCs w:val="24"/>
              </w:rPr>
              <w:t>Relationships and Skills</w:t>
            </w:r>
          </w:p>
          <w:p w14:paraId="48601D37" w14:textId="77777777" w:rsidR="00F8559E" w:rsidRDefault="00F8559E" w:rsidP="00F8559E">
            <w:pPr>
              <w:spacing w:line="240" w:lineRule="auto"/>
              <w:rPr>
                <w:rFonts w:ascii="DaxOT-Regular" w:hAnsi="DaxOT-Regular"/>
                <w:sz w:val="24"/>
                <w:szCs w:val="24"/>
              </w:rPr>
            </w:pPr>
            <w:r>
              <w:rPr>
                <w:rFonts w:ascii="DaxOT-Regular" w:hAnsi="DaxOT-Regular"/>
                <w:sz w:val="24"/>
                <w:szCs w:val="24"/>
              </w:rPr>
              <w:t>Parent &amp; Child Education</w:t>
            </w:r>
          </w:p>
          <w:p w14:paraId="5AF1F792" w14:textId="2A4DA4B8" w:rsidR="00F8559E" w:rsidRPr="00970503" w:rsidRDefault="00F8559E" w:rsidP="00F8559E">
            <w:pPr>
              <w:rPr>
                <w:rFonts w:ascii="DaxOT-Regular" w:hAnsi="DaxOT-Regular"/>
                <w:sz w:val="24"/>
                <w:szCs w:val="24"/>
              </w:rPr>
            </w:pPr>
            <w:r>
              <w:rPr>
                <w:rFonts w:ascii="DaxOT-Regular" w:hAnsi="DaxOT-Regular"/>
                <w:sz w:val="24"/>
                <w:szCs w:val="24"/>
              </w:rPr>
              <w:t>Professional Development and Training</w:t>
            </w:r>
          </w:p>
        </w:tc>
        <w:tc>
          <w:tcPr>
            <w:tcW w:w="2552" w:type="dxa"/>
          </w:tcPr>
          <w:p w14:paraId="7FB4E33B" w14:textId="77777777" w:rsidR="00F8559E" w:rsidRDefault="00F8559E" w:rsidP="00F8559E">
            <w:pPr>
              <w:spacing w:line="240" w:lineRule="auto"/>
              <w:contextualSpacing/>
              <w:rPr>
                <w:rFonts w:ascii="DaxOT-Regular" w:hAnsi="DaxOT-Regular"/>
                <w:sz w:val="24"/>
                <w:szCs w:val="24"/>
              </w:rPr>
            </w:pPr>
            <w:r>
              <w:rPr>
                <w:rFonts w:ascii="DaxOT-Regular" w:hAnsi="DaxOT-Regular"/>
                <w:sz w:val="24"/>
                <w:szCs w:val="24"/>
              </w:rPr>
              <w:t>IPC Health</w:t>
            </w:r>
          </w:p>
          <w:p w14:paraId="0FB371FC" w14:textId="597E5E12" w:rsidR="00F8559E" w:rsidRPr="00212BE8" w:rsidRDefault="00F8559E" w:rsidP="00F8559E">
            <w:pPr>
              <w:spacing w:line="240" w:lineRule="auto"/>
              <w:contextualSpacing/>
              <w:rPr>
                <w:rFonts w:ascii="DaxOT-Regular" w:hAnsi="DaxOT-Regular"/>
                <w:sz w:val="24"/>
                <w:szCs w:val="24"/>
              </w:rPr>
            </w:pPr>
            <w:r>
              <w:rPr>
                <w:rFonts w:ascii="DaxOT-Regular" w:hAnsi="DaxOT-Regular"/>
                <w:sz w:val="24"/>
                <w:szCs w:val="24"/>
              </w:rPr>
              <w:t>510 Ballan Rd, Wyndham Vale VIC 3024</w:t>
            </w:r>
          </w:p>
        </w:tc>
        <w:tc>
          <w:tcPr>
            <w:tcW w:w="2126" w:type="dxa"/>
          </w:tcPr>
          <w:p w14:paraId="5FEBBA52" w14:textId="77777777" w:rsidR="00F8559E" w:rsidRDefault="00F8559E" w:rsidP="00F8559E">
            <w:pPr>
              <w:spacing w:line="240" w:lineRule="auto"/>
              <w:contextualSpacing/>
              <w:rPr>
                <w:rFonts w:ascii="DaxOT-Regular" w:hAnsi="DaxOT-Regular"/>
                <w:sz w:val="24"/>
                <w:szCs w:val="24"/>
              </w:rPr>
            </w:pPr>
            <w:r>
              <w:rPr>
                <w:rFonts w:ascii="DaxOT-Regular" w:hAnsi="DaxOT-Regular"/>
                <w:sz w:val="24"/>
                <w:szCs w:val="24"/>
              </w:rPr>
              <w:t>Ph: 03 9355 4700</w:t>
            </w:r>
          </w:p>
          <w:p w14:paraId="72289122" w14:textId="7157B733" w:rsidR="00F8559E" w:rsidRPr="00212BE8" w:rsidRDefault="00F8559E" w:rsidP="00F8559E">
            <w:pPr>
              <w:spacing w:line="240" w:lineRule="auto"/>
              <w:contextualSpacing/>
              <w:rPr>
                <w:rFonts w:ascii="DaxOT-Regular" w:hAnsi="DaxOT-Regular"/>
                <w:sz w:val="24"/>
                <w:szCs w:val="24"/>
              </w:rPr>
            </w:pPr>
            <w:r>
              <w:rPr>
                <w:rFonts w:ascii="DaxOT-Regular" w:hAnsi="DaxOT-Regular"/>
                <w:sz w:val="24"/>
                <w:szCs w:val="24"/>
              </w:rPr>
              <w:t>1800 639 523</w:t>
            </w:r>
          </w:p>
        </w:tc>
      </w:tr>
      <w:tr w:rsidR="00F8559E" w:rsidRPr="00212BE8" w14:paraId="1C0787C5" w14:textId="77777777" w:rsidTr="00934ABA">
        <w:trPr>
          <w:trHeight w:val="1020"/>
          <w:jc w:val="center"/>
        </w:trPr>
        <w:tc>
          <w:tcPr>
            <w:tcW w:w="2405" w:type="dxa"/>
            <w:vMerge/>
            <w:shd w:val="clear" w:color="auto" w:fill="33CCFF"/>
          </w:tcPr>
          <w:p w14:paraId="59B29FF9" w14:textId="77777777" w:rsidR="00F8559E" w:rsidRPr="00212BE8" w:rsidRDefault="00F8559E" w:rsidP="00F8559E">
            <w:pPr>
              <w:spacing w:line="240" w:lineRule="auto"/>
              <w:contextualSpacing/>
              <w:rPr>
                <w:rFonts w:ascii="DaxOT-Regular" w:hAnsi="DaxOT-Regular"/>
                <w:sz w:val="24"/>
                <w:szCs w:val="24"/>
              </w:rPr>
            </w:pPr>
          </w:p>
        </w:tc>
        <w:tc>
          <w:tcPr>
            <w:tcW w:w="2268" w:type="dxa"/>
          </w:tcPr>
          <w:p w14:paraId="34AFFEA5" w14:textId="2DA02DBE" w:rsidR="00F8559E" w:rsidRDefault="00F8559E" w:rsidP="00F8559E">
            <w:pPr>
              <w:pStyle w:val="Heading3"/>
              <w:rPr>
                <w:rFonts w:ascii="DaxOT-Regular" w:hAnsi="DaxOT-Regular"/>
              </w:rPr>
            </w:pPr>
            <w:bookmarkStart w:id="81" w:name="_Toc21357669"/>
            <w:r w:rsidRPr="00212BE8">
              <w:rPr>
                <w:rFonts w:ascii="DaxOT-Regular" w:hAnsi="DaxOT-Regular"/>
              </w:rPr>
              <w:t>Department of Human Services</w:t>
            </w:r>
            <w:bookmarkEnd w:id="81"/>
          </w:p>
        </w:tc>
        <w:tc>
          <w:tcPr>
            <w:tcW w:w="6804" w:type="dxa"/>
          </w:tcPr>
          <w:p w14:paraId="7507A62A" w14:textId="77777777" w:rsidR="00F8559E" w:rsidRPr="00C473E5" w:rsidRDefault="00F8559E" w:rsidP="00F8559E">
            <w:pPr>
              <w:rPr>
                <w:rFonts w:ascii="DaxOT-Regular" w:hAnsi="DaxOT-Regular"/>
                <w:sz w:val="24"/>
                <w:szCs w:val="24"/>
              </w:rPr>
            </w:pPr>
            <w:r w:rsidRPr="00C473E5">
              <w:rPr>
                <w:rFonts w:ascii="DaxOT-Regular" w:hAnsi="DaxOT-Regular"/>
                <w:sz w:val="24"/>
                <w:szCs w:val="24"/>
              </w:rPr>
              <w:t>Centrelink</w:t>
            </w:r>
          </w:p>
          <w:p w14:paraId="417E98C9" w14:textId="77777777" w:rsidR="00F8559E" w:rsidRPr="00C473E5" w:rsidRDefault="00F8559E" w:rsidP="00F8559E">
            <w:pPr>
              <w:rPr>
                <w:rFonts w:ascii="DaxOT-Regular" w:hAnsi="DaxOT-Regular"/>
                <w:sz w:val="24"/>
                <w:szCs w:val="24"/>
              </w:rPr>
            </w:pPr>
            <w:r w:rsidRPr="00C473E5">
              <w:rPr>
                <w:rFonts w:ascii="DaxOT-Regular" w:hAnsi="DaxOT-Regular"/>
                <w:sz w:val="24"/>
                <w:szCs w:val="24"/>
              </w:rPr>
              <w:t>Medica</w:t>
            </w:r>
            <w:r>
              <w:rPr>
                <w:rFonts w:ascii="DaxOT-Regular" w:hAnsi="DaxOT-Regular"/>
                <w:sz w:val="24"/>
                <w:szCs w:val="24"/>
              </w:rPr>
              <w:t>r</w:t>
            </w:r>
            <w:r w:rsidRPr="00C473E5">
              <w:rPr>
                <w:rFonts w:ascii="DaxOT-Regular" w:hAnsi="DaxOT-Regular"/>
                <w:sz w:val="24"/>
                <w:szCs w:val="24"/>
              </w:rPr>
              <w:t>e</w:t>
            </w:r>
          </w:p>
          <w:p w14:paraId="5EC8C061" w14:textId="30B836DB" w:rsidR="00F8559E" w:rsidRDefault="00F8559E" w:rsidP="00F8559E">
            <w:pPr>
              <w:rPr>
                <w:rFonts w:ascii="DaxOT-Regular" w:hAnsi="DaxOT-Regular"/>
                <w:sz w:val="24"/>
                <w:szCs w:val="24"/>
              </w:rPr>
            </w:pPr>
            <w:r w:rsidRPr="00C473E5">
              <w:rPr>
                <w:rFonts w:ascii="DaxOT-Regular" w:hAnsi="DaxOT-Regular"/>
                <w:sz w:val="24"/>
                <w:szCs w:val="24"/>
              </w:rPr>
              <w:t>Child Support</w:t>
            </w:r>
          </w:p>
        </w:tc>
        <w:tc>
          <w:tcPr>
            <w:tcW w:w="2552" w:type="dxa"/>
          </w:tcPr>
          <w:p w14:paraId="261D2F40" w14:textId="77777777" w:rsidR="00F8559E" w:rsidRPr="00212BE8" w:rsidRDefault="00F8559E" w:rsidP="00F8559E">
            <w:pPr>
              <w:spacing w:line="240" w:lineRule="auto"/>
              <w:contextualSpacing/>
              <w:rPr>
                <w:rFonts w:ascii="DaxOT-Regular" w:hAnsi="DaxOT-Regular"/>
                <w:sz w:val="24"/>
                <w:szCs w:val="24"/>
              </w:rPr>
            </w:pPr>
            <w:r w:rsidRPr="00212BE8">
              <w:rPr>
                <w:rFonts w:ascii="DaxOT-Regular" w:hAnsi="DaxOT-Regular"/>
                <w:sz w:val="24"/>
                <w:szCs w:val="24"/>
              </w:rPr>
              <w:t xml:space="preserve">89-91 </w:t>
            </w:r>
            <w:proofErr w:type="spellStart"/>
            <w:r w:rsidRPr="00212BE8">
              <w:rPr>
                <w:rFonts w:ascii="DaxOT-Regular" w:hAnsi="DaxOT-Regular"/>
                <w:sz w:val="24"/>
                <w:szCs w:val="24"/>
              </w:rPr>
              <w:t>Synnot</w:t>
            </w:r>
            <w:proofErr w:type="spellEnd"/>
            <w:r w:rsidRPr="00212BE8">
              <w:rPr>
                <w:rFonts w:ascii="DaxOT-Regular" w:hAnsi="DaxOT-Regular"/>
                <w:sz w:val="24"/>
                <w:szCs w:val="24"/>
              </w:rPr>
              <w:t xml:space="preserve"> Street, Werribee VIC 3030.</w:t>
            </w:r>
          </w:p>
          <w:p w14:paraId="56892B2B" w14:textId="48AA6CDC" w:rsidR="00F8559E" w:rsidRDefault="00F8559E" w:rsidP="00F8559E">
            <w:pPr>
              <w:spacing w:line="240" w:lineRule="auto"/>
              <w:contextualSpacing/>
              <w:rPr>
                <w:rFonts w:ascii="DaxOT-Regular" w:hAnsi="DaxOT-Regular"/>
                <w:sz w:val="24"/>
                <w:szCs w:val="24"/>
              </w:rPr>
            </w:pPr>
            <w:r w:rsidRPr="00212BE8">
              <w:rPr>
                <w:rFonts w:ascii="DaxOT-Regular" w:hAnsi="DaxOT-Regular"/>
                <w:sz w:val="24"/>
                <w:szCs w:val="24"/>
              </w:rPr>
              <w:t>Website: https://findus.humanservices.gov.au/findnearest.asp?locationid=535845&amp;submittopage=locatorprofile.asp</w:t>
            </w:r>
          </w:p>
        </w:tc>
        <w:tc>
          <w:tcPr>
            <w:tcW w:w="2126" w:type="dxa"/>
          </w:tcPr>
          <w:p w14:paraId="4D1F201E" w14:textId="77777777" w:rsidR="00F8559E" w:rsidRPr="00212BE8" w:rsidRDefault="00F8559E" w:rsidP="00F8559E">
            <w:pPr>
              <w:spacing w:line="240" w:lineRule="auto"/>
              <w:contextualSpacing/>
              <w:rPr>
                <w:rFonts w:ascii="DaxOT-Regular" w:hAnsi="DaxOT-Regular"/>
                <w:sz w:val="24"/>
                <w:szCs w:val="24"/>
              </w:rPr>
            </w:pPr>
            <w:r w:rsidRPr="00212BE8">
              <w:rPr>
                <w:rFonts w:ascii="DaxOT-Regular" w:hAnsi="DaxOT-Regular"/>
                <w:sz w:val="24"/>
                <w:szCs w:val="24"/>
              </w:rPr>
              <w:t>Monday-Friday 8:30am-4:30pm</w:t>
            </w:r>
          </w:p>
          <w:p w14:paraId="6749F9F8" w14:textId="3E2003D4" w:rsidR="00F8559E" w:rsidRDefault="00F8559E" w:rsidP="00F8559E">
            <w:pPr>
              <w:spacing w:line="240" w:lineRule="auto"/>
              <w:contextualSpacing/>
              <w:rPr>
                <w:rFonts w:ascii="DaxOT-Regular" w:hAnsi="DaxOT-Regular"/>
                <w:sz w:val="24"/>
                <w:szCs w:val="24"/>
              </w:rPr>
            </w:pPr>
            <w:r w:rsidRPr="00212BE8">
              <w:rPr>
                <w:rFonts w:ascii="DaxOT-Regular" w:hAnsi="DaxOT-Regular"/>
                <w:sz w:val="24"/>
                <w:szCs w:val="24"/>
              </w:rPr>
              <w:t>Ph: 13 62 40</w:t>
            </w:r>
          </w:p>
        </w:tc>
      </w:tr>
      <w:tr w:rsidR="000C7209" w:rsidRPr="00212BE8" w14:paraId="0E041F05" w14:textId="77777777" w:rsidTr="00934ABA">
        <w:trPr>
          <w:trHeight w:val="1020"/>
          <w:jc w:val="center"/>
        </w:trPr>
        <w:tc>
          <w:tcPr>
            <w:tcW w:w="2405" w:type="dxa"/>
            <w:vMerge/>
            <w:shd w:val="clear" w:color="auto" w:fill="33CCFF"/>
          </w:tcPr>
          <w:p w14:paraId="240296BA" w14:textId="77777777" w:rsidR="000C7209" w:rsidRPr="00212BE8" w:rsidRDefault="000C7209" w:rsidP="00456556">
            <w:pPr>
              <w:spacing w:line="240" w:lineRule="auto"/>
              <w:contextualSpacing/>
              <w:rPr>
                <w:rFonts w:ascii="DaxOT-Regular" w:hAnsi="DaxOT-Regular"/>
                <w:sz w:val="24"/>
                <w:szCs w:val="24"/>
              </w:rPr>
            </w:pPr>
          </w:p>
        </w:tc>
        <w:tc>
          <w:tcPr>
            <w:tcW w:w="2268" w:type="dxa"/>
          </w:tcPr>
          <w:p w14:paraId="1CAACE40" w14:textId="77777777" w:rsidR="000C7209" w:rsidRPr="00212BE8" w:rsidRDefault="000C7209" w:rsidP="009B0F98">
            <w:pPr>
              <w:pStyle w:val="Heading3"/>
              <w:rPr>
                <w:rFonts w:ascii="DaxOT-Regular" w:hAnsi="DaxOT-Regular"/>
              </w:rPr>
            </w:pPr>
            <w:bookmarkStart w:id="82" w:name="_Toc21357670"/>
            <w:r w:rsidRPr="00212BE8">
              <w:rPr>
                <w:rFonts w:ascii="DaxOT-Regular" w:hAnsi="DaxOT-Regular"/>
              </w:rPr>
              <w:t>West Justice</w:t>
            </w:r>
            <w:bookmarkEnd w:id="82"/>
          </w:p>
        </w:tc>
        <w:tc>
          <w:tcPr>
            <w:tcW w:w="6804" w:type="dxa"/>
          </w:tcPr>
          <w:p w14:paraId="5FB733E8" w14:textId="77777777" w:rsidR="000C7209" w:rsidRPr="00970503" w:rsidRDefault="000C7209" w:rsidP="00970503">
            <w:pPr>
              <w:rPr>
                <w:rFonts w:ascii="DaxOT-Regular" w:hAnsi="DaxOT-Regular"/>
                <w:sz w:val="24"/>
                <w:szCs w:val="24"/>
              </w:rPr>
            </w:pPr>
            <w:r w:rsidRPr="00970503">
              <w:rPr>
                <w:rFonts w:ascii="DaxOT-Regular" w:hAnsi="DaxOT-Regular"/>
                <w:sz w:val="24"/>
                <w:szCs w:val="24"/>
              </w:rPr>
              <w:t>West Justice is an integrated legal and health wellbeing program that provides legal assistance, social work and financial counselling to people with mortgage stress</w:t>
            </w:r>
          </w:p>
          <w:p w14:paraId="124F3023" w14:textId="77777777" w:rsidR="000C7209" w:rsidRPr="00970503" w:rsidRDefault="000C7209" w:rsidP="00970503">
            <w:pPr>
              <w:rPr>
                <w:rFonts w:ascii="DaxOT-Regular" w:hAnsi="DaxOT-Regular"/>
                <w:sz w:val="24"/>
                <w:szCs w:val="24"/>
              </w:rPr>
            </w:pPr>
            <w:r w:rsidRPr="00970503">
              <w:rPr>
                <w:rFonts w:ascii="DaxOT-Regular" w:hAnsi="DaxOT-Regular"/>
                <w:sz w:val="24"/>
                <w:szCs w:val="24"/>
              </w:rPr>
              <w:t>This service is available to any who lives in the western suburbs of Melbourne (including Bacchus Marsh), have a mortgage over a single residential property that they live in and are experiencing financial problems. Referrals can be made by calling the number or writing to the email listed</w:t>
            </w:r>
          </w:p>
        </w:tc>
        <w:tc>
          <w:tcPr>
            <w:tcW w:w="2552" w:type="dxa"/>
          </w:tcPr>
          <w:p w14:paraId="2948E536" w14:textId="77777777" w:rsidR="000C7209" w:rsidRPr="00212BE8" w:rsidRDefault="000C7209" w:rsidP="00456556">
            <w:pPr>
              <w:spacing w:line="240" w:lineRule="auto"/>
              <w:contextualSpacing/>
              <w:rPr>
                <w:rFonts w:ascii="DaxOT-Regular" w:hAnsi="DaxOT-Regular"/>
                <w:sz w:val="24"/>
                <w:szCs w:val="24"/>
              </w:rPr>
            </w:pPr>
            <w:r w:rsidRPr="00212BE8">
              <w:rPr>
                <w:rFonts w:ascii="DaxOT-Regular" w:hAnsi="DaxOT-Regular"/>
                <w:sz w:val="24"/>
                <w:szCs w:val="24"/>
              </w:rPr>
              <w:t xml:space="preserve">Level 1/8 Watton Street, Werribee, </w:t>
            </w:r>
          </w:p>
          <w:p w14:paraId="02F674ED" w14:textId="1FA57366" w:rsidR="000C7209" w:rsidRPr="00212BE8" w:rsidRDefault="000C7209" w:rsidP="00456556">
            <w:pPr>
              <w:spacing w:line="240" w:lineRule="auto"/>
              <w:contextualSpacing/>
              <w:rPr>
                <w:rFonts w:ascii="DaxOT-Regular" w:hAnsi="DaxOT-Regular"/>
                <w:sz w:val="24"/>
                <w:szCs w:val="24"/>
              </w:rPr>
            </w:pPr>
            <w:r w:rsidRPr="00212BE8">
              <w:rPr>
                <w:rFonts w:ascii="DaxOT-Regular" w:hAnsi="DaxOT-Regular"/>
                <w:sz w:val="24"/>
                <w:szCs w:val="24"/>
              </w:rPr>
              <w:t>VIC 3030</w:t>
            </w:r>
          </w:p>
          <w:p w14:paraId="236C6883" w14:textId="77777777" w:rsidR="000C7209" w:rsidRPr="00212BE8" w:rsidRDefault="000C7209" w:rsidP="00456556">
            <w:pPr>
              <w:spacing w:line="240" w:lineRule="auto"/>
              <w:contextualSpacing/>
              <w:rPr>
                <w:rFonts w:ascii="DaxOT-Regular" w:hAnsi="DaxOT-Regular"/>
                <w:sz w:val="24"/>
                <w:szCs w:val="24"/>
              </w:rPr>
            </w:pPr>
          </w:p>
          <w:p w14:paraId="43F06324" w14:textId="6C8E1FF2" w:rsidR="000C7209" w:rsidRPr="00212BE8" w:rsidRDefault="000C7209" w:rsidP="00456556">
            <w:pPr>
              <w:spacing w:line="240" w:lineRule="auto"/>
              <w:contextualSpacing/>
              <w:rPr>
                <w:rFonts w:ascii="DaxOT-Regular" w:hAnsi="DaxOT-Regular"/>
                <w:sz w:val="24"/>
                <w:szCs w:val="24"/>
              </w:rPr>
            </w:pPr>
            <w:r w:rsidRPr="00212BE8">
              <w:rPr>
                <w:rFonts w:ascii="DaxOT-Regular" w:hAnsi="DaxOT-Regular"/>
                <w:sz w:val="24"/>
                <w:szCs w:val="24"/>
              </w:rPr>
              <w:t>Website: http://www.west</w:t>
            </w:r>
          </w:p>
          <w:p w14:paraId="78183B03" w14:textId="77777777" w:rsidR="000C7209" w:rsidRPr="00212BE8" w:rsidRDefault="000C7209" w:rsidP="00456556">
            <w:pPr>
              <w:spacing w:line="240" w:lineRule="auto"/>
              <w:contextualSpacing/>
              <w:rPr>
                <w:rFonts w:ascii="DaxOT-Regular" w:hAnsi="DaxOT-Regular"/>
                <w:sz w:val="24"/>
                <w:szCs w:val="24"/>
              </w:rPr>
            </w:pPr>
            <w:r w:rsidRPr="00212BE8">
              <w:rPr>
                <w:rFonts w:ascii="DaxOT-Regular" w:hAnsi="DaxOT-Regular"/>
                <w:sz w:val="24"/>
                <w:szCs w:val="24"/>
              </w:rPr>
              <w:t>justice.org.au/</w:t>
            </w:r>
          </w:p>
          <w:p w14:paraId="549CD840" w14:textId="77777777" w:rsidR="000C7209" w:rsidRPr="00212BE8" w:rsidRDefault="000C7209" w:rsidP="00456556">
            <w:pPr>
              <w:spacing w:line="240" w:lineRule="auto"/>
              <w:contextualSpacing/>
              <w:rPr>
                <w:rFonts w:ascii="DaxOT-Regular" w:hAnsi="DaxOT-Regular"/>
                <w:sz w:val="24"/>
                <w:szCs w:val="24"/>
              </w:rPr>
            </w:pPr>
          </w:p>
        </w:tc>
        <w:tc>
          <w:tcPr>
            <w:tcW w:w="2126" w:type="dxa"/>
          </w:tcPr>
          <w:p w14:paraId="2020FA53" w14:textId="77777777" w:rsidR="000C7209" w:rsidRPr="00212BE8" w:rsidRDefault="000C7209" w:rsidP="00456556">
            <w:pPr>
              <w:spacing w:line="240" w:lineRule="auto"/>
              <w:contextualSpacing/>
              <w:rPr>
                <w:rFonts w:ascii="DaxOT-Regular" w:hAnsi="DaxOT-Regular"/>
                <w:sz w:val="24"/>
                <w:szCs w:val="24"/>
              </w:rPr>
            </w:pPr>
            <w:r w:rsidRPr="00212BE8">
              <w:rPr>
                <w:rFonts w:ascii="DaxOT-Regular" w:hAnsi="DaxOT-Regular"/>
                <w:sz w:val="24"/>
                <w:szCs w:val="24"/>
              </w:rPr>
              <w:t>legal-help</w:t>
            </w:r>
            <w:r w:rsidRPr="00212BE8">
              <w:rPr>
                <w:rFonts w:ascii="DaxOT-Regular" w:hAnsi="DaxOT-Regular"/>
                <w:sz w:val="24"/>
                <w:szCs w:val="24"/>
              </w:rPr>
              <w:tab/>
            </w:r>
          </w:p>
          <w:p w14:paraId="2C300B49" w14:textId="29B1EC15" w:rsidR="000C7209" w:rsidRPr="00212BE8" w:rsidRDefault="000C7209" w:rsidP="00456556">
            <w:pPr>
              <w:spacing w:line="240" w:lineRule="auto"/>
              <w:contextualSpacing/>
              <w:rPr>
                <w:rFonts w:ascii="DaxOT-Regular" w:hAnsi="DaxOT-Regular"/>
                <w:sz w:val="24"/>
                <w:szCs w:val="24"/>
              </w:rPr>
            </w:pPr>
            <w:r w:rsidRPr="00212BE8">
              <w:rPr>
                <w:rFonts w:ascii="DaxOT-Regular" w:hAnsi="DaxOT-Regular"/>
                <w:sz w:val="24"/>
                <w:szCs w:val="24"/>
              </w:rPr>
              <w:t>Ph: 03 9749 7720</w:t>
            </w:r>
          </w:p>
          <w:p w14:paraId="4A2DADC9" w14:textId="5C260D17" w:rsidR="000C7209" w:rsidRPr="00212BE8" w:rsidRDefault="000C7209" w:rsidP="00456556">
            <w:pPr>
              <w:spacing w:line="240" w:lineRule="auto"/>
              <w:contextualSpacing/>
              <w:rPr>
                <w:rFonts w:ascii="DaxOT-Regular" w:hAnsi="DaxOT-Regular"/>
                <w:sz w:val="24"/>
                <w:szCs w:val="24"/>
              </w:rPr>
            </w:pPr>
            <w:r w:rsidRPr="00212BE8">
              <w:rPr>
                <w:rFonts w:ascii="DaxOT-Regular" w:hAnsi="DaxOT-Regular"/>
                <w:sz w:val="24"/>
                <w:szCs w:val="24"/>
              </w:rPr>
              <w:t xml:space="preserve">E: </w:t>
            </w:r>
            <w:proofErr w:type="spellStart"/>
            <w:r w:rsidRPr="00212BE8">
              <w:rPr>
                <w:rFonts w:ascii="DaxOT-Regular" w:hAnsi="DaxOT-Regular"/>
                <w:sz w:val="24"/>
                <w:szCs w:val="24"/>
              </w:rPr>
              <w:t>Matthew@westjustice</w:t>
            </w:r>
            <w:proofErr w:type="spellEnd"/>
            <w:r w:rsidRPr="00212BE8">
              <w:rPr>
                <w:rFonts w:ascii="DaxOT-Regular" w:hAnsi="DaxOT-Regular"/>
                <w:sz w:val="24"/>
                <w:szCs w:val="24"/>
              </w:rPr>
              <w:t>.</w:t>
            </w:r>
          </w:p>
          <w:p w14:paraId="5570CFAF" w14:textId="77777777" w:rsidR="000C7209" w:rsidRPr="00212BE8" w:rsidRDefault="000C7209" w:rsidP="00456556">
            <w:pPr>
              <w:spacing w:line="240" w:lineRule="auto"/>
              <w:contextualSpacing/>
              <w:rPr>
                <w:rFonts w:ascii="DaxOT-Regular" w:hAnsi="DaxOT-Regular"/>
                <w:sz w:val="24"/>
                <w:szCs w:val="24"/>
              </w:rPr>
            </w:pPr>
            <w:r w:rsidRPr="00212BE8">
              <w:rPr>
                <w:rFonts w:ascii="DaxOT-Regular" w:hAnsi="DaxOT-Regular"/>
                <w:sz w:val="24"/>
                <w:szCs w:val="24"/>
              </w:rPr>
              <w:t>org.au</w:t>
            </w:r>
          </w:p>
          <w:p w14:paraId="04134947" w14:textId="77777777" w:rsidR="000C7209" w:rsidRPr="00212BE8" w:rsidRDefault="000C7209" w:rsidP="00456556">
            <w:pPr>
              <w:spacing w:line="240" w:lineRule="auto"/>
              <w:contextualSpacing/>
              <w:rPr>
                <w:rFonts w:ascii="DaxOT-Regular" w:hAnsi="DaxOT-Regular"/>
                <w:sz w:val="24"/>
                <w:szCs w:val="24"/>
              </w:rPr>
            </w:pPr>
          </w:p>
          <w:p w14:paraId="63DC5A58" w14:textId="77777777" w:rsidR="000C7209" w:rsidRPr="00212BE8" w:rsidRDefault="000C7209" w:rsidP="00456556">
            <w:pPr>
              <w:spacing w:line="240" w:lineRule="auto"/>
              <w:contextualSpacing/>
              <w:rPr>
                <w:rFonts w:ascii="DaxOT-Regular" w:hAnsi="DaxOT-Regular"/>
                <w:sz w:val="24"/>
                <w:szCs w:val="24"/>
              </w:rPr>
            </w:pPr>
            <w:r w:rsidRPr="00212BE8">
              <w:rPr>
                <w:rFonts w:ascii="DaxOT-Regular" w:hAnsi="DaxOT-Regular"/>
                <w:sz w:val="24"/>
                <w:szCs w:val="24"/>
              </w:rPr>
              <w:t>Opening hours:</w:t>
            </w:r>
          </w:p>
          <w:p w14:paraId="1782BFC8" w14:textId="77777777" w:rsidR="000C7209" w:rsidRPr="00212BE8" w:rsidRDefault="000C7209" w:rsidP="00456556">
            <w:pPr>
              <w:spacing w:line="240" w:lineRule="auto"/>
              <w:contextualSpacing/>
              <w:rPr>
                <w:rFonts w:ascii="DaxOT-Regular" w:hAnsi="DaxOT-Regular"/>
                <w:sz w:val="24"/>
                <w:szCs w:val="24"/>
              </w:rPr>
            </w:pPr>
            <w:r w:rsidRPr="00212BE8">
              <w:rPr>
                <w:rFonts w:ascii="DaxOT-Regular" w:hAnsi="DaxOT-Regular"/>
                <w:sz w:val="24"/>
                <w:szCs w:val="24"/>
              </w:rPr>
              <w:t>9am-5pm</w:t>
            </w:r>
          </w:p>
        </w:tc>
      </w:tr>
      <w:tr w:rsidR="00794C46" w:rsidRPr="00212BE8" w14:paraId="0468D710" w14:textId="77777777" w:rsidTr="00934ABA">
        <w:trPr>
          <w:trHeight w:val="1020"/>
          <w:jc w:val="center"/>
        </w:trPr>
        <w:tc>
          <w:tcPr>
            <w:tcW w:w="2405" w:type="dxa"/>
            <w:vMerge/>
            <w:shd w:val="clear" w:color="auto" w:fill="33CCFF"/>
          </w:tcPr>
          <w:p w14:paraId="1D0AF258" w14:textId="77777777" w:rsidR="00794C46" w:rsidRPr="00212BE8" w:rsidRDefault="00794C46" w:rsidP="00794C46">
            <w:pPr>
              <w:spacing w:line="240" w:lineRule="auto"/>
              <w:contextualSpacing/>
              <w:rPr>
                <w:rFonts w:ascii="DaxOT-Regular" w:hAnsi="DaxOT-Regular"/>
                <w:sz w:val="24"/>
                <w:szCs w:val="24"/>
              </w:rPr>
            </w:pPr>
          </w:p>
        </w:tc>
        <w:tc>
          <w:tcPr>
            <w:tcW w:w="2268" w:type="dxa"/>
          </w:tcPr>
          <w:p w14:paraId="47FFD7DC" w14:textId="7BC23B5D" w:rsidR="00794C46" w:rsidRPr="00212BE8" w:rsidRDefault="00794C46" w:rsidP="00794C46">
            <w:pPr>
              <w:pStyle w:val="Heading3"/>
              <w:rPr>
                <w:rFonts w:ascii="DaxOT-Regular" w:hAnsi="DaxOT-Regular"/>
              </w:rPr>
            </w:pPr>
            <w:bookmarkStart w:id="83" w:name="_Toc21357671"/>
            <w:r w:rsidRPr="00212BE8">
              <w:rPr>
                <w:rFonts w:ascii="DaxOT-Regular" w:hAnsi="DaxOT-Regular"/>
              </w:rPr>
              <w:t>Werribee Magistrates’ Court</w:t>
            </w:r>
            <w:bookmarkEnd w:id="83"/>
          </w:p>
        </w:tc>
        <w:tc>
          <w:tcPr>
            <w:tcW w:w="6804" w:type="dxa"/>
          </w:tcPr>
          <w:p w14:paraId="656C6235" w14:textId="77777777" w:rsidR="00794C46" w:rsidRPr="00C473E5" w:rsidRDefault="00794C46" w:rsidP="00794C46">
            <w:pPr>
              <w:rPr>
                <w:rFonts w:ascii="DaxOT-Regular" w:hAnsi="DaxOT-Regular"/>
                <w:sz w:val="24"/>
                <w:szCs w:val="24"/>
              </w:rPr>
            </w:pPr>
            <w:r w:rsidRPr="00C473E5">
              <w:rPr>
                <w:rFonts w:ascii="DaxOT-Regular" w:hAnsi="DaxOT-Regular"/>
                <w:sz w:val="24"/>
                <w:szCs w:val="24"/>
              </w:rPr>
              <w:t>Criminal Matters</w:t>
            </w:r>
          </w:p>
          <w:p w14:paraId="0A008A69" w14:textId="77777777" w:rsidR="00794C46" w:rsidRPr="00C473E5" w:rsidRDefault="00794C46" w:rsidP="00794C46">
            <w:pPr>
              <w:rPr>
                <w:rFonts w:ascii="DaxOT-Regular" w:hAnsi="DaxOT-Regular"/>
                <w:sz w:val="24"/>
                <w:szCs w:val="24"/>
              </w:rPr>
            </w:pPr>
            <w:r w:rsidRPr="00C473E5">
              <w:rPr>
                <w:rFonts w:ascii="DaxOT-Regular" w:hAnsi="DaxOT-Regular"/>
                <w:sz w:val="24"/>
                <w:szCs w:val="24"/>
              </w:rPr>
              <w:t>Civil Matters</w:t>
            </w:r>
          </w:p>
          <w:p w14:paraId="3D08EE1C" w14:textId="51CA9AFC" w:rsidR="00794C46" w:rsidRPr="00C473E5" w:rsidRDefault="00794C46" w:rsidP="00794C46">
            <w:pPr>
              <w:rPr>
                <w:rFonts w:ascii="DaxOT-Regular" w:hAnsi="DaxOT-Regular"/>
                <w:sz w:val="24"/>
                <w:szCs w:val="24"/>
              </w:rPr>
            </w:pPr>
            <w:r w:rsidRPr="00C473E5">
              <w:rPr>
                <w:rFonts w:ascii="DaxOT-Regular" w:hAnsi="DaxOT-Regular"/>
                <w:sz w:val="24"/>
                <w:szCs w:val="24"/>
              </w:rPr>
              <w:t>Intervention Orders</w:t>
            </w:r>
          </w:p>
        </w:tc>
        <w:tc>
          <w:tcPr>
            <w:tcW w:w="2552" w:type="dxa"/>
          </w:tcPr>
          <w:p w14:paraId="1AA38430" w14:textId="64A8A244" w:rsidR="00794C46" w:rsidRPr="00212BE8" w:rsidRDefault="00794C46" w:rsidP="00794C46">
            <w:pPr>
              <w:spacing w:line="240" w:lineRule="auto"/>
              <w:contextualSpacing/>
              <w:rPr>
                <w:rFonts w:ascii="DaxOT-Regular" w:hAnsi="DaxOT-Regular"/>
                <w:sz w:val="24"/>
                <w:szCs w:val="24"/>
              </w:rPr>
            </w:pPr>
            <w:r w:rsidRPr="00212BE8">
              <w:rPr>
                <w:rFonts w:ascii="DaxOT-Regular" w:hAnsi="DaxOT-Regular"/>
                <w:sz w:val="24"/>
                <w:szCs w:val="24"/>
              </w:rPr>
              <w:t>Corner Duncans Road and Salisbury Street Werribee VIC 3030</w:t>
            </w:r>
          </w:p>
        </w:tc>
        <w:tc>
          <w:tcPr>
            <w:tcW w:w="2126" w:type="dxa"/>
          </w:tcPr>
          <w:p w14:paraId="3465FA0C" w14:textId="77777777" w:rsidR="00794C46" w:rsidRPr="00212BE8" w:rsidRDefault="00794C46" w:rsidP="00794C46">
            <w:pPr>
              <w:spacing w:line="240" w:lineRule="auto"/>
              <w:contextualSpacing/>
              <w:rPr>
                <w:rFonts w:ascii="DaxOT-Regular" w:hAnsi="DaxOT-Regular"/>
                <w:sz w:val="24"/>
                <w:szCs w:val="24"/>
              </w:rPr>
            </w:pPr>
            <w:r w:rsidRPr="00212BE8">
              <w:rPr>
                <w:rFonts w:ascii="DaxOT-Regular" w:hAnsi="DaxOT-Regular"/>
                <w:sz w:val="24"/>
                <w:szCs w:val="24"/>
              </w:rPr>
              <w:t>Monday-Friday 9:00am-4:30pm</w:t>
            </w:r>
          </w:p>
          <w:p w14:paraId="4736750D" w14:textId="77777777" w:rsidR="00794C46" w:rsidRPr="00212BE8" w:rsidRDefault="00794C46" w:rsidP="00794C46">
            <w:pPr>
              <w:spacing w:line="240" w:lineRule="auto"/>
              <w:contextualSpacing/>
              <w:rPr>
                <w:rFonts w:ascii="DaxOT-Regular" w:hAnsi="DaxOT-Regular"/>
                <w:sz w:val="24"/>
                <w:szCs w:val="24"/>
              </w:rPr>
            </w:pPr>
            <w:r w:rsidRPr="00212BE8">
              <w:rPr>
                <w:rFonts w:ascii="DaxOT-Regular" w:hAnsi="DaxOT-Regular"/>
                <w:sz w:val="24"/>
                <w:szCs w:val="24"/>
              </w:rPr>
              <w:t>Ph: 03 9974 9300</w:t>
            </w:r>
          </w:p>
          <w:p w14:paraId="0E12DB04" w14:textId="3C97BC03" w:rsidR="00794C46" w:rsidRPr="00212BE8" w:rsidRDefault="00794C46" w:rsidP="00794C46">
            <w:pPr>
              <w:spacing w:line="240" w:lineRule="auto"/>
              <w:contextualSpacing/>
              <w:rPr>
                <w:rFonts w:ascii="DaxOT-Regular" w:hAnsi="DaxOT-Regular"/>
                <w:sz w:val="24"/>
                <w:szCs w:val="24"/>
              </w:rPr>
            </w:pPr>
            <w:r w:rsidRPr="00212BE8">
              <w:rPr>
                <w:rFonts w:ascii="DaxOT-Regular" w:hAnsi="DaxOT-Regular"/>
                <w:sz w:val="24"/>
                <w:szCs w:val="24"/>
              </w:rPr>
              <w:t xml:space="preserve">E: </w:t>
            </w:r>
            <w:hyperlink r:id="rId18" w:history="1">
              <w:r w:rsidRPr="00212BE8">
                <w:rPr>
                  <w:rFonts w:ascii="DaxOT-Regular" w:hAnsi="DaxOT-Regular"/>
                  <w:sz w:val="24"/>
                  <w:szCs w:val="24"/>
                </w:rPr>
                <w:t>werribeecoordinator@magistratescourt.vic.gov.au</w:t>
              </w:r>
            </w:hyperlink>
          </w:p>
        </w:tc>
      </w:tr>
      <w:tr w:rsidR="00794C46" w:rsidRPr="00212BE8" w14:paraId="30B68BC9" w14:textId="77777777" w:rsidTr="00934ABA">
        <w:trPr>
          <w:trHeight w:val="1020"/>
          <w:jc w:val="center"/>
        </w:trPr>
        <w:tc>
          <w:tcPr>
            <w:tcW w:w="2405" w:type="dxa"/>
            <w:vMerge/>
            <w:shd w:val="clear" w:color="auto" w:fill="33CCFF"/>
          </w:tcPr>
          <w:p w14:paraId="5288CFDB" w14:textId="77777777" w:rsidR="00794C46" w:rsidRPr="00212BE8" w:rsidRDefault="00794C46" w:rsidP="00794C46">
            <w:pPr>
              <w:spacing w:line="240" w:lineRule="auto"/>
              <w:contextualSpacing/>
              <w:rPr>
                <w:rFonts w:ascii="DaxOT-Regular" w:hAnsi="DaxOT-Regular"/>
                <w:sz w:val="24"/>
                <w:szCs w:val="24"/>
              </w:rPr>
            </w:pPr>
          </w:p>
        </w:tc>
        <w:tc>
          <w:tcPr>
            <w:tcW w:w="2268" w:type="dxa"/>
          </w:tcPr>
          <w:p w14:paraId="659ADDA5" w14:textId="55B7098C" w:rsidR="00794C46" w:rsidRPr="00212BE8" w:rsidRDefault="00794C46" w:rsidP="00794C46">
            <w:pPr>
              <w:pStyle w:val="Heading3"/>
              <w:rPr>
                <w:rFonts w:ascii="DaxOT-Regular" w:hAnsi="DaxOT-Regular"/>
              </w:rPr>
            </w:pPr>
            <w:bookmarkStart w:id="84" w:name="_Toc21357672"/>
            <w:r w:rsidRPr="00212BE8">
              <w:rPr>
                <w:rFonts w:ascii="DaxOT-Regular" w:hAnsi="DaxOT-Regular"/>
              </w:rPr>
              <w:t>Werribee Police Station</w:t>
            </w:r>
            <w:bookmarkEnd w:id="84"/>
          </w:p>
        </w:tc>
        <w:tc>
          <w:tcPr>
            <w:tcW w:w="6804" w:type="dxa"/>
          </w:tcPr>
          <w:p w14:paraId="01360206" w14:textId="24148141" w:rsidR="00794C46" w:rsidRPr="00C473E5" w:rsidRDefault="000866FA" w:rsidP="00794C46">
            <w:pPr>
              <w:rPr>
                <w:rFonts w:ascii="DaxOT-Regular" w:hAnsi="DaxOT-Regular"/>
                <w:sz w:val="24"/>
                <w:szCs w:val="24"/>
              </w:rPr>
            </w:pPr>
            <w:r>
              <w:rPr>
                <w:rFonts w:ascii="DaxOT-Regular" w:hAnsi="DaxOT-Regular"/>
                <w:sz w:val="24"/>
                <w:szCs w:val="24"/>
              </w:rPr>
              <w:t xml:space="preserve">Please visit </w:t>
            </w:r>
            <w:hyperlink r:id="rId19" w:history="1">
              <w:r w:rsidRPr="007A01FD">
                <w:rPr>
                  <w:rStyle w:val="Hyperlink"/>
                  <w:rFonts w:ascii="DaxOT-Regular" w:hAnsi="DaxOT-Regular"/>
                  <w:sz w:val="24"/>
                  <w:szCs w:val="24"/>
                </w:rPr>
                <w:t>https://www.police.vic.gov.au/</w:t>
              </w:r>
            </w:hyperlink>
            <w:r>
              <w:rPr>
                <w:rFonts w:ascii="DaxOT-Regular" w:hAnsi="DaxOT-Regular"/>
                <w:sz w:val="24"/>
                <w:szCs w:val="24"/>
              </w:rPr>
              <w:t xml:space="preserve"> for further information</w:t>
            </w:r>
          </w:p>
        </w:tc>
        <w:tc>
          <w:tcPr>
            <w:tcW w:w="2552" w:type="dxa"/>
          </w:tcPr>
          <w:p w14:paraId="0FF8560E" w14:textId="3A559AA9" w:rsidR="00794C46" w:rsidRPr="00212BE8" w:rsidRDefault="00794C46" w:rsidP="00794C46">
            <w:pPr>
              <w:spacing w:line="240" w:lineRule="auto"/>
              <w:contextualSpacing/>
              <w:rPr>
                <w:rFonts w:ascii="DaxOT-Regular" w:hAnsi="DaxOT-Regular"/>
                <w:sz w:val="24"/>
                <w:szCs w:val="24"/>
              </w:rPr>
            </w:pPr>
            <w:r w:rsidRPr="00212BE8">
              <w:rPr>
                <w:rFonts w:ascii="DaxOT-Regular" w:hAnsi="DaxOT-Regular"/>
                <w:sz w:val="24"/>
                <w:szCs w:val="24"/>
              </w:rPr>
              <w:t>134 Princes Hwy, Werribee VIC 3030</w:t>
            </w:r>
          </w:p>
        </w:tc>
        <w:tc>
          <w:tcPr>
            <w:tcW w:w="2126" w:type="dxa"/>
          </w:tcPr>
          <w:p w14:paraId="011B1340" w14:textId="77777777" w:rsidR="00794C46" w:rsidRPr="00212BE8" w:rsidRDefault="00794C46" w:rsidP="00794C46">
            <w:pPr>
              <w:spacing w:line="240" w:lineRule="auto"/>
              <w:contextualSpacing/>
              <w:rPr>
                <w:rFonts w:ascii="DaxOT-Regular" w:hAnsi="DaxOT-Regular"/>
                <w:sz w:val="24"/>
                <w:szCs w:val="24"/>
              </w:rPr>
            </w:pPr>
            <w:r w:rsidRPr="00212BE8">
              <w:rPr>
                <w:rFonts w:ascii="DaxOT-Regular" w:hAnsi="DaxOT-Regular"/>
                <w:sz w:val="24"/>
                <w:szCs w:val="24"/>
              </w:rPr>
              <w:t>Ph: 03 9742 9444</w:t>
            </w:r>
          </w:p>
          <w:p w14:paraId="450A2191" w14:textId="06BE272A" w:rsidR="00794C46" w:rsidRPr="00212BE8" w:rsidRDefault="00794C46" w:rsidP="00794C46">
            <w:pPr>
              <w:spacing w:line="240" w:lineRule="auto"/>
              <w:contextualSpacing/>
              <w:rPr>
                <w:rFonts w:ascii="DaxOT-Regular" w:hAnsi="DaxOT-Regular"/>
                <w:sz w:val="24"/>
                <w:szCs w:val="24"/>
              </w:rPr>
            </w:pPr>
            <w:r w:rsidRPr="00212BE8">
              <w:rPr>
                <w:rFonts w:ascii="DaxOT-Regular" w:hAnsi="DaxOT-Regular"/>
                <w:sz w:val="24"/>
                <w:szCs w:val="24"/>
              </w:rPr>
              <w:t>Open 24 hours</w:t>
            </w:r>
          </w:p>
        </w:tc>
      </w:tr>
      <w:tr w:rsidR="00794C46" w:rsidRPr="00212BE8" w14:paraId="6E9A7027" w14:textId="77777777" w:rsidTr="00934ABA">
        <w:trPr>
          <w:trHeight w:val="1020"/>
          <w:jc w:val="center"/>
        </w:trPr>
        <w:tc>
          <w:tcPr>
            <w:tcW w:w="2405" w:type="dxa"/>
            <w:vMerge/>
            <w:shd w:val="clear" w:color="auto" w:fill="33CCFF"/>
          </w:tcPr>
          <w:p w14:paraId="1422ACF0" w14:textId="77777777" w:rsidR="00794C46" w:rsidRPr="00212BE8" w:rsidRDefault="00794C46" w:rsidP="00794C46">
            <w:pPr>
              <w:spacing w:line="240" w:lineRule="auto"/>
              <w:contextualSpacing/>
              <w:rPr>
                <w:rFonts w:ascii="DaxOT-Regular" w:hAnsi="DaxOT-Regular"/>
                <w:sz w:val="24"/>
                <w:szCs w:val="24"/>
              </w:rPr>
            </w:pPr>
          </w:p>
        </w:tc>
        <w:tc>
          <w:tcPr>
            <w:tcW w:w="2268" w:type="dxa"/>
          </w:tcPr>
          <w:p w14:paraId="11513F05" w14:textId="439782DC" w:rsidR="00794C46" w:rsidRPr="00212BE8" w:rsidRDefault="00794C46" w:rsidP="00794C46">
            <w:pPr>
              <w:pStyle w:val="Heading3"/>
              <w:rPr>
                <w:rFonts w:ascii="DaxOT-Regular" w:hAnsi="DaxOT-Regular"/>
              </w:rPr>
            </w:pPr>
            <w:bookmarkStart w:id="85" w:name="_Toc21357673"/>
            <w:r>
              <w:rPr>
                <w:rFonts w:ascii="DaxOT-Regular" w:hAnsi="DaxOT-Regular"/>
              </w:rPr>
              <w:t>Wyndham North Police Station</w:t>
            </w:r>
            <w:bookmarkEnd w:id="85"/>
          </w:p>
        </w:tc>
        <w:tc>
          <w:tcPr>
            <w:tcW w:w="6804" w:type="dxa"/>
          </w:tcPr>
          <w:p w14:paraId="74EB4F65" w14:textId="41AF5D00" w:rsidR="00794C46" w:rsidRPr="00C473E5" w:rsidRDefault="000866FA" w:rsidP="00794C46">
            <w:pPr>
              <w:rPr>
                <w:rFonts w:ascii="DaxOT-Regular" w:hAnsi="DaxOT-Regular"/>
                <w:sz w:val="24"/>
                <w:szCs w:val="24"/>
              </w:rPr>
            </w:pPr>
            <w:r>
              <w:rPr>
                <w:rFonts w:ascii="DaxOT-Regular" w:hAnsi="DaxOT-Regular"/>
                <w:sz w:val="24"/>
                <w:szCs w:val="24"/>
              </w:rPr>
              <w:t xml:space="preserve">Please visit </w:t>
            </w:r>
            <w:hyperlink r:id="rId20" w:history="1">
              <w:r w:rsidRPr="007A01FD">
                <w:rPr>
                  <w:rStyle w:val="Hyperlink"/>
                  <w:rFonts w:ascii="DaxOT-Regular" w:hAnsi="DaxOT-Regular"/>
                  <w:sz w:val="24"/>
                  <w:szCs w:val="24"/>
                </w:rPr>
                <w:t>https://www.police.vic.gov.au/</w:t>
              </w:r>
            </w:hyperlink>
            <w:r>
              <w:rPr>
                <w:rFonts w:ascii="DaxOT-Regular" w:hAnsi="DaxOT-Regular"/>
                <w:sz w:val="24"/>
                <w:szCs w:val="24"/>
              </w:rPr>
              <w:t xml:space="preserve"> for further information</w:t>
            </w:r>
          </w:p>
        </w:tc>
        <w:tc>
          <w:tcPr>
            <w:tcW w:w="2552" w:type="dxa"/>
          </w:tcPr>
          <w:p w14:paraId="743AAD22" w14:textId="77777777" w:rsidR="00794C46" w:rsidRDefault="00794C46" w:rsidP="00794C46">
            <w:pPr>
              <w:spacing w:line="240" w:lineRule="auto"/>
              <w:contextualSpacing/>
              <w:rPr>
                <w:rFonts w:ascii="DaxOT-Regular" w:hAnsi="DaxOT-Regular"/>
                <w:sz w:val="24"/>
                <w:szCs w:val="24"/>
              </w:rPr>
            </w:pPr>
            <w:r>
              <w:rPr>
                <w:rFonts w:ascii="DaxOT-Regular" w:hAnsi="DaxOT-Regular"/>
                <w:sz w:val="24"/>
                <w:szCs w:val="24"/>
              </w:rPr>
              <w:t>610 Sayers Rd,</w:t>
            </w:r>
          </w:p>
          <w:p w14:paraId="0251D8D2" w14:textId="0A10EF4F" w:rsidR="00794C46" w:rsidRPr="00212BE8" w:rsidRDefault="00794C46" w:rsidP="00794C46">
            <w:pPr>
              <w:spacing w:line="240" w:lineRule="auto"/>
              <w:contextualSpacing/>
              <w:rPr>
                <w:rFonts w:ascii="DaxOT-Regular" w:hAnsi="DaxOT-Regular"/>
                <w:sz w:val="24"/>
                <w:szCs w:val="24"/>
              </w:rPr>
            </w:pPr>
            <w:r>
              <w:rPr>
                <w:rFonts w:ascii="DaxOT-Regular" w:hAnsi="DaxOT-Regular"/>
                <w:sz w:val="24"/>
                <w:szCs w:val="24"/>
              </w:rPr>
              <w:t>Tarneit VIC 3029</w:t>
            </w:r>
          </w:p>
        </w:tc>
        <w:tc>
          <w:tcPr>
            <w:tcW w:w="2126" w:type="dxa"/>
          </w:tcPr>
          <w:p w14:paraId="46B96A36" w14:textId="77777777" w:rsidR="00794C46" w:rsidRDefault="00794C46" w:rsidP="00794C46">
            <w:pPr>
              <w:spacing w:line="240" w:lineRule="auto"/>
              <w:contextualSpacing/>
              <w:rPr>
                <w:rFonts w:ascii="DaxOT-Regular" w:hAnsi="DaxOT-Regular"/>
                <w:sz w:val="24"/>
                <w:szCs w:val="24"/>
              </w:rPr>
            </w:pPr>
            <w:r>
              <w:rPr>
                <w:rFonts w:ascii="DaxOT-Regular" w:hAnsi="DaxOT-Regular"/>
                <w:sz w:val="24"/>
                <w:szCs w:val="24"/>
              </w:rPr>
              <w:t>Ph: 03 8734 1100</w:t>
            </w:r>
          </w:p>
          <w:p w14:paraId="18F79EF9" w14:textId="77777777" w:rsidR="00794C46" w:rsidRPr="00212BE8" w:rsidRDefault="00794C46" w:rsidP="00794C46">
            <w:pPr>
              <w:spacing w:line="240" w:lineRule="auto"/>
              <w:contextualSpacing/>
              <w:rPr>
                <w:rFonts w:ascii="DaxOT-Regular" w:hAnsi="DaxOT-Regular"/>
                <w:sz w:val="24"/>
                <w:szCs w:val="24"/>
              </w:rPr>
            </w:pPr>
          </w:p>
        </w:tc>
      </w:tr>
      <w:bookmarkEnd w:id="0"/>
      <w:bookmarkEnd w:id="1"/>
    </w:tbl>
    <w:p w14:paraId="30B697C8" w14:textId="4A2A1A2D" w:rsidR="001D7F96" w:rsidRDefault="001D7F96" w:rsidP="00456556">
      <w:pPr>
        <w:spacing w:line="240" w:lineRule="auto"/>
        <w:contextualSpacing/>
        <w:rPr>
          <w:rFonts w:ascii="DaxOT-Light" w:hAnsi="DaxOT-Light"/>
          <w:sz w:val="24"/>
          <w:szCs w:val="24"/>
        </w:rPr>
      </w:pPr>
    </w:p>
    <w:p w14:paraId="1AC6C285" w14:textId="60F45F5C" w:rsidR="00794C46" w:rsidRDefault="00794C46">
      <w:pPr>
        <w:rPr>
          <w:rFonts w:ascii="DaxOT-Regular" w:hAnsi="DaxOT-Regular"/>
          <w:sz w:val="32"/>
          <w:szCs w:val="24"/>
        </w:rPr>
      </w:pPr>
      <w:bookmarkStart w:id="86" w:name="_GoBack"/>
      <w:bookmarkEnd w:id="86"/>
    </w:p>
    <w:bookmarkEnd w:id="2"/>
    <w:bookmarkEnd w:id="3"/>
    <w:bookmarkEnd w:id="4"/>
    <w:sectPr w:rsidR="00794C46" w:rsidSect="00975BB6">
      <w:headerReference w:type="default" r:id="rId21"/>
      <w:footerReference w:type="default" r:id="rId22"/>
      <w:pgSz w:w="16838" w:h="11906" w:orient="landscape"/>
      <w:pgMar w:top="709" w:right="720" w:bottom="720"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1C1CC" w14:textId="77777777" w:rsidR="000301C7" w:rsidRDefault="000301C7" w:rsidP="009B57FF">
      <w:pPr>
        <w:spacing w:after="0" w:line="240" w:lineRule="auto"/>
      </w:pPr>
      <w:r>
        <w:separator/>
      </w:r>
    </w:p>
  </w:endnote>
  <w:endnote w:type="continuationSeparator" w:id="0">
    <w:p w14:paraId="633CB8CF" w14:textId="77777777" w:rsidR="000301C7" w:rsidRDefault="000301C7" w:rsidP="009B5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xOT-Light">
    <w:altName w:val="Calibri"/>
    <w:panose1 w:val="02010504050101020104"/>
    <w:charset w:val="00"/>
    <w:family w:val="modern"/>
    <w:notTrueType/>
    <w:pitch w:val="variable"/>
    <w:sig w:usb0="800000AF" w:usb1="4000247B"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xOT-Medium">
    <w:altName w:val="Calibri"/>
    <w:panose1 w:val="02010604060101020104"/>
    <w:charset w:val="00"/>
    <w:family w:val="modern"/>
    <w:notTrueType/>
    <w:pitch w:val="variable"/>
    <w:sig w:usb0="800000AF" w:usb1="4000247B" w:usb2="00000000" w:usb3="00000000" w:csb0="00000001" w:csb1="00000000"/>
  </w:font>
  <w:font w:name="DaxOT-Regular">
    <w:panose1 w:val="02010504060101020104"/>
    <w:charset w:val="00"/>
    <w:family w:val="modern"/>
    <w:notTrueType/>
    <w:pitch w:val="variable"/>
    <w:sig w:usb0="800000AF" w:usb1="4000247B"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2729074"/>
      <w:docPartObj>
        <w:docPartGallery w:val="Page Numbers (Bottom of Page)"/>
        <w:docPartUnique/>
      </w:docPartObj>
    </w:sdtPr>
    <w:sdtEndPr/>
    <w:sdtContent>
      <w:sdt>
        <w:sdtPr>
          <w:id w:val="-1769616900"/>
          <w:docPartObj>
            <w:docPartGallery w:val="Page Numbers (Top of Page)"/>
            <w:docPartUnique/>
          </w:docPartObj>
        </w:sdtPr>
        <w:sdtEndPr/>
        <w:sdtContent>
          <w:p w14:paraId="624FC70A" w14:textId="77777777" w:rsidR="00CB75B0" w:rsidRDefault="00CB75B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27</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707BB" w14:textId="77777777" w:rsidR="000301C7" w:rsidRDefault="000301C7" w:rsidP="009B57FF">
      <w:pPr>
        <w:spacing w:after="0" w:line="240" w:lineRule="auto"/>
      </w:pPr>
      <w:r>
        <w:separator/>
      </w:r>
    </w:p>
  </w:footnote>
  <w:footnote w:type="continuationSeparator" w:id="0">
    <w:p w14:paraId="2356477A" w14:textId="77777777" w:rsidR="000301C7" w:rsidRDefault="000301C7" w:rsidP="009B5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529B9" w14:textId="1DC1E084" w:rsidR="00CB75B0" w:rsidRPr="00594C42" w:rsidRDefault="00CB75B0" w:rsidP="00594C42">
    <w:pPr>
      <w:pStyle w:val="Heade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57A"/>
    <w:multiLevelType w:val="multilevel"/>
    <w:tmpl w:val="FA02D9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4C80D79"/>
    <w:multiLevelType w:val="hybridMultilevel"/>
    <w:tmpl w:val="60BEEB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E27702"/>
    <w:multiLevelType w:val="hybridMultilevel"/>
    <w:tmpl w:val="AA808F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556551B"/>
    <w:multiLevelType w:val="hybridMultilevel"/>
    <w:tmpl w:val="1B329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0E6630"/>
    <w:multiLevelType w:val="hybridMultilevel"/>
    <w:tmpl w:val="D70A21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88755D0"/>
    <w:multiLevelType w:val="hybridMultilevel"/>
    <w:tmpl w:val="D91E03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2AA3903"/>
    <w:multiLevelType w:val="hybridMultilevel"/>
    <w:tmpl w:val="F1A614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6A14D3C"/>
    <w:multiLevelType w:val="hybridMultilevel"/>
    <w:tmpl w:val="89C6E8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8A779CC"/>
    <w:multiLevelType w:val="hybridMultilevel"/>
    <w:tmpl w:val="F6CEDE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A613472"/>
    <w:multiLevelType w:val="hybridMultilevel"/>
    <w:tmpl w:val="5A386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D16A30"/>
    <w:multiLevelType w:val="hybridMultilevel"/>
    <w:tmpl w:val="E5404B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BAF4917"/>
    <w:multiLevelType w:val="hybridMultilevel"/>
    <w:tmpl w:val="7BD4E6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E7C4097"/>
    <w:multiLevelType w:val="hybridMultilevel"/>
    <w:tmpl w:val="64C44B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5296167"/>
    <w:multiLevelType w:val="hybridMultilevel"/>
    <w:tmpl w:val="04DCE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FB28E7"/>
    <w:multiLevelType w:val="hybridMultilevel"/>
    <w:tmpl w:val="A40854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9A7176B"/>
    <w:multiLevelType w:val="hybridMultilevel"/>
    <w:tmpl w:val="5FBE5F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B267C91"/>
    <w:multiLevelType w:val="hybridMultilevel"/>
    <w:tmpl w:val="0B14717E"/>
    <w:lvl w:ilvl="0" w:tplc="64522078">
      <w:start w:val="1"/>
      <w:numFmt w:val="bullet"/>
      <w:lvlText w:val=""/>
      <w:lvlJc w:val="left"/>
      <w:pPr>
        <w:ind w:left="720" w:hanging="360"/>
      </w:pPr>
      <w:rPr>
        <w:rFonts w:ascii="Symbol" w:hAnsi="Symbol" w:hint="default"/>
        <w:b/>
        <w:color w:val="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12593A"/>
    <w:multiLevelType w:val="hybridMultilevel"/>
    <w:tmpl w:val="594871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ED8535D"/>
    <w:multiLevelType w:val="hybridMultilevel"/>
    <w:tmpl w:val="1E7E40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476498D"/>
    <w:multiLevelType w:val="hybridMultilevel"/>
    <w:tmpl w:val="C8CA9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3717FF"/>
    <w:multiLevelType w:val="hybridMultilevel"/>
    <w:tmpl w:val="F23C9068"/>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1" w15:restartNumberingAfterBreak="0">
    <w:nsid w:val="37491F58"/>
    <w:multiLevelType w:val="multilevel"/>
    <w:tmpl w:val="F9EC82F2"/>
    <w:lvl w:ilvl="0">
      <w:start w:val="1"/>
      <w:numFmt w:val="bullet"/>
      <w:lvlText w:val=""/>
      <w:lvlJc w:val="left"/>
      <w:pPr>
        <w:tabs>
          <w:tab w:val="num" w:pos="360"/>
        </w:tabs>
        <w:ind w:left="360" w:hanging="360"/>
      </w:pPr>
      <w:rPr>
        <w:rFonts w:ascii="Symbol" w:hAnsi="Symbol" w:hint="default"/>
        <w:sz w:val="20"/>
      </w:rPr>
    </w:lvl>
    <w:lvl w:ilvl="1">
      <w:start w:val="8744"/>
      <w:numFmt w:val="bullet"/>
      <w:lvlText w:val="-"/>
      <w:lvlJc w:val="left"/>
      <w:pPr>
        <w:ind w:left="1080" w:hanging="360"/>
      </w:pPr>
      <w:rPr>
        <w:rFonts w:ascii="Calibri" w:eastAsiaTheme="minorHAnsi" w:hAnsi="Calibri" w:cstheme="minorBidi"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3BF44D93"/>
    <w:multiLevelType w:val="hybridMultilevel"/>
    <w:tmpl w:val="B0C62E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0CB7DA8"/>
    <w:multiLevelType w:val="hybridMultilevel"/>
    <w:tmpl w:val="2DE8AA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68779ED"/>
    <w:multiLevelType w:val="hybridMultilevel"/>
    <w:tmpl w:val="945C05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9F177F3"/>
    <w:multiLevelType w:val="hybridMultilevel"/>
    <w:tmpl w:val="7A56A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251D2E"/>
    <w:multiLevelType w:val="hybridMultilevel"/>
    <w:tmpl w:val="883022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D1E3AD3"/>
    <w:multiLevelType w:val="hybridMultilevel"/>
    <w:tmpl w:val="E30A8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73B2D5E"/>
    <w:multiLevelType w:val="hybridMultilevel"/>
    <w:tmpl w:val="7334F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CE4DD4"/>
    <w:multiLevelType w:val="hybridMultilevel"/>
    <w:tmpl w:val="F8AA5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440433"/>
    <w:multiLevelType w:val="hybridMultilevel"/>
    <w:tmpl w:val="9A2643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C2842C9"/>
    <w:multiLevelType w:val="hybridMultilevel"/>
    <w:tmpl w:val="CE54259E"/>
    <w:lvl w:ilvl="0" w:tplc="0C090001">
      <w:start w:val="1"/>
      <w:numFmt w:val="bullet"/>
      <w:lvlText w:val=""/>
      <w:lvlJc w:val="left"/>
      <w:pPr>
        <w:ind w:left="360" w:hanging="360"/>
      </w:pPr>
      <w:rPr>
        <w:rFonts w:ascii="Symbol" w:hAnsi="Symbol" w:hint="default"/>
      </w:rPr>
    </w:lvl>
    <w:lvl w:ilvl="1" w:tplc="989AF288">
      <w:numFmt w:val="bullet"/>
      <w:lvlText w:val="•"/>
      <w:lvlJc w:val="left"/>
      <w:pPr>
        <w:ind w:left="1440" w:hanging="720"/>
      </w:pPr>
      <w:rPr>
        <w:rFonts w:ascii="DaxOT-Light" w:eastAsiaTheme="minorHAnsi" w:hAnsi="DaxOT-Light"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C765845"/>
    <w:multiLevelType w:val="hybridMultilevel"/>
    <w:tmpl w:val="2206B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A60391"/>
    <w:multiLevelType w:val="multilevel"/>
    <w:tmpl w:val="12D86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567D4F"/>
    <w:multiLevelType w:val="hybridMultilevel"/>
    <w:tmpl w:val="046887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4DA438C"/>
    <w:multiLevelType w:val="hybridMultilevel"/>
    <w:tmpl w:val="DBD4D9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5EC66E2"/>
    <w:multiLevelType w:val="hybridMultilevel"/>
    <w:tmpl w:val="56D80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8264824"/>
    <w:multiLevelType w:val="hybridMultilevel"/>
    <w:tmpl w:val="91342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B10234F"/>
    <w:multiLevelType w:val="hybridMultilevel"/>
    <w:tmpl w:val="7D2A37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EC139A1"/>
    <w:multiLevelType w:val="hybridMultilevel"/>
    <w:tmpl w:val="2A4E47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25461AE"/>
    <w:multiLevelType w:val="hybridMultilevel"/>
    <w:tmpl w:val="FA483C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2AF63D7"/>
    <w:multiLevelType w:val="hybridMultilevel"/>
    <w:tmpl w:val="DDBE4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3F41C43"/>
    <w:multiLevelType w:val="multilevel"/>
    <w:tmpl w:val="FA02D9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15:restartNumberingAfterBreak="0">
    <w:nsid w:val="74E96446"/>
    <w:multiLevelType w:val="multilevel"/>
    <w:tmpl w:val="4510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8F31CA"/>
    <w:multiLevelType w:val="hybridMultilevel"/>
    <w:tmpl w:val="67186F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5D77C9B"/>
    <w:multiLevelType w:val="hybridMultilevel"/>
    <w:tmpl w:val="14BEF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7414767"/>
    <w:multiLevelType w:val="hybridMultilevel"/>
    <w:tmpl w:val="B1E8C4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8291478"/>
    <w:multiLevelType w:val="hybridMultilevel"/>
    <w:tmpl w:val="C45EE6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0"/>
  </w:num>
  <w:num w:numId="2">
    <w:abstractNumId w:val="0"/>
  </w:num>
  <w:num w:numId="3">
    <w:abstractNumId w:val="8"/>
  </w:num>
  <w:num w:numId="4">
    <w:abstractNumId w:val="42"/>
  </w:num>
  <w:num w:numId="5">
    <w:abstractNumId w:val="21"/>
  </w:num>
  <w:num w:numId="6">
    <w:abstractNumId w:val="36"/>
  </w:num>
  <w:num w:numId="7">
    <w:abstractNumId w:val="45"/>
  </w:num>
  <w:num w:numId="8">
    <w:abstractNumId w:val="14"/>
  </w:num>
  <w:num w:numId="9">
    <w:abstractNumId w:val="27"/>
  </w:num>
  <w:num w:numId="10">
    <w:abstractNumId w:val="12"/>
  </w:num>
  <w:num w:numId="11">
    <w:abstractNumId w:val="23"/>
  </w:num>
  <w:num w:numId="12">
    <w:abstractNumId w:val="31"/>
  </w:num>
  <w:num w:numId="13">
    <w:abstractNumId w:val="6"/>
  </w:num>
  <w:num w:numId="14">
    <w:abstractNumId w:val="39"/>
  </w:num>
  <w:num w:numId="15">
    <w:abstractNumId w:val="47"/>
  </w:num>
  <w:num w:numId="16">
    <w:abstractNumId w:val="37"/>
  </w:num>
  <w:num w:numId="17">
    <w:abstractNumId w:val="24"/>
  </w:num>
  <w:num w:numId="18">
    <w:abstractNumId w:val="44"/>
  </w:num>
  <w:num w:numId="19">
    <w:abstractNumId w:val="46"/>
  </w:num>
  <w:num w:numId="20">
    <w:abstractNumId w:val="35"/>
  </w:num>
  <w:num w:numId="21">
    <w:abstractNumId w:val="4"/>
  </w:num>
  <w:num w:numId="22">
    <w:abstractNumId w:val="17"/>
  </w:num>
  <w:num w:numId="23">
    <w:abstractNumId w:val="2"/>
  </w:num>
  <w:num w:numId="24">
    <w:abstractNumId w:val="40"/>
  </w:num>
  <w:num w:numId="25">
    <w:abstractNumId w:val="11"/>
  </w:num>
  <w:num w:numId="26">
    <w:abstractNumId w:val="26"/>
  </w:num>
  <w:num w:numId="27">
    <w:abstractNumId w:val="18"/>
  </w:num>
  <w:num w:numId="28">
    <w:abstractNumId w:val="7"/>
  </w:num>
  <w:num w:numId="29">
    <w:abstractNumId w:val="5"/>
  </w:num>
  <w:num w:numId="30">
    <w:abstractNumId w:val="15"/>
  </w:num>
  <w:num w:numId="31">
    <w:abstractNumId w:val="34"/>
  </w:num>
  <w:num w:numId="32">
    <w:abstractNumId w:val="38"/>
  </w:num>
  <w:num w:numId="33">
    <w:abstractNumId w:val="22"/>
  </w:num>
  <w:num w:numId="34">
    <w:abstractNumId w:val="1"/>
  </w:num>
  <w:num w:numId="35">
    <w:abstractNumId w:val="10"/>
  </w:num>
  <w:num w:numId="36">
    <w:abstractNumId w:val="28"/>
  </w:num>
  <w:num w:numId="37">
    <w:abstractNumId w:val="3"/>
  </w:num>
  <w:num w:numId="38">
    <w:abstractNumId w:val="9"/>
  </w:num>
  <w:num w:numId="39">
    <w:abstractNumId w:val="16"/>
  </w:num>
  <w:num w:numId="40">
    <w:abstractNumId w:val="29"/>
  </w:num>
  <w:num w:numId="41">
    <w:abstractNumId w:val="19"/>
  </w:num>
  <w:num w:numId="42">
    <w:abstractNumId w:val="13"/>
  </w:num>
  <w:num w:numId="43">
    <w:abstractNumId w:val="32"/>
  </w:num>
  <w:num w:numId="44">
    <w:abstractNumId w:val="41"/>
  </w:num>
  <w:num w:numId="45">
    <w:abstractNumId w:val="30"/>
  </w:num>
  <w:num w:numId="46">
    <w:abstractNumId w:val="33"/>
  </w:num>
  <w:num w:numId="47">
    <w:abstractNumId w:val="43"/>
  </w:num>
  <w:num w:numId="48">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0C7"/>
    <w:rsid w:val="00003801"/>
    <w:rsid w:val="00005025"/>
    <w:rsid w:val="00016BD3"/>
    <w:rsid w:val="000301C7"/>
    <w:rsid w:val="000430B4"/>
    <w:rsid w:val="00043A8B"/>
    <w:rsid w:val="00053910"/>
    <w:rsid w:val="00057E7E"/>
    <w:rsid w:val="0006099C"/>
    <w:rsid w:val="00063378"/>
    <w:rsid w:val="0007535B"/>
    <w:rsid w:val="0008062C"/>
    <w:rsid w:val="00081550"/>
    <w:rsid w:val="000866FA"/>
    <w:rsid w:val="00095501"/>
    <w:rsid w:val="00095A1B"/>
    <w:rsid w:val="000974A0"/>
    <w:rsid w:val="000A2266"/>
    <w:rsid w:val="000B012C"/>
    <w:rsid w:val="000B0CA2"/>
    <w:rsid w:val="000C7209"/>
    <w:rsid w:val="000D53B6"/>
    <w:rsid w:val="000D7E49"/>
    <w:rsid w:val="000E22D4"/>
    <w:rsid w:val="000E5D6F"/>
    <w:rsid w:val="000E65B5"/>
    <w:rsid w:val="000E7159"/>
    <w:rsid w:val="000F1FC2"/>
    <w:rsid w:val="000F2D8F"/>
    <w:rsid w:val="000F53BD"/>
    <w:rsid w:val="0010011C"/>
    <w:rsid w:val="0010390E"/>
    <w:rsid w:val="00103E3E"/>
    <w:rsid w:val="00107513"/>
    <w:rsid w:val="00111A5B"/>
    <w:rsid w:val="00111F49"/>
    <w:rsid w:val="00112A32"/>
    <w:rsid w:val="00112B83"/>
    <w:rsid w:val="001153EF"/>
    <w:rsid w:val="00147E5D"/>
    <w:rsid w:val="00150699"/>
    <w:rsid w:val="00150B66"/>
    <w:rsid w:val="001544B8"/>
    <w:rsid w:val="001553D0"/>
    <w:rsid w:val="0017047A"/>
    <w:rsid w:val="00172BA6"/>
    <w:rsid w:val="001755D2"/>
    <w:rsid w:val="00175C65"/>
    <w:rsid w:val="00186B87"/>
    <w:rsid w:val="001920C7"/>
    <w:rsid w:val="001A0785"/>
    <w:rsid w:val="001B29D5"/>
    <w:rsid w:val="001B3646"/>
    <w:rsid w:val="001B4C74"/>
    <w:rsid w:val="001C2E64"/>
    <w:rsid w:val="001D1428"/>
    <w:rsid w:val="001D6694"/>
    <w:rsid w:val="001D7F96"/>
    <w:rsid w:val="001E3152"/>
    <w:rsid w:val="001E65BC"/>
    <w:rsid w:val="001F18C1"/>
    <w:rsid w:val="001F4173"/>
    <w:rsid w:val="00212BE8"/>
    <w:rsid w:val="00213DC8"/>
    <w:rsid w:val="00214CF0"/>
    <w:rsid w:val="00215732"/>
    <w:rsid w:val="00220C25"/>
    <w:rsid w:val="002224AA"/>
    <w:rsid w:val="00233C94"/>
    <w:rsid w:val="00250179"/>
    <w:rsid w:val="00250CC6"/>
    <w:rsid w:val="0025346F"/>
    <w:rsid w:val="00262376"/>
    <w:rsid w:val="00273127"/>
    <w:rsid w:val="00275F9E"/>
    <w:rsid w:val="0028368B"/>
    <w:rsid w:val="002868EC"/>
    <w:rsid w:val="002A7E04"/>
    <w:rsid w:val="002B30D2"/>
    <w:rsid w:val="002B5C3E"/>
    <w:rsid w:val="002C47E5"/>
    <w:rsid w:val="002D58EB"/>
    <w:rsid w:val="002E31B3"/>
    <w:rsid w:val="002E5E66"/>
    <w:rsid w:val="002E6532"/>
    <w:rsid w:val="00301BDA"/>
    <w:rsid w:val="00301ED2"/>
    <w:rsid w:val="00304465"/>
    <w:rsid w:val="00325C5B"/>
    <w:rsid w:val="00325F59"/>
    <w:rsid w:val="0032646F"/>
    <w:rsid w:val="00331394"/>
    <w:rsid w:val="00333A8C"/>
    <w:rsid w:val="00334D8F"/>
    <w:rsid w:val="003407E5"/>
    <w:rsid w:val="00341927"/>
    <w:rsid w:val="00343DF7"/>
    <w:rsid w:val="003454CC"/>
    <w:rsid w:val="00350E32"/>
    <w:rsid w:val="00353C8C"/>
    <w:rsid w:val="00374BA5"/>
    <w:rsid w:val="00382DF6"/>
    <w:rsid w:val="00386D2B"/>
    <w:rsid w:val="003901D2"/>
    <w:rsid w:val="003922D1"/>
    <w:rsid w:val="003A2753"/>
    <w:rsid w:val="003B2728"/>
    <w:rsid w:val="003C0716"/>
    <w:rsid w:val="003C250C"/>
    <w:rsid w:val="003C4485"/>
    <w:rsid w:val="003C500A"/>
    <w:rsid w:val="003C5112"/>
    <w:rsid w:val="003D2DB1"/>
    <w:rsid w:val="003E2191"/>
    <w:rsid w:val="003F1F04"/>
    <w:rsid w:val="003F27A0"/>
    <w:rsid w:val="003F3D04"/>
    <w:rsid w:val="00400D02"/>
    <w:rsid w:val="0040237B"/>
    <w:rsid w:val="00402686"/>
    <w:rsid w:val="00403A94"/>
    <w:rsid w:val="00405F8F"/>
    <w:rsid w:val="004104A6"/>
    <w:rsid w:val="00415D08"/>
    <w:rsid w:val="00432F89"/>
    <w:rsid w:val="00440077"/>
    <w:rsid w:val="00453269"/>
    <w:rsid w:val="00456556"/>
    <w:rsid w:val="00457193"/>
    <w:rsid w:val="00467E6B"/>
    <w:rsid w:val="004704CA"/>
    <w:rsid w:val="004720FE"/>
    <w:rsid w:val="00473E1C"/>
    <w:rsid w:val="00474C34"/>
    <w:rsid w:val="004757BB"/>
    <w:rsid w:val="0047678C"/>
    <w:rsid w:val="00482697"/>
    <w:rsid w:val="00485AD6"/>
    <w:rsid w:val="00493C26"/>
    <w:rsid w:val="004A3A1E"/>
    <w:rsid w:val="004A7EC6"/>
    <w:rsid w:val="004B3B51"/>
    <w:rsid w:val="004B5DF7"/>
    <w:rsid w:val="004B7672"/>
    <w:rsid w:val="004C1E61"/>
    <w:rsid w:val="004C5FD0"/>
    <w:rsid w:val="004E0F26"/>
    <w:rsid w:val="004E32AB"/>
    <w:rsid w:val="004E79D7"/>
    <w:rsid w:val="004F2C16"/>
    <w:rsid w:val="004F600D"/>
    <w:rsid w:val="004F6CFC"/>
    <w:rsid w:val="004F7605"/>
    <w:rsid w:val="005048EB"/>
    <w:rsid w:val="00505779"/>
    <w:rsid w:val="005164C8"/>
    <w:rsid w:val="00532164"/>
    <w:rsid w:val="00536081"/>
    <w:rsid w:val="005445D3"/>
    <w:rsid w:val="00554351"/>
    <w:rsid w:val="00555F10"/>
    <w:rsid w:val="005575FE"/>
    <w:rsid w:val="00557EB0"/>
    <w:rsid w:val="00564240"/>
    <w:rsid w:val="00566757"/>
    <w:rsid w:val="00573938"/>
    <w:rsid w:val="00591707"/>
    <w:rsid w:val="00593D9B"/>
    <w:rsid w:val="005945A4"/>
    <w:rsid w:val="00594C42"/>
    <w:rsid w:val="005A02E2"/>
    <w:rsid w:val="005A2F98"/>
    <w:rsid w:val="005C0C2F"/>
    <w:rsid w:val="005C2E56"/>
    <w:rsid w:val="005E4B30"/>
    <w:rsid w:val="005E7A78"/>
    <w:rsid w:val="005F49ED"/>
    <w:rsid w:val="005F5D55"/>
    <w:rsid w:val="005F6076"/>
    <w:rsid w:val="006023AE"/>
    <w:rsid w:val="0061196B"/>
    <w:rsid w:val="00612A6A"/>
    <w:rsid w:val="00622F14"/>
    <w:rsid w:val="00632BEC"/>
    <w:rsid w:val="006470E3"/>
    <w:rsid w:val="00651208"/>
    <w:rsid w:val="00667AF1"/>
    <w:rsid w:val="00676D91"/>
    <w:rsid w:val="00676DC7"/>
    <w:rsid w:val="006848F2"/>
    <w:rsid w:val="00686800"/>
    <w:rsid w:val="00687B09"/>
    <w:rsid w:val="00693F18"/>
    <w:rsid w:val="00694590"/>
    <w:rsid w:val="00694720"/>
    <w:rsid w:val="006964D8"/>
    <w:rsid w:val="00696644"/>
    <w:rsid w:val="00697BC4"/>
    <w:rsid w:val="006A5C26"/>
    <w:rsid w:val="006A61DD"/>
    <w:rsid w:val="006B5BEF"/>
    <w:rsid w:val="006B67E6"/>
    <w:rsid w:val="006C0058"/>
    <w:rsid w:val="006E0C99"/>
    <w:rsid w:val="006E5516"/>
    <w:rsid w:val="006F085B"/>
    <w:rsid w:val="007013FE"/>
    <w:rsid w:val="007063C3"/>
    <w:rsid w:val="00723F6F"/>
    <w:rsid w:val="00730B9B"/>
    <w:rsid w:val="007319E5"/>
    <w:rsid w:val="00734B9C"/>
    <w:rsid w:val="00742C9D"/>
    <w:rsid w:val="00761E2B"/>
    <w:rsid w:val="00763E3E"/>
    <w:rsid w:val="0076412E"/>
    <w:rsid w:val="00765267"/>
    <w:rsid w:val="00766083"/>
    <w:rsid w:val="007716FD"/>
    <w:rsid w:val="00783B29"/>
    <w:rsid w:val="00794C46"/>
    <w:rsid w:val="007B1FB8"/>
    <w:rsid w:val="007B43DE"/>
    <w:rsid w:val="007C01DB"/>
    <w:rsid w:val="007C4E78"/>
    <w:rsid w:val="007C7A9F"/>
    <w:rsid w:val="007D0E7A"/>
    <w:rsid w:val="007D40A0"/>
    <w:rsid w:val="007D5104"/>
    <w:rsid w:val="007E32CD"/>
    <w:rsid w:val="007E34EF"/>
    <w:rsid w:val="007F1176"/>
    <w:rsid w:val="007F489A"/>
    <w:rsid w:val="0080335D"/>
    <w:rsid w:val="00814D65"/>
    <w:rsid w:val="0081520E"/>
    <w:rsid w:val="008201F4"/>
    <w:rsid w:val="008215C6"/>
    <w:rsid w:val="00822F07"/>
    <w:rsid w:val="00830D25"/>
    <w:rsid w:val="0083226B"/>
    <w:rsid w:val="00834B59"/>
    <w:rsid w:val="00851C3F"/>
    <w:rsid w:val="00853D2B"/>
    <w:rsid w:val="00854DC5"/>
    <w:rsid w:val="00866ADD"/>
    <w:rsid w:val="00870DE2"/>
    <w:rsid w:val="0089496F"/>
    <w:rsid w:val="00895201"/>
    <w:rsid w:val="00897703"/>
    <w:rsid w:val="00897D3D"/>
    <w:rsid w:val="008A6698"/>
    <w:rsid w:val="008B023A"/>
    <w:rsid w:val="008B179F"/>
    <w:rsid w:val="008B68A2"/>
    <w:rsid w:val="008C0C7A"/>
    <w:rsid w:val="008C7804"/>
    <w:rsid w:val="008C7BA3"/>
    <w:rsid w:val="008D7A81"/>
    <w:rsid w:val="00911216"/>
    <w:rsid w:val="0091198E"/>
    <w:rsid w:val="00911EB3"/>
    <w:rsid w:val="0091436E"/>
    <w:rsid w:val="009325D9"/>
    <w:rsid w:val="0093319C"/>
    <w:rsid w:val="0093476B"/>
    <w:rsid w:val="00934ABA"/>
    <w:rsid w:val="00951D2A"/>
    <w:rsid w:val="00970503"/>
    <w:rsid w:val="00970CA9"/>
    <w:rsid w:val="00975BB6"/>
    <w:rsid w:val="0097682F"/>
    <w:rsid w:val="009773EC"/>
    <w:rsid w:val="00980346"/>
    <w:rsid w:val="00980D7D"/>
    <w:rsid w:val="00984E5E"/>
    <w:rsid w:val="00986F76"/>
    <w:rsid w:val="009A0726"/>
    <w:rsid w:val="009A5C01"/>
    <w:rsid w:val="009B0F98"/>
    <w:rsid w:val="009B57FF"/>
    <w:rsid w:val="009B7F3A"/>
    <w:rsid w:val="009D6889"/>
    <w:rsid w:val="009E2FC7"/>
    <w:rsid w:val="009E3AD9"/>
    <w:rsid w:val="009F578E"/>
    <w:rsid w:val="009F6444"/>
    <w:rsid w:val="00A0355D"/>
    <w:rsid w:val="00A0507E"/>
    <w:rsid w:val="00A11540"/>
    <w:rsid w:val="00A232C5"/>
    <w:rsid w:val="00A24D47"/>
    <w:rsid w:val="00A34AD2"/>
    <w:rsid w:val="00A36FFD"/>
    <w:rsid w:val="00A40C85"/>
    <w:rsid w:val="00A41E99"/>
    <w:rsid w:val="00A41F52"/>
    <w:rsid w:val="00A519BF"/>
    <w:rsid w:val="00A51D60"/>
    <w:rsid w:val="00A7261D"/>
    <w:rsid w:val="00A90DB5"/>
    <w:rsid w:val="00A956C0"/>
    <w:rsid w:val="00AA5FC9"/>
    <w:rsid w:val="00AB17CA"/>
    <w:rsid w:val="00AD3523"/>
    <w:rsid w:val="00AD3E13"/>
    <w:rsid w:val="00AD66D1"/>
    <w:rsid w:val="00AF2A7A"/>
    <w:rsid w:val="00B03FF0"/>
    <w:rsid w:val="00B05FD4"/>
    <w:rsid w:val="00B07B1A"/>
    <w:rsid w:val="00B116C5"/>
    <w:rsid w:val="00B12A31"/>
    <w:rsid w:val="00B14497"/>
    <w:rsid w:val="00B207BE"/>
    <w:rsid w:val="00B21EAA"/>
    <w:rsid w:val="00B248F4"/>
    <w:rsid w:val="00B27F31"/>
    <w:rsid w:val="00B3162B"/>
    <w:rsid w:val="00B356CC"/>
    <w:rsid w:val="00B41D99"/>
    <w:rsid w:val="00B52321"/>
    <w:rsid w:val="00B5303E"/>
    <w:rsid w:val="00B57E9A"/>
    <w:rsid w:val="00B61C4D"/>
    <w:rsid w:val="00B61C9A"/>
    <w:rsid w:val="00B627B2"/>
    <w:rsid w:val="00B66A1E"/>
    <w:rsid w:val="00B747B1"/>
    <w:rsid w:val="00B9527B"/>
    <w:rsid w:val="00BA1187"/>
    <w:rsid w:val="00BA53F8"/>
    <w:rsid w:val="00BA5C9A"/>
    <w:rsid w:val="00BA7C1C"/>
    <w:rsid w:val="00BB4494"/>
    <w:rsid w:val="00BB57AC"/>
    <w:rsid w:val="00BC125E"/>
    <w:rsid w:val="00BC25E3"/>
    <w:rsid w:val="00BC64A3"/>
    <w:rsid w:val="00BD1123"/>
    <w:rsid w:val="00BE00D6"/>
    <w:rsid w:val="00BE134E"/>
    <w:rsid w:val="00BE20D1"/>
    <w:rsid w:val="00BE36D2"/>
    <w:rsid w:val="00BE7273"/>
    <w:rsid w:val="00BF11BC"/>
    <w:rsid w:val="00BF1F3D"/>
    <w:rsid w:val="00BF376B"/>
    <w:rsid w:val="00C05668"/>
    <w:rsid w:val="00C05800"/>
    <w:rsid w:val="00C05F74"/>
    <w:rsid w:val="00C102B2"/>
    <w:rsid w:val="00C152FF"/>
    <w:rsid w:val="00C1721B"/>
    <w:rsid w:val="00C35AAD"/>
    <w:rsid w:val="00C431A6"/>
    <w:rsid w:val="00C459D0"/>
    <w:rsid w:val="00C473E5"/>
    <w:rsid w:val="00C5034E"/>
    <w:rsid w:val="00C606AE"/>
    <w:rsid w:val="00C60B4B"/>
    <w:rsid w:val="00C639B7"/>
    <w:rsid w:val="00C66A47"/>
    <w:rsid w:val="00C71164"/>
    <w:rsid w:val="00C7292D"/>
    <w:rsid w:val="00C748A7"/>
    <w:rsid w:val="00C756F4"/>
    <w:rsid w:val="00C75EA3"/>
    <w:rsid w:val="00CA138B"/>
    <w:rsid w:val="00CA5828"/>
    <w:rsid w:val="00CA68DF"/>
    <w:rsid w:val="00CB47FC"/>
    <w:rsid w:val="00CB61BA"/>
    <w:rsid w:val="00CB75B0"/>
    <w:rsid w:val="00CC10AB"/>
    <w:rsid w:val="00CE1D8A"/>
    <w:rsid w:val="00CE48A3"/>
    <w:rsid w:val="00CE5355"/>
    <w:rsid w:val="00CF0F88"/>
    <w:rsid w:val="00CF1FD0"/>
    <w:rsid w:val="00CF5243"/>
    <w:rsid w:val="00CF77FF"/>
    <w:rsid w:val="00D14E7A"/>
    <w:rsid w:val="00D2053B"/>
    <w:rsid w:val="00D20B37"/>
    <w:rsid w:val="00D23909"/>
    <w:rsid w:val="00D330BD"/>
    <w:rsid w:val="00D36251"/>
    <w:rsid w:val="00D36FEE"/>
    <w:rsid w:val="00D41B02"/>
    <w:rsid w:val="00D4727E"/>
    <w:rsid w:val="00D56251"/>
    <w:rsid w:val="00D8157F"/>
    <w:rsid w:val="00D86929"/>
    <w:rsid w:val="00D920B9"/>
    <w:rsid w:val="00D92D51"/>
    <w:rsid w:val="00DA05D3"/>
    <w:rsid w:val="00DA6267"/>
    <w:rsid w:val="00DB371C"/>
    <w:rsid w:val="00DB3E13"/>
    <w:rsid w:val="00DB47E8"/>
    <w:rsid w:val="00DC06E3"/>
    <w:rsid w:val="00DC11BB"/>
    <w:rsid w:val="00DC44DC"/>
    <w:rsid w:val="00DD570C"/>
    <w:rsid w:val="00DF1063"/>
    <w:rsid w:val="00DF6FE0"/>
    <w:rsid w:val="00E01862"/>
    <w:rsid w:val="00E02BF8"/>
    <w:rsid w:val="00E073D6"/>
    <w:rsid w:val="00E2271C"/>
    <w:rsid w:val="00E324C8"/>
    <w:rsid w:val="00E3764E"/>
    <w:rsid w:val="00E41544"/>
    <w:rsid w:val="00E54292"/>
    <w:rsid w:val="00E54595"/>
    <w:rsid w:val="00E5747C"/>
    <w:rsid w:val="00E72602"/>
    <w:rsid w:val="00E8183C"/>
    <w:rsid w:val="00E92938"/>
    <w:rsid w:val="00EA2C21"/>
    <w:rsid w:val="00EA3CC1"/>
    <w:rsid w:val="00EA7FAE"/>
    <w:rsid w:val="00EB2D01"/>
    <w:rsid w:val="00EC2384"/>
    <w:rsid w:val="00EC56E8"/>
    <w:rsid w:val="00F002DC"/>
    <w:rsid w:val="00F13337"/>
    <w:rsid w:val="00F30CBE"/>
    <w:rsid w:val="00F32EE9"/>
    <w:rsid w:val="00F40AB6"/>
    <w:rsid w:val="00F40EB8"/>
    <w:rsid w:val="00F5057B"/>
    <w:rsid w:val="00F56B72"/>
    <w:rsid w:val="00F60F88"/>
    <w:rsid w:val="00F64B84"/>
    <w:rsid w:val="00F8559E"/>
    <w:rsid w:val="00FA445F"/>
    <w:rsid w:val="00FC3C72"/>
    <w:rsid w:val="00FC790C"/>
    <w:rsid w:val="00FD1200"/>
    <w:rsid w:val="00FD7E14"/>
    <w:rsid w:val="00FE1E63"/>
    <w:rsid w:val="00FF09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AE39EB"/>
  <w15:docId w15:val="{A38CE874-8111-4A7C-B3FD-68DF4D7E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063"/>
  </w:style>
  <w:style w:type="paragraph" w:styleId="Heading1">
    <w:name w:val="heading 1"/>
    <w:basedOn w:val="Normal"/>
    <w:next w:val="Normal"/>
    <w:link w:val="Heading1Char"/>
    <w:uiPriority w:val="9"/>
    <w:qFormat/>
    <w:rsid w:val="003C50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F18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33A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0C7"/>
    <w:pPr>
      <w:spacing w:after="0" w:line="240" w:lineRule="auto"/>
      <w:ind w:left="720"/>
      <w:contextualSpacing/>
    </w:pPr>
    <w:rPr>
      <w:rFonts w:ascii="Calibri" w:hAnsi="Calibri" w:cs="Times New Roman"/>
      <w:lang w:eastAsia="en-AU"/>
    </w:rPr>
  </w:style>
  <w:style w:type="character" w:customStyle="1" w:styleId="lrzxr">
    <w:name w:val="lrzxr"/>
    <w:basedOn w:val="DefaultParagraphFont"/>
    <w:rsid w:val="001920C7"/>
  </w:style>
  <w:style w:type="character" w:styleId="Hyperlink">
    <w:name w:val="Hyperlink"/>
    <w:basedOn w:val="DefaultParagraphFont"/>
    <w:uiPriority w:val="99"/>
    <w:unhideWhenUsed/>
    <w:rsid w:val="00E5747C"/>
    <w:rPr>
      <w:color w:val="0563C1" w:themeColor="hyperlink"/>
      <w:u w:val="single"/>
    </w:rPr>
  </w:style>
  <w:style w:type="character" w:customStyle="1" w:styleId="w8qarf">
    <w:name w:val="w8qarf"/>
    <w:basedOn w:val="DefaultParagraphFont"/>
    <w:rsid w:val="0025346F"/>
  </w:style>
  <w:style w:type="character" w:styleId="Strong">
    <w:name w:val="Strong"/>
    <w:basedOn w:val="DefaultParagraphFont"/>
    <w:uiPriority w:val="22"/>
    <w:qFormat/>
    <w:rsid w:val="00214CF0"/>
    <w:rPr>
      <w:b/>
      <w:bCs/>
    </w:rPr>
  </w:style>
  <w:style w:type="character" w:customStyle="1" w:styleId="highlight">
    <w:name w:val="highlight"/>
    <w:basedOn w:val="DefaultParagraphFont"/>
    <w:rsid w:val="003C250C"/>
  </w:style>
  <w:style w:type="paragraph" w:styleId="BalloonText">
    <w:name w:val="Balloon Text"/>
    <w:basedOn w:val="Normal"/>
    <w:link w:val="BalloonTextChar"/>
    <w:uiPriority w:val="99"/>
    <w:semiHidden/>
    <w:unhideWhenUsed/>
    <w:rsid w:val="00343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DF7"/>
    <w:rPr>
      <w:rFonts w:ascii="Segoe UI" w:hAnsi="Segoe UI" w:cs="Segoe UI"/>
      <w:sz w:val="18"/>
      <w:szCs w:val="18"/>
    </w:rPr>
  </w:style>
  <w:style w:type="character" w:customStyle="1" w:styleId="Heading1Char">
    <w:name w:val="Heading 1 Char"/>
    <w:basedOn w:val="DefaultParagraphFont"/>
    <w:link w:val="Heading1"/>
    <w:uiPriority w:val="9"/>
    <w:rsid w:val="003C500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C500A"/>
    <w:pPr>
      <w:outlineLvl w:val="9"/>
    </w:pPr>
    <w:rPr>
      <w:lang w:val="en-US"/>
    </w:rPr>
  </w:style>
  <w:style w:type="paragraph" w:styleId="Header">
    <w:name w:val="header"/>
    <w:basedOn w:val="Normal"/>
    <w:link w:val="HeaderChar"/>
    <w:uiPriority w:val="99"/>
    <w:unhideWhenUsed/>
    <w:rsid w:val="009B57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7FF"/>
  </w:style>
  <w:style w:type="paragraph" w:styleId="Footer">
    <w:name w:val="footer"/>
    <w:basedOn w:val="Normal"/>
    <w:link w:val="FooterChar"/>
    <w:uiPriority w:val="99"/>
    <w:unhideWhenUsed/>
    <w:rsid w:val="009B57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7FF"/>
  </w:style>
  <w:style w:type="paragraph" w:styleId="NoSpacing">
    <w:name w:val="No Spacing"/>
    <w:uiPriority w:val="1"/>
    <w:qFormat/>
    <w:rsid w:val="009325D9"/>
    <w:pPr>
      <w:spacing w:after="0" w:line="240" w:lineRule="auto"/>
    </w:pPr>
  </w:style>
  <w:style w:type="table" w:styleId="TableGrid">
    <w:name w:val="Table Grid"/>
    <w:basedOn w:val="TableNormal"/>
    <w:uiPriority w:val="39"/>
    <w:rsid w:val="00FD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F18C1"/>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350E32"/>
    <w:pPr>
      <w:spacing w:after="100"/>
    </w:pPr>
  </w:style>
  <w:style w:type="paragraph" w:styleId="TOC2">
    <w:name w:val="toc 2"/>
    <w:basedOn w:val="Normal"/>
    <w:next w:val="Normal"/>
    <w:autoRedefine/>
    <w:uiPriority w:val="39"/>
    <w:unhideWhenUsed/>
    <w:rsid w:val="00573938"/>
    <w:pPr>
      <w:spacing w:after="100"/>
      <w:ind w:left="220"/>
    </w:pPr>
  </w:style>
  <w:style w:type="character" w:customStyle="1" w:styleId="Heading3Char">
    <w:name w:val="Heading 3 Char"/>
    <w:basedOn w:val="DefaultParagraphFont"/>
    <w:link w:val="Heading3"/>
    <w:uiPriority w:val="9"/>
    <w:rsid w:val="00333A8C"/>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333A8C"/>
    <w:pPr>
      <w:spacing w:after="100"/>
      <w:ind w:left="440"/>
    </w:pPr>
  </w:style>
  <w:style w:type="character" w:styleId="FollowedHyperlink">
    <w:name w:val="FollowedHyperlink"/>
    <w:basedOn w:val="DefaultParagraphFont"/>
    <w:uiPriority w:val="99"/>
    <w:semiHidden/>
    <w:unhideWhenUsed/>
    <w:rsid w:val="006E5516"/>
    <w:rPr>
      <w:color w:val="954F72" w:themeColor="followedHyperlink"/>
      <w:u w:val="single"/>
    </w:rPr>
  </w:style>
  <w:style w:type="character" w:customStyle="1" w:styleId="bmdetailsoverlay">
    <w:name w:val="bm_details_overlay"/>
    <w:basedOn w:val="DefaultParagraphFont"/>
    <w:rsid w:val="007F489A"/>
  </w:style>
  <w:style w:type="character" w:styleId="CommentReference">
    <w:name w:val="annotation reference"/>
    <w:basedOn w:val="DefaultParagraphFont"/>
    <w:uiPriority w:val="99"/>
    <w:semiHidden/>
    <w:unhideWhenUsed/>
    <w:rsid w:val="00853D2B"/>
    <w:rPr>
      <w:sz w:val="16"/>
      <w:szCs w:val="16"/>
    </w:rPr>
  </w:style>
  <w:style w:type="paragraph" w:styleId="CommentText">
    <w:name w:val="annotation text"/>
    <w:basedOn w:val="Normal"/>
    <w:link w:val="CommentTextChar"/>
    <w:uiPriority w:val="99"/>
    <w:semiHidden/>
    <w:unhideWhenUsed/>
    <w:rsid w:val="00853D2B"/>
    <w:pPr>
      <w:spacing w:line="240" w:lineRule="auto"/>
    </w:pPr>
    <w:rPr>
      <w:sz w:val="20"/>
      <w:szCs w:val="20"/>
    </w:rPr>
  </w:style>
  <w:style w:type="character" w:customStyle="1" w:styleId="CommentTextChar">
    <w:name w:val="Comment Text Char"/>
    <w:basedOn w:val="DefaultParagraphFont"/>
    <w:link w:val="CommentText"/>
    <w:uiPriority w:val="99"/>
    <w:semiHidden/>
    <w:rsid w:val="00853D2B"/>
    <w:rPr>
      <w:sz w:val="20"/>
      <w:szCs w:val="20"/>
    </w:rPr>
  </w:style>
  <w:style w:type="paragraph" w:styleId="CommentSubject">
    <w:name w:val="annotation subject"/>
    <w:basedOn w:val="CommentText"/>
    <w:next w:val="CommentText"/>
    <w:link w:val="CommentSubjectChar"/>
    <w:uiPriority w:val="99"/>
    <w:semiHidden/>
    <w:unhideWhenUsed/>
    <w:rsid w:val="00853D2B"/>
    <w:rPr>
      <w:b/>
      <w:bCs/>
    </w:rPr>
  </w:style>
  <w:style w:type="character" w:customStyle="1" w:styleId="CommentSubjectChar">
    <w:name w:val="Comment Subject Char"/>
    <w:basedOn w:val="CommentTextChar"/>
    <w:link w:val="CommentSubject"/>
    <w:uiPriority w:val="99"/>
    <w:semiHidden/>
    <w:rsid w:val="00853D2B"/>
    <w:rPr>
      <w:b/>
      <w:bCs/>
      <w:sz w:val="20"/>
      <w:szCs w:val="20"/>
    </w:rPr>
  </w:style>
  <w:style w:type="character" w:styleId="UnresolvedMention">
    <w:name w:val="Unresolved Mention"/>
    <w:basedOn w:val="DefaultParagraphFont"/>
    <w:uiPriority w:val="99"/>
    <w:semiHidden/>
    <w:unhideWhenUsed/>
    <w:rsid w:val="000E7159"/>
    <w:rPr>
      <w:color w:val="605E5C"/>
      <w:shd w:val="clear" w:color="auto" w:fill="E1DFDD"/>
    </w:rPr>
  </w:style>
  <w:style w:type="paragraph" w:styleId="NormalWeb">
    <w:name w:val="Normal (Web)"/>
    <w:basedOn w:val="Normal"/>
    <w:uiPriority w:val="99"/>
    <w:unhideWhenUsed/>
    <w:rsid w:val="00111F49"/>
    <w:pPr>
      <w:spacing w:after="0" w:line="240" w:lineRule="auto"/>
    </w:pPr>
    <w:rPr>
      <w:rFonts w:ascii="Calibri" w:hAnsi="Calibri" w:cs="Calibri"/>
      <w:lang w:eastAsia="en-AU"/>
    </w:rPr>
  </w:style>
  <w:style w:type="paragraph" w:styleId="TOC4">
    <w:name w:val="toc 4"/>
    <w:basedOn w:val="Normal"/>
    <w:next w:val="Normal"/>
    <w:autoRedefine/>
    <w:uiPriority w:val="39"/>
    <w:unhideWhenUsed/>
    <w:rsid w:val="004B5DF7"/>
    <w:pPr>
      <w:spacing w:after="100"/>
      <w:ind w:left="660"/>
    </w:pPr>
    <w:rPr>
      <w:rFonts w:eastAsiaTheme="minorEastAsia"/>
      <w:lang w:eastAsia="en-AU"/>
    </w:rPr>
  </w:style>
  <w:style w:type="paragraph" w:styleId="TOC5">
    <w:name w:val="toc 5"/>
    <w:basedOn w:val="Normal"/>
    <w:next w:val="Normal"/>
    <w:autoRedefine/>
    <w:uiPriority w:val="39"/>
    <w:unhideWhenUsed/>
    <w:rsid w:val="004B5DF7"/>
    <w:pPr>
      <w:spacing w:after="100"/>
      <w:ind w:left="880"/>
    </w:pPr>
    <w:rPr>
      <w:rFonts w:eastAsiaTheme="minorEastAsia"/>
      <w:lang w:eastAsia="en-AU"/>
    </w:rPr>
  </w:style>
  <w:style w:type="paragraph" w:styleId="TOC6">
    <w:name w:val="toc 6"/>
    <w:basedOn w:val="Normal"/>
    <w:next w:val="Normal"/>
    <w:autoRedefine/>
    <w:uiPriority w:val="39"/>
    <w:unhideWhenUsed/>
    <w:rsid w:val="004B5DF7"/>
    <w:pPr>
      <w:spacing w:after="100"/>
      <w:ind w:left="1100"/>
    </w:pPr>
    <w:rPr>
      <w:rFonts w:eastAsiaTheme="minorEastAsia"/>
      <w:lang w:eastAsia="en-AU"/>
    </w:rPr>
  </w:style>
  <w:style w:type="paragraph" w:styleId="TOC7">
    <w:name w:val="toc 7"/>
    <w:basedOn w:val="Normal"/>
    <w:next w:val="Normal"/>
    <w:autoRedefine/>
    <w:uiPriority w:val="39"/>
    <w:unhideWhenUsed/>
    <w:rsid w:val="004B5DF7"/>
    <w:pPr>
      <w:spacing w:after="100"/>
      <w:ind w:left="1320"/>
    </w:pPr>
    <w:rPr>
      <w:rFonts w:eastAsiaTheme="minorEastAsia"/>
      <w:lang w:eastAsia="en-AU"/>
    </w:rPr>
  </w:style>
  <w:style w:type="paragraph" w:styleId="TOC8">
    <w:name w:val="toc 8"/>
    <w:basedOn w:val="Normal"/>
    <w:next w:val="Normal"/>
    <w:autoRedefine/>
    <w:uiPriority w:val="39"/>
    <w:unhideWhenUsed/>
    <w:rsid w:val="004B5DF7"/>
    <w:pPr>
      <w:spacing w:after="100"/>
      <w:ind w:left="1540"/>
    </w:pPr>
    <w:rPr>
      <w:rFonts w:eastAsiaTheme="minorEastAsia"/>
      <w:lang w:eastAsia="en-AU"/>
    </w:rPr>
  </w:style>
  <w:style w:type="paragraph" w:styleId="TOC9">
    <w:name w:val="toc 9"/>
    <w:basedOn w:val="Normal"/>
    <w:next w:val="Normal"/>
    <w:autoRedefine/>
    <w:uiPriority w:val="39"/>
    <w:unhideWhenUsed/>
    <w:rsid w:val="004B5DF7"/>
    <w:pPr>
      <w:spacing w:after="100"/>
      <w:ind w:left="1760"/>
    </w:pPr>
    <w:rPr>
      <w:rFonts w:eastAsiaTheme="minorEastAsi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6583">
      <w:bodyDiv w:val="1"/>
      <w:marLeft w:val="0"/>
      <w:marRight w:val="0"/>
      <w:marTop w:val="0"/>
      <w:marBottom w:val="0"/>
      <w:divBdr>
        <w:top w:val="none" w:sz="0" w:space="0" w:color="auto"/>
        <w:left w:val="none" w:sz="0" w:space="0" w:color="auto"/>
        <w:bottom w:val="none" w:sz="0" w:space="0" w:color="auto"/>
        <w:right w:val="none" w:sz="0" w:space="0" w:color="auto"/>
      </w:divBdr>
    </w:div>
    <w:div w:id="75249334">
      <w:bodyDiv w:val="1"/>
      <w:marLeft w:val="0"/>
      <w:marRight w:val="0"/>
      <w:marTop w:val="0"/>
      <w:marBottom w:val="0"/>
      <w:divBdr>
        <w:top w:val="none" w:sz="0" w:space="0" w:color="auto"/>
        <w:left w:val="none" w:sz="0" w:space="0" w:color="auto"/>
        <w:bottom w:val="none" w:sz="0" w:space="0" w:color="auto"/>
        <w:right w:val="none" w:sz="0" w:space="0" w:color="auto"/>
      </w:divBdr>
    </w:div>
    <w:div w:id="76220116">
      <w:bodyDiv w:val="1"/>
      <w:marLeft w:val="0"/>
      <w:marRight w:val="0"/>
      <w:marTop w:val="0"/>
      <w:marBottom w:val="0"/>
      <w:divBdr>
        <w:top w:val="none" w:sz="0" w:space="0" w:color="auto"/>
        <w:left w:val="none" w:sz="0" w:space="0" w:color="auto"/>
        <w:bottom w:val="none" w:sz="0" w:space="0" w:color="auto"/>
        <w:right w:val="none" w:sz="0" w:space="0" w:color="auto"/>
      </w:divBdr>
      <w:divsChild>
        <w:div w:id="1524242601">
          <w:marLeft w:val="0"/>
          <w:marRight w:val="0"/>
          <w:marTop w:val="0"/>
          <w:marBottom w:val="0"/>
          <w:divBdr>
            <w:top w:val="none" w:sz="0" w:space="0" w:color="auto"/>
            <w:left w:val="none" w:sz="0" w:space="0" w:color="auto"/>
            <w:bottom w:val="none" w:sz="0" w:space="0" w:color="auto"/>
            <w:right w:val="none" w:sz="0" w:space="0" w:color="auto"/>
          </w:divBdr>
        </w:div>
      </w:divsChild>
    </w:div>
    <w:div w:id="90637072">
      <w:bodyDiv w:val="1"/>
      <w:marLeft w:val="0"/>
      <w:marRight w:val="0"/>
      <w:marTop w:val="0"/>
      <w:marBottom w:val="0"/>
      <w:divBdr>
        <w:top w:val="none" w:sz="0" w:space="0" w:color="auto"/>
        <w:left w:val="none" w:sz="0" w:space="0" w:color="auto"/>
        <w:bottom w:val="none" w:sz="0" w:space="0" w:color="auto"/>
        <w:right w:val="none" w:sz="0" w:space="0" w:color="auto"/>
      </w:divBdr>
    </w:div>
    <w:div w:id="103816676">
      <w:bodyDiv w:val="1"/>
      <w:marLeft w:val="0"/>
      <w:marRight w:val="0"/>
      <w:marTop w:val="0"/>
      <w:marBottom w:val="0"/>
      <w:divBdr>
        <w:top w:val="none" w:sz="0" w:space="0" w:color="auto"/>
        <w:left w:val="none" w:sz="0" w:space="0" w:color="auto"/>
        <w:bottom w:val="none" w:sz="0" w:space="0" w:color="auto"/>
        <w:right w:val="none" w:sz="0" w:space="0" w:color="auto"/>
      </w:divBdr>
    </w:div>
    <w:div w:id="141697022">
      <w:bodyDiv w:val="1"/>
      <w:marLeft w:val="0"/>
      <w:marRight w:val="0"/>
      <w:marTop w:val="0"/>
      <w:marBottom w:val="0"/>
      <w:divBdr>
        <w:top w:val="none" w:sz="0" w:space="0" w:color="auto"/>
        <w:left w:val="none" w:sz="0" w:space="0" w:color="auto"/>
        <w:bottom w:val="none" w:sz="0" w:space="0" w:color="auto"/>
        <w:right w:val="none" w:sz="0" w:space="0" w:color="auto"/>
      </w:divBdr>
    </w:div>
    <w:div w:id="276104984">
      <w:bodyDiv w:val="1"/>
      <w:marLeft w:val="0"/>
      <w:marRight w:val="0"/>
      <w:marTop w:val="0"/>
      <w:marBottom w:val="0"/>
      <w:divBdr>
        <w:top w:val="none" w:sz="0" w:space="0" w:color="auto"/>
        <w:left w:val="none" w:sz="0" w:space="0" w:color="auto"/>
        <w:bottom w:val="none" w:sz="0" w:space="0" w:color="auto"/>
        <w:right w:val="none" w:sz="0" w:space="0" w:color="auto"/>
      </w:divBdr>
    </w:div>
    <w:div w:id="330643448">
      <w:bodyDiv w:val="1"/>
      <w:marLeft w:val="0"/>
      <w:marRight w:val="0"/>
      <w:marTop w:val="0"/>
      <w:marBottom w:val="0"/>
      <w:divBdr>
        <w:top w:val="none" w:sz="0" w:space="0" w:color="auto"/>
        <w:left w:val="none" w:sz="0" w:space="0" w:color="auto"/>
        <w:bottom w:val="none" w:sz="0" w:space="0" w:color="auto"/>
        <w:right w:val="none" w:sz="0" w:space="0" w:color="auto"/>
      </w:divBdr>
    </w:div>
    <w:div w:id="359362968">
      <w:bodyDiv w:val="1"/>
      <w:marLeft w:val="0"/>
      <w:marRight w:val="0"/>
      <w:marTop w:val="0"/>
      <w:marBottom w:val="0"/>
      <w:divBdr>
        <w:top w:val="none" w:sz="0" w:space="0" w:color="auto"/>
        <w:left w:val="none" w:sz="0" w:space="0" w:color="auto"/>
        <w:bottom w:val="none" w:sz="0" w:space="0" w:color="auto"/>
        <w:right w:val="none" w:sz="0" w:space="0" w:color="auto"/>
      </w:divBdr>
    </w:div>
    <w:div w:id="417362796">
      <w:bodyDiv w:val="1"/>
      <w:marLeft w:val="0"/>
      <w:marRight w:val="0"/>
      <w:marTop w:val="0"/>
      <w:marBottom w:val="0"/>
      <w:divBdr>
        <w:top w:val="none" w:sz="0" w:space="0" w:color="auto"/>
        <w:left w:val="none" w:sz="0" w:space="0" w:color="auto"/>
        <w:bottom w:val="none" w:sz="0" w:space="0" w:color="auto"/>
        <w:right w:val="none" w:sz="0" w:space="0" w:color="auto"/>
      </w:divBdr>
    </w:div>
    <w:div w:id="484586444">
      <w:bodyDiv w:val="1"/>
      <w:marLeft w:val="0"/>
      <w:marRight w:val="0"/>
      <w:marTop w:val="0"/>
      <w:marBottom w:val="0"/>
      <w:divBdr>
        <w:top w:val="none" w:sz="0" w:space="0" w:color="auto"/>
        <w:left w:val="none" w:sz="0" w:space="0" w:color="auto"/>
        <w:bottom w:val="none" w:sz="0" w:space="0" w:color="auto"/>
        <w:right w:val="none" w:sz="0" w:space="0" w:color="auto"/>
      </w:divBdr>
    </w:div>
    <w:div w:id="510681179">
      <w:bodyDiv w:val="1"/>
      <w:marLeft w:val="0"/>
      <w:marRight w:val="0"/>
      <w:marTop w:val="0"/>
      <w:marBottom w:val="0"/>
      <w:divBdr>
        <w:top w:val="none" w:sz="0" w:space="0" w:color="auto"/>
        <w:left w:val="none" w:sz="0" w:space="0" w:color="auto"/>
        <w:bottom w:val="none" w:sz="0" w:space="0" w:color="auto"/>
        <w:right w:val="none" w:sz="0" w:space="0" w:color="auto"/>
      </w:divBdr>
    </w:div>
    <w:div w:id="535968050">
      <w:bodyDiv w:val="1"/>
      <w:marLeft w:val="0"/>
      <w:marRight w:val="0"/>
      <w:marTop w:val="0"/>
      <w:marBottom w:val="0"/>
      <w:divBdr>
        <w:top w:val="none" w:sz="0" w:space="0" w:color="auto"/>
        <w:left w:val="none" w:sz="0" w:space="0" w:color="auto"/>
        <w:bottom w:val="none" w:sz="0" w:space="0" w:color="auto"/>
        <w:right w:val="none" w:sz="0" w:space="0" w:color="auto"/>
      </w:divBdr>
    </w:div>
    <w:div w:id="619265464">
      <w:bodyDiv w:val="1"/>
      <w:marLeft w:val="0"/>
      <w:marRight w:val="0"/>
      <w:marTop w:val="0"/>
      <w:marBottom w:val="0"/>
      <w:divBdr>
        <w:top w:val="none" w:sz="0" w:space="0" w:color="auto"/>
        <w:left w:val="none" w:sz="0" w:space="0" w:color="auto"/>
        <w:bottom w:val="none" w:sz="0" w:space="0" w:color="auto"/>
        <w:right w:val="none" w:sz="0" w:space="0" w:color="auto"/>
      </w:divBdr>
    </w:div>
    <w:div w:id="621348256">
      <w:bodyDiv w:val="1"/>
      <w:marLeft w:val="0"/>
      <w:marRight w:val="0"/>
      <w:marTop w:val="0"/>
      <w:marBottom w:val="0"/>
      <w:divBdr>
        <w:top w:val="none" w:sz="0" w:space="0" w:color="auto"/>
        <w:left w:val="none" w:sz="0" w:space="0" w:color="auto"/>
        <w:bottom w:val="none" w:sz="0" w:space="0" w:color="auto"/>
        <w:right w:val="none" w:sz="0" w:space="0" w:color="auto"/>
      </w:divBdr>
    </w:div>
    <w:div w:id="644242704">
      <w:bodyDiv w:val="1"/>
      <w:marLeft w:val="0"/>
      <w:marRight w:val="0"/>
      <w:marTop w:val="0"/>
      <w:marBottom w:val="0"/>
      <w:divBdr>
        <w:top w:val="none" w:sz="0" w:space="0" w:color="auto"/>
        <w:left w:val="none" w:sz="0" w:space="0" w:color="auto"/>
        <w:bottom w:val="none" w:sz="0" w:space="0" w:color="auto"/>
        <w:right w:val="none" w:sz="0" w:space="0" w:color="auto"/>
      </w:divBdr>
      <w:divsChild>
        <w:div w:id="769934879">
          <w:marLeft w:val="0"/>
          <w:marRight w:val="0"/>
          <w:marTop w:val="0"/>
          <w:marBottom w:val="0"/>
          <w:divBdr>
            <w:top w:val="none" w:sz="0" w:space="0" w:color="auto"/>
            <w:left w:val="none" w:sz="0" w:space="0" w:color="auto"/>
            <w:bottom w:val="none" w:sz="0" w:space="0" w:color="auto"/>
            <w:right w:val="none" w:sz="0" w:space="0" w:color="auto"/>
          </w:divBdr>
          <w:divsChild>
            <w:div w:id="2007005297">
              <w:marLeft w:val="0"/>
              <w:marRight w:val="0"/>
              <w:marTop w:val="0"/>
              <w:marBottom w:val="0"/>
              <w:divBdr>
                <w:top w:val="none" w:sz="0" w:space="0" w:color="auto"/>
                <w:left w:val="none" w:sz="0" w:space="0" w:color="auto"/>
                <w:bottom w:val="none" w:sz="0" w:space="0" w:color="auto"/>
                <w:right w:val="none" w:sz="0" w:space="0" w:color="auto"/>
              </w:divBdr>
              <w:divsChild>
                <w:div w:id="245501606">
                  <w:marLeft w:val="0"/>
                  <w:marRight w:val="0"/>
                  <w:marTop w:val="0"/>
                  <w:marBottom w:val="0"/>
                  <w:divBdr>
                    <w:top w:val="none" w:sz="0" w:space="0" w:color="auto"/>
                    <w:left w:val="none" w:sz="0" w:space="0" w:color="auto"/>
                    <w:bottom w:val="none" w:sz="0" w:space="0" w:color="auto"/>
                    <w:right w:val="none" w:sz="0" w:space="0" w:color="auto"/>
                  </w:divBdr>
                  <w:divsChild>
                    <w:div w:id="612596478">
                      <w:marLeft w:val="0"/>
                      <w:marRight w:val="0"/>
                      <w:marTop w:val="0"/>
                      <w:marBottom w:val="0"/>
                      <w:divBdr>
                        <w:top w:val="none" w:sz="0" w:space="0" w:color="auto"/>
                        <w:left w:val="none" w:sz="0" w:space="0" w:color="auto"/>
                        <w:bottom w:val="none" w:sz="0" w:space="0" w:color="auto"/>
                        <w:right w:val="none" w:sz="0" w:space="0" w:color="auto"/>
                      </w:divBdr>
                      <w:divsChild>
                        <w:div w:id="1165588229">
                          <w:marLeft w:val="0"/>
                          <w:marRight w:val="0"/>
                          <w:marTop w:val="0"/>
                          <w:marBottom w:val="0"/>
                          <w:divBdr>
                            <w:top w:val="none" w:sz="0" w:space="0" w:color="auto"/>
                            <w:left w:val="none" w:sz="0" w:space="0" w:color="auto"/>
                            <w:bottom w:val="none" w:sz="0" w:space="0" w:color="auto"/>
                            <w:right w:val="none" w:sz="0" w:space="0" w:color="auto"/>
                          </w:divBdr>
                          <w:divsChild>
                            <w:div w:id="1795365208">
                              <w:marLeft w:val="0"/>
                              <w:marRight w:val="0"/>
                              <w:marTop w:val="0"/>
                              <w:marBottom w:val="0"/>
                              <w:divBdr>
                                <w:top w:val="none" w:sz="0" w:space="0" w:color="auto"/>
                                <w:left w:val="none" w:sz="0" w:space="0" w:color="auto"/>
                                <w:bottom w:val="none" w:sz="0" w:space="0" w:color="auto"/>
                                <w:right w:val="none" w:sz="0" w:space="0" w:color="auto"/>
                              </w:divBdr>
                              <w:divsChild>
                                <w:div w:id="1478376852">
                                  <w:marLeft w:val="0"/>
                                  <w:marRight w:val="0"/>
                                  <w:marTop w:val="0"/>
                                  <w:marBottom w:val="0"/>
                                  <w:divBdr>
                                    <w:top w:val="none" w:sz="0" w:space="0" w:color="auto"/>
                                    <w:left w:val="none" w:sz="0" w:space="0" w:color="auto"/>
                                    <w:bottom w:val="none" w:sz="0" w:space="0" w:color="auto"/>
                                    <w:right w:val="none" w:sz="0" w:space="0" w:color="auto"/>
                                  </w:divBdr>
                                  <w:divsChild>
                                    <w:div w:id="1245144614">
                                      <w:marLeft w:val="0"/>
                                      <w:marRight w:val="0"/>
                                      <w:marTop w:val="0"/>
                                      <w:marBottom w:val="0"/>
                                      <w:divBdr>
                                        <w:top w:val="none" w:sz="0" w:space="0" w:color="auto"/>
                                        <w:left w:val="none" w:sz="0" w:space="0" w:color="auto"/>
                                        <w:bottom w:val="none" w:sz="0" w:space="0" w:color="auto"/>
                                        <w:right w:val="none" w:sz="0" w:space="0" w:color="auto"/>
                                      </w:divBdr>
                                      <w:divsChild>
                                        <w:div w:id="315958166">
                                          <w:marLeft w:val="0"/>
                                          <w:marRight w:val="0"/>
                                          <w:marTop w:val="0"/>
                                          <w:marBottom w:val="0"/>
                                          <w:divBdr>
                                            <w:top w:val="none" w:sz="0" w:space="0" w:color="auto"/>
                                            <w:left w:val="none" w:sz="0" w:space="0" w:color="auto"/>
                                            <w:bottom w:val="none" w:sz="0" w:space="0" w:color="auto"/>
                                            <w:right w:val="none" w:sz="0" w:space="0" w:color="auto"/>
                                          </w:divBdr>
                                          <w:divsChild>
                                            <w:div w:id="1862821164">
                                              <w:marLeft w:val="0"/>
                                              <w:marRight w:val="0"/>
                                              <w:marTop w:val="0"/>
                                              <w:marBottom w:val="0"/>
                                              <w:divBdr>
                                                <w:top w:val="none" w:sz="0" w:space="0" w:color="auto"/>
                                                <w:left w:val="none" w:sz="0" w:space="0" w:color="auto"/>
                                                <w:bottom w:val="none" w:sz="0" w:space="0" w:color="auto"/>
                                                <w:right w:val="none" w:sz="0" w:space="0" w:color="auto"/>
                                              </w:divBdr>
                                            </w:div>
                                            <w:div w:id="14428513">
                                              <w:marLeft w:val="0"/>
                                              <w:marRight w:val="0"/>
                                              <w:marTop w:val="0"/>
                                              <w:marBottom w:val="375"/>
                                              <w:divBdr>
                                                <w:top w:val="none" w:sz="0" w:space="0" w:color="auto"/>
                                                <w:left w:val="none" w:sz="0" w:space="0" w:color="auto"/>
                                                <w:bottom w:val="none" w:sz="0" w:space="0" w:color="auto"/>
                                                <w:right w:val="none" w:sz="0" w:space="0" w:color="auto"/>
                                              </w:divBdr>
                                              <w:divsChild>
                                                <w:div w:id="804471255">
                                                  <w:marLeft w:val="0"/>
                                                  <w:marRight w:val="0"/>
                                                  <w:marTop w:val="0"/>
                                                  <w:marBottom w:val="0"/>
                                                  <w:divBdr>
                                                    <w:top w:val="none" w:sz="0" w:space="0" w:color="auto"/>
                                                    <w:left w:val="none" w:sz="0" w:space="0" w:color="auto"/>
                                                    <w:bottom w:val="none" w:sz="0" w:space="0" w:color="auto"/>
                                                    <w:right w:val="none" w:sz="0" w:space="0" w:color="auto"/>
                                                  </w:divBdr>
                                                  <w:divsChild>
                                                    <w:div w:id="1728844422">
                                                      <w:marLeft w:val="0"/>
                                                      <w:marRight w:val="0"/>
                                                      <w:marTop w:val="0"/>
                                                      <w:marBottom w:val="0"/>
                                                      <w:divBdr>
                                                        <w:top w:val="none" w:sz="0" w:space="0" w:color="auto"/>
                                                        <w:left w:val="none" w:sz="0" w:space="0" w:color="auto"/>
                                                        <w:bottom w:val="none" w:sz="0" w:space="0" w:color="auto"/>
                                                        <w:right w:val="none" w:sz="0" w:space="0" w:color="auto"/>
                                                      </w:divBdr>
                                                    </w:div>
                                                    <w:div w:id="79864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251495">
      <w:bodyDiv w:val="1"/>
      <w:marLeft w:val="0"/>
      <w:marRight w:val="0"/>
      <w:marTop w:val="0"/>
      <w:marBottom w:val="0"/>
      <w:divBdr>
        <w:top w:val="none" w:sz="0" w:space="0" w:color="auto"/>
        <w:left w:val="none" w:sz="0" w:space="0" w:color="auto"/>
        <w:bottom w:val="none" w:sz="0" w:space="0" w:color="auto"/>
        <w:right w:val="none" w:sz="0" w:space="0" w:color="auto"/>
      </w:divBdr>
    </w:div>
    <w:div w:id="736903952">
      <w:bodyDiv w:val="1"/>
      <w:marLeft w:val="0"/>
      <w:marRight w:val="0"/>
      <w:marTop w:val="0"/>
      <w:marBottom w:val="0"/>
      <w:divBdr>
        <w:top w:val="none" w:sz="0" w:space="0" w:color="auto"/>
        <w:left w:val="none" w:sz="0" w:space="0" w:color="auto"/>
        <w:bottom w:val="none" w:sz="0" w:space="0" w:color="auto"/>
        <w:right w:val="none" w:sz="0" w:space="0" w:color="auto"/>
      </w:divBdr>
    </w:div>
    <w:div w:id="739332615">
      <w:bodyDiv w:val="1"/>
      <w:marLeft w:val="0"/>
      <w:marRight w:val="0"/>
      <w:marTop w:val="0"/>
      <w:marBottom w:val="0"/>
      <w:divBdr>
        <w:top w:val="none" w:sz="0" w:space="0" w:color="auto"/>
        <w:left w:val="none" w:sz="0" w:space="0" w:color="auto"/>
        <w:bottom w:val="none" w:sz="0" w:space="0" w:color="auto"/>
        <w:right w:val="none" w:sz="0" w:space="0" w:color="auto"/>
      </w:divBdr>
    </w:div>
    <w:div w:id="915743922">
      <w:bodyDiv w:val="1"/>
      <w:marLeft w:val="0"/>
      <w:marRight w:val="0"/>
      <w:marTop w:val="0"/>
      <w:marBottom w:val="0"/>
      <w:divBdr>
        <w:top w:val="none" w:sz="0" w:space="0" w:color="auto"/>
        <w:left w:val="none" w:sz="0" w:space="0" w:color="auto"/>
        <w:bottom w:val="none" w:sz="0" w:space="0" w:color="auto"/>
        <w:right w:val="none" w:sz="0" w:space="0" w:color="auto"/>
      </w:divBdr>
    </w:div>
    <w:div w:id="955914363">
      <w:bodyDiv w:val="1"/>
      <w:marLeft w:val="0"/>
      <w:marRight w:val="0"/>
      <w:marTop w:val="0"/>
      <w:marBottom w:val="0"/>
      <w:divBdr>
        <w:top w:val="none" w:sz="0" w:space="0" w:color="auto"/>
        <w:left w:val="none" w:sz="0" w:space="0" w:color="auto"/>
        <w:bottom w:val="none" w:sz="0" w:space="0" w:color="auto"/>
        <w:right w:val="none" w:sz="0" w:space="0" w:color="auto"/>
      </w:divBdr>
      <w:divsChild>
        <w:div w:id="780958038">
          <w:marLeft w:val="0"/>
          <w:marRight w:val="0"/>
          <w:marTop w:val="0"/>
          <w:marBottom w:val="0"/>
          <w:divBdr>
            <w:top w:val="none" w:sz="0" w:space="0" w:color="auto"/>
            <w:left w:val="none" w:sz="0" w:space="0" w:color="auto"/>
            <w:bottom w:val="none" w:sz="0" w:space="0" w:color="auto"/>
            <w:right w:val="none" w:sz="0" w:space="0" w:color="auto"/>
          </w:divBdr>
        </w:div>
        <w:div w:id="1913926164">
          <w:marLeft w:val="0"/>
          <w:marRight w:val="0"/>
          <w:marTop w:val="0"/>
          <w:marBottom w:val="0"/>
          <w:divBdr>
            <w:top w:val="none" w:sz="0" w:space="0" w:color="auto"/>
            <w:left w:val="none" w:sz="0" w:space="0" w:color="auto"/>
            <w:bottom w:val="none" w:sz="0" w:space="0" w:color="auto"/>
            <w:right w:val="none" w:sz="0" w:space="0" w:color="auto"/>
          </w:divBdr>
        </w:div>
        <w:div w:id="881556313">
          <w:marLeft w:val="0"/>
          <w:marRight w:val="0"/>
          <w:marTop w:val="0"/>
          <w:marBottom w:val="0"/>
          <w:divBdr>
            <w:top w:val="none" w:sz="0" w:space="0" w:color="auto"/>
            <w:left w:val="none" w:sz="0" w:space="0" w:color="auto"/>
            <w:bottom w:val="none" w:sz="0" w:space="0" w:color="auto"/>
            <w:right w:val="none" w:sz="0" w:space="0" w:color="auto"/>
          </w:divBdr>
        </w:div>
      </w:divsChild>
    </w:div>
    <w:div w:id="1058671297">
      <w:bodyDiv w:val="1"/>
      <w:marLeft w:val="0"/>
      <w:marRight w:val="0"/>
      <w:marTop w:val="0"/>
      <w:marBottom w:val="0"/>
      <w:divBdr>
        <w:top w:val="none" w:sz="0" w:space="0" w:color="auto"/>
        <w:left w:val="none" w:sz="0" w:space="0" w:color="auto"/>
        <w:bottom w:val="none" w:sz="0" w:space="0" w:color="auto"/>
        <w:right w:val="none" w:sz="0" w:space="0" w:color="auto"/>
      </w:divBdr>
    </w:div>
    <w:div w:id="1108619716">
      <w:bodyDiv w:val="1"/>
      <w:marLeft w:val="0"/>
      <w:marRight w:val="0"/>
      <w:marTop w:val="0"/>
      <w:marBottom w:val="0"/>
      <w:divBdr>
        <w:top w:val="none" w:sz="0" w:space="0" w:color="auto"/>
        <w:left w:val="none" w:sz="0" w:space="0" w:color="auto"/>
        <w:bottom w:val="none" w:sz="0" w:space="0" w:color="auto"/>
        <w:right w:val="none" w:sz="0" w:space="0" w:color="auto"/>
      </w:divBdr>
    </w:div>
    <w:div w:id="1138955014">
      <w:bodyDiv w:val="1"/>
      <w:marLeft w:val="0"/>
      <w:marRight w:val="0"/>
      <w:marTop w:val="0"/>
      <w:marBottom w:val="0"/>
      <w:divBdr>
        <w:top w:val="none" w:sz="0" w:space="0" w:color="auto"/>
        <w:left w:val="none" w:sz="0" w:space="0" w:color="auto"/>
        <w:bottom w:val="none" w:sz="0" w:space="0" w:color="auto"/>
        <w:right w:val="none" w:sz="0" w:space="0" w:color="auto"/>
      </w:divBdr>
    </w:div>
    <w:div w:id="1157962561">
      <w:bodyDiv w:val="1"/>
      <w:marLeft w:val="0"/>
      <w:marRight w:val="0"/>
      <w:marTop w:val="0"/>
      <w:marBottom w:val="0"/>
      <w:divBdr>
        <w:top w:val="none" w:sz="0" w:space="0" w:color="auto"/>
        <w:left w:val="none" w:sz="0" w:space="0" w:color="auto"/>
        <w:bottom w:val="none" w:sz="0" w:space="0" w:color="auto"/>
        <w:right w:val="none" w:sz="0" w:space="0" w:color="auto"/>
      </w:divBdr>
    </w:div>
    <w:div w:id="1178470743">
      <w:bodyDiv w:val="1"/>
      <w:marLeft w:val="0"/>
      <w:marRight w:val="0"/>
      <w:marTop w:val="0"/>
      <w:marBottom w:val="0"/>
      <w:divBdr>
        <w:top w:val="none" w:sz="0" w:space="0" w:color="auto"/>
        <w:left w:val="none" w:sz="0" w:space="0" w:color="auto"/>
        <w:bottom w:val="none" w:sz="0" w:space="0" w:color="auto"/>
        <w:right w:val="none" w:sz="0" w:space="0" w:color="auto"/>
      </w:divBdr>
    </w:div>
    <w:div w:id="1200893317">
      <w:bodyDiv w:val="1"/>
      <w:marLeft w:val="0"/>
      <w:marRight w:val="0"/>
      <w:marTop w:val="0"/>
      <w:marBottom w:val="0"/>
      <w:divBdr>
        <w:top w:val="none" w:sz="0" w:space="0" w:color="auto"/>
        <w:left w:val="none" w:sz="0" w:space="0" w:color="auto"/>
        <w:bottom w:val="none" w:sz="0" w:space="0" w:color="auto"/>
        <w:right w:val="none" w:sz="0" w:space="0" w:color="auto"/>
      </w:divBdr>
    </w:div>
    <w:div w:id="1291473551">
      <w:bodyDiv w:val="1"/>
      <w:marLeft w:val="0"/>
      <w:marRight w:val="0"/>
      <w:marTop w:val="0"/>
      <w:marBottom w:val="0"/>
      <w:divBdr>
        <w:top w:val="none" w:sz="0" w:space="0" w:color="auto"/>
        <w:left w:val="none" w:sz="0" w:space="0" w:color="auto"/>
        <w:bottom w:val="none" w:sz="0" w:space="0" w:color="auto"/>
        <w:right w:val="none" w:sz="0" w:space="0" w:color="auto"/>
      </w:divBdr>
    </w:div>
    <w:div w:id="1657682066">
      <w:bodyDiv w:val="1"/>
      <w:marLeft w:val="0"/>
      <w:marRight w:val="0"/>
      <w:marTop w:val="0"/>
      <w:marBottom w:val="0"/>
      <w:divBdr>
        <w:top w:val="none" w:sz="0" w:space="0" w:color="auto"/>
        <w:left w:val="none" w:sz="0" w:space="0" w:color="auto"/>
        <w:bottom w:val="none" w:sz="0" w:space="0" w:color="auto"/>
        <w:right w:val="none" w:sz="0" w:space="0" w:color="auto"/>
      </w:divBdr>
    </w:div>
    <w:div w:id="1709256739">
      <w:bodyDiv w:val="1"/>
      <w:marLeft w:val="0"/>
      <w:marRight w:val="0"/>
      <w:marTop w:val="0"/>
      <w:marBottom w:val="0"/>
      <w:divBdr>
        <w:top w:val="none" w:sz="0" w:space="0" w:color="auto"/>
        <w:left w:val="none" w:sz="0" w:space="0" w:color="auto"/>
        <w:bottom w:val="none" w:sz="0" w:space="0" w:color="auto"/>
        <w:right w:val="none" w:sz="0" w:space="0" w:color="auto"/>
      </w:divBdr>
    </w:div>
    <w:div w:id="1712343263">
      <w:bodyDiv w:val="1"/>
      <w:marLeft w:val="0"/>
      <w:marRight w:val="0"/>
      <w:marTop w:val="0"/>
      <w:marBottom w:val="0"/>
      <w:divBdr>
        <w:top w:val="none" w:sz="0" w:space="0" w:color="auto"/>
        <w:left w:val="none" w:sz="0" w:space="0" w:color="auto"/>
        <w:bottom w:val="none" w:sz="0" w:space="0" w:color="auto"/>
        <w:right w:val="none" w:sz="0" w:space="0" w:color="auto"/>
      </w:divBdr>
    </w:div>
    <w:div w:id="1762094367">
      <w:bodyDiv w:val="1"/>
      <w:marLeft w:val="0"/>
      <w:marRight w:val="0"/>
      <w:marTop w:val="0"/>
      <w:marBottom w:val="0"/>
      <w:divBdr>
        <w:top w:val="none" w:sz="0" w:space="0" w:color="auto"/>
        <w:left w:val="none" w:sz="0" w:space="0" w:color="auto"/>
        <w:bottom w:val="none" w:sz="0" w:space="0" w:color="auto"/>
        <w:right w:val="none" w:sz="0" w:space="0" w:color="auto"/>
      </w:divBdr>
    </w:div>
    <w:div w:id="1870487057">
      <w:bodyDiv w:val="1"/>
      <w:marLeft w:val="0"/>
      <w:marRight w:val="0"/>
      <w:marTop w:val="0"/>
      <w:marBottom w:val="0"/>
      <w:divBdr>
        <w:top w:val="none" w:sz="0" w:space="0" w:color="auto"/>
        <w:left w:val="none" w:sz="0" w:space="0" w:color="auto"/>
        <w:bottom w:val="none" w:sz="0" w:space="0" w:color="auto"/>
        <w:right w:val="none" w:sz="0" w:space="0" w:color="auto"/>
      </w:divBdr>
    </w:div>
    <w:div w:id="1958754289">
      <w:bodyDiv w:val="1"/>
      <w:marLeft w:val="0"/>
      <w:marRight w:val="0"/>
      <w:marTop w:val="0"/>
      <w:marBottom w:val="0"/>
      <w:divBdr>
        <w:top w:val="none" w:sz="0" w:space="0" w:color="auto"/>
        <w:left w:val="none" w:sz="0" w:space="0" w:color="auto"/>
        <w:bottom w:val="none" w:sz="0" w:space="0" w:color="auto"/>
        <w:right w:val="none" w:sz="0" w:space="0" w:color="auto"/>
      </w:divBdr>
    </w:div>
    <w:div w:id="1959682393">
      <w:bodyDiv w:val="1"/>
      <w:marLeft w:val="0"/>
      <w:marRight w:val="0"/>
      <w:marTop w:val="0"/>
      <w:marBottom w:val="0"/>
      <w:divBdr>
        <w:top w:val="none" w:sz="0" w:space="0" w:color="auto"/>
        <w:left w:val="none" w:sz="0" w:space="0" w:color="auto"/>
        <w:bottom w:val="none" w:sz="0" w:space="0" w:color="auto"/>
        <w:right w:val="none" w:sz="0" w:space="0" w:color="auto"/>
      </w:divBdr>
    </w:div>
    <w:div w:id="1970747965">
      <w:bodyDiv w:val="1"/>
      <w:marLeft w:val="0"/>
      <w:marRight w:val="0"/>
      <w:marTop w:val="0"/>
      <w:marBottom w:val="0"/>
      <w:divBdr>
        <w:top w:val="none" w:sz="0" w:space="0" w:color="auto"/>
        <w:left w:val="none" w:sz="0" w:space="0" w:color="auto"/>
        <w:bottom w:val="none" w:sz="0" w:space="0" w:color="auto"/>
        <w:right w:val="none" w:sz="0" w:space="0" w:color="auto"/>
      </w:divBdr>
    </w:div>
    <w:div w:id="2034188863">
      <w:bodyDiv w:val="1"/>
      <w:marLeft w:val="0"/>
      <w:marRight w:val="0"/>
      <w:marTop w:val="0"/>
      <w:marBottom w:val="0"/>
      <w:divBdr>
        <w:top w:val="none" w:sz="0" w:space="0" w:color="auto"/>
        <w:left w:val="none" w:sz="0" w:space="0" w:color="auto"/>
        <w:bottom w:val="none" w:sz="0" w:space="0" w:color="auto"/>
        <w:right w:val="none" w:sz="0" w:space="0" w:color="auto"/>
      </w:divBdr>
    </w:div>
    <w:div w:id="2054384380">
      <w:bodyDiv w:val="1"/>
      <w:marLeft w:val="0"/>
      <w:marRight w:val="0"/>
      <w:marTop w:val="0"/>
      <w:marBottom w:val="0"/>
      <w:divBdr>
        <w:top w:val="none" w:sz="0" w:space="0" w:color="auto"/>
        <w:left w:val="none" w:sz="0" w:space="0" w:color="auto"/>
        <w:bottom w:val="none" w:sz="0" w:space="0" w:color="auto"/>
        <w:right w:val="none" w:sz="0" w:space="0" w:color="auto"/>
      </w:divBdr>
    </w:div>
    <w:div w:id="212114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werribeecoordinator@magistratescourt.vic.gov.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docs.google.com/spreadsheets/d/18_ZDiuwWP_0z107Uo9xc-qK3WkkShPP7RoEqc2200jQ/edit" TargetMode="External"/><Relationship Id="rId2" Type="http://schemas.openxmlformats.org/officeDocument/2006/relationships/customXml" Target="../customXml/item2.xml"/><Relationship Id="rId16" Type="http://schemas.openxmlformats.org/officeDocument/2006/relationships/hyperlink" Target="mailto:hoppers.crossing@svdp-vic.org.au" TargetMode="External"/><Relationship Id="rId20" Type="http://schemas.openxmlformats.org/officeDocument/2006/relationships/hyperlink" Target="https://www.police.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info@orangesky.org.a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police.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6C3B3BA24AD547B4BC615AD688A81A41" version="1.0.0">
  <systemFields>
    <field name="Objective-Id">
      <value order="0">A2583286</value>
    </field>
    <field name="Objective-Title">
      <value order="0">H3 - Resource Guide - PRADEEP WORKING COPY - 2019-08-19</value>
    </field>
    <field name="Objective-Description">
      <value order="0"/>
    </field>
    <field name="Objective-CreationStamp">
      <value order="0">2019-08-12T20:56:03Z</value>
    </field>
    <field name="Objective-IsApproved">
      <value order="0">false</value>
    </field>
    <field name="Objective-IsPublished">
      <value order="0">false</value>
    </field>
    <field name="Objective-DatePublished">
      <value order="0"/>
    </field>
    <field name="Objective-ModificationStamp">
      <value order="0">2019-10-07T01:46:53Z</value>
    </field>
    <field name="Objective-Owner">
      <value order="0">Pradeep Peteti</value>
    </field>
    <field name="Objective-Path">
      <value order="0">Objective Global Folder:Community Services:Housing:H3 2017-2019</value>
    </field>
    <field name="Objective-Parent">
      <value order="0">H3 2017-2019</value>
    </field>
    <field name="Objective-State">
      <value order="0">Being Edited</value>
    </field>
    <field name="Objective-VersionId">
      <value order="0">vA4727016</value>
    </field>
    <field name="Objective-Version">
      <value order="0">7.1</value>
    </field>
    <field name="Objective-VersionNumber">
      <value order="0">9</value>
    </field>
    <field name="Objective-VersionComment">
      <value order="0"/>
    </field>
    <field name="Objective-FileNumber">
      <value order="0">qA288360</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738A73FC807D834999236ED7149F85F4" ma:contentTypeVersion="10" ma:contentTypeDescription="Create a new document." ma:contentTypeScope="" ma:versionID="21f2b25ce4821fb8e5ce4fc3e9e644b5">
  <xsd:schema xmlns:xsd="http://www.w3.org/2001/XMLSchema" xmlns:xs="http://www.w3.org/2001/XMLSchema" xmlns:p="http://schemas.microsoft.com/office/2006/metadata/properties" xmlns:ns3="aed853c9-83e3-4008-ad24-5c9bb8947cab" xmlns:ns4="99f49586-82ff-4e67-a145-8c57d03161f8" targetNamespace="http://schemas.microsoft.com/office/2006/metadata/properties" ma:root="true" ma:fieldsID="7ca65b059fcfee2e7d0907e97555d004" ns3:_="" ns4:_="">
    <xsd:import namespace="aed853c9-83e3-4008-ad24-5c9bb8947cab"/>
    <xsd:import namespace="99f49586-82ff-4e67-a145-8c57d03161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853c9-83e3-4008-ad24-5c9bb8947c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f49586-82ff-4e67-a145-8c57d03161f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2.xml><?xml version="1.0" encoding="utf-8"?>
<ds:datastoreItem xmlns:ds="http://schemas.openxmlformats.org/officeDocument/2006/customXml" ds:itemID="{C3D26701-1990-413A-8AD8-6CFE0EFF4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853c9-83e3-4008-ad24-5c9bb8947cab"/>
    <ds:schemaRef ds:uri="99f49586-82ff-4e67-a145-8c57d03161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73EF68-5D60-4DA8-82B7-6A554555CE7F}">
  <ds:schemaRefs>
    <ds:schemaRef ds:uri="http://schemas.microsoft.com/sharepoint/v3/contenttype/forms"/>
  </ds:schemaRefs>
</ds:datastoreItem>
</file>

<file path=customXml/itemProps4.xml><?xml version="1.0" encoding="utf-8"?>
<ds:datastoreItem xmlns:ds="http://schemas.openxmlformats.org/officeDocument/2006/customXml" ds:itemID="{ECD841BB-89EE-4A0C-8A93-92741B5B4FD5}">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aed853c9-83e3-4008-ad24-5c9bb8947cab"/>
    <ds:schemaRef ds:uri="http://purl.org/dc/terms/"/>
    <ds:schemaRef ds:uri="http://schemas.openxmlformats.org/package/2006/metadata/core-properties"/>
    <ds:schemaRef ds:uri="http://purl.org/dc/dcmitype/"/>
    <ds:schemaRef ds:uri="99f49586-82ff-4e67-a145-8c57d03161f8"/>
    <ds:schemaRef ds:uri="http://www.w3.org/XML/1998/namespace"/>
  </ds:schemaRefs>
</ds:datastoreItem>
</file>

<file path=customXml/itemProps5.xml><?xml version="1.0" encoding="utf-8"?>
<ds:datastoreItem xmlns:ds="http://schemas.openxmlformats.org/officeDocument/2006/customXml" ds:itemID="{3175C182-F642-488C-ACCB-CA63207FC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4791</Words>
  <Characters>27314</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SYAR</Company>
  <LinksUpToDate>false</LinksUpToDate>
  <CharactersWithSpaces>32041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Amos</dc:creator>
  <cp:keywords/>
  <dc:description/>
  <cp:lastModifiedBy>Pradeep Peteti</cp:lastModifiedBy>
  <cp:revision>2</cp:revision>
  <cp:lastPrinted>2019-10-07T05:18:00Z</cp:lastPrinted>
  <dcterms:created xsi:type="dcterms:W3CDTF">2019-10-09T00:55:00Z</dcterms:created>
  <dcterms:modified xsi:type="dcterms:W3CDTF">2019-10-09T00:55:00Z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A2583286</vt:lpwstr>
  </property>
  <property fmtid="{D5CDD505-2E9C-101B-9397-08002B2CF9AE}" pid="4" name="Objective-Title">
    <vt:lpwstr>H3 - Resource Guide - PRADEEP WORKING COPY - 2019-08-19</vt:lpwstr>
  </property>
  <property fmtid="{D5CDD505-2E9C-101B-9397-08002B2CF9AE}" pid="5" name="Objective-Comment">
    <vt:lpwstr/>
  </property>
  <property fmtid="{D5CDD505-2E9C-101B-9397-08002B2CF9AE}" pid="6" name="Objective-CreationStamp">
    <vt:filetime>2019-08-19T02:39:51Z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2019-10-07T05:23:59Z</vt:filetime>
  </property>
  <property fmtid="{D5CDD505-2E9C-101B-9397-08002B2CF9AE}" pid="10" name="Objective-ModificationStamp">
    <vt:filetime>2019-10-07T05:23:59Z</vt:filetime>
  </property>
  <property fmtid="{D5CDD505-2E9C-101B-9397-08002B2CF9AE}" pid="11" name="Objective-Owner">
    <vt:lpwstr>Pradeep Peteti</vt:lpwstr>
  </property>
  <property fmtid="{D5CDD505-2E9C-101B-9397-08002B2CF9AE}" pid="12" name="Objective-Path">
    <vt:lpwstr>Objective Global Folder:Community Services:Housing:H3 2017-2019:</vt:lpwstr>
  </property>
  <property fmtid="{D5CDD505-2E9C-101B-9397-08002B2CF9AE}" pid="13" name="Objective-Parent">
    <vt:lpwstr>H3 2017-2019</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qA288360</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Objective-Description">
    <vt:lpwstr/>
  </property>
  <property fmtid="{D5CDD505-2E9C-101B-9397-08002B2CF9AE}" pid="51" name="Objective-VersionId">
    <vt:lpwstr>vA4727016</vt:lpwstr>
  </property>
  <property fmtid="{D5CDD505-2E9C-101B-9397-08002B2CF9AE}" pid="52" name="Objective-Action Officer">
    <vt:lpwstr/>
  </property>
  <property fmtid="{D5CDD505-2E9C-101B-9397-08002B2CF9AE}" pid="53" name="Objective-Delivery Mode">
    <vt:lpwstr>Internal</vt:lpwstr>
  </property>
  <property fmtid="{D5CDD505-2E9C-101B-9397-08002B2CF9AE}" pid="54" name="Objective-Auth or Addressee">
    <vt:lpwstr>Staff Wyndham City</vt:lpwstr>
  </property>
  <property fmtid="{D5CDD505-2E9C-101B-9397-08002B2CF9AE}" pid="55" name="Objective-Auth or Addressee NAR No">
    <vt:lpwstr>544420</vt:lpwstr>
  </property>
  <property fmtid="{D5CDD505-2E9C-101B-9397-08002B2CF9AE}" pid="56" name="Objective-Reference">
    <vt:lpwstr/>
  </property>
  <property fmtid="{D5CDD505-2E9C-101B-9397-08002B2CF9AE}" pid="57" name="Objective-P&amp;R Reference Data Type">
    <vt:lpwstr/>
  </property>
  <property fmtid="{D5CDD505-2E9C-101B-9397-08002B2CF9AE}" pid="58" name="Objective-External Reference">
    <vt:lpwstr/>
  </property>
  <property fmtid="{D5CDD505-2E9C-101B-9397-08002B2CF9AE}" pid="59" name="Objective-Date of Document">
    <vt:lpwstr/>
  </property>
  <property fmtid="{D5CDD505-2E9C-101B-9397-08002B2CF9AE}" pid="60" name="Objective-Scanning Operator">
    <vt:lpwstr/>
  </property>
  <property fmtid="{D5CDD505-2E9C-101B-9397-08002B2CF9AE}" pid="61" name="Objective-P&amp;R Document ID">
    <vt:lpwstr/>
  </property>
  <property fmtid="{D5CDD505-2E9C-101B-9397-08002B2CF9AE}" pid="62" name="Objective-Workflow Tracking Number">
    <vt:lpwstr/>
  </property>
  <property fmtid="{D5CDD505-2E9C-101B-9397-08002B2CF9AE}" pid="63" name="Objective-Date Correspondence Received">
    <vt:lpwstr/>
  </property>
  <property fmtid="{D5CDD505-2E9C-101B-9397-08002B2CF9AE}" pid="64" name="Objective-Date Response Due">
    <vt:lpwstr/>
  </property>
  <property fmtid="{D5CDD505-2E9C-101B-9397-08002B2CF9AE}" pid="65" name="Objective-M13 Agent Type">
    <vt:lpwstr>Record Author</vt:lpwstr>
  </property>
  <property fmtid="{D5CDD505-2E9C-101B-9397-08002B2CF9AE}" pid="66" name="Objective-M14 Jurisdiction">
    <vt:lpwstr>Victoria</vt:lpwstr>
  </property>
  <property fmtid="{D5CDD505-2E9C-101B-9397-08002B2CF9AE}" pid="67" name="Objective-M15 Corporate Id">
    <vt:lpwstr>12345</vt:lpwstr>
  </property>
  <property fmtid="{D5CDD505-2E9C-101B-9397-08002B2CF9AE}" pid="68" name="Objective-M16 Corporate Name">
    <vt:lpwstr>Wyndham City Council</vt:lpwstr>
  </property>
  <property fmtid="{D5CDD505-2E9C-101B-9397-08002B2CF9AE}" pid="69" name="Objective-M33 Scheme Type">
    <vt:lpwstr>Functional</vt:lpwstr>
  </property>
  <property fmtid="{D5CDD505-2E9C-101B-9397-08002B2CF9AE}" pid="70" name="Objective-M34 Scheme Name">
    <vt:lpwstr>Agency Functional Thesaurus</vt:lpwstr>
  </property>
  <property fmtid="{D5CDD505-2E9C-101B-9397-08002B2CF9AE}" pid="71" name="Objective-M35 Title Word">
    <vt:lpwstr/>
  </property>
  <property fmtid="{D5CDD505-2E9C-101B-9397-08002B2CF9AE}" pid="72" name="Objective-M56 Date/Time Transmission">
    <vt:lpwstr/>
  </property>
  <property fmtid="{D5CDD505-2E9C-101B-9397-08002B2CF9AE}" pid="73" name="Objective-M125 Document Source">
    <vt:lpwstr/>
  </property>
  <property fmtid="{D5CDD505-2E9C-101B-9397-08002B2CF9AE}" pid="74" name="Objective-M131 Rendering Text">
    <vt:lpwstr>'See the contents of the vers:FileEncoding element'</vt:lpwstr>
  </property>
  <property fmtid="{D5CDD505-2E9C-101B-9397-08002B2CF9AE}" pid="75" name="Objective-Actioning Officer or Group">
    <vt:lpwstr/>
  </property>
  <property fmtid="{D5CDD505-2E9C-101B-9397-08002B2CF9AE}" pid="76" name="Objective-Actioning Business Unit">
    <vt:lpwstr/>
  </property>
  <property fmtid="{D5CDD505-2E9C-101B-9397-08002B2CF9AE}" pid="77" name="Objective-FYI Required">
    <vt:lpwstr>No</vt:lpwstr>
  </property>
  <property fmtid="{D5CDD505-2E9C-101B-9397-08002B2CF9AE}" pid="78" name="Objective-FYI Officers or Groups">
    <vt:lpwstr/>
  </property>
  <property fmtid="{D5CDD505-2E9C-101B-9397-08002B2CF9AE}" pid="79" name="Objective-FYI Comments">
    <vt:lpwstr/>
  </property>
  <property fmtid="{D5CDD505-2E9C-101B-9397-08002B2CF9AE}" pid="80" name="Objective-Connect Creator">
    <vt:lpwstr/>
  </property>
  <property fmtid="{D5CDD505-2E9C-101B-9397-08002B2CF9AE}" pid="81" name="ContentTypeId">
    <vt:lpwstr>0x010100738A73FC807D834999236ED7149F85F4</vt:lpwstr>
  </property>
</Properties>
</file>