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95F9D" w14:textId="5A3B7E76" w:rsidR="000563A7" w:rsidRDefault="00EB42FE" w:rsidP="000563A7">
      <w:pPr>
        <w:pStyle w:val="Default"/>
      </w:pPr>
      <w:bookmarkStart w:id="0" w:name="_GoBack"/>
      <w:bookmarkEnd w:id="0"/>
      <w:r>
        <w:rPr>
          <w:noProof/>
        </w:rPr>
        <w:drawing>
          <wp:anchor distT="0" distB="0" distL="114300" distR="114300" simplePos="0" relativeHeight="251669504" behindDoc="0" locked="0" layoutInCell="1" allowOverlap="1" wp14:anchorId="330F574B" wp14:editId="370B5423">
            <wp:simplePos x="0" y="0"/>
            <wp:positionH relativeFrom="column">
              <wp:posOffset>5286375</wp:posOffset>
            </wp:positionH>
            <wp:positionV relativeFrom="paragraph">
              <wp:posOffset>-695325</wp:posOffset>
            </wp:positionV>
            <wp:extent cx="1726565" cy="492125"/>
            <wp:effectExtent l="0" t="0" r="6985" b="3175"/>
            <wp:wrapNone/>
            <wp:docPr id="8" name="Picture 8"/>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6565" cy="492125"/>
                    </a:xfrm>
                    <a:prstGeom prst="rect">
                      <a:avLst/>
                    </a:prstGeom>
                  </pic:spPr>
                </pic:pic>
              </a:graphicData>
            </a:graphic>
          </wp:anchor>
        </w:drawing>
      </w:r>
      <w:r w:rsidR="00BE5BCF">
        <w:rPr>
          <w:noProof/>
          <w:lang w:eastAsia="en-AU"/>
        </w:rPr>
        <w:drawing>
          <wp:anchor distT="0" distB="0" distL="114300" distR="114300" simplePos="0" relativeHeight="251648000" behindDoc="1" locked="0" layoutInCell="1" allowOverlap="1" wp14:anchorId="7EEFA298" wp14:editId="08C1EF42">
            <wp:simplePos x="0" y="0"/>
            <wp:positionH relativeFrom="column">
              <wp:posOffset>-254000</wp:posOffset>
            </wp:positionH>
            <wp:positionV relativeFrom="paragraph">
              <wp:posOffset>-812120</wp:posOffset>
            </wp:positionV>
            <wp:extent cx="7380065" cy="35267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ing1.JPG"/>
                    <pic:cNvPicPr/>
                  </pic:nvPicPr>
                  <pic:blipFill rotWithShape="1">
                    <a:blip r:embed="rId9" cstate="print">
                      <a:extLst>
                        <a:ext uri="{28A0092B-C50C-407E-A947-70E740481C1C}">
                          <a14:useLocalDpi xmlns:a14="http://schemas.microsoft.com/office/drawing/2010/main" val="0"/>
                        </a:ext>
                      </a:extLst>
                    </a:blip>
                    <a:srcRect l="6350" t="14816" r="4088" b="20988"/>
                    <a:stretch/>
                  </pic:blipFill>
                  <pic:spPr bwMode="auto">
                    <a:xfrm>
                      <a:off x="0" y="0"/>
                      <a:ext cx="7380065" cy="3526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5CD05" w14:textId="28DD65F6" w:rsidR="000563A7" w:rsidRDefault="000563A7" w:rsidP="000563A7">
      <w:pPr>
        <w:pStyle w:val="Default"/>
        <w:rPr>
          <w:rFonts w:cstheme="minorBidi"/>
          <w:color w:val="auto"/>
        </w:rPr>
      </w:pPr>
      <w:bookmarkStart w:id="1" w:name="_Hlk16598618"/>
      <w:bookmarkEnd w:id="1"/>
    </w:p>
    <w:p w14:paraId="0FE7217F" w14:textId="14F5F550" w:rsidR="000563A7" w:rsidRDefault="000563A7" w:rsidP="00F75784">
      <w:pPr>
        <w:jc w:val="center"/>
      </w:pPr>
    </w:p>
    <w:p w14:paraId="30FCAF19" w14:textId="371A696D" w:rsidR="000563A7" w:rsidRDefault="000563A7" w:rsidP="000563A7"/>
    <w:p w14:paraId="68D62121" w14:textId="315DF1E7" w:rsidR="000563A7" w:rsidRDefault="000563A7" w:rsidP="000563A7"/>
    <w:p w14:paraId="79C1E107" w14:textId="76529378" w:rsidR="00215780" w:rsidRDefault="00215780" w:rsidP="00215780">
      <w:pPr>
        <w:spacing w:after="0" w:line="240" w:lineRule="auto"/>
        <w:jc w:val="right"/>
      </w:pPr>
    </w:p>
    <w:p w14:paraId="7CB13A07" w14:textId="31EFE0B5" w:rsidR="002653F4" w:rsidRPr="00F225F4" w:rsidRDefault="00D23B86" w:rsidP="005C0B12">
      <w:pPr>
        <w:spacing w:after="0" w:line="240" w:lineRule="auto"/>
        <w:ind w:hanging="284"/>
        <w:rPr>
          <w:rStyle w:val="A3"/>
          <w:rFonts w:ascii="DaxOT-Bold" w:hAnsi="DaxOT-Bold" w:cstheme="minorBidi"/>
          <w:color w:val="FFFFFF" w:themeColor="background1"/>
        </w:rPr>
      </w:pPr>
      <w:r w:rsidRPr="00F225F4">
        <w:rPr>
          <w:rStyle w:val="A3"/>
          <w:rFonts w:ascii="DaxOT-Bold" w:hAnsi="DaxOT-Bold" w:cstheme="minorBidi"/>
          <w:color w:val="FFFFFF" w:themeColor="background1"/>
        </w:rPr>
        <w:t>SALTWATER</w:t>
      </w:r>
      <w:r w:rsidR="006C3B9C" w:rsidRPr="00F225F4">
        <w:rPr>
          <w:rStyle w:val="A3"/>
          <w:rFonts w:ascii="DaxOT-Bold" w:hAnsi="DaxOT-Bold" w:cstheme="minorBidi"/>
          <w:color w:val="FFFFFF" w:themeColor="background1"/>
        </w:rPr>
        <w:t xml:space="preserve"> </w:t>
      </w:r>
      <w:r w:rsidR="002653F4" w:rsidRPr="00F225F4">
        <w:rPr>
          <w:rStyle w:val="A3"/>
          <w:rFonts w:ascii="DaxOT-Bold" w:hAnsi="DaxOT-Bold" w:cstheme="minorBidi"/>
          <w:color w:val="FFFFFF" w:themeColor="background1"/>
        </w:rPr>
        <w:t xml:space="preserve">COMMUNITY </w:t>
      </w:r>
    </w:p>
    <w:p w14:paraId="3BE3D91B" w14:textId="7C4ABCD7" w:rsidR="00776B88" w:rsidRPr="00F225F4" w:rsidRDefault="002653F4" w:rsidP="005C0B12">
      <w:pPr>
        <w:spacing w:after="0" w:line="240" w:lineRule="auto"/>
        <w:ind w:hanging="284"/>
        <w:rPr>
          <w:rStyle w:val="A3"/>
          <w:rFonts w:cstheme="minorBidi"/>
          <w:b w:val="0"/>
          <w:bCs w:val="0"/>
          <w:color w:val="FFFFFF" w:themeColor="background1"/>
          <w:sz w:val="22"/>
          <w:szCs w:val="22"/>
        </w:rPr>
      </w:pPr>
      <w:r w:rsidRPr="00F225F4">
        <w:rPr>
          <w:rFonts w:ascii="DaxOT-Bold" w:hAnsi="DaxOT-Bold"/>
          <w:b/>
          <w:bCs/>
          <w:noProof/>
          <w:color w:val="FFFFFF" w:themeColor="background1"/>
          <w:sz w:val="73"/>
          <w:szCs w:val="73"/>
          <w:lang w:eastAsia="en-AU"/>
        </w:rPr>
        <mc:AlternateContent>
          <mc:Choice Requires="wps">
            <w:drawing>
              <wp:anchor distT="0" distB="0" distL="114300" distR="114300" simplePos="0" relativeHeight="251652096" behindDoc="0" locked="0" layoutInCell="1" allowOverlap="1" wp14:anchorId="781DACEA" wp14:editId="085D02C2">
                <wp:simplePos x="0" y="0"/>
                <wp:positionH relativeFrom="column">
                  <wp:posOffset>-255270</wp:posOffset>
                </wp:positionH>
                <wp:positionV relativeFrom="paragraph">
                  <wp:posOffset>613410</wp:posOffset>
                </wp:positionV>
                <wp:extent cx="7381240" cy="1390650"/>
                <wp:effectExtent l="0" t="0" r="0" b="0"/>
                <wp:wrapNone/>
                <wp:docPr id="4" name="Rectangle 4"/>
                <wp:cNvGraphicFramePr/>
                <a:graphic xmlns:a="http://schemas.openxmlformats.org/drawingml/2006/main">
                  <a:graphicData uri="http://schemas.microsoft.com/office/word/2010/wordprocessingShape">
                    <wps:wsp>
                      <wps:cNvSpPr/>
                      <wps:spPr>
                        <a:xfrm>
                          <a:off x="0" y="0"/>
                          <a:ext cx="7381240" cy="139065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5DF13" w14:textId="77777777" w:rsidR="00BE5BCF" w:rsidRPr="00215780" w:rsidRDefault="00BE5BCF" w:rsidP="00BE5BCF">
                            <w:pPr>
                              <w:spacing w:after="0" w:line="240" w:lineRule="auto"/>
                              <w:rPr>
                                <w:b/>
                                <w:sz w:val="28"/>
                              </w:rPr>
                            </w:pPr>
                            <w:bookmarkStart w:id="2" w:name="_Hlk17910534"/>
                            <w:bookmarkEnd w:id="2"/>
                            <w:r w:rsidRPr="00FD20E2">
                              <w:rPr>
                                <w:b/>
                                <w:sz w:val="28"/>
                              </w:rPr>
                              <w:t>Council works to ensure activities in community centres meet local needs and interests. With projected growth in population in the coming years, we are focussed on reaching out to new residents and communities who we haven’t met yet. Priorities for activities have been developed for each community centre based on local demographic data, what residents have told us is important to them along with an assessment of current activities. This fact sheet provides an overview of all this information and the related local priorities.</w:t>
                            </w:r>
                          </w:p>
                          <w:p w14:paraId="0D45DA26" w14:textId="2001B97E" w:rsidR="00215780" w:rsidRPr="00215780" w:rsidRDefault="00215780" w:rsidP="00215780">
                            <w:pPr>
                              <w:spacing w:after="0"/>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DACEA" id="Rectangle 4" o:spid="_x0000_s1026" style="position:absolute;margin-left:-20.1pt;margin-top:48.3pt;width:581.2pt;height:10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" fillcolor="#00b0f0" stroked="f" strokeweight="2pt">
                <v:textbox>
                  <w:txbxContent>
                    <w:p w14:paraId="7D35DF13" w14:textId="77777777" w:rsidR="00BE5BCF" w:rsidRPr="00215780" w:rsidRDefault="00BE5BCF" w:rsidP="00BE5BCF">
                      <w:pPr>
                        <w:spacing w:after="0" w:line="240" w:lineRule="auto"/>
                        <w:rPr>
                          <w:b/>
                          <w:sz w:val="28"/>
                        </w:rPr>
                      </w:pPr>
                      <w:bookmarkStart w:id="3" w:name="_Hlk17910534"/>
                      <w:bookmarkEnd w:id="3"/>
                      <w:r w:rsidRPr="00FD20E2">
                        <w:rPr>
                          <w:b/>
                          <w:sz w:val="28"/>
                        </w:rPr>
                        <w:t>Council works to ensure activities in community centres meet local needs and interests. With projected growth in population in the coming years, we are focussed on reaching out to new residents and communities who we haven’t met yet. Priorities for activities have been developed for each community centre based on local demographic data, what residents have told us is important to them along with an assessment of current activities. This fact sheet provides an overview of all this information and the related local priorities.</w:t>
                      </w:r>
                    </w:p>
                    <w:p w14:paraId="0D45DA26" w14:textId="2001B97E" w:rsidR="00215780" w:rsidRPr="00215780" w:rsidRDefault="00215780" w:rsidP="00215780">
                      <w:pPr>
                        <w:spacing w:after="0"/>
                        <w:rPr>
                          <w:b/>
                          <w:sz w:val="28"/>
                        </w:rPr>
                      </w:pPr>
                    </w:p>
                  </w:txbxContent>
                </v:textbox>
              </v:rect>
            </w:pict>
          </mc:Fallback>
        </mc:AlternateContent>
      </w:r>
      <w:r w:rsidR="000563A7" w:rsidRPr="00F225F4">
        <w:rPr>
          <w:rStyle w:val="A3"/>
          <w:rFonts w:ascii="DaxOT-Bold" w:hAnsi="DaxOT-Bold" w:cstheme="minorBidi"/>
          <w:color w:val="FFFFFF" w:themeColor="background1"/>
        </w:rPr>
        <w:t>CENTRE</w:t>
      </w:r>
    </w:p>
    <w:p w14:paraId="2F0CB5DB" w14:textId="5831BB88" w:rsidR="00776B88" w:rsidRDefault="00776B88" w:rsidP="00215780">
      <w:pPr>
        <w:spacing w:after="0" w:line="240" w:lineRule="auto"/>
        <w:contextualSpacing/>
        <w:jc w:val="right"/>
        <w:rPr>
          <w:rStyle w:val="A3"/>
          <w:rFonts w:ascii="DaxOT-Bold" w:hAnsi="DaxOT-Bold" w:cstheme="minorBidi"/>
          <w:color w:val="FFFFFF" w:themeColor="background1"/>
        </w:rPr>
      </w:pPr>
    </w:p>
    <w:p w14:paraId="6EECF20F" w14:textId="09C5AEEB" w:rsidR="00C61581" w:rsidRDefault="00C61581" w:rsidP="00C61581">
      <w:pPr>
        <w:spacing w:after="0" w:line="240" w:lineRule="auto"/>
        <w:contextualSpacing/>
        <w:rPr>
          <w:rStyle w:val="A3"/>
          <w:rFonts w:ascii="DaxOT-Bold" w:hAnsi="DaxOT-Bold" w:cstheme="minorBidi"/>
          <w:color w:val="FFFFFF" w:themeColor="background1"/>
        </w:rPr>
      </w:pPr>
    </w:p>
    <w:p w14:paraId="15D25094" w14:textId="2D14DA8A" w:rsidR="00753CC0" w:rsidRDefault="00EB42FE" w:rsidP="00C61581">
      <w:pPr>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lang w:eastAsia="en-AU"/>
        </w:rPr>
        <w:drawing>
          <wp:anchor distT="0" distB="0" distL="114300" distR="114300" simplePos="0" relativeHeight="251659264" behindDoc="1" locked="0" layoutInCell="1" allowOverlap="1" wp14:anchorId="379D7A9B" wp14:editId="079C02A8">
            <wp:simplePos x="0" y="0"/>
            <wp:positionH relativeFrom="column">
              <wp:posOffset>3573780</wp:posOffset>
            </wp:positionH>
            <wp:positionV relativeFrom="paragraph">
              <wp:posOffset>264795</wp:posOffset>
            </wp:positionV>
            <wp:extent cx="3550920" cy="539439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CC36 (A1472560).JPG"/>
                    <pic:cNvPicPr/>
                  </pic:nvPicPr>
                  <pic:blipFill rotWithShape="1">
                    <a:blip r:embed="rId10" cstate="print">
                      <a:extLst>
                        <a:ext uri="{28A0092B-C50C-407E-A947-70E740481C1C}">
                          <a14:useLocalDpi xmlns:a14="http://schemas.microsoft.com/office/drawing/2010/main" val="0"/>
                        </a:ext>
                      </a:extLst>
                    </a:blip>
                    <a:srcRect l="34174"/>
                    <a:stretch/>
                  </pic:blipFill>
                  <pic:spPr bwMode="auto">
                    <a:xfrm>
                      <a:off x="0" y="0"/>
                      <a:ext cx="3552651" cy="53970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280">
        <w:rPr>
          <w:rFonts w:ascii="DaxOT-Bold" w:hAnsi="DaxOT-Bold"/>
          <w:b/>
          <w:bCs/>
          <w:noProof/>
          <w:color w:val="FFFFFF" w:themeColor="background1"/>
          <w:sz w:val="73"/>
          <w:szCs w:val="73"/>
          <w:lang w:eastAsia="en-AU"/>
        </w:rPr>
        <mc:AlternateContent>
          <mc:Choice Requires="wps">
            <w:drawing>
              <wp:anchor distT="0" distB="0" distL="114300" distR="114300" simplePos="0" relativeHeight="251656192" behindDoc="1" locked="0" layoutInCell="1" allowOverlap="1" wp14:anchorId="4AE5843A" wp14:editId="51A588BE">
                <wp:simplePos x="0" y="0"/>
                <wp:positionH relativeFrom="column">
                  <wp:posOffset>-255270</wp:posOffset>
                </wp:positionH>
                <wp:positionV relativeFrom="paragraph">
                  <wp:posOffset>264794</wp:posOffset>
                </wp:positionV>
                <wp:extent cx="3829050" cy="809625"/>
                <wp:effectExtent l="0" t="0" r="0" b="9525"/>
                <wp:wrapNone/>
                <wp:docPr id="20" name="Rectangle 20"/>
                <wp:cNvGraphicFramePr/>
                <a:graphic xmlns:a="http://schemas.openxmlformats.org/drawingml/2006/main">
                  <a:graphicData uri="http://schemas.microsoft.com/office/word/2010/wordprocessingShape">
                    <wps:wsp>
                      <wps:cNvSpPr/>
                      <wps:spPr>
                        <a:xfrm>
                          <a:off x="0" y="0"/>
                          <a:ext cx="3829050" cy="809625"/>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8A10E" w14:textId="77777777" w:rsidR="00753CC0" w:rsidRPr="00776B88" w:rsidRDefault="00753CC0" w:rsidP="005F5E8C">
                            <w:pPr>
                              <w:spacing w:after="0"/>
                              <w:rPr>
                                <w:rFonts w:ascii="DaxOT-Medium" w:hAnsi="DaxOT-Medium"/>
                                <w:sz w:val="44"/>
                              </w:rPr>
                            </w:pPr>
                            <w:r w:rsidRPr="00776B88">
                              <w:rPr>
                                <w:rFonts w:ascii="DaxOT-Medium" w:hAnsi="DaxOT-Medium"/>
                                <w:sz w:val="44"/>
                              </w:rPr>
                              <w:t xml:space="preserve">Who lives in and </w:t>
                            </w:r>
                          </w:p>
                          <w:p w14:paraId="1A977C24" w14:textId="0565B85A" w:rsidR="00753CC0" w:rsidRPr="00776B88" w:rsidRDefault="0045282F" w:rsidP="005F5E8C">
                            <w:pPr>
                              <w:spacing w:after="0"/>
                              <w:rPr>
                                <w:rFonts w:ascii="DaxOT-Medium" w:hAnsi="DaxOT-Medium"/>
                                <w:sz w:val="44"/>
                              </w:rPr>
                            </w:pPr>
                            <w:r>
                              <w:rPr>
                                <w:rFonts w:ascii="DaxOT-Medium" w:hAnsi="DaxOT-Medium"/>
                                <w:sz w:val="44"/>
                              </w:rPr>
                              <w:t xml:space="preserve">Around </w:t>
                            </w:r>
                            <w:r w:rsidR="002653F4">
                              <w:rPr>
                                <w:rFonts w:ascii="DaxOT-Medium" w:hAnsi="DaxOT-Medium"/>
                                <w:sz w:val="44"/>
                              </w:rPr>
                              <w:t>Point Cook</w:t>
                            </w:r>
                            <w:r w:rsidR="00753CC0" w:rsidRPr="00776B88">
                              <w:rPr>
                                <w:rFonts w:ascii="DaxOT-Medium" w:hAnsi="DaxOT-Medium"/>
                                <w:sz w:val="44"/>
                              </w:rPr>
                              <w:t>?</w:t>
                            </w:r>
                            <w:r w:rsidR="00753CC0" w:rsidRPr="00776B88">
                              <w:rPr>
                                <w:b/>
                                <w:noProof/>
                                <w:sz w:val="24"/>
                                <w:lang w:eastAsia="en-AU"/>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5843A" id="Rectangle 20" o:spid="_x0000_s1027" style="position:absolute;margin-left:-20.1pt;margin-top:20.85pt;width:301.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" fillcolor="#17365d [2415]" stroked="f" strokeweight="2pt">
                <v:textbox>
                  <w:txbxContent>
                    <w:p w14:paraId="3E88A10E" w14:textId="77777777" w:rsidR="00753CC0" w:rsidRPr="00776B88" w:rsidRDefault="00753CC0" w:rsidP="005F5E8C">
                      <w:pPr>
                        <w:spacing w:after="0"/>
                        <w:rPr>
                          <w:rFonts w:ascii="DaxOT-Medium" w:hAnsi="DaxOT-Medium"/>
                          <w:sz w:val="44"/>
                        </w:rPr>
                      </w:pPr>
                      <w:r w:rsidRPr="00776B88">
                        <w:rPr>
                          <w:rFonts w:ascii="DaxOT-Medium" w:hAnsi="DaxOT-Medium"/>
                          <w:sz w:val="44"/>
                        </w:rPr>
                        <w:t xml:space="preserve">Who lives in and </w:t>
                      </w:r>
                    </w:p>
                    <w:p w14:paraId="1A977C24" w14:textId="0565B85A" w:rsidR="00753CC0" w:rsidRPr="00776B88" w:rsidRDefault="0045282F" w:rsidP="005F5E8C">
                      <w:pPr>
                        <w:spacing w:after="0"/>
                        <w:rPr>
                          <w:rFonts w:ascii="DaxOT-Medium" w:hAnsi="DaxOT-Medium"/>
                          <w:sz w:val="44"/>
                        </w:rPr>
                      </w:pPr>
                      <w:r>
                        <w:rPr>
                          <w:rFonts w:ascii="DaxOT-Medium" w:hAnsi="DaxOT-Medium"/>
                          <w:sz w:val="44"/>
                        </w:rPr>
                        <w:t xml:space="preserve">Around </w:t>
                      </w:r>
                      <w:r w:rsidR="002653F4">
                        <w:rPr>
                          <w:rFonts w:ascii="DaxOT-Medium" w:hAnsi="DaxOT-Medium"/>
                          <w:sz w:val="44"/>
                        </w:rPr>
                        <w:t>Point Cook</w:t>
                      </w:r>
                      <w:r w:rsidR="00753CC0" w:rsidRPr="00776B88">
                        <w:rPr>
                          <w:rFonts w:ascii="DaxOT-Medium" w:hAnsi="DaxOT-Medium"/>
                          <w:sz w:val="44"/>
                        </w:rPr>
                        <w:t>?</w:t>
                      </w:r>
                      <w:r w:rsidR="00753CC0" w:rsidRPr="00776B88">
                        <w:rPr>
                          <w:b/>
                          <w:noProof/>
                          <w:sz w:val="24"/>
                          <w:lang w:eastAsia="en-AU"/>
                        </w:rPr>
                        <w:t xml:space="preserve"> </w:t>
                      </w:r>
                    </w:p>
                  </w:txbxContent>
                </v:textbox>
              </v:rect>
            </w:pict>
          </mc:Fallback>
        </mc:AlternateContent>
      </w:r>
      <w:r w:rsidR="00EC6BD7">
        <w:rPr>
          <w:rFonts w:ascii="DaxOT-Bold" w:hAnsi="DaxOT-Bold"/>
          <w:b/>
          <w:bCs/>
          <w:color w:val="FFFFFF" w:themeColor="background1"/>
          <w:sz w:val="73"/>
          <w:szCs w:val="73"/>
        </w:rPr>
        <w:tab/>
      </w:r>
      <w:r w:rsidR="00EC6BD7">
        <w:rPr>
          <w:rFonts w:ascii="DaxOT-Bold" w:hAnsi="DaxOT-Bold"/>
          <w:b/>
          <w:bCs/>
          <w:color w:val="FFFFFF" w:themeColor="background1"/>
          <w:sz w:val="73"/>
          <w:szCs w:val="73"/>
        </w:rPr>
        <w:tab/>
      </w:r>
    </w:p>
    <w:p w14:paraId="3C9D7A95" w14:textId="31949B41" w:rsidR="00753CC0" w:rsidRDefault="00753CC0" w:rsidP="00C61581">
      <w:pPr>
        <w:spacing w:after="0" w:line="240" w:lineRule="auto"/>
        <w:contextualSpacing/>
        <w:rPr>
          <w:rFonts w:ascii="DaxOT-Bold" w:hAnsi="DaxOT-Bold"/>
          <w:b/>
          <w:bCs/>
          <w:color w:val="FFFFFF" w:themeColor="background1"/>
          <w:sz w:val="73"/>
          <w:szCs w:val="73"/>
        </w:rPr>
      </w:pPr>
    </w:p>
    <w:p w14:paraId="0F80C8BA" w14:textId="66AB977E" w:rsidR="00753CC0" w:rsidRDefault="00C01280" w:rsidP="00C61581">
      <w:pPr>
        <w:spacing w:after="0" w:line="240" w:lineRule="auto"/>
        <w:contextualSpacing/>
        <w:rPr>
          <w:rFonts w:ascii="DaxOT-Bold" w:hAnsi="DaxOT-Bold"/>
          <w:b/>
          <w:bCs/>
          <w:color w:val="FFFFFF" w:themeColor="background1"/>
          <w:sz w:val="73"/>
          <w:szCs w:val="73"/>
        </w:rPr>
      </w:pPr>
      <w:r>
        <w:rPr>
          <w:rFonts w:ascii="DaxOT-Bold" w:hAnsi="DaxOT-Bold"/>
          <w:b/>
          <w:bCs/>
          <w:noProof/>
          <w:color w:val="FFFFFF" w:themeColor="background1"/>
          <w:sz w:val="73"/>
          <w:szCs w:val="73"/>
          <w:lang w:eastAsia="en-AU"/>
        </w:rPr>
        <mc:AlternateContent>
          <mc:Choice Requires="wps">
            <w:drawing>
              <wp:anchor distT="0" distB="0" distL="114300" distR="114300" simplePos="0" relativeHeight="251658240" behindDoc="0" locked="0" layoutInCell="1" allowOverlap="1" wp14:anchorId="6A6E54D4" wp14:editId="7FD9214D">
                <wp:simplePos x="0" y="0"/>
                <wp:positionH relativeFrom="column">
                  <wp:posOffset>-260985</wp:posOffset>
                </wp:positionH>
                <wp:positionV relativeFrom="paragraph">
                  <wp:posOffset>73661</wp:posOffset>
                </wp:positionV>
                <wp:extent cx="3662045" cy="4145280"/>
                <wp:effectExtent l="0" t="0" r="0" b="7620"/>
                <wp:wrapNone/>
                <wp:docPr id="25" name="Text Box 25"/>
                <wp:cNvGraphicFramePr/>
                <a:graphic xmlns:a="http://schemas.openxmlformats.org/drawingml/2006/main">
                  <a:graphicData uri="http://schemas.microsoft.com/office/word/2010/wordprocessingShape">
                    <wps:wsp>
                      <wps:cNvSpPr txBox="1"/>
                      <wps:spPr>
                        <a:xfrm>
                          <a:off x="0" y="0"/>
                          <a:ext cx="3662045" cy="414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9D0FCA" w14:textId="77777777" w:rsidR="005C0B12" w:rsidRDefault="005C0B12" w:rsidP="005C0B12">
                            <w:pPr>
                              <w:spacing w:after="160" w:line="252" w:lineRule="auto"/>
                              <w:contextualSpacing/>
                              <w:jc w:val="center"/>
                              <w:rPr>
                                <w:noProof/>
                                <w:color w:val="C00000"/>
                                <w:sz w:val="28"/>
                                <w:lang w:eastAsia="en-AU"/>
                              </w:rPr>
                            </w:pPr>
                          </w:p>
                          <w:p w14:paraId="4B73ADA5" w14:textId="77777777" w:rsidR="005C0B12" w:rsidRDefault="005C0B12" w:rsidP="005C0B12">
                            <w:pPr>
                              <w:spacing w:after="160" w:line="252" w:lineRule="auto"/>
                              <w:contextualSpacing/>
                              <w:jc w:val="center"/>
                              <w:rPr>
                                <w:noProof/>
                                <w:color w:val="C00000"/>
                                <w:sz w:val="24"/>
                                <w:lang w:eastAsia="en-AU"/>
                              </w:rPr>
                            </w:pPr>
                          </w:p>
                          <w:p w14:paraId="614FE357" w14:textId="77777777" w:rsidR="005C0B12" w:rsidRDefault="005C0B12" w:rsidP="005C0B12">
                            <w:pPr>
                              <w:spacing w:after="160" w:line="252" w:lineRule="auto"/>
                              <w:contextualSpacing/>
                              <w:jc w:val="center"/>
                              <w:rPr>
                                <w:noProof/>
                                <w:color w:val="C00000"/>
                                <w:sz w:val="24"/>
                                <w:lang w:eastAsia="en-AU"/>
                              </w:rPr>
                            </w:pPr>
                          </w:p>
                          <w:p w14:paraId="2FD9770C" w14:textId="7982469D" w:rsidR="005C0B12" w:rsidRDefault="00BE5BCF" w:rsidP="005C0B12">
                            <w:pPr>
                              <w:spacing w:after="160" w:line="252" w:lineRule="auto"/>
                              <w:contextualSpacing/>
                              <w:jc w:val="center"/>
                              <w:rPr>
                                <w:sz w:val="24"/>
                              </w:rPr>
                            </w:pPr>
                            <w:r>
                              <w:rPr>
                                <w:noProof/>
                                <w:color w:val="C00000"/>
                                <w:sz w:val="24"/>
                                <w:lang w:eastAsia="en-AU"/>
                              </w:rPr>
                              <w:t>63,802</w:t>
                            </w:r>
                            <w:r w:rsidR="005C0B12" w:rsidRPr="005F28C6">
                              <w:rPr>
                                <w:noProof/>
                                <w:color w:val="C00000"/>
                                <w:sz w:val="24"/>
                                <w:lang w:eastAsia="en-AU"/>
                              </w:rPr>
                              <w:t xml:space="preserve"> residents</w:t>
                            </w:r>
                            <w:r w:rsidR="005C0B12" w:rsidRPr="005F28C6">
                              <w:rPr>
                                <w:sz w:val="24"/>
                              </w:rPr>
                              <w:t xml:space="preserve"> </w:t>
                            </w:r>
                            <w:r w:rsidR="005C0B12" w:rsidRPr="005F28C6">
                              <w:rPr>
                                <w:sz w:val="24"/>
                              </w:rPr>
                              <w:br/>
                              <w:t>in Point Cook in 201</w:t>
                            </w:r>
                            <w:r>
                              <w:rPr>
                                <w:sz w:val="24"/>
                              </w:rPr>
                              <w:t>9</w:t>
                            </w:r>
                          </w:p>
                          <w:p w14:paraId="44B8D49C" w14:textId="77777777" w:rsidR="005C0B12" w:rsidRDefault="005C0B12" w:rsidP="005C0B12">
                            <w:pPr>
                              <w:spacing w:after="160" w:line="252" w:lineRule="auto"/>
                              <w:contextualSpacing/>
                              <w:jc w:val="center"/>
                              <w:rPr>
                                <w:sz w:val="24"/>
                              </w:rPr>
                            </w:pPr>
                          </w:p>
                          <w:p w14:paraId="6F178748" w14:textId="3D12FD7B" w:rsidR="005C0B12" w:rsidRDefault="005C0B12" w:rsidP="001761B7">
                            <w:pPr>
                              <w:spacing w:after="160" w:line="252" w:lineRule="auto"/>
                              <w:contextualSpacing/>
                              <w:jc w:val="center"/>
                              <w:rPr>
                                <w:noProof/>
                                <w:color w:val="C00000"/>
                                <w:sz w:val="28"/>
                                <w:lang w:eastAsia="en-AU"/>
                              </w:rPr>
                            </w:pPr>
                          </w:p>
                          <w:p w14:paraId="74ADD788" w14:textId="77777777" w:rsidR="005C0B12" w:rsidRDefault="005C0B12" w:rsidP="005C0B12">
                            <w:pPr>
                              <w:spacing w:after="160" w:line="252" w:lineRule="auto"/>
                              <w:contextualSpacing/>
                              <w:rPr>
                                <w:noProof/>
                                <w:color w:val="C00000"/>
                                <w:sz w:val="28"/>
                                <w:lang w:eastAsia="en-AU"/>
                              </w:rPr>
                            </w:pPr>
                          </w:p>
                          <w:p w14:paraId="1F7FA8CA" w14:textId="77777777" w:rsidR="001761B7" w:rsidRDefault="001761B7" w:rsidP="005C0B12">
                            <w:pPr>
                              <w:spacing w:after="160" w:line="252" w:lineRule="auto"/>
                              <w:contextualSpacing/>
                              <w:jc w:val="center"/>
                              <w:rPr>
                                <w:noProof/>
                                <w:color w:val="C00000"/>
                                <w:sz w:val="24"/>
                                <w:lang w:eastAsia="en-AU"/>
                              </w:rPr>
                            </w:pPr>
                          </w:p>
                          <w:p w14:paraId="4C326F6C" w14:textId="0DFF8AE2" w:rsidR="005C0B12" w:rsidRPr="005F28C6" w:rsidRDefault="005C0B12" w:rsidP="005C0B12">
                            <w:pPr>
                              <w:spacing w:after="160" w:line="252" w:lineRule="auto"/>
                              <w:contextualSpacing/>
                              <w:jc w:val="center"/>
                              <w:rPr>
                                <w:sz w:val="24"/>
                              </w:rPr>
                            </w:pPr>
                            <w:r w:rsidRPr="005F28C6">
                              <w:rPr>
                                <w:noProof/>
                                <w:color w:val="C00000"/>
                                <w:sz w:val="24"/>
                                <w:lang w:eastAsia="en-AU"/>
                              </w:rPr>
                              <w:t>Countries of birth outside of Australia</w:t>
                            </w:r>
                          </w:p>
                          <w:p w14:paraId="45E9552E" w14:textId="4E7D5F49" w:rsidR="005C0B12" w:rsidRPr="005F28C6" w:rsidRDefault="005C0B12" w:rsidP="005C0B12">
                            <w:pPr>
                              <w:spacing w:after="160" w:line="252" w:lineRule="auto"/>
                              <w:contextualSpacing/>
                              <w:jc w:val="center"/>
                              <w:rPr>
                                <w:sz w:val="24"/>
                              </w:rPr>
                            </w:pPr>
                            <w:r w:rsidRPr="005F28C6">
                              <w:rPr>
                                <w:noProof/>
                                <w:sz w:val="24"/>
                                <w:lang w:eastAsia="en-AU"/>
                              </w:rPr>
                              <w:t>India 1</w:t>
                            </w:r>
                            <w:r w:rsidR="00BE5BCF">
                              <w:rPr>
                                <w:noProof/>
                                <w:sz w:val="24"/>
                                <w:lang w:eastAsia="en-AU"/>
                              </w:rPr>
                              <w:t>2.8</w:t>
                            </w:r>
                            <w:r w:rsidRPr="005F28C6">
                              <w:rPr>
                                <w:noProof/>
                                <w:sz w:val="24"/>
                                <w:lang w:eastAsia="en-AU"/>
                              </w:rPr>
                              <w:t xml:space="preserve">% </w:t>
                            </w:r>
                            <w:bookmarkStart w:id="4" w:name="_Hlk17909291"/>
                            <w:r w:rsidRPr="005F28C6">
                              <w:rPr>
                                <w:noProof/>
                                <w:sz w:val="24"/>
                                <w:lang w:eastAsia="en-AU"/>
                              </w:rPr>
                              <w:t>|</w:t>
                            </w:r>
                            <w:bookmarkEnd w:id="4"/>
                            <w:r w:rsidRPr="005F28C6">
                              <w:rPr>
                                <w:noProof/>
                                <w:sz w:val="24"/>
                                <w:lang w:eastAsia="en-AU"/>
                              </w:rPr>
                              <w:t xml:space="preserve"> China</w:t>
                            </w:r>
                            <w:r w:rsidR="00BE5BCF">
                              <w:rPr>
                                <w:noProof/>
                                <w:sz w:val="24"/>
                                <w:lang w:eastAsia="en-AU"/>
                              </w:rPr>
                              <w:t xml:space="preserve"> 5.5% </w:t>
                            </w:r>
                            <w:r w:rsidR="00BE5BCF" w:rsidRPr="00BE5BCF">
                              <w:rPr>
                                <w:noProof/>
                                <w:sz w:val="24"/>
                                <w:lang w:eastAsia="en-AU"/>
                              </w:rPr>
                              <w:t>|</w:t>
                            </w:r>
                            <w:r w:rsidRPr="005F28C6">
                              <w:rPr>
                                <w:noProof/>
                                <w:sz w:val="24"/>
                                <w:lang w:eastAsia="en-AU"/>
                              </w:rPr>
                              <w:t xml:space="preserve"> </w:t>
                            </w:r>
                            <w:r w:rsidRPr="005F28C6">
                              <w:rPr>
                                <w:sz w:val="24"/>
                              </w:rPr>
                              <w:t xml:space="preserve">New Zealand </w:t>
                            </w:r>
                          </w:p>
                          <w:p w14:paraId="2375A279" w14:textId="18BF460E" w:rsidR="005C0B12" w:rsidRPr="005F28C6" w:rsidRDefault="005C0B12" w:rsidP="005C0B12">
                            <w:pPr>
                              <w:spacing w:after="160" w:line="252" w:lineRule="auto"/>
                              <w:contextualSpacing/>
                              <w:jc w:val="center"/>
                              <w:rPr>
                                <w:sz w:val="24"/>
                              </w:rPr>
                            </w:pPr>
                            <w:r w:rsidRPr="005F28C6">
                              <w:rPr>
                                <w:sz w:val="24"/>
                              </w:rPr>
                              <w:t xml:space="preserve">and Philippines 4% | England </w:t>
                            </w:r>
                            <w:r w:rsidR="00BE5BCF">
                              <w:rPr>
                                <w:sz w:val="24"/>
                              </w:rPr>
                              <w:t>2.9%</w:t>
                            </w:r>
                          </w:p>
                          <w:p w14:paraId="72E6D0D9" w14:textId="0EAEA3EE" w:rsidR="005C0B12" w:rsidRDefault="005C0B12" w:rsidP="005C0B12">
                            <w:pPr>
                              <w:spacing w:after="160" w:line="252" w:lineRule="auto"/>
                              <w:contextualSpacing/>
                              <w:jc w:val="center"/>
                              <w:rPr>
                                <w:sz w:val="28"/>
                              </w:rPr>
                            </w:pPr>
                            <w:r>
                              <w:rPr>
                                <w:sz w:val="28"/>
                              </w:rPr>
                              <w:br/>
                            </w:r>
                          </w:p>
                          <w:p w14:paraId="1BE70D52" w14:textId="7F7B190F" w:rsidR="005C0B12" w:rsidRDefault="005C0B12" w:rsidP="005C0B12">
                            <w:pPr>
                              <w:spacing w:after="160" w:line="252" w:lineRule="auto"/>
                              <w:contextualSpacing/>
                              <w:jc w:val="center"/>
                              <w:rPr>
                                <w:sz w:val="28"/>
                              </w:rPr>
                            </w:pPr>
                          </w:p>
                          <w:p w14:paraId="307D3FD3" w14:textId="77777777" w:rsidR="001761B7" w:rsidRPr="003F5153" w:rsidRDefault="001761B7" w:rsidP="005C0B12">
                            <w:pPr>
                              <w:spacing w:after="160" w:line="252" w:lineRule="auto"/>
                              <w:contextualSpacing/>
                              <w:jc w:val="center"/>
                              <w:rPr>
                                <w:sz w:val="28"/>
                              </w:rPr>
                            </w:pPr>
                          </w:p>
                          <w:p w14:paraId="592E1B33" w14:textId="05130509" w:rsidR="005C0B12" w:rsidRPr="005F28C6" w:rsidRDefault="004646A7" w:rsidP="001761B7">
                            <w:pPr>
                              <w:jc w:val="center"/>
                              <w:rPr>
                                <w:noProof/>
                                <w:sz w:val="24"/>
                              </w:rPr>
                            </w:pPr>
                            <w:r>
                              <w:rPr>
                                <w:noProof/>
                                <w:color w:val="C00000"/>
                                <w:sz w:val="24"/>
                                <w:lang w:eastAsia="en-AU"/>
                              </w:rPr>
                              <w:t>More than half (5</w:t>
                            </w:r>
                            <w:r w:rsidR="00BE5BCF">
                              <w:rPr>
                                <w:noProof/>
                                <w:color w:val="C00000"/>
                                <w:sz w:val="24"/>
                                <w:lang w:eastAsia="en-AU"/>
                              </w:rPr>
                              <w:t>4</w:t>
                            </w:r>
                            <w:r w:rsidR="005C0B12" w:rsidRPr="005F28C6">
                              <w:rPr>
                                <w:noProof/>
                                <w:color w:val="C00000"/>
                                <w:sz w:val="24"/>
                                <w:lang w:eastAsia="en-AU"/>
                              </w:rPr>
                              <w:t>%)</w:t>
                            </w:r>
                            <w:r w:rsidR="005C0B12" w:rsidRPr="005F28C6">
                              <w:rPr>
                                <w:noProof/>
                                <w:color w:val="C00000"/>
                                <w:sz w:val="24"/>
                                <w:lang w:eastAsia="en-AU"/>
                              </w:rPr>
                              <w:br/>
                            </w:r>
                            <w:r w:rsidR="005C0B12" w:rsidRPr="005F28C6">
                              <w:rPr>
                                <w:noProof/>
                                <w:sz w:val="24"/>
                              </w:rPr>
                              <w:t>of households in Point Cook are couples</w:t>
                            </w:r>
                            <w:r w:rsidR="005C0B12">
                              <w:rPr>
                                <w:noProof/>
                                <w:sz w:val="24"/>
                              </w:rPr>
                              <w:br/>
                            </w:r>
                            <w:r w:rsidR="005C0B12" w:rsidRPr="005F28C6">
                              <w:rPr>
                                <w:noProof/>
                                <w:sz w:val="24"/>
                              </w:rPr>
                              <w:t xml:space="preserve"> with children</w:t>
                            </w:r>
                          </w:p>
                          <w:p w14:paraId="286715E6" w14:textId="77777777" w:rsidR="0045282F" w:rsidRPr="0045282F" w:rsidRDefault="0045282F">
                            <w:pP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E54D4" id="_x0000_t202" coordsize="21600,21600" o:spt="202" path="m,l,21600r21600,l21600,xe">
                <v:stroke joinstyle="miter"/>
                <v:path gradientshapeok="t" o:connecttype="rect"/>
              </v:shapetype>
              <v:shape id="Text Box 25" o:spid="_x0000_s1028" type="#_x0000_t202" style="position:absolute;margin-left:-20.55pt;margin-top:5.8pt;width:288.35pt;height:3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" fillcolor="white [3201]" stroked="f" strokeweight=".5pt">
                <v:textbox>
                  <w:txbxContent>
                    <w:p w14:paraId="539D0FCA" w14:textId="77777777" w:rsidR="005C0B12" w:rsidRDefault="005C0B12" w:rsidP="005C0B12">
                      <w:pPr>
                        <w:spacing w:after="160" w:line="252" w:lineRule="auto"/>
                        <w:contextualSpacing/>
                        <w:jc w:val="center"/>
                        <w:rPr>
                          <w:noProof/>
                          <w:color w:val="C00000"/>
                          <w:sz w:val="28"/>
                          <w:lang w:eastAsia="en-AU"/>
                        </w:rPr>
                      </w:pPr>
                    </w:p>
                    <w:p w14:paraId="4B73ADA5" w14:textId="77777777" w:rsidR="005C0B12" w:rsidRDefault="005C0B12" w:rsidP="005C0B12">
                      <w:pPr>
                        <w:spacing w:after="160" w:line="252" w:lineRule="auto"/>
                        <w:contextualSpacing/>
                        <w:jc w:val="center"/>
                        <w:rPr>
                          <w:noProof/>
                          <w:color w:val="C00000"/>
                          <w:sz w:val="24"/>
                          <w:lang w:eastAsia="en-AU"/>
                        </w:rPr>
                      </w:pPr>
                    </w:p>
                    <w:p w14:paraId="614FE357" w14:textId="77777777" w:rsidR="005C0B12" w:rsidRDefault="005C0B12" w:rsidP="005C0B12">
                      <w:pPr>
                        <w:spacing w:after="160" w:line="252" w:lineRule="auto"/>
                        <w:contextualSpacing/>
                        <w:jc w:val="center"/>
                        <w:rPr>
                          <w:noProof/>
                          <w:color w:val="C00000"/>
                          <w:sz w:val="24"/>
                          <w:lang w:eastAsia="en-AU"/>
                        </w:rPr>
                      </w:pPr>
                    </w:p>
                    <w:p w14:paraId="2FD9770C" w14:textId="7982469D" w:rsidR="005C0B12" w:rsidRDefault="00BE5BCF" w:rsidP="005C0B12">
                      <w:pPr>
                        <w:spacing w:after="160" w:line="252" w:lineRule="auto"/>
                        <w:contextualSpacing/>
                        <w:jc w:val="center"/>
                        <w:rPr>
                          <w:sz w:val="24"/>
                        </w:rPr>
                      </w:pPr>
                      <w:r>
                        <w:rPr>
                          <w:noProof/>
                          <w:color w:val="C00000"/>
                          <w:sz w:val="24"/>
                          <w:lang w:eastAsia="en-AU"/>
                        </w:rPr>
                        <w:t>63,802</w:t>
                      </w:r>
                      <w:r w:rsidR="005C0B12" w:rsidRPr="005F28C6">
                        <w:rPr>
                          <w:noProof/>
                          <w:color w:val="C00000"/>
                          <w:sz w:val="24"/>
                          <w:lang w:eastAsia="en-AU"/>
                        </w:rPr>
                        <w:t xml:space="preserve"> residents</w:t>
                      </w:r>
                      <w:r w:rsidR="005C0B12" w:rsidRPr="005F28C6">
                        <w:rPr>
                          <w:sz w:val="24"/>
                        </w:rPr>
                        <w:t xml:space="preserve"> </w:t>
                      </w:r>
                      <w:r w:rsidR="005C0B12" w:rsidRPr="005F28C6">
                        <w:rPr>
                          <w:sz w:val="24"/>
                        </w:rPr>
                        <w:br/>
                        <w:t>in Point Cook in 201</w:t>
                      </w:r>
                      <w:r>
                        <w:rPr>
                          <w:sz w:val="24"/>
                        </w:rPr>
                        <w:t>9</w:t>
                      </w:r>
                    </w:p>
                    <w:p w14:paraId="44B8D49C" w14:textId="77777777" w:rsidR="005C0B12" w:rsidRDefault="005C0B12" w:rsidP="005C0B12">
                      <w:pPr>
                        <w:spacing w:after="160" w:line="252" w:lineRule="auto"/>
                        <w:contextualSpacing/>
                        <w:jc w:val="center"/>
                        <w:rPr>
                          <w:sz w:val="24"/>
                        </w:rPr>
                      </w:pPr>
                    </w:p>
                    <w:p w14:paraId="6F178748" w14:textId="3D12FD7B" w:rsidR="005C0B12" w:rsidRDefault="005C0B12" w:rsidP="001761B7">
                      <w:pPr>
                        <w:spacing w:after="160" w:line="252" w:lineRule="auto"/>
                        <w:contextualSpacing/>
                        <w:jc w:val="center"/>
                        <w:rPr>
                          <w:noProof/>
                          <w:color w:val="C00000"/>
                          <w:sz w:val="28"/>
                          <w:lang w:eastAsia="en-AU"/>
                        </w:rPr>
                      </w:pPr>
                    </w:p>
                    <w:p w14:paraId="74ADD788" w14:textId="77777777" w:rsidR="005C0B12" w:rsidRDefault="005C0B12" w:rsidP="005C0B12">
                      <w:pPr>
                        <w:spacing w:after="160" w:line="252" w:lineRule="auto"/>
                        <w:contextualSpacing/>
                        <w:rPr>
                          <w:noProof/>
                          <w:color w:val="C00000"/>
                          <w:sz w:val="28"/>
                          <w:lang w:eastAsia="en-AU"/>
                        </w:rPr>
                      </w:pPr>
                    </w:p>
                    <w:p w14:paraId="1F7FA8CA" w14:textId="77777777" w:rsidR="001761B7" w:rsidRDefault="001761B7" w:rsidP="005C0B12">
                      <w:pPr>
                        <w:spacing w:after="160" w:line="252" w:lineRule="auto"/>
                        <w:contextualSpacing/>
                        <w:jc w:val="center"/>
                        <w:rPr>
                          <w:noProof/>
                          <w:color w:val="C00000"/>
                          <w:sz w:val="24"/>
                          <w:lang w:eastAsia="en-AU"/>
                        </w:rPr>
                      </w:pPr>
                    </w:p>
                    <w:p w14:paraId="4C326F6C" w14:textId="0DFF8AE2" w:rsidR="005C0B12" w:rsidRPr="005F28C6" w:rsidRDefault="005C0B12" w:rsidP="005C0B12">
                      <w:pPr>
                        <w:spacing w:after="160" w:line="252" w:lineRule="auto"/>
                        <w:contextualSpacing/>
                        <w:jc w:val="center"/>
                        <w:rPr>
                          <w:sz w:val="24"/>
                        </w:rPr>
                      </w:pPr>
                      <w:r w:rsidRPr="005F28C6">
                        <w:rPr>
                          <w:noProof/>
                          <w:color w:val="C00000"/>
                          <w:sz w:val="24"/>
                          <w:lang w:eastAsia="en-AU"/>
                        </w:rPr>
                        <w:t>Countries of birth outside of Australia</w:t>
                      </w:r>
                    </w:p>
                    <w:p w14:paraId="45E9552E" w14:textId="4E7D5F49" w:rsidR="005C0B12" w:rsidRPr="005F28C6" w:rsidRDefault="005C0B12" w:rsidP="005C0B12">
                      <w:pPr>
                        <w:spacing w:after="160" w:line="252" w:lineRule="auto"/>
                        <w:contextualSpacing/>
                        <w:jc w:val="center"/>
                        <w:rPr>
                          <w:sz w:val="24"/>
                        </w:rPr>
                      </w:pPr>
                      <w:r w:rsidRPr="005F28C6">
                        <w:rPr>
                          <w:noProof/>
                          <w:sz w:val="24"/>
                          <w:lang w:eastAsia="en-AU"/>
                        </w:rPr>
                        <w:t>India 1</w:t>
                      </w:r>
                      <w:r w:rsidR="00BE5BCF">
                        <w:rPr>
                          <w:noProof/>
                          <w:sz w:val="24"/>
                          <w:lang w:eastAsia="en-AU"/>
                        </w:rPr>
                        <w:t>2.8</w:t>
                      </w:r>
                      <w:r w:rsidRPr="005F28C6">
                        <w:rPr>
                          <w:noProof/>
                          <w:sz w:val="24"/>
                          <w:lang w:eastAsia="en-AU"/>
                        </w:rPr>
                        <w:t xml:space="preserve">% </w:t>
                      </w:r>
                      <w:bookmarkStart w:id="5" w:name="_Hlk17909291"/>
                      <w:r w:rsidRPr="005F28C6">
                        <w:rPr>
                          <w:noProof/>
                          <w:sz w:val="24"/>
                          <w:lang w:eastAsia="en-AU"/>
                        </w:rPr>
                        <w:t>|</w:t>
                      </w:r>
                      <w:bookmarkEnd w:id="5"/>
                      <w:r w:rsidRPr="005F28C6">
                        <w:rPr>
                          <w:noProof/>
                          <w:sz w:val="24"/>
                          <w:lang w:eastAsia="en-AU"/>
                        </w:rPr>
                        <w:t xml:space="preserve"> China</w:t>
                      </w:r>
                      <w:r w:rsidR="00BE5BCF">
                        <w:rPr>
                          <w:noProof/>
                          <w:sz w:val="24"/>
                          <w:lang w:eastAsia="en-AU"/>
                        </w:rPr>
                        <w:t xml:space="preserve"> 5.5% </w:t>
                      </w:r>
                      <w:r w:rsidR="00BE5BCF" w:rsidRPr="00BE5BCF">
                        <w:rPr>
                          <w:noProof/>
                          <w:sz w:val="24"/>
                          <w:lang w:eastAsia="en-AU"/>
                        </w:rPr>
                        <w:t>|</w:t>
                      </w:r>
                      <w:r w:rsidRPr="005F28C6">
                        <w:rPr>
                          <w:noProof/>
                          <w:sz w:val="24"/>
                          <w:lang w:eastAsia="en-AU"/>
                        </w:rPr>
                        <w:t xml:space="preserve"> </w:t>
                      </w:r>
                      <w:r w:rsidRPr="005F28C6">
                        <w:rPr>
                          <w:sz w:val="24"/>
                        </w:rPr>
                        <w:t xml:space="preserve">New Zealand </w:t>
                      </w:r>
                    </w:p>
                    <w:p w14:paraId="2375A279" w14:textId="18BF460E" w:rsidR="005C0B12" w:rsidRPr="005F28C6" w:rsidRDefault="005C0B12" w:rsidP="005C0B12">
                      <w:pPr>
                        <w:spacing w:after="160" w:line="252" w:lineRule="auto"/>
                        <w:contextualSpacing/>
                        <w:jc w:val="center"/>
                        <w:rPr>
                          <w:sz w:val="24"/>
                        </w:rPr>
                      </w:pPr>
                      <w:r w:rsidRPr="005F28C6">
                        <w:rPr>
                          <w:sz w:val="24"/>
                        </w:rPr>
                        <w:t xml:space="preserve">and Philippines 4% | England </w:t>
                      </w:r>
                      <w:r w:rsidR="00BE5BCF">
                        <w:rPr>
                          <w:sz w:val="24"/>
                        </w:rPr>
                        <w:t>2.9%</w:t>
                      </w:r>
                    </w:p>
                    <w:p w14:paraId="72E6D0D9" w14:textId="0EAEA3EE" w:rsidR="005C0B12" w:rsidRDefault="005C0B12" w:rsidP="005C0B12">
                      <w:pPr>
                        <w:spacing w:after="160" w:line="252" w:lineRule="auto"/>
                        <w:contextualSpacing/>
                        <w:jc w:val="center"/>
                        <w:rPr>
                          <w:sz w:val="28"/>
                        </w:rPr>
                      </w:pPr>
                      <w:r>
                        <w:rPr>
                          <w:sz w:val="28"/>
                        </w:rPr>
                        <w:br/>
                      </w:r>
                    </w:p>
                    <w:p w14:paraId="1BE70D52" w14:textId="7F7B190F" w:rsidR="005C0B12" w:rsidRDefault="005C0B12" w:rsidP="005C0B12">
                      <w:pPr>
                        <w:spacing w:after="160" w:line="252" w:lineRule="auto"/>
                        <w:contextualSpacing/>
                        <w:jc w:val="center"/>
                        <w:rPr>
                          <w:sz w:val="28"/>
                        </w:rPr>
                      </w:pPr>
                    </w:p>
                    <w:p w14:paraId="307D3FD3" w14:textId="77777777" w:rsidR="001761B7" w:rsidRPr="003F5153" w:rsidRDefault="001761B7" w:rsidP="005C0B12">
                      <w:pPr>
                        <w:spacing w:after="160" w:line="252" w:lineRule="auto"/>
                        <w:contextualSpacing/>
                        <w:jc w:val="center"/>
                        <w:rPr>
                          <w:sz w:val="28"/>
                        </w:rPr>
                      </w:pPr>
                    </w:p>
                    <w:p w14:paraId="592E1B33" w14:textId="05130509" w:rsidR="005C0B12" w:rsidRPr="005F28C6" w:rsidRDefault="004646A7" w:rsidP="001761B7">
                      <w:pPr>
                        <w:jc w:val="center"/>
                        <w:rPr>
                          <w:noProof/>
                          <w:sz w:val="24"/>
                        </w:rPr>
                      </w:pPr>
                      <w:r>
                        <w:rPr>
                          <w:noProof/>
                          <w:color w:val="C00000"/>
                          <w:sz w:val="24"/>
                          <w:lang w:eastAsia="en-AU"/>
                        </w:rPr>
                        <w:t>More than half (5</w:t>
                      </w:r>
                      <w:r w:rsidR="00BE5BCF">
                        <w:rPr>
                          <w:noProof/>
                          <w:color w:val="C00000"/>
                          <w:sz w:val="24"/>
                          <w:lang w:eastAsia="en-AU"/>
                        </w:rPr>
                        <w:t>4</w:t>
                      </w:r>
                      <w:r w:rsidR="005C0B12" w:rsidRPr="005F28C6">
                        <w:rPr>
                          <w:noProof/>
                          <w:color w:val="C00000"/>
                          <w:sz w:val="24"/>
                          <w:lang w:eastAsia="en-AU"/>
                        </w:rPr>
                        <w:t>%)</w:t>
                      </w:r>
                      <w:r w:rsidR="005C0B12" w:rsidRPr="005F28C6">
                        <w:rPr>
                          <w:noProof/>
                          <w:color w:val="C00000"/>
                          <w:sz w:val="24"/>
                          <w:lang w:eastAsia="en-AU"/>
                        </w:rPr>
                        <w:br/>
                      </w:r>
                      <w:r w:rsidR="005C0B12" w:rsidRPr="005F28C6">
                        <w:rPr>
                          <w:noProof/>
                          <w:sz w:val="24"/>
                        </w:rPr>
                        <w:t>of households in Point Cook are couples</w:t>
                      </w:r>
                      <w:r w:rsidR="005C0B12">
                        <w:rPr>
                          <w:noProof/>
                          <w:sz w:val="24"/>
                        </w:rPr>
                        <w:br/>
                      </w:r>
                      <w:r w:rsidR="005C0B12" w:rsidRPr="005F28C6">
                        <w:rPr>
                          <w:noProof/>
                          <w:sz w:val="24"/>
                        </w:rPr>
                        <w:t xml:space="preserve"> with children</w:t>
                      </w:r>
                    </w:p>
                    <w:p w14:paraId="286715E6" w14:textId="77777777" w:rsidR="0045282F" w:rsidRPr="0045282F" w:rsidRDefault="0045282F">
                      <w:pPr>
                        <w:rPr>
                          <w:sz w:val="28"/>
                        </w:rPr>
                      </w:pPr>
                    </w:p>
                  </w:txbxContent>
                </v:textbox>
              </v:shape>
            </w:pict>
          </mc:Fallback>
        </mc:AlternateContent>
      </w:r>
      <w:r w:rsidR="005C0B12">
        <w:rPr>
          <w:noProof/>
          <w:lang w:eastAsia="en-AU"/>
        </w:rPr>
        <w:drawing>
          <wp:anchor distT="0" distB="0" distL="114300" distR="114300" simplePos="0" relativeHeight="251661312" behindDoc="0" locked="0" layoutInCell="1" allowOverlap="1" wp14:anchorId="26957FAA" wp14:editId="278C221C">
            <wp:simplePos x="0" y="0"/>
            <wp:positionH relativeFrom="column">
              <wp:posOffset>1297940</wp:posOffset>
            </wp:positionH>
            <wp:positionV relativeFrom="paragraph">
              <wp:posOffset>142875</wp:posOffset>
            </wp:positionV>
            <wp:extent cx="457200" cy="582295"/>
            <wp:effectExtent l="0" t="0" r="0" b="8255"/>
            <wp:wrapNone/>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 cy="582295"/>
                    </a:xfrm>
                    <a:prstGeom prst="rect">
                      <a:avLst/>
                    </a:prstGeom>
                  </pic:spPr>
                </pic:pic>
              </a:graphicData>
            </a:graphic>
          </wp:anchor>
        </w:drawing>
      </w:r>
      <w:r w:rsidR="005C0B12">
        <w:rPr>
          <w:noProof/>
          <w:lang w:eastAsia="en-AU"/>
        </w:rPr>
        <w:drawing>
          <wp:anchor distT="0" distB="0" distL="114300" distR="114300" simplePos="0" relativeHeight="251650048" behindDoc="0" locked="0" layoutInCell="1" allowOverlap="1" wp14:anchorId="27090E02" wp14:editId="460546D7">
            <wp:simplePos x="0" y="0"/>
            <wp:positionH relativeFrom="column">
              <wp:posOffset>1216025</wp:posOffset>
            </wp:positionH>
            <wp:positionV relativeFrom="paragraph">
              <wp:posOffset>1240155</wp:posOffset>
            </wp:positionV>
            <wp:extent cx="616585" cy="616585"/>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anchor>
        </w:drawing>
      </w:r>
      <w:r w:rsidR="005C0B12">
        <w:rPr>
          <w:noProof/>
          <w:lang w:eastAsia="en-AU"/>
        </w:rPr>
        <w:drawing>
          <wp:anchor distT="0" distB="0" distL="114300" distR="114300" simplePos="0" relativeHeight="251665408" behindDoc="0" locked="0" layoutInCell="1" allowOverlap="1" wp14:anchorId="117A74CB" wp14:editId="537B888F">
            <wp:simplePos x="0" y="0"/>
            <wp:positionH relativeFrom="column">
              <wp:posOffset>1607820</wp:posOffset>
            </wp:positionH>
            <wp:positionV relativeFrom="paragraph">
              <wp:posOffset>2840990</wp:posOffset>
            </wp:positionV>
            <wp:extent cx="616585" cy="563880"/>
            <wp:effectExtent l="0" t="0" r="0" b="7620"/>
            <wp:wrapNone/>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6585" cy="563880"/>
                    </a:xfrm>
                    <a:prstGeom prst="rect">
                      <a:avLst/>
                    </a:prstGeom>
                  </pic:spPr>
                </pic:pic>
              </a:graphicData>
            </a:graphic>
          </wp:anchor>
        </w:drawing>
      </w:r>
      <w:r w:rsidR="005C0B12">
        <w:rPr>
          <w:noProof/>
          <w:lang w:eastAsia="en-AU"/>
        </w:rPr>
        <w:drawing>
          <wp:anchor distT="0" distB="0" distL="114300" distR="114300" simplePos="0" relativeHeight="251666432" behindDoc="0" locked="0" layoutInCell="1" allowOverlap="1" wp14:anchorId="103C0FB0" wp14:editId="57841855">
            <wp:simplePos x="0" y="0"/>
            <wp:positionH relativeFrom="column">
              <wp:posOffset>760095</wp:posOffset>
            </wp:positionH>
            <wp:positionV relativeFrom="paragraph">
              <wp:posOffset>2809875</wp:posOffset>
            </wp:positionV>
            <wp:extent cx="711200" cy="676910"/>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1200" cy="676910"/>
                    </a:xfrm>
                    <a:prstGeom prst="rect">
                      <a:avLst/>
                    </a:prstGeom>
                  </pic:spPr>
                </pic:pic>
              </a:graphicData>
            </a:graphic>
          </wp:anchor>
        </w:drawing>
      </w:r>
    </w:p>
    <w:p w14:paraId="77E16754" w14:textId="19AB411C" w:rsidR="00753CC0" w:rsidRDefault="00753CC0" w:rsidP="00C61581">
      <w:pPr>
        <w:spacing w:after="0" w:line="240" w:lineRule="auto"/>
        <w:contextualSpacing/>
        <w:rPr>
          <w:rFonts w:ascii="DaxOT-Bold" w:hAnsi="DaxOT-Bold"/>
          <w:b/>
          <w:bCs/>
          <w:color w:val="FFFFFF" w:themeColor="background1"/>
          <w:sz w:val="73"/>
          <w:szCs w:val="73"/>
        </w:rPr>
      </w:pPr>
    </w:p>
    <w:p w14:paraId="22385C1B" w14:textId="47CB189A" w:rsidR="00753CC0" w:rsidRDefault="001761B7" w:rsidP="00C61581">
      <w:pPr>
        <w:spacing w:after="0" w:line="240" w:lineRule="auto"/>
        <w:contextualSpacing/>
        <w:rPr>
          <w:rFonts w:ascii="DaxOT-Bold" w:hAnsi="DaxOT-Bold"/>
          <w:b/>
          <w:bCs/>
          <w:color w:val="FFFFFF" w:themeColor="background1"/>
          <w:sz w:val="73"/>
          <w:szCs w:val="73"/>
        </w:rPr>
      </w:pPr>
      <w:r>
        <w:rPr>
          <w:noProof/>
          <w:lang w:eastAsia="en-AU"/>
        </w:rPr>
        <w:drawing>
          <wp:anchor distT="0" distB="0" distL="114300" distR="114300" simplePos="0" relativeHeight="251667456" behindDoc="0" locked="0" layoutInCell="1" allowOverlap="1" wp14:anchorId="57C85D5D" wp14:editId="3B49D2A5">
            <wp:simplePos x="0" y="0"/>
            <wp:positionH relativeFrom="column">
              <wp:posOffset>1227455</wp:posOffset>
            </wp:positionH>
            <wp:positionV relativeFrom="paragraph">
              <wp:posOffset>80645</wp:posOffset>
            </wp:positionV>
            <wp:extent cx="616585" cy="616585"/>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6585" cy="616585"/>
                    </a:xfrm>
                    <a:prstGeom prst="rect">
                      <a:avLst/>
                    </a:prstGeom>
                  </pic:spPr>
                </pic:pic>
              </a:graphicData>
            </a:graphic>
          </wp:anchor>
        </w:drawing>
      </w:r>
    </w:p>
    <w:p w14:paraId="0EE950B3" w14:textId="2D78A20C" w:rsidR="00753CC0" w:rsidRDefault="00BE5BCF" w:rsidP="00BE5BCF">
      <w:pPr>
        <w:tabs>
          <w:tab w:val="left" w:pos="8235"/>
        </w:tabs>
        <w:spacing w:after="0" w:line="240" w:lineRule="auto"/>
        <w:contextualSpacing/>
        <w:rPr>
          <w:rFonts w:ascii="DaxOT-Bold" w:hAnsi="DaxOT-Bold"/>
          <w:b/>
          <w:bCs/>
          <w:color w:val="FFFFFF" w:themeColor="background1"/>
          <w:sz w:val="73"/>
          <w:szCs w:val="73"/>
        </w:rPr>
      </w:pPr>
      <w:r>
        <w:rPr>
          <w:rFonts w:ascii="DaxOT-Bold" w:hAnsi="DaxOT-Bold"/>
          <w:b/>
          <w:bCs/>
          <w:color w:val="FFFFFF" w:themeColor="background1"/>
          <w:sz w:val="73"/>
          <w:szCs w:val="73"/>
        </w:rPr>
        <w:tab/>
      </w:r>
    </w:p>
    <w:p w14:paraId="361BE6C2" w14:textId="0CF7A0ED" w:rsidR="00635D2D" w:rsidRDefault="00635D2D" w:rsidP="00776B88">
      <w:pPr>
        <w:spacing w:after="0" w:line="240" w:lineRule="auto"/>
        <w:contextualSpacing/>
        <w:rPr>
          <w:rFonts w:ascii="DaxOT-Bold" w:hAnsi="DaxOT-Bold"/>
          <w:b/>
          <w:bCs/>
          <w:color w:val="FFFFFF" w:themeColor="background1"/>
          <w:sz w:val="73"/>
          <w:szCs w:val="73"/>
        </w:rPr>
      </w:pPr>
    </w:p>
    <w:p w14:paraId="74971906" w14:textId="6C4C57A4" w:rsidR="006C3B9C" w:rsidRPr="00753CC0" w:rsidRDefault="006C3B9C" w:rsidP="00776B88">
      <w:pPr>
        <w:spacing w:after="0" w:line="240" w:lineRule="auto"/>
        <w:contextualSpacing/>
        <w:rPr>
          <w:rFonts w:ascii="DaxOT-Bold" w:hAnsi="DaxOT-Bold"/>
          <w:b/>
          <w:bCs/>
          <w:color w:val="FFFFFF" w:themeColor="background1"/>
          <w:sz w:val="73"/>
          <w:szCs w:val="73"/>
        </w:rPr>
      </w:pPr>
    </w:p>
    <w:p w14:paraId="6770773E" w14:textId="42A29520" w:rsidR="00635D2D" w:rsidRDefault="00635D2D" w:rsidP="00776B88">
      <w:pPr>
        <w:spacing w:after="0" w:line="240" w:lineRule="auto"/>
        <w:contextualSpacing/>
        <w:rPr>
          <w:rFonts w:ascii="Calibri" w:hAnsi="Calibri"/>
          <w:sz w:val="24"/>
          <w:szCs w:val="24"/>
        </w:rPr>
      </w:pPr>
    </w:p>
    <w:p w14:paraId="609B6C66" w14:textId="5929193B" w:rsidR="00C64C04" w:rsidRDefault="00C64C04" w:rsidP="00776B88">
      <w:pPr>
        <w:spacing w:after="0" w:line="240" w:lineRule="auto"/>
        <w:contextualSpacing/>
        <w:rPr>
          <w:rFonts w:ascii="Calibri" w:hAnsi="Calibri"/>
          <w:sz w:val="24"/>
          <w:szCs w:val="24"/>
        </w:rPr>
      </w:pPr>
      <w:r>
        <w:rPr>
          <w:rFonts w:ascii="Calibri" w:hAnsi="Calibri"/>
          <w:sz w:val="24"/>
          <w:szCs w:val="24"/>
        </w:rPr>
        <w:br w:type="page"/>
      </w:r>
    </w:p>
    <w:p w14:paraId="18B9C680" w14:textId="77777777" w:rsidR="00635D2D" w:rsidRDefault="00635D2D" w:rsidP="00776B88">
      <w:pPr>
        <w:spacing w:after="0" w:line="240" w:lineRule="auto"/>
        <w:contextualSpacing/>
        <w:rPr>
          <w:rFonts w:ascii="Calibri" w:hAnsi="Calibri"/>
          <w:sz w:val="24"/>
          <w:szCs w:val="24"/>
        </w:rPr>
      </w:pPr>
    </w:p>
    <w:p w14:paraId="459A6DF4" w14:textId="75636D79" w:rsidR="00635D2D" w:rsidRDefault="001A4374" w:rsidP="00776B88">
      <w:pPr>
        <w:spacing w:after="0" w:line="240" w:lineRule="auto"/>
        <w:contextualSpacing/>
        <w:rPr>
          <w:rFonts w:ascii="Calibri" w:hAnsi="Calibri"/>
          <w:sz w:val="24"/>
          <w:szCs w:val="24"/>
        </w:rPr>
      </w:pPr>
      <w:r>
        <w:rPr>
          <w:rFonts w:ascii="DaxOT-Bold" w:hAnsi="DaxOT-Bold"/>
          <w:b/>
          <w:bCs/>
          <w:noProof/>
          <w:color w:val="FFFFFF" w:themeColor="background1"/>
          <w:sz w:val="73"/>
          <w:szCs w:val="73"/>
          <w:lang w:eastAsia="en-AU"/>
        </w:rPr>
        <mc:AlternateContent>
          <mc:Choice Requires="wps">
            <w:drawing>
              <wp:anchor distT="0" distB="0" distL="114300" distR="114300" simplePos="0" relativeHeight="251664384" behindDoc="0" locked="0" layoutInCell="1" allowOverlap="1" wp14:anchorId="201DE18B" wp14:editId="1E9AF1EB">
                <wp:simplePos x="0" y="0"/>
                <wp:positionH relativeFrom="column">
                  <wp:posOffset>-169545</wp:posOffset>
                </wp:positionH>
                <wp:positionV relativeFrom="paragraph">
                  <wp:posOffset>-791845</wp:posOffset>
                </wp:positionV>
                <wp:extent cx="7147560" cy="2781300"/>
                <wp:effectExtent l="19050" t="19050" r="15240" b="19050"/>
                <wp:wrapNone/>
                <wp:docPr id="26" name="Text Box 26"/>
                <wp:cNvGraphicFramePr/>
                <a:graphic xmlns:a="http://schemas.openxmlformats.org/drawingml/2006/main">
                  <a:graphicData uri="http://schemas.microsoft.com/office/word/2010/wordprocessingShape">
                    <wps:wsp>
                      <wps:cNvSpPr txBox="1"/>
                      <wps:spPr>
                        <a:xfrm>
                          <a:off x="0" y="0"/>
                          <a:ext cx="7147560" cy="2781300"/>
                        </a:xfrm>
                        <a:prstGeom prst="rect">
                          <a:avLst/>
                        </a:prstGeom>
                        <a:solidFill>
                          <a:schemeClr val="lt1"/>
                        </a:solidFill>
                        <a:ln w="28575">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0A001BA" w14:textId="5484A838" w:rsidR="004646A7" w:rsidRDefault="004646A7" w:rsidP="004646A7">
                            <w:pPr>
                              <w:jc w:val="center"/>
                            </w:pPr>
                            <w:r w:rsidRPr="00A953DC">
                              <w:rPr>
                                <w:noProof/>
                                <w:color w:val="244061" w:themeColor="accent1" w:themeShade="80"/>
                                <w:lang w:eastAsia="en-AU"/>
                              </w:rPr>
                              <w:drawing>
                                <wp:inline distT="0" distB="0" distL="0" distR="0" wp14:anchorId="00365061" wp14:editId="79A1AF61">
                                  <wp:extent cx="6812280" cy="2857500"/>
                                  <wp:effectExtent l="0" t="0" r="7620" b="0"/>
                                  <wp:docPr id="24" name="Chart 24">
                                    <a:extLst xmlns:a="http://schemas.openxmlformats.org/drawingml/2006/main">
                                      <a:ext uri="{FF2B5EF4-FFF2-40B4-BE49-F238E27FC236}">
                                        <a16:creationId xmlns:a16="http://schemas.microsoft.com/office/drawing/2014/main" id="{E5E27B1F-E01D-41BC-9CB4-9EFF84F71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F67068" w14:textId="6845CBDB" w:rsidR="0045282F" w:rsidRDefault="0045282F" w:rsidP="006855C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DE18B" id="Text Box 26" o:spid="_x0000_s1029" type="#_x0000_t202" style="position:absolute;margin-left:-13.35pt;margin-top:-62.35pt;width:562.8pt;height:2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" fillcolor="white [3201]" strokecolor="#243f60 [1604]" strokeweight="2.25pt">
                <v:textbox>
                  <w:txbxContent>
                    <w:p w14:paraId="60A001BA" w14:textId="5484A838" w:rsidR="004646A7" w:rsidRDefault="004646A7" w:rsidP="004646A7">
                      <w:pPr>
                        <w:jc w:val="center"/>
                      </w:pPr>
                      <w:r w:rsidRPr="00A953DC">
                        <w:rPr>
                          <w:noProof/>
                          <w:color w:val="244061" w:themeColor="accent1" w:themeShade="80"/>
                          <w:lang w:eastAsia="en-AU"/>
                        </w:rPr>
                        <w:drawing>
                          <wp:inline distT="0" distB="0" distL="0" distR="0" wp14:anchorId="00365061" wp14:editId="79A1AF61">
                            <wp:extent cx="6812280" cy="2857500"/>
                            <wp:effectExtent l="0" t="0" r="7620" b="0"/>
                            <wp:docPr id="24" name="Chart 24">
                              <a:extLst xmlns:a="http://schemas.openxmlformats.org/drawingml/2006/main">
                                <a:ext uri="{FF2B5EF4-FFF2-40B4-BE49-F238E27FC236}">
                                  <a16:creationId xmlns:a16="http://schemas.microsoft.com/office/drawing/2014/main" id="{E5E27B1F-E01D-41BC-9CB4-9EFF84F713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5F67068" w14:textId="6845CBDB" w:rsidR="0045282F" w:rsidRDefault="0045282F" w:rsidP="006855C5">
                      <w:pPr>
                        <w:jc w:val="center"/>
                      </w:pPr>
                    </w:p>
                  </w:txbxContent>
                </v:textbox>
              </v:shape>
            </w:pict>
          </mc:Fallback>
        </mc:AlternateContent>
      </w:r>
    </w:p>
    <w:p w14:paraId="50790EDE" w14:textId="3ECD8CCF" w:rsidR="00635D2D" w:rsidRDefault="00635D2D" w:rsidP="00776B88">
      <w:pPr>
        <w:spacing w:after="0" w:line="240" w:lineRule="auto"/>
        <w:contextualSpacing/>
        <w:rPr>
          <w:rFonts w:ascii="Calibri" w:hAnsi="Calibri"/>
          <w:sz w:val="24"/>
          <w:szCs w:val="24"/>
        </w:rPr>
      </w:pPr>
    </w:p>
    <w:p w14:paraId="4F3C43B3" w14:textId="24B6FA2E" w:rsidR="00635D2D" w:rsidRDefault="00635D2D" w:rsidP="00776B88">
      <w:pPr>
        <w:spacing w:after="0" w:line="240" w:lineRule="auto"/>
        <w:contextualSpacing/>
        <w:rPr>
          <w:rFonts w:ascii="Calibri" w:hAnsi="Calibri"/>
          <w:sz w:val="24"/>
          <w:szCs w:val="24"/>
        </w:rPr>
      </w:pPr>
    </w:p>
    <w:p w14:paraId="55FDF6D4" w14:textId="0604AE06" w:rsidR="00635D2D" w:rsidRDefault="00635D2D" w:rsidP="00776B88">
      <w:pPr>
        <w:spacing w:after="0" w:line="240" w:lineRule="auto"/>
        <w:contextualSpacing/>
        <w:rPr>
          <w:rFonts w:ascii="Calibri" w:hAnsi="Calibri"/>
          <w:sz w:val="24"/>
          <w:szCs w:val="24"/>
        </w:rPr>
      </w:pPr>
    </w:p>
    <w:p w14:paraId="0AF303D4" w14:textId="1D794E9D" w:rsidR="00635D2D" w:rsidRDefault="00635D2D" w:rsidP="00776B88">
      <w:pPr>
        <w:spacing w:after="0" w:line="240" w:lineRule="auto"/>
        <w:contextualSpacing/>
        <w:rPr>
          <w:rFonts w:ascii="Calibri" w:hAnsi="Calibri"/>
          <w:sz w:val="24"/>
          <w:szCs w:val="24"/>
        </w:rPr>
      </w:pPr>
    </w:p>
    <w:p w14:paraId="27E68334" w14:textId="2F0C0E2F" w:rsidR="00635D2D" w:rsidRDefault="00635D2D" w:rsidP="00776B88">
      <w:pPr>
        <w:spacing w:after="0" w:line="240" w:lineRule="auto"/>
        <w:contextualSpacing/>
        <w:rPr>
          <w:rFonts w:ascii="Calibri" w:hAnsi="Calibri"/>
          <w:sz w:val="24"/>
          <w:szCs w:val="24"/>
        </w:rPr>
      </w:pPr>
    </w:p>
    <w:p w14:paraId="51443BA7" w14:textId="19173D45" w:rsidR="00995AA2" w:rsidRDefault="00776B88" w:rsidP="00776B88">
      <w:pPr>
        <w:spacing w:after="0" w:line="240" w:lineRule="auto"/>
        <w:contextualSpacing/>
        <w:rPr>
          <w:rFonts w:ascii="Calibri" w:hAnsi="Calibri"/>
          <w:sz w:val="24"/>
          <w:szCs w:val="24"/>
        </w:rPr>
      </w:pPr>
      <w:r w:rsidRPr="00776B88">
        <w:rPr>
          <w:rFonts w:ascii="Calibri" w:hAnsi="Calibri"/>
          <w:sz w:val="24"/>
          <w:szCs w:val="24"/>
        </w:rPr>
        <w:t xml:space="preserve"> </w:t>
      </w:r>
    </w:p>
    <w:p w14:paraId="41B166BC" w14:textId="06802ED7" w:rsidR="003014A4" w:rsidRDefault="003014A4" w:rsidP="00776B88">
      <w:pPr>
        <w:spacing w:after="0" w:line="240" w:lineRule="auto"/>
        <w:contextualSpacing/>
        <w:rPr>
          <w:rFonts w:ascii="Calibri" w:hAnsi="Calibri"/>
          <w:sz w:val="24"/>
          <w:szCs w:val="24"/>
        </w:rPr>
      </w:pPr>
    </w:p>
    <w:p w14:paraId="4DBF17CF" w14:textId="64560FB7" w:rsidR="003014A4" w:rsidRDefault="003014A4" w:rsidP="00776B88">
      <w:pPr>
        <w:spacing w:after="0" w:line="240" w:lineRule="auto"/>
        <w:contextualSpacing/>
        <w:rPr>
          <w:rFonts w:ascii="Calibri" w:hAnsi="Calibri"/>
          <w:sz w:val="24"/>
          <w:szCs w:val="24"/>
        </w:rPr>
      </w:pPr>
    </w:p>
    <w:p w14:paraId="37012E0D" w14:textId="7C756312" w:rsidR="003014A4" w:rsidRDefault="003014A4" w:rsidP="00776B88">
      <w:pPr>
        <w:spacing w:after="0" w:line="240" w:lineRule="auto"/>
        <w:contextualSpacing/>
        <w:rPr>
          <w:rFonts w:ascii="Calibri" w:hAnsi="Calibri"/>
          <w:sz w:val="24"/>
          <w:szCs w:val="24"/>
        </w:rPr>
      </w:pPr>
    </w:p>
    <w:p w14:paraId="435077FF" w14:textId="2D7FF859" w:rsidR="003014A4" w:rsidRDefault="00F925B5" w:rsidP="00776B88">
      <w:pPr>
        <w:spacing w:after="0" w:line="240" w:lineRule="auto"/>
        <w:contextualSpacing/>
        <w:rPr>
          <w:rFonts w:ascii="Calibri" w:hAnsi="Calibri"/>
          <w:sz w:val="24"/>
          <w:szCs w:val="24"/>
        </w:rPr>
      </w:pPr>
      <w:r>
        <w:rPr>
          <w:noProof/>
          <w:color w:val="00B0F0"/>
          <w:lang w:eastAsia="en-AU"/>
        </w:rPr>
        <w:drawing>
          <wp:anchor distT="0" distB="0" distL="114300" distR="114300" simplePos="0" relativeHeight="251657216" behindDoc="1" locked="0" layoutInCell="1" allowOverlap="1" wp14:anchorId="0167486C" wp14:editId="023FEAB5">
            <wp:simplePos x="0" y="0"/>
            <wp:positionH relativeFrom="column">
              <wp:posOffset>-168976</wp:posOffset>
            </wp:positionH>
            <wp:positionV relativeFrom="paragraph">
              <wp:posOffset>184804</wp:posOffset>
            </wp:positionV>
            <wp:extent cx="3510280" cy="489954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C2 (A1472561).JPG"/>
                    <pic:cNvPicPr/>
                  </pic:nvPicPr>
                  <pic:blipFill rotWithShape="1">
                    <a:blip r:embed="rId16" cstate="print">
                      <a:extLst>
                        <a:ext uri="{28A0092B-C50C-407E-A947-70E740481C1C}">
                          <a14:useLocalDpi xmlns:a14="http://schemas.microsoft.com/office/drawing/2010/main" val="0"/>
                        </a:ext>
                      </a:extLst>
                    </a:blip>
                    <a:srcRect t="9676"/>
                    <a:stretch/>
                  </pic:blipFill>
                  <pic:spPr bwMode="auto">
                    <a:xfrm>
                      <a:off x="0" y="0"/>
                      <a:ext cx="3512167" cy="490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185239" w14:textId="2A12C799" w:rsidR="003014A4" w:rsidRDefault="00C01280" w:rsidP="00776B88">
      <w:pPr>
        <w:spacing w:after="0" w:line="240" w:lineRule="auto"/>
        <w:contextualSpacing/>
        <w:rPr>
          <w:rFonts w:ascii="Calibri" w:hAnsi="Calibri"/>
          <w:sz w:val="24"/>
          <w:szCs w:val="24"/>
        </w:rPr>
      </w:pPr>
      <w:r>
        <w:rPr>
          <w:rFonts w:ascii="Calibri" w:hAnsi="Calibri"/>
          <w:noProof/>
          <w:sz w:val="24"/>
          <w:szCs w:val="24"/>
          <w:lang w:eastAsia="en-AU"/>
        </w:rPr>
        <mc:AlternateContent>
          <mc:Choice Requires="wps">
            <w:drawing>
              <wp:anchor distT="0" distB="0" distL="114300" distR="114300" simplePos="0" relativeHeight="251654144" behindDoc="0" locked="0" layoutInCell="1" allowOverlap="1" wp14:anchorId="021C3EED" wp14:editId="2A3550C1">
                <wp:simplePos x="0" y="0"/>
                <wp:positionH relativeFrom="column">
                  <wp:posOffset>3413561</wp:posOffset>
                </wp:positionH>
                <wp:positionV relativeFrom="paragraph">
                  <wp:posOffset>12396</wp:posOffset>
                </wp:positionV>
                <wp:extent cx="3596640" cy="4885377"/>
                <wp:effectExtent l="0" t="0" r="3810" b="0"/>
                <wp:wrapNone/>
                <wp:docPr id="15" name="Rectangle 15"/>
                <wp:cNvGraphicFramePr/>
                <a:graphic xmlns:a="http://schemas.openxmlformats.org/drawingml/2006/main">
                  <a:graphicData uri="http://schemas.microsoft.com/office/word/2010/wordprocessingShape">
                    <wps:wsp>
                      <wps:cNvSpPr/>
                      <wps:spPr>
                        <a:xfrm>
                          <a:off x="0" y="0"/>
                          <a:ext cx="3596640" cy="4885377"/>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3B96B" w14:textId="4955F934" w:rsidR="003014A4" w:rsidRDefault="003014A4" w:rsidP="003014A4">
                            <w:pPr>
                              <w:pStyle w:val="Pa0"/>
                              <w:rPr>
                                <w:rStyle w:val="A0"/>
                                <w:color w:val="FFFFFF" w:themeColor="background1"/>
                              </w:rPr>
                            </w:pPr>
                            <w:r w:rsidRPr="003014A4">
                              <w:rPr>
                                <w:rStyle w:val="A0"/>
                                <w:color w:val="FFFFFF" w:themeColor="background1"/>
                              </w:rPr>
                              <w:t xml:space="preserve">Point Cook Residents Value </w:t>
                            </w:r>
                          </w:p>
                          <w:p w14:paraId="0246098D" w14:textId="77777777" w:rsidR="00753CC0" w:rsidRPr="00753CC0" w:rsidRDefault="00753CC0" w:rsidP="00753CC0">
                            <w:pPr>
                              <w:pStyle w:val="Default"/>
                              <w:rPr>
                                <w:sz w:val="2"/>
                              </w:rPr>
                            </w:pPr>
                          </w:p>
                          <w:p w14:paraId="3EECEA87"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“Quality Education” </w:t>
                            </w:r>
                          </w:p>
                          <w:p w14:paraId="21EE20C6"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“Local Services” </w:t>
                            </w:r>
                          </w:p>
                          <w:p w14:paraId="476C1CB4"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“A Place to Bring-up a Family” </w:t>
                            </w:r>
                          </w:p>
                          <w:p w14:paraId="295398C8" w14:textId="5B4F6A75" w:rsidR="003014A4" w:rsidRPr="000F3577" w:rsidRDefault="003014A4" w:rsidP="003014A4">
                            <w:pPr>
                              <w:rPr>
                                <w:rFonts w:ascii="Calibri" w:hAnsi="Calibri" w:cs="Calibri"/>
                                <w:b/>
                                <w:bCs/>
                                <w:i/>
                                <w:iCs/>
                                <w:color w:val="FFFFFF" w:themeColor="background1"/>
                                <w:sz w:val="26"/>
                                <w:szCs w:val="26"/>
                              </w:rPr>
                            </w:pPr>
                            <w:r w:rsidRPr="00753CC0">
                              <w:rPr>
                                <w:rFonts w:ascii="Calibri" w:hAnsi="Calibri" w:cs="Calibri"/>
                                <w:b/>
                                <w:bCs/>
                                <w:i/>
                                <w:iCs/>
                                <w:color w:val="FFFFFF" w:themeColor="background1"/>
                                <w:sz w:val="26"/>
                                <w:szCs w:val="26"/>
                              </w:rPr>
                              <w:t xml:space="preserve">Wyndham 2040 </w:t>
                            </w:r>
                          </w:p>
                          <w:p w14:paraId="0718F7EB" w14:textId="77777777" w:rsidR="003014A4" w:rsidRPr="003014A4" w:rsidRDefault="003014A4" w:rsidP="003014A4">
                            <w:pPr>
                              <w:rPr>
                                <w:rFonts w:ascii="DaxOT-Medium" w:hAnsi="DaxOT-Medium" w:cstheme="minorHAnsi"/>
                                <w:color w:val="FFFFFF" w:themeColor="background1"/>
                                <w:sz w:val="20"/>
                              </w:rPr>
                            </w:pPr>
                            <w:r w:rsidRPr="003014A4">
                              <w:rPr>
                                <w:rStyle w:val="A0"/>
                                <w:rFonts w:ascii="DaxOT-Medium" w:hAnsi="DaxOT-Medium" w:cstheme="minorHAnsi"/>
                                <w:color w:val="FFFFFF" w:themeColor="background1"/>
                                <w:sz w:val="48"/>
                              </w:rPr>
                              <w:t>What We’re Hearing…</w:t>
                            </w:r>
                          </w:p>
                          <w:p w14:paraId="6EA8EC3E" w14:textId="2F72128B" w:rsidR="00EB42FE" w:rsidRDefault="00EB42FE" w:rsidP="00EB42FE">
                            <w:pPr>
                              <w:spacing w:after="0" w:line="240" w:lineRule="auto"/>
                              <w:rPr>
                                <w:color w:val="FFFFFF" w:themeColor="background1"/>
                                <w:sz w:val="26"/>
                                <w:szCs w:val="26"/>
                              </w:rPr>
                            </w:pPr>
                            <w:r w:rsidRPr="00EB42FE">
                              <w:rPr>
                                <w:color w:val="FFFFFF" w:themeColor="background1"/>
                                <w:sz w:val="26"/>
                                <w:szCs w:val="26"/>
                              </w:rPr>
                              <w:t>“Programs activities and events for the whole family including playgroups, children and parent activities, arts based programs”</w:t>
                            </w:r>
                          </w:p>
                          <w:p w14:paraId="463E180A" w14:textId="77777777" w:rsidR="00EB42FE" w:rsidRPr="00EB42FE" w:rsidRDefault="00EB42FE" w:rsidP="00EB42FE">
                            <w:pPr>
                              <w:spacing w:after="0" w:line="240" w:lineRule="auto"/>
                              <w:rPr>
                                <w:color w:val="FFFFFF" w:themeColor="background1"/>
                                <w:sz w:val="10"/>
                                <w:szCs w:val="26"/>
                              </w:rPr>
                            </w:pPr>
                          </w:p>
                          <w:p w14:paraId="617BF3B1" w14:textId="655584CE" w:rsidR="00EB42FE" w:rsidRDefault="00EB42FE" w:rsidP="00EB42FE">
                            <w:pPr>
                              <w:spacing w:after="0" w:line="240" w:lineRule="auto"/>
                              <w:rPr>
                                <w:color w:val="FFFFFF" w:themeColor="background1"/>
                                <w:sz w:val="26"/>
                                <w:szCs w:val="26"/>
                              </w:rPr>
                            </w:pPr>
                            <w:r w:rsidRPr="00EB42FE">
                              <w:rPr>
                                <w:color w:val="FFFFFF" w:themeColor="background1"/>
                                <w:sz w:val="26"/>
                                <w:szCs w:val="26"/>
                              </w:rPr>
                              <w:t>“More outdoor activities for children and physical activities for older people”</w:t>
                            </w:r>
                          </w:p>
                          <w:p w14:paraId="1CD4B704" w14:textId="77777777" w:rsidR="00EB42FE" w:rsidRPr="00EB42FE" w:rsidRDefault="00EB42FE" w:rsidP="00EB42FE">
                            <w:pPr>
                              <w:spacing w:after="0" w:line="240" w:lineRule="auto"/>
                              <w:rPr>
                                <w:color w:val="FFFFFF" w:themeColor="background1"/>
                                <w:sz w:val="10"/>
                                <w:szCs w:val="26"/>
                              </w:rPr>
                            </w:pPr>
                          </w:p>
                          <w:p w14:paraId="6B40C02A" w14:textId="277DE8AD" w:rsidR="00EB42FE" w:rsidRDefault="00EB42FE" w:rsidP="00EB42FE">
                            <w:pPr>
                              <w:spacing w:after="0" w:line="240" w:lineRule="auto"/>
                              <w:rPr>
                                <w:color w:val="FFFFFF" w:themeColor="background1"/>
                                <w:sz w:val="26"/>
                                <w:szCs w:val="26"/>
                              </w:rPr>
                            </w:pPr>
                            <w:r w:rsidRPr="00EB42FE">
                              <w:rPr>
                                <w:color w:val="FFFFFF" w:themeColor="background1"/>
                                <w:sz w:val="26"/>
                                <w:szCs w:val="26"/>
                              </w:rPr>
                              <w:t xml:space="preserve">“Activities and events that bring people from different cultures together”  </w:t>
                            </w:r>
                          </w:p>
                          <w:p w14:paraId="2453EE9F" w14:textId="77777777" w:rsidR="00EB42FE" w:rsidRPr="00EB42FE" w:rsidRDefault="00EB42FE" w:rsidP="00EB42FE">
                            <w:pPr>
                              <w:spacing w:after="0" w:line="240" w:lineRule="auto"/>
                              <w:rPr>
                                <w:color w:val="FFFFFF" w:themeColor="background1"/>
                                <w:sz w:val="10"/>
                                <w:szCs w:val="26"/>
                              </w:rPr>
                            </w:pPr>
                          </w:p>
                          <w:p w14:paraId="2E18F68E" w14:textId="42F5FEF6" w:rsidR="00EB42FE" w:rsidRDefault="00EB42FE" w:rsidP="00EB42FE">
                            <w:pPr>
                              <w:spacing w:after="0" w:line="240" w:lineRule="auto"/>
                              <w:rPr>
                                <w:color w:val="FFFFFF" w:themeColor="background1"/>
                                <w:sz w:val="26"/>
                                <w:szCs w:val="26"/>
                              </w:rPr>
                            </w:pPr>
                            <w:r w:rsidRPr="00EB42FE">
                              <w:rPr>
                                <w:color w:val="FFFFFF" w:themeColor="background1"/>
                                <w:sz w:val="26"/>
                                <w:szCs w:val="26"/>
                              </w:rPr>
                              <w:t>“Arts based classes for children”</w:t>
                            </w:r>
                          </w:p>
                          <w:p w14:paraId="7242FBDB" w14:textId="77777777" w:rsidR="00EB42FE" w:rsidRPr="00EB42FE" w:rsidRDefault="00EB42FE" w:rsidP="00EB42FE">
                            <w:pPr>
                              <w:spacing w:after="0" w:line="240" w:lineRule="auto"/>
                              <w:rPr>
                                <w:color w:val="FFFFFF" w:themeColor="background1"/>
                                <w:sz w:val="10"/>
                                <w:szCs w:val="26"/>
                              </w:rPr>
                            </w:pPr>
                          </w:p>
                          <w:p w14:paraId="21AFF837" w14:textId="18B14FF7" w:rsidR="003014A4" w:rsidRPr="00424DB0" w:rsidRDefault="00EB42FE" w:rsidP="00EB42FE">
                            <w:pPr>
                              <w:spacing w:after="0" w:line="240" w:lineRule="auto"/>
                              <w:rPr>
                                <w:color w:val="FFFFFF" w:themeColor="background1"/>
                                <w:sz w:val="26"/>
                                <w:szCs w:val="26"/>
                              </w:rPr>
                            </w:pPr>
                            <w:r w:rsidRPr="00EB42FE">
                              <w:rPr>
                                <w:color w:val="FFFFFF" w:themeColor="background1"/>
                                <w:sz w:val="26"/>
                                <w:szCs w:val="26"/>
                              </w:rPr>
                              <w:t>“Educational opportunities for adults”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C3EED" id="Rectangle 15" o:spid="_x0000_s1030" style="position:absolute;margin-left:268.8pt;margin-top:1pt;width:283.2pt;height:38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" fillcolor="#17365d [2415]" stroked="f" strokeweight="2pt">
                <v:textbox>
                  <w:txbxContent>
                    <w:p w14:paraId="1903B96B" w14:textId="4955F934" w:rsidR="003014A4" w:rsidRDefault="003014A4" w:rsidP="003014A4">
                      <w:pPr>
                        <w:pStyle w:val="Pa0"/>
                        <w:rPr>
                          <w:rStyle w:val="A0"/>
                          <w:color w:val="FFFFFF" w:themeColor="background1"/>
                        </w:rPr>
                      </w:pPr>
                      <w:r w:rsidRPr="003014A4">
                        <w:rPr>
                          <w:rStyle w:val="A0"/>
                          <w:color w:val="FFFFFF" w:themeColor="background1"/>
                        </w:rPr>
                        <w:t xml:space="preserve">Point Cook Residents Value </w:t>
                      </w:r>
                    </w:p>
                    <w:p w14:paraId="0246098D" w14:textId="77777777" w:rsidR="00753CC0" w:rsidRPr="00753CC0" w:rsidRDefault="00753CC0" w:rsidP="00753CC0">
                      <w:pPr>
                        <w:pStyle w:val="Default"/>
                        <w:rPr>
                          <w:sz w:val="2"/>
                        </w:rPr>
                      </w:pPr>
                    </w:p>
                    <w:p w14:paraId="3EECEA87"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“Quality Education” </w:t>
                      </w:r>
                    </w:p>
                    <w:p w14:paraId="21EE20C6"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“Local Services” </w:t>
                      </w:r>
                    </w:p>
                    <w:p w14:paraId="476C1CB4" w14:textId="77777777" w:rsidR="003014A4" w:rsidRPr="00753CC0" w:rsidRDefault="003014A4" w:rsidP="003014A4">
                      <w:pPr>
                        <w:pStyle w:val="Pa3"/>
                        <w:spacing w:after="100"/>
                        <w:rPr>
                          <w:rFonts w:ascii="Calibri" w:hAnsi="Calibri" w:cs="Calibri"/>
                          <w:color w:val="FFFFFF" w:themeColor="background1"/>
                          <w:sz w:val="26"/>
                          <w:szCs w:val="26"/>
                        </w:rPr>
                      </w:pPr>
                      <w:r w:rsidRPr="00753CC0">
                        <w:rPr>
                          <w:rFonts w:ascii="Calibri" w:hAnsi="Calibri" w:cs="Calibri"/>
                          <w:b/>
                          <w:bCs/>
                          <w:color w:val="FFFFFF" w:themeColor="background1"/>
                          <w:sz w:val="26"/>
                          <w:szCs w:val="26"/>
                        </w:rPr>
                        <w:t xml:space="preserve">“A Place to Bring-up a Family” </w:t>
                      </w:r>
                    </w:p>
                    <w:p w14:paraId="295398C8" w14:textId="5B4F6A75" w:rsidR="003014A4" w:rsidRPr="000F3577" w:rsidRDefault="003014A4" w:rsidP="003014A4">
                      <w:pPr>
                        <w:rPr>
                          <w:rFonts w:ascii="Calibri" w:hAnsi="Calibri" w:cs="Calibri"/>
                          <w:b/>
                          <w:bCs/>
                          <w:i/>
                          <w:iCs/>
                          <w:color w:val="FFFFFF" w:themeColor="background1"/>
                          <w:sz w:val="26"/>
                          <w:szCs w:val="26"/>
                        </w:rPr>
                      </w:pPr>
                      <w:r w:rsidRPr="00753CC0">
                        <w:rPr>
                          <w:rFonts w:ascii="Calibri" w:hAnsi="Calibri" w:cs="Calibri"/>
                          <w:b/>
                          <w:bCs/>
                          <w:i/>
                          <w:iCs/>
                          <w:color w:val="FFFFFF" w:themeColor="background1"/>
                          <w:sz w:val="26"/>
                          <w:szCs w:val="26"/>
                        </w:rPr>
                        <w:t xml:space="preserve">Wyndham 2040 </w:t>
                      </w:r>
                    </w:p>
                    <w:p w14:paraId="0718F7EB" w14:textId="77777777" w:rsidR="003014A4" w:rsidRPr="003014A4" w:rsidRDefault="003014A4" w:rsidP="003014A4">
                      <w:pPr>
                        <w:rPr>
                          <w:rFonts w:ascii="DaxOT-Medium" w:hAnsi="DaxOT-Medium" w:cstheme="minorHAnsi"/>
                          <w:color w:val="FFFFFF" w:themeColor="background1"/>
                          <w:sz w:val="20"/>
                        </w:rPr>
                      </w:pPr>
                      <w:r w:rsidRPr="003014A4">
                        <w:rPr>
                          <w:rStyle w:val="A0"/>
                          <w:rFonts w:ascii="DaxOT-Medium" w:hAnsi="DaxOT-Medium" w:cstheme="minorHAnsi"/>
                          <w:color w:val="FFFFFF" w:themeColor="background1"/>
                          <w:sz w:val="48"/>
                        </w:rPr>
                        <w:t>What We’re Hearing…</w:t>
                      </w:r>
                    </w:p>
                    <w:p w14:paraId="6EA8EC3E" w14:textId="2F72128B" w:rsidR="00EB42FE" w:rsidRDefault="00EB42FE" w:rsidP="00EB42FE">
                      <w:pPr>
                        <w:spacing w:after="0" w:line="240" w:lineRule="auto"/>
                        <w:rPr>
                          <w:color w:val="FFFFFF" w:themeColor="background1"/>
                          <w:sz w:val="26"/>
                          <w:szCs w:val="26"/>
                        </w:rPr>
                      </w:pPr>
                      <w:r w:rsidRPr="00EB42FE">
                        <w:rPr>
                          <w:color w:val="FFFFFF" w:themeColor="background1"/>
                          <w:sz w:val="26"/>
                          <w:szCs w:val="26"/>
                        </w:rPr>
                        <w:t>“Programs activities and events for the whole family including playgroups, children and parent activities, arts based programs”</w:t>
                      </w:r>
                    </w:p>
                    <w:p w14:paraId="463E180A" w14:textId="77777777" w:rsidR="00EB42FE" w:rsidRPr="00EB42FE" w:rsidRDefault="00EB42FE" w:rsidP="00EB42FE">
                      <w:pPr>
                        <w:spacing w:after="0" w:line="240" w:lineRule="auto"/>
                        <w:rPr>
                          <w:color w:val="FFFFFF" w:themeColor="background1"/>
                          <w:sz w:val="10"/>
                          <w:szCs w:val="26"/>
                        </w:rPr>
                      </w:pPr>
                    </w:p>
                    <w:p w14:paraId="617BF3B1" w14:textId="655584CE" w:rsidR="00EB42FE" w:rsidRDefault="00EB42FE" w:rsidP="00EB42FE">
                      <w:pPr>
                        <w:spacing w:after="0" w:line="240" w:lineRule="auto"/>
                        <w:rPr>
                          <w:color w:val="FFFFFF" w:themeColor="background1"/>
                          <w:sz w:val="26"/>
                          <w:szCs w:val="26"/>
                        </w:rPr>
                      </w:pPr>
                      <w:r w:rsidRPr="00EB42FE">
                        <w:rPr>
                          <w:color w:val="FFFFFF" w:themeColor="background1"/>
                          <w:sz w:val="26"/>
                          <w:szCs w:val="26"/>
                        </w:rPr>
                        <w:t>“More outdoor activities for children and physical activities for older people”</w:t>
                      </w:r>
                    </w:p>
                    <w:p w14:paraId="1CD4B704" w14:textId="77777777" w:rsidR="00EB42FE" w:rsidRPr="00EB42FE" w:rsidRDefault="00EB42FE" w:rsidP="00EB42FE">
                      <w:pPr>
                        <w:spacing w:after="0" w:line="240" w:lineRule="auto"/>
                        <w:rPr>
                          <w:color w:val="FFFFFF" w:themeColor="background1"/>
                          <w:sz w:val="10"/>
                          <w:szCs w:val="26"/>
                        </w:rPr>
                      </w:pPr>
                    </w:p>
                    <w:p w14:paraId="6B40C02A" w14:textId="277DE8AD" w:rsidR="00EB42FE" w:rsidRDefault="00EB42FE" w:rsidP="00EB42FE">
                      <w:pPr>
                        <w:spacing w:after="0" w:line="240" w:lineRule="auto"/>
                        <w:rPr>
                          <w:color w:val="FFFFFF" w:themeColor="background1"/>
                          <w:sz w:val="26"/>
                          <w:szCs w:val="26"/>
                        </w:rPr>
                      </w:pPr>
                      <w:r w:rsidRPr="00EB42FE">
                        <w:rPr>
                          <w:color w:val="FFFFFF" w:themeColor="background1"/>
                          <w:sz w:val="26"/>
                          <w:szCs w:val="26"/>
                        </w:rPr>
                        <w:t xml:space="preserve">“Activities and events that bring people from different cultures together”  </w:t>
                      </w:r>
                    </w:p>
                    <w:p w14:paraId="2453EE9F" w14:textId="77777777" w:rsidR="00EB42FE" w:rsidRPr="00EB42FE" w:rsidRDefault="00EB42FE" w:rsidP="00EB42FE">
                      <w:pPr>
                        <w:spacing w:after="0" w:line="240" w:lineRule="auto"/>
                        <w:rPr>
                          <w:color w:val="FFFFFF" w:themeColor="background1"/>
                          <w:sz w:val="10"/>
                          <w:szCs w:val="26"/>
                        </w:rPr>
                      </w:pPr>
                    </w:p>
                    <w:p w14:paraId="2E18F68E" w14:textId="42F5FEF6" w:rsidR="00EB42FE" w:rsidRDefault="00EB42FE" w:rsidP="00EB42FE">
                      <w:pPr>
                        <w:spacing w:after="0" w:line="240" w:lineRule="auto"/>
                        <w:rPr>
                          <w:color w:val="FFFFFF" w:themeColor="background1"/>
                          <w:sz w:val="26"/>
                          <w:szCs w:val="26"/>
                        </w:rPr>
                      </w:pPr>
                      <w:r w:rsidRPr="00EB42FE">
                        <w:rPr>
                          <w:color w:val="FFFFFF" w:themeColor="background1"/>
                          <w:sz w:val="26"/>
                          <w:szCs w:val="26"/>
                        </w:rPr>
                        <w:t>“Arts based classes for children”</w:t>
                      </w:r>
                    </w:p>
                    <w:p w14:paraId="7242FBDB" w14:textId="77777777" w:rsidR="00EB42FE" w:rsidRPr="00EB42FE" w:rsidRDefault="00EB42FE" w:rsidP="00EB42FE">
                      <w:pPr>
                        <w:spacing w:after="0" w:line="240" w:lineRule="auto"/>
                        <w:rPr>
                          <w:color w:val="FFFFFF" w:themeColor="background1"/>
                          <w:sz w:val="10"/>
                          <w:szCs w:val="26"/>
                        </w:rPr>
                      </w:pPr>
                    </w:p>
                    <w:p w14:paraId="21AFF837" w14:textId="18B14FF7" w:rsidR="003014A4" w:rsidRPr="00424DB0" w:rsidRDefault="00EB42FE" w:rsidP="00EB42FE">
                      <w:pPr>
                        <w:spacing w:after="0" w:line="240" w:lineRule="auto"/>
                        <w:rPr>
                          <w:color w:val="FFFFFF" w:themeColor="background1"/>
                          <w:sz w:val="26"/>
                          <w:szCs w:val="26"/>
                        </w:rPr>
                      </w:pPr>
                      <w:r w:rsidRPr="00EB42FE">
                        <w:rPr>
                          <w:color w:val="FFFFFF" w:themeColor="background1"/>
                          <w:sz w:val="26"/>
                          <w:szCs w:val="26"/>
                        </w:rPr>
                        <w:t>“Educational opportunities for adults”</w:t>
                      </w:r>
                    </w:p>
                  </w:txbxContent>
                </v:textbox>
              </v:rect>
            </w:pict>
          </mc:Fallback>
        </mc:AlternateContent>
      </w:r>
    </w:p>
    <w:p w14:paraId="1D170D5B" w14:textId="5BE73EE7" w:rsidR="003014A4" w:rsidRDefault="003014A4" w:rsidP="00776B88">
      <w:pPr>
        <w:spacing w:after="0" w:line="240" w:lineRule="auto"/>
        <w:contextualSpacing/>
        <w:rPr>
          <w:rFonts w:ascii="Calibri" w:hAnsi="Calibri"/>
          <w:sz w:val="24"/>
          <w:szCs w:val="24"/>
        </w:rPr>
      </w:pPr>
    </w:p>
    <w:p w14:paraId="18681BD4" w14:textId="4C9EEC89" w:rsidR="003014A4" w:rsidRDefault="003014A4" w:rsidP="00776B88">
      <w:pPr>
        <w:spacing w:after="0" w:line="240" w:lineRule="auto"/>
        <w:contextualSpacing/>
        <w:rPr>
          <w:rFonts w:ascii="Calibri" w:hAnsi="Calibri"/>
          <w:sz w:val="24"/>
          <w:szCs w:val="24"/>
        </w:rPr>
      </w:pPr>
    </w:p>
    <w:p w14:paraId="6D0042BB" w14:textId="3A45A704" w:rsidR="003014A4" w:rsidRDefault="003014A4" w:rsidP="00776B88">
      <w:pPr>
        <w:spacing w:after="0" w:line="240" w:lineRule="auto"/>
        <w:contextualSpacing/>
        <w:rPr>
          <w:rFonts w:ascii="Calibri" w:hAnsi="Calibri"/>
          <w:sz w:val="24"/>
          <w:szCs w:val="24"/>
        </w:rPr>
      </w:pPr>
    </w:p>
    <w:p w14:paraId="3E0CF6A8" w14:textId="6E81DE2A" w:rsidR="003014A4" w:rsidRDefault="003014A4" w:rsidP="00776B88">
      <w:pPr>
        <w:spacing w:after="0" w:line="240" w:lineRule="auto"/>
        <w:contextualSpacing/>
        <w:rPr>
          <w:rFonts w:ascii="Calibri" w:hAnsi="Calibri"/>
          <w:sz w:val="24"/>
          <w:szCs w:val="24"/>
        </w:rPr>
      </w:pPr>
    </w:p>
    <w:p w14:paraId="125F70DD" w14:textId="138C351A" w:rsidR="003014A4" w:rsidRDefault="003014A4" w:rsidP="00776B88">
      <w:pPr>
        <w:spacing w:after="0" w:line="240" w:lineRule="auto"/>
        <w:contextualSpacing/>
        <w:rPr>
          <w:rFonts w:ascii="Calibri" w:hAnsi="Calibri"/>
          <w:sz w:val="24"/>
          <w:szCs w:val="24"/>
        </w:rPr>
      </w:pPr>
    </w:p>
    <w:p w14:paraId="72797BFD" w14:textId="1385D3F9" w:rsidR="003014A4" w:rsidRDefault="003014A4" w:rsidP="00776B88">
      <w:pPr>
        <w:spacing w:after="0" w:line="240" w:lineRule="auto"/>
        <w:contextualSpacing/>
        <w:rPr>
          <w:rFonts w:ascii="Calibri" w:hAnsi="Calibri"/>
          <w:sz w:val="24"/>
          <w:szCs w:val="24"/>
        </w:rPr>
      </w:pPr>
    </w:p>
    <w:p w14:paraId="39969178" w14:textId="44A0B73C" w:rsidR="003014A4" w:rsidRDefault="003014A4" w:rsidP="00776B88">
      <w:pPr>
        <w:spacing w:after="0" w:line="240" w:lineRule="auto"/>
        <w:contextualSpacing/>
        <w:rPr>
          <w:rFonts w:ascii="Calibri" w:hAnsi="Calibri"/>
          <w:sz w:val="24"/>
          <w:szCs w:val="24"/>
        </w:rPr>
      </w:pPr>
    </w:p>
    <w:p w14:paraId="60578C79" w14:textId="7D5D5BF2" w:rsidR="003014A4" w:rsidRDefault="003014A4" w:rsidP="00776B88">
      <w:pPr>
        <w:spacing w:after="0" w:line="240" w:lineRule="auto"/>
        <w:contextualSpacing/>
        <w:rPr>
          <w:rFonts w:ascii="Calibri" w:hAnsi="Calibri"/>
          <w:sz w:val="24"/>
          <w:szCs w:val="24"/>
        </w:rPr>
      </w:pPr>
    </w:p>
    <w:p w14:paraId="19B4DCAB" w14:textId="258DB68D" w:rsidR="003014A4" w:rsidRDefault="003014A4" w:rsidP="00776B88">
      <w:pPr>
        <w:spacing w:after="0" w:line="240" w:lineRule="auto"/>
        <w:contextualSpacing/>
        <w:rPr>
          <w:rFonts w:ascii="Calibri" w:hAnsi="Calibri"/>
          <w:sz w:val="24"/>
          <w:szCs w:val="24"/>
        </w:rPr>
      </w:pPr>
    </w:p>
    <w:p w14:paraId="4A825660" w14:textId="1D4048A4" w:rsidR="003014A4" w:rsidRDefault="003014A4" w:rsidP="00776B88">
      <w:pPr>
        <w:spacing w:after="0" w:line="240" w:lineRule="auto"/>
        <w:contextualSpacing/>
        <w:rPr>
          <w:rFonts w:ascii="Calibri" w:hAnsi="Calibri"/>
          <w:sz w:val="24"/>
          <w:szCs w:val="24"/>
        </w:rPr>
      </w:pPr>
    </w:p>
    <w:p w14:paraId="05387AF1" w14:textId="7A677B8A" w:rsidR="003014A4" w:rsidRDefault="003014A4" w:rsidP="00776B88">
      <w:pPr>
        <w:spacing w:after="0" w:line="240" w:lineRule="auto"/>
        <w:contextualSpacing/>
        <w:rPr>
          <w:rFonts w:ascii="Calibri" w:hAnsi="Calibri"/>
          <w:sz w:val="24"/>
          <w:szCs w:val="24"/>
        </w:rPr>
      </w:pPr>
    </w:p>
    <w:p w14:paraId="62D12FC3" w14:textId="1E39F275" w:rsidR="003014A4" w:rsidRDefault="003014A4" w:rsidP="003014A4">
      <w:pPr>
        <w:spacing w:after="0" w:line="240" w:lineRule="auto"/>
        <w:contextualSpacing/>
        <w:rPr>
          <w:color w:val="00B0F0"/>
        </w:rPr>
      </w:pPr>
    </w:p>
    <w:p w14:paraId="0E223F3C" w14:textId="77777777" w:rsidR="003014A4" w:rsidRDefault="003014A4" w:rsidP="003014A4">
      <w:pPr>
        <w:spacing w:after="0" w:line="240" w:lineRule="auto"/>
        <w:contextualSpacing/>
        <w:rPr>
          <w:color w:val="00B0F0"/>
        </w:rPr>
      </w:pPr>
    </w:p>
    <w:p w14:paraId="79D00AE8" w14:textId="3623F381" w:rsidR="00656830" w:rsidRDefault="00656830" w:rsidP="00656830">
      <w:pPr>
        <w:spacing w:after="0" w:line="240" w:lineRule="auto"/>
        <w:contextualSpacing/>
        <w:rPr>
          <w:color w:val="00B0F0"/>
        </w:rPr>
      </w:pPr>
    </w:p>
    <w:p w14:paraId="3D3F4D75" w14:textId="47DD7783" w:rsidR="00A013A1" w:rsidRPr="00215780" w:rsidRDefault="00F925B5" w:rsidP="00BE5BCF">
      <w:pPr>
        <w:tabs>
          <w:tab w:val="left" w:pos="3585"/>
        </w:tabs>
        <w:spacing w:after="0" w:line="240" w:lineRule="auto"/>
        <w:contextualSpacing/>
        <w:rPr>
          <w:color w:val="00B0F0"/>
        </w:rPr>
      </w:pPr>
      <w:r>
        <w:rPr>
          <w:noProof/>
          <w:color w:val="00B0F0"/>
          <w:lang w:eastAsia="en-AU"/>
        </w:rPr>
        <mc:AlternateContent>
          <mc:Choice Requires="wps">
            <w:drawing>
              <wp:anchor distT="0" distB="0" distL="114300" distR="114300" simplePos="0" relativeHeight="251651072" behindDoc="0" locked="0" layoutInCell="1" allowOverlap="1" wp14:anchorId="6A7DC3DE" wp14:editId="1611DB1B">
                <wp:simplePos x="0" y="0"/>
                <wp:positionH relativeFrom="column">
                  <wp:posOffset>-360045</wp:posOffset>
                </wp:positionH>
                <wp:positionV relativeFrom="paragraph">
                  <wp:posOffset>2229523</wp:posOffset>
                </wp:positionV>
                <wp:extent cx="6162675" cy="2681785"/>
                <wp:effectExtent l="0" t="0" r="9525" b="4445"/>
                <wp:wrapNone/>
                <wp:docPr id="2" name="Rectangle 2"/>
                <wp:cNvGraphicFramePr/>
                <a:graphic xmlns:a="http://schemas.openxmlformats.org/drawingml/2006/main">
                  <a:graphicData uri="http://schemas.microsoft.com/office/word/2010/wordprocessingShape">
                    <wps:wsp>
                      <wps:cNvSpPr/>
                      <wps:spPr>
                        <a:xfrm>
                          <a:off x="0" y="0"/>
                          <a:ext cx="6162675" cy="26817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F2F62" w14:textId="121862F5" w:rsidR="00A013A1" w:rsidRPr="00F225F4" w:rsidRDefault="00F225F4" w:rsidP="00F225F4">
                            <w:pPr>
                              <w:spacing w:line="240" w:lineRule="auto"/>
                              <w:ind w:left="720" w:firstLine="720"/>
                              <w:rPr>
                                <w:rFonts w:ascii="DaxOT-Medium" w:hAnsi="DaxOT-Medium"/>
                                <w:b/>
                                <w:sz w:val="36"/>
                                <w:szCs w:val="36"/>
                              </w:rPr>
                            </w:pPr>
                            <w:r>
                              <w:rPr>
                                <w:rFonts w:ascii="DaxOT-Medium" w:hAnsi="DaxOT-Medium"/>
                                <w:b/>
                                <w:sz w:val="36"/>
                                <w:szCs w:val="36"/>
                              </w:rPr>
                              <w:t xml:space="preserve">NEIGHBOURHOOD </w:t>
                            </w:r>
                            <w:r w:rsidR="00A013A1" w:rsidRPr="00F225F4">
                              <w:rPr>
                                <w:rFonts w:ascii="DaxOT-Medium" w:hAnsi="DaxOT-Medium"/>
                                <w:b/>
                                <w:sz w:val="36"/>
                                <w:szCs w:val="36"/>
                              </w:rPr>
                              <w:t>ACTIVITY PRIORITIES FOR 20</w:t>
                            </w:r>
                            <w:r w:rsidR="00EB42FE">
                              <w:rPr>
                                <w:rFonts w:ascii="DaxOT-Medium" w:hAnsi="DaxOT-Medium"/>
                                <w:b/>
                                <w:sz w:val="36"/>
                                <w:szCs w:val="3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DC3DE" id="Rectangle 2" o:spid="_x0000_s1031" style="position:absolute;margin-left:-28.35pt;margin-top:175.55pt;width:485.25pt;height:211.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" fillcolor="#00b0f0" stroked="f" strokeweight="2pt">
                <v:textbox>
                  <w:txbxContent>
                    <w:p w14:paraId="5DEF2F62" w14:textId="121862F5" w:rsidR="00A013A1" w:rsidRPr="00F225F4" w:rsidRDefault="00F225F4" w:rsidP="00F225F4">
                      <w:pPr>
                        <w:spacing w:line="240" w:lineRule="auto"/>
                        <w:ind w:left="720" w:firstLine="720"/>
                        <w:rPr>
                          <w:rFonts w:ascii="DaxOT-Medium" w:hAnsi="DaxOT-Medium"/>
                          <w:b/>
                          <w:sz w:val="36"/>
                          <w:szCs w:val="36"/>
                        </w:rPr>
                      </w:pPr>
                      <w:r>
                        <w:rPr>
                          <w:rFonts w:ascii="DaxOT-Medium" w:hAnsi="DaxOT-Medium"/>
                          <w:b/>
                          <w:sz w:val="36"/>
                          <w:szCs w:val="36"/>
                        </w:rPr>
                        <w:t xml:space="preserve">NEIGHBOURHOOD </w:t>
                      </w:r>
                      <w:r w:rsidR="00A013A1" w:rsidRPr="00F225F4">
                        <w:rPr>
                          <w:rFonts w:ascii="DaxOT-Medium" w:hAnsi="DaxOT-Medium"/>
                          <w:b/>
                          <w:sz w:val="36"/>
                          <w:szCs w:val="36"/>
                        </w:rPr>
                        <w:t>ACTIVITY PRIORITIES FOR 20</w:t>
                      </w:r>
                      <w:r w:rsidR="00EB42FE">
                        <w:rPr>
                          <w:rFonts w:ascii="DaxOT-Medium" w:hAnsi="DaxOT-Medium"/>
                          <w:b/>
                          <w:sz w:val="36"/>
                          <w:szCs w:val="36"/>
                        </w:rPr>
                        <w:t>20</w:t>
                      </w:r>
                    </w:p>
                  </w:txbxContent>
                </v:textbox>
              </v:rect>
            </w:pict>
          </mc:Fallback>
        </mc:AlternateContent>
      </w:r>
      <w:r w:rsidR="00EB42FE">
        <w:rPr>
          <w:noProof/>
          <w:color w:val="00B0F0"/>
          <w:lang w:eastAsia="en-AU"/>
        </w:rPr>
        <mc:AlternateContent>
          <mc:Choice Requires="wps">
            <w:drawing>
              <wp:anchor distT="0" distB="0" distL="114300" distR="114300" simplePos="0" relativeHeight="251655168" behindDoc="0" locked="0" layoutInCell="1" allowOverlap="1" wp14:anchorId="6D3556D7" wp14:editId="756696BE">
                <wp:simplePos x="0" y="0"/>
                <wp:positionH relativeFrom="column">
                  <wp:posOffset>-366395</wp:posOffset>
                </wp:positionH>
                <wp:positionV relativeFrom="paragraph">
                  <wp:posOffset>3639185</wp:posOffset>
                </wp:positionV>
                <wp:extent cx="751840" cy="504825"/>
                <wp:effectExtent l="0" t="0" r="0" b="9525"/>
                <wp:wrapNone/>
                <wp:docPr id="12" name="Arrow: Right 12"/>
                <wp:cNvGraphicFramePr/>
                <a:graphic xmlns:a="http://schemas.openxmlformats.org/drawingml/2006/main">
                  <a:graphicData uri="http://schemas.microsoft.com/office/word/2010/wordprocessingShape">
                    <wps:wsp>
                      <wps:cNvSpPr/>
                      <wps:spPr>
                        <a:xfrm>
                          <a:off x="0" y="0"/>
                          <a:ext cx="751840" cy="504825"/>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6A753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 o:spid="_x0000_s1026" type="#_x0000_t13" style="position:absolute;margin-left:-28.85pt;margin-top:286.55pt;width:59.2pt;height:3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" adj="14348" fillcolor="#8be1ff" stroked="f" strokeweight="2pt"/>
            </w:pict>
          </mc:Fallback>
        </mc:AlternateContent>
      </w:r>
      <w:r w:rsidR="00EB42FE">
        <w:rPr>
          <w:noProof/>
          <w:color w:val="00B0F0"/>
          <w:lang w:eastAsia="en-AU"/>
        </w:rPr>
        <mc:AlternateContent>
          <mc:Choice Requires="wps">
            <w:drawing>
              <wp:anchor distT="0" distB="0" distL="114300" distR="114300" simplePos="0" relativeHeight="251660288" behindDoc="0" locked="0" layoutInCell="1" allowOverlap="1" wp14:anchorId="276015EF" wp14:editId="7FFB9C88">
                <wp:simplePos x="0" y="0"/>
                <wp:positionH relativeFrom="column">
                  <wp:posOffset>-369570</wp:posOffset>
                </wp:positionH>
                <wp:positionV relativeFrom="paragraph">
                  <wp:posOffset>2373630</wp:posOffset>
                </wp:positionV>
                <wp:extent cx="751840" cy="504825"/>
                <wp:effectExtent l="0" t="0" r="0" b="9525"/>
                <wp:wrapNone/>
                <wp:docPr id="10" name="Arrow: Right 10"/>
                <wp:cNvGraphicFramePr/>
                <a:graphic xmlns:a="http://schemas.openxmlformats.org/drawingml/2006/main">
                  <a:graphicData uri="http://schemas.microsoft.com/office/word/2010/wordprocessingShape">
                    <wps:wsp>
                      <wps:cNvSpPr/>
                      <wps:spPr>
                        <a:xfrm>
                          <a:off x="0" y="0"/>
                          <a:ext cx="751840" cy="504825"/>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72B53" id="Arrow: Right 10" o:spid="_x0000_s1026" type="#_x0000_t13" style="position:absolute;margin-left:-29.1pt;margin-top:186.9pt;width:59.2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" adj="14348" fillcolor="#8be1ff" stroked="f" strokeweight="2pt"/>
            </w:pict>
          </mc:Fallback>
        </mc:AlternateContent>
      </w:r>
      <w:r w:rsidR="00BE5BCF">
        <w:rPr>
          <w:noProof/>
          <w:color w:val="00B0F0"/>
          <w:lang w:eastAsia="en-AU"/>
        </w:rPr>
        <mc:AlternateContent>
          <mc:Choice Requires="wps">
            <w:drawing>
              <wp:anchor distT="0" distB="0" distL="114300" distR="114300" simplePos="0" relativeHeight="251662336" behindDoc="0" locked="0" layoutInCell="1" allowOverlap="1" wp14:anchorId="11DFDC69" wp14:editId="3EFA5AC9">
                <wp:simplePos x="0" y="0"/>
                <wp:positionH relativeFrom="column">
                  <wp:posOffset>449580</wp:posOffset>
                </wp:positionH>
                <wp:positionV relativeFrom="paragraph">
                  <wp:posOffset>2633980</wp:posOffset>
                </wp:positionV>
                <wp:extent cx="5276850" cy="1851025"/>
                <wp:effectExtent l="0" t="0" r="0" b="0"/>
                <wp:wrapNone/>
                <wp:docPr id="9" name="Rectangle 9"/>
                <wp:cNvGraphicFramePr/>
                <a:graphic xmlns:a="http://schemas.openxmlformats.org/drawingml/2006/main">
                  <a:graphicData uri="http://schemas.microsoft.com/office/word/2010/wordprocessingShape">
                    <wps:wsp>
                      <wps:cNvSpPr/>
                      <wps:spPr>
                        <a:xfrm>
                          <a:off x="0" y="0"/>
                          <a:ext cx="5276850" cy="185102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2896C1" w14:textId="77777777" w:rsidR="00EB42FE" w:rsidRPr="00EB42FE" w:rsidRDefault="00EB42FE" w:rsidP="00EB42FE">
                            <w:pPr>
                              <w:pStyle w:val="Default"/>
                              <w:numPr>
                                <w:ilvl w:val="0"/>
                                <w:numId w:val="9"/>
                              </w:numPr>
                              <w:adjustRightInd/>
                              <w:spacing w:line="276" w:lineRule="auto"/>
                              <w:rPr>
                                <w:rFonts w:asciiTheme="minorHAnsi" w:hAnsiTheme="minorHAnsi" w:cstheme="minorBidi"/>
                                <w:color w:val="FFFFFF" w:themeColor="background1"/>
                                <w:sz w:val="26"/>
                                <w:szCs w:val="26"/>
                              </w:rPr>
                            </w:pPr>
                            <w:r w:rsidRPr="00EB42FE">
                              <w:rPr>
                                <w:rFonts w:asciiTheme="minorHAnsi" w:hAnsiTheme="minorHAnsi" w:cstheme="minorBidi"/>
                                <w:color w:val="FFFFFF" w:themeColor="background1"/>
                                <w:sz w:val="26"/>
                                <w:szCs w:val="26"/>
                              </w:rPr>
                              <w:t>Performance based activities like theatre and music.</w:t>
                            </w:r>
                          </w:p>
                          <w:p w14:paraId="632C4FA4" w14:textId="77777777" w:rsidR="00EB42FE" w:rsidRPr="00EB42FE" w:rsidRDefault="00EB42FE" w:rsidP="00EB42FE">
                            <w:pPr>
                              <w:pStyle w:val="Default"/>
                              <w:numPr>
                                <w:ilvl w:val="0"/>
                                <w:numId w:val="9"/>
                              </w:numPr>
                              <w:adjustRightInd/>
                              <w:spacing w:line="276" w:lineRule="auto"/>
                              <w:rPr>
                                <w:rFonts w:asciiTheme="minorHAnsi" w:hAnsiTheme="minorHAnsi" w:cstheme="minorBidi"/>
                                <w:color w:val="FFFFFF" w:themeColor="background1"/>
                                <w:sz w:val="26"/>
                                <w:szCs w:val="26"/>
                              </w:rPr>
                            </w:pPr>
                            <w:r w:rsidRPr="00EB42FE">
                              <w:rPr>
                                <w:rFonts w:asciiTheme="minorHAnsi" w:hAnsiTheme="minorHAnsi" w:cstheme="minorBidi"/>
                                <w:color w:val="FFFFFF" w:themeColor="background1"/>
                                <w:sz w:val="26"/>
                                <w:szCs w:val="26"/>
                              </w:rPr>
                              <w:t>Outdoor events and activities for young people.</w:t>
                            </w:r>
                          </w:p>
                          <w:p w14:paraId="35F82523" w14:textId="77777777" w:rsidR="00EB42FE" w:rsidRPr="00EB42FE" w:rsidRDefault="00EB42FE" w:rsidP="00EB42FE">
                            <w:pPr>
                              <w:pStyle w:val="Default"/>
                              <w:numPr>
                                <w:ilvl w:val="0"/>
                                <w:numId w:val="9"/>
                              </w:numPr>
                              <w:adjustRightInd/>
                              <w:spacing w:line="276" w:lineRule="auto"/>
                              <w:rPr>
                                <w:rFonts w:asciiTheme="minorHAnsi" w:hAnsiTheme="minorHAnsi" w:cstheme="minorBidi"/>
                                <w:color w:val="FFFFFF" w:themeColor="background1"/>
                                <w:sz w:val="26"/>
                                <w:szCs w:val="26"/>
                              </w:rPr>
                            </w:pPr>
                            <w:r w:rsidRPr="00EB42FE">
                              <w:rPr>
                                <w:rFonts w:asciiTheme="minorHAnsi" w:hAnsiTheme="minorHAnsi" w:cstheme="minorBidi"/>
                                <w:color w:val="FFFFFF" w:themeColor="background1"/>
                                <w:sz w:val="26"/>
                                <w:szCs w:val="26"/>
                              </w:rPr>
                              <w:t>Activities that encourage and celebrate cultural diversity and inclusion.</w:t>
                            </w:r>
                          </w:p>
                          <w:p w14:paraId="251083A8" w14:textId="0BB59266" w:rsidR="00A013A1" w:rsidRPr="00EB42FE" w:rsidRDefault="00EB42FE" w:rsidP="00EB42FE">
                            <w:pPr>
                              <w:pStyle w:val="Default"/>
                              <w:numPr>
                                <w:ilvl w:val="0"/>
                                <w:numId w:val="9"/>
                              </w:numPr>
                              <w:adjustRightInd/>
                              <w:spacing w:line="276" w:lineRule="auto"/>
                              <w:rPr>
                                <w:rFonts w:asciiTheme="minorHAnsi" w:hAnsiTheme="minorHAnsi" w:cstheme="minorBidi"/>
                                <w:color w:val="FFFFFF" w:themeColor="background1"/>
                                <w:sz w:val="26"/>
                                <w:szCs w:val="26"/>
                              </w:rPr>
                            </w:pPr>
                            <w:r w:rsidRPr="00EB42FE">
                              <w:rPr>
                                <w:rFonts w:asciiTheme="minorHAnsi" w:hAnsiTheme="minorHAnsi" w:cstheme="minorBidi"/>
                                <w:color w:val="FFFFFF" w:themeColor="background1"/>
                                <w:sz w:val="26"/>
                                <w:szCs w:val="26"/>
                              </w:rPr>
                              <w:t>Indoor and outdoor programs and events that promote physical activity for older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FDC69" id="Rectangle 9" o:spid="_x0000_s1032" style="position:absolute;margin-left:35.4pt;margin-top:207.4pt;width:415.5pt;height:1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" fillcolor="#00b0f0" stroked="f" strokeweight="2pt">
                <v:textbox>
                  <w:txbxContent>
                    <w:p w14:paraId="4F2896C1" w14:textId="77777777" w:rsidR="00EB42FE" w:rsidRPr="00EB42FE" w:rsidRDefault="00EB42FE" w:rsidP="00EB42FE">
                      <w:pPr>
                        <w:pStyle w:val="Default"/>
                        <w:numPr>
                          <w:ilvl w:val="0"/>
                          <w:numId w:val="9"/>
                        </w:numPr>
                        <w:adjustRightInd/>
                        <w:spacing w:line="276" w:lineRule="auto"/>
                        <w:rPr>
                          <w:rFonts w:asciiTheme="minorHAnsi" w:hAnsiTheme="minorHAnsi" w:cstheme="minorBidi"/>
                          <w:color w:val="FFFFFF" w:themeColor="background1"/>
                          <w:sz w:val="26"/>
                          <w:szCs w:val="26"/>
                        </w:rPr>
                      </w:pPr>
                      <w:r w:rsidRPr="00EB42FE">
                        <w:rPr>
                          <w:rFonts w:asciiTheme="minorHAnsi" w:hAnsiTheme="minorHAnsi" w:cstheme="minorBidi"/>
                          <w:color w:val="FFFFFF" w:themeColor="background1"/>
                          <w:sz w:val="26"/>
                          <w:szCs w:val="26"/>
                        </w:rPr>
                        <w:t>Performance based activities like theatre and music.</w:t>
                      </w:r>
                    </w:p>
                    <w:p w14:paraId="632C4FA4" w14:textId="77777777" w:rsidR="00EB42FE" w:rsidRPr="00EB42FE" w:rsidRDefault="00EB42FE" w:rsidP="00EB42FE">
                      <w:pPr>
                        <w:pStyle w:val="Default"/>
                        <w:numPr>
                          <w:ilvl w:val="0"/>
                          <w:numId w:val="9"/>
                        </w:numPr>
                        <w:adjustRightInd/>
                        <w:spacing w:line="276" w:lineRule="auto"/>
                        <w:rPr>
                          <w:rFonts w:asciiTheme="minorHAnsi" w:hAnsiTheme="minorHAnsi" w:cstheme="minorBidi"/>
                          <w:color w:val="FFFFFF" w:themeColor="background1"/>
                          <w:sz w:val="26"/>
                          <w:szCs w:val="26"/>
                        </w:rPr>
                      </w:pPr>
                      <w:r w:rsidRPr="00EB42FE">
                        <w:rPr>
                          <w:rFonts w:asciiTheme="minorHAnsi" w:hAnsiTheme="minorHAnsi" w:cstheme="minorBidi"/>
                          <w:color w:val="FFFFFF" w:themeColor="background1"/>
                          <w:sz w:val="26"/>
                          <w:szCs w:val="26"/>
                        </w:rPr>
                        <w:t>Outdoor events and activities for young people.</w:t>
                      </w:r>
                    </w:p>
                    <w:p w14:paraId="35F82523" w14:textId="77777777" w:rsidR="00EB42FE" w:rsidRPr="00EB42FE" w:rsidRDefault="00EB42FE" w:rsidP="00EB42FE">
                      <w:pPr>
                        <w:pStyle w:val="Default"/>
                        <w:numPr>
                          <w:ilvl w:val="0"/>
                          <w:numId w:val="9"/>
                        </w:numPr>
                        <w:adjustRightInd/>
                        <w:spacing w:line="276" w:lineRule="auto"/>
                        <w:rPr>
                          <w:rFonts w:asciiTheme="minorHAnsi" w:hAnsiTheme="minorHAnsi" w:cstheme="minorBidi"/>
                          <w:color w:val="FFFFFF" w:themeColor="background1"/>
                          <w:sz w:val="26"/>
                          <w:szCs w:val="26"/>
                        </w:rPr>
                      </w:pPr>
                      <w:r w:rsidRPr="00EB42FE">
                        <w:rPr>
                          <w:rFonts w:asciiTheme="minorHAnsi" w:hAnsiTheme="minorHAnsi" w:cstheme="minorBidi"/>
                          <w:color w:val="FFFFFF" w:themeColor="background1"/>
                          <w:sz w:val="26"/>
                          <w:szCs w:val="26"/>
                        </w:rPr>
                        <w:t>Activities that encourage and celebrate cultural diversity and inclusion.</w:t>
                      </w:r>
                    </w:p>
                    <w:p w14:paraId="251083A8" w14:textId="0BB59266" w:rsidR="00A013A1" w:rsidRPr="00EB42FE" w:rsidRDefault="00EB42FE" w:rsidP="00EB42FE">
                      <w:pPr>
                        <w:pStyle w:val="Default"/>
                        <w:numPr>
                          <w:ilvl w:val="0"/>
                          <w:numId w:val="9"/>
                        </w:numPr>
                        <w:adjustRightInd/>
                        <w:spacing w:line="276" w:lineRule="auto"/>
                        <w:rPr>
                          <w:rFonts w:asciiTheme="minorHAnsi" w:hAnsiTheme="minorHAnsi" w:cstheme="minorBidi"/>
                          <w:color w:val="FFFFFF" w:themeColor="background1"/>
                          <w:sz w:val="26"/>
                          <w:szCs w:val="26"/>
                        </w:rPr>
                      </w:pPr>
                      <w:r w:rsidRPr="00EB42FE">
                        <w:rPr>
                          <w:rFonts w:asciiTheme="minorHAnsi" w:hAnsiTheme="minorHAnsi" w:cstheme="minorBidi"/>
                          <w:color w:val="FFFFFF" w:themeColor="background1"/>
                          <w:sz w:val="26"/>
                          <w:szCs w:val="26"/>
                        </w:rPr>
                        <w:t>Indoor and outdoor programs and events that promote physical activity for older people.</w:t>
                      </w:r>
                    </w:p>
                  </w:txbxContent>
                </v:textbox>
              </v:rect>
            </w:pict>
          </mc:Fallback>
        </mc:AlternateContent>
      </w:r>
      <w:r w:rsidR="00F225F4">
        <w:rPr>
          <w:noProof/>
          <w:color w:val="00B0F0"/>
          <w:lang w:eastAsia="en-AU"/>
        </w:rPr>
        <mc:AlternateContent>
          <mc:Choice Requires="wps">
            <w:drawing>
              <wp:anchor distT="0" distB="0" distL="114300" distR="114300" simplePos="0" relativeHeight="251653120" behindDoc="0" locked="0" layoutInCell="1" allowOverlap="1" wp14:anchorId="35A07CDE" wp14:editId="2D708EA1">
                <wp:simplePos x="0" y="0"/>
                <wp:positionH relativeFrom="column">
                  <wp:posOffset>-367665</wp:posOffset>
                </wp:positionH>
                <wp:positionV relativeFrom="paragraph">
                  <wp:posOffset>2967355</wp:posOffset>
                </wp:positionV>
                <wp:extent cx="751840" cy="504825"/>
                <wp:effectExtent l="0" t="0" r="0" b="9525"/>
                <wp:wrapNone/>
                <wp:docPr id="11" name="Arrow: Right 11"/>
                <wp:cNvGraphicFramePr/>
                <a:graphic xmlns:a="http://schemas.openxmlformats.org/drawingml/2006/main">
                  <a:graphicData uri="http://schemas.microsoft.com/office/word/2010/wordprocessingShape">
                    <wps:wsp>
                      <wps:cNvSpPr/>
                      <wps:spPr>
                        <a:xfrm>
                          <a:off x="0" y="0"/>
                          <a:ext cx="751840" cy="504825"/>
                        </a:xfrm>
                        <a:prstGeom prst="rightArrow">
                          <a:avLst/>
                        </a:prstGeom>
                        <a:solidFill>
                          <a:srgbClr val="8BE1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8037B" id="Arrow: Right 11" o:spid="_x0000_s1026" type="#_x0000_t13" style="position:absolute;margin-left:-28.95pt;margin-top:233.65pt;width:59.2pt;height:3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" adj="14348" fillcolor="#8be1ff" stroked="f" strokeweight="2pt"/>
            </w:pict>
          </mc:Fallback>
        </mc:AlternateContent>
      </w:r>
      <w:r w:rsidR="0045282F">
        <w:rPr>
          <w:noProof/>
          <w:color w:val="00B0F0"/>
          <w:lang w:eastAsia="en-AU"/>
        </w:rPr>
        <w:drawing>
          <wp:anchor distT="0" distB="0" distL="114300" distR="114300" simplePos="0" relativeHeight="251663360" behindDoc="0" locked="0" layoutInCell="1" allowOverlap="1" wp14:anchorId="7F59F248" wp14:editId="377D8DF5">
            <wp:simplePos x="0" y="0"/>
            <wp:positionH relativeFrom="column">
              <wp:posOffset>5826999</wp:posOffset>
            </wp:positionH>
            <wp:positionV relativeFrom="paragraph">
              <wp:posOffset>2512885</wp:posOffset>
            </wp:positionV>
            <wp:extent cx="1341388" cy="1496291"/>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5622" cy="1501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BCF">
        <w:rPr>
          <w:color w:val="00B0F0"/>
        </w:rPr>
        <w:tab/>
      </w:r>
    </w:p>
    <w:sectPr w:rsidR="00A013A1" w:rsidRPr="00215780" w:rsidSect="00215780">
      <w:pgSz w:w="11906" w:h="16838"/>
      <w:pgMar w:top="1440" w:right="140" w:bottom="144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xOT-Bold">
    <w:panose1 w:val="02010804070101020104"/>
    <w:charset w:val="00"/>
    <w:family w:val="modern"/>
    <w:notTrueType/>
    <w:pitch w:val="variable"/>
    <w:sig w:usb0="800000AF" w:usb1="4000247B" w:usb2="00000000" w:usb3="00000000" w:csb0="00000001" w:csb1="00000000"/>
  </w:font>
  <w:font w:name="DaxOT-Medium">
    <w:panose1 w:val="02010604060101020104"/>
    <w:charset w:val="00"/>
    <w:family w:val="modern"/>
    <w:notTrueType/>
    <w:pitch w:val="variable"/>
    <w:sig w:usb0="800000AF" w:usb1="4000247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92CC4"/>
    <w:multiLevelType w:val="hybridMultilevel"/>
    <w:tmpl w:val="4F5E4CB8"/>
    <w:lvl w:ilvl="0" w:tplc="754453D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0FF0935"/>
    <w:multiLevelType w:val="hybridMultilevel"/>
    <w:tmpl w:val="87F68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65B7671"/>
    <w:multiLevelType w:val="hybridMultilevel"/>
    <w:tmpl w:val="2C1C89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0930955"/>
    <w:multiLevelType w:val="hybridMultilevel"/>
    <w:tmpl w:val="57B056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92C69D9"/>
    <w:multiLevelType w:val="hybridMultilevel"/>
    <w:tmpl w:val="68BC81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535121D1"/>
    <w:multiLevelType w:val="hybridMultilevel"/>
    <w:tmpl w:val="BA7812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53D14CEC"/>
    <w:multiLevelType w:val="multilevel"/>
    <w:tmpl w:val="5B9AB8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93E2AE2"/>
    <w:multiLevelType w:val="hybridMultilevel"/>
    <w:tmpl w:val="07525730"/>
    <w:lvl w:ilvl="0" w:tplc="754453D8">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E630D33"/>
    <w:multiLevelType w:val="hybridMultilevel"/>
    <w:tmpl w:val="243A1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2003349"/>
    <w:multiLevelType w:val="hybridMultilevel"/>
    <w:tmpl w:val="7E1C5CC0"/>
    <w:lvl w:ilvl="0" w:tplc="754453D8">
      <w:numFmt w:val="bullet"/>
      <w:lvlText w:val="•"/>
      <w:lvlJc w:val="left"/>
      <w:pPr>
        <w:ind w:left="720" w:hanging="72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8"/>
  </w:num>
  <w:num w:numId="3">
    <w:abstractNumId w:val="7"/>
  </w:num>
  <w:num w:numId="4">
    <w:abstractNumId w:val="9"/>
  </w:num>
  <w:num w:numId="5">
    <w:abstractNumId w:val="0"/>
  </w:num>
  <w:num w:numId="6">
    <w:abstractNumId w:val="6"/>
  </w:num>
  <w:num w:numId="7">
    <w:abstractNumId w:val="1"/>
  </w:num>
  <w:num w:numId="8">
    <w:abstractNumId w:val="5"/>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3A7"/>
    <w:rsid w:val="000262FA"/>
    <w:rsid w:val="000563A7"/>
    <w:rsid w:val="0007738A"/>
    <w:rsid w:val="000B45B9"/>
    <w:rsid w:val="000C5737"/>
    <w:rsid w:val="000F3577"/>
    <w:rsid w:val="001233C9"/>
    <w:rsid w:val="001761B7"/>
    <w:rsid w:val="001A4374"/>
    <w:rsid w:val="00215780"/>
    <w:rsid w:val="00224C06"/>
    <w:rsid w:val="002313CD"/>
    <w:rsid w:val="002653F4"/>
    <w:rsid w:val="003014A4"/>
    <w:rsid w:val="003E4E6E"/>
    <w:rsid w:val="00424754"/>
    <w:rsid w:val="00424DB0"/>
    <w:rsid w:val="0045282F"/>
    <w:rsid w:val="004646A7"/>
    <w:rsid w:val="004A5E80"/>
    <w:rsid w:val="005C0B12"/>
    <w:rsid w:val="005D5058"/>
    <w:rsid w:val="005F5E8C"/>
    <w:rsid w:val="00635D2D"/>
    <w:rsid w:val="00656830"/>
    <w:rsid w:val="006855C5"/>
    <w:rsid w:val="006B459F"/>
    <w:rsid w:val="006C3B9C"/>
    <w:rsid w:val="00753CC0"/>
    <w:rsid w:val="00776B88"/>
    <w:rsid w:val="007B69FC"/>
    <w:rsid w:val="008E7AAC"/>
    <w:rsid w:val="00995AA2"/>
    <w:rsid w:val="00A013A1"/>
    <w:rsid w:val="00A660B3"/>
    <w:rsid w:val="00AC6D48"/>
    <w:rsid w:val="00BE5BCF"/>
    <w:rsid w:val="00C01280"/>
    <w:rsid w:val="00C46B07"/>
    <w:rsid w:val="00C61581"/>
    <w:rsid w:val="00C64C04"/>
    <w:rsid w:val="00C95041"/>
    <w:rsid w:val="00D23B86"/>
    <w:rsid w:val="00D656B9"/>
    <w:rsid w:val="00D975B6"/>
    <w:rsid w:val="00EB42FE"/>
    <w:rsid w:val="00EC6BD7"/>
    <w:rsid w:val="00F225F4"/>
    <w:rsid w:val="00F75784"/>
    <w:rsid w:val="00F925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B0422"/>
  <w15:docId w15:val="{1D4CAFF0-7C7D-4045-BEA9-266469E25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3A7"/>
    <w:rPr>
      <w:rFonts w:ascii="Tahoma" w:hAnsi="Tahoma" w:cs="Tahoma"/>
      <w:sz w:val="16"/>
      <w:szCs w:val="16"/>
    </w:rPr>
  </w:style>
  <w:style w:type="paragraph" w:customStyle="1" w:styleId="Default">
    <w:name w:val="Default"/>
    <w:rsid w:val="000563A7"/>
    <w:pPr>
      <w:autoSpaceDE w:val="0"/>
      <w:autoSpaceDN w:val="0"/>
      <w:adjustRightInd w:val="0"/>
      <w:spacing w:after="0" w:line="240" w:lineRule="auto"/>
    </w:pPr>
    <w:rPr>
      <w:rFonts w:ascii="DaxOT-Bold" w:hAnsi="DaxOT-Bold" w:cs="DaxOT-Bold"/>
      <w:color w:val="000000"/>
      <w:sz w:val="24"/>
      <w:szCs w:val="24"/>
    </w:rPr>
  </w:style>
  <w:style w:type="character" w:customStyle="1" w:styleId="A3">
    <w:name w:val="A3"/>
    <w:uiPriority w:val="99"/>
    <w:rsid w:val="000563A7"/>
    <w:rPr>
      <w:rFonts w:cs="DaxOT-Bold"/>
      <w:b/>
      <w:bCs/>
      <w:color w:val="000000"/>
      <w:sz w:val="73"/>
      <w:szCs w:val="73"/>
    </w:rPr>
  </w:style>
  <w:style w:type="paragraph" w:customStyle="1" w:styleId="Pa1">
    <w:name w:val="Pa1"/>
    <w:basedOn w:val="Default"/>
    <w:next w:val="Default"/>
    <w:uiPriority w:val="99"/>
    <w:rsid w:val="00776B88"/>
    <w:pPr>
      <w:spacing w:line="241" w:lineRule="atLeast"/>
    </w:pPr>
    <w:rPr>
      <w:rFonts w:ascii="Calibri" w:hAnsi="Calibri" w:cstheme="minorBidi"/>
      <w:color w:val="auto"/>
    </w:rPr>
  </w:style>
  <w:style w:type="character" w:customStyle="1" w:styleId="A2">
    <w:name w:val="A2"/>
    <w:uiPriority w:val="99"/>
    <w:rsid w:val="00776B88"/>
    <w:rPr>
      <w:rFonts w:cs="Calibri"/>
      <w:color w:val="000000"/>
      <w:sz w:val="20"/>
      <w:szCs w:val="20"/>
    </w:rPr>
  </w:style>
  <w:style w:type="paragraph" w:styleId="ListParagraph">
    <w:name w:val="List Paragraph"/>
    <w:basedOn w:val="Normal"/>
    <w:uiPriority w:val="34"/>
    <w:qFormat/>
    <w:rsid w:val="00776B88"/>
    <w:pPr>
      <w:ind w:left="720"/>
      <w:contextualSpacing/>
    </w:pPr>
  </w:style>
  <w:style w:type="character" w:customStyle="1" w:styleId="A0">
    <w:name w:val="A0"/>
    <w:uiPriority w:val="99"/>
    <w:rsid w:val="003014A4"/>
    <w:rPr>
      <w:rFonts w:cs="DaxOT-Medium"/>
      <w:color w:val="000000"/>
      <w:sz w:val="52"/>
      <w:szCs w:val="52"/>
    </w:rPr>
  </w:style>
  <w:style w:type="paragraph" w:customStyle="1" w:styleId="Pa0">
    <w:name w:val="Pa0"/>
    <w:basedOn w:val="Default"/>
    <w:next w:val="Default"/>
    <w:uiPriority w:val="99"/>
    <w:rsid w:val="003014A4"/>
    <w:pPr>
      <w:spacing w:line="241" w:lineRule="atLeast"/>
    </w:pPr>
    <w:rPr>
      <w:rFonts w:ascii="DaxOT-Medium" w:hAnsi="DaxOT-Medium" w:cstheme="minorBidi"/>
      <w:color w:val="auto"/>
    </w:rPr>
  </w:style>
  <w:style w:type="paragraph" w:customStyle="1" w:styleId="Pa3">
    <w:name w:val="Pa3"/>
    <w:basedOn w:val="Default"/>
    <w:next w:val="Default"/>
    <w:uiPriority w:val="99"/>
    <w:rsid w:val="003014A4"/>
    <w:pPr>
      <w:spacing w:line="241" w:lineRule="atLeast"/>
    </w:pPr>
    <w:rPr>
      <w:rFonts w:ascii="DaxOT-Medium" w:hAnsi="DaxOT-Medium" w:cstheme="minorBidi"/>
      <w:color w:val="auto"/>
    </w:rPr>
  </w:style>
  <w:style w:type="character" w:styleId="Strong">
    <w:name w:val="Strong"/>
    <w:basedOn w:val="DefaultParagraphFont"/>
    <w:uiPriority w:val="22"/>
    <w:qFormat/>
    <w:rsid w:val="000F35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130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chart" Target="charts/chart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IVICFILE2\EDRMS%20App%20User%20Files2\Public%20Relations\Marketing\Comm%20Centre%20EOI%20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AU">
                <a:solidFill>
                  <a:srgbClr val="C00000"/>
                </a:solidFill>
                <a:latin typeface="+mn-lt"/>
              </a:rPr>
              <a:t>Point Cook: Age Profile</a:t>
            </a:r>
          </a:p>
        </c:rich>
      </c:tx>
      <c:overlay val="0"/>
      <c:spPr>
        <a:noFill/>
        <a:ln>
          <a:noFill/>
        </a:ln>
        <a:effectLst/>
      </c:spPr>
    </c:title>
    <c:autoTitleDeleted val="0"/>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096B-45B0-8869-0F23A25C320F}"/>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096B-45B0-8869-0F23A25C320F}"/>
              </c:ext>
            </c:extLst>
          </c:dPt>
          <c:dPt>
            <c:idx val="2"/>
            <c:bubble3D val="0"/>
            <c:spPr>
              <a:solidFill>
                <a:srgbClr val="7030A0"/>
              </a:solidFill>
              <a:ln w="19050">
                <a:solidFill>
                  <a:schemeClr val="lt1"/>
                </a:solidFill>
              </a:ln>
              <a:effectLst/>
            </c:spPr>
            <c:extLst>
              <c:ext xmlns:c16="http://schemas.microsoft.com/office/drawing/2014/chart" uri="{C3380CC4-5D6E-409C-BE32-E72D297353CC}">
                <c16:uniqueId val="{00000005-096B-45B0-8869-0F23A25C320F}"/>
              </c:ext>
            </c:extLst>
          </c:dPt>
          <c:dPt>
            <c:idx val="3"/>
            <c:bubble3D val="0"/>
            <c:spPr>
              <a:solidFill>
                <a:srgbClr val="C00000"/>
              </a:solidFill>
              <a:ln w="19050">
                <a:solidFill>
                  <a:schemeClr val="lt1"/>
                </a:solidFill>
              </a:ln>
              <a:effectLst/>
            </c:spPr>
            <c:extLst>
              <c:ext xmlns:c16="http://schemas.microsoft.com/office/drawing/2014/chart" uri="{C3380CC4-5D6E-409C-BE32-E72D297353CC}">
                <c16:uniqueId val="{00000007-096B-45B0-8869-0F23A25C320F}"/>
              </c:ext>
            </c:extLst>
          </c:dPt>
          <c:dPt>
            <c:idx val="4"/>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9-096B-45B0-8869-0F23A25C320F}"/>
              </c:ext>
            </c:extLst>
          </c:dPt>
          <c:dPt>
            <c:idx val="5"/>
            <c:bubble3D val="0"/>
            <c:spPr>
              <a:solidFill>
                <a:srgbClr val="FFFF00"/>
              </a:solidFill>
              <a:ln w="19050">
                <a:solidFill>
                  <a:schemeClr val="lt1"/>
                </a:solidFill>
              </a:ln>
              <a:effectLst/>
            </c:spPr>
            <c:extLst>
              <c:ext xmlns:c16="http://schemas.microsoft.com/office/drawing/2014/chart" uri="{C3380CC4-5D6E-409C-BE32-E72D297353CC}">
                <c16:uniqueId val="{0000000B-096B-45B0-8869-0F23A25C320F}"/>
              </c:ext>
            </c:extLst>
          </c:dPt>
          <c:dLbls>
            <c:dLbl>
              <c:idx val="0"/>
              <c:tx>
                <c:rich>
                  <a:bodyPr/>
                  <a:lstStyle/>
                  <a:p>
                    <a:r>
                      <a:rPr lang="en-US">
                        <a:solidFill>
                          <a:sysClr val="windowText" lastClr="000000"/>
                        </a:solidFill>
                      </a:rPr>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6B-45B0-8869-0F23A25C320F}"/>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a:t>13%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6B-45B0-8869-0F23A25C320F}"/>
                </c:ext>
              </c:extLst>
            </c:dLbl>
            <c:dLbl>
              <c:idx val="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96B-45B0-8869-0F23A25C320F}"/>
                </c:ext>
              </c:extLst>
            </c:dLbl>
            <c:dLbl>
              <c:idx val="3"/>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96B-45B0-8869-0F23A25C320F}"/>
                </c:ext>
              </c:extLst>
            </c:dLbl>
            <c:dLbl>
              <c:idx val="4"/>
              <c:layout>
                <c:manualLayout>
                  <c:x val="5.0353546159990874E-2"/>
                  <c:y val="-0.20626379114115159"/>
                </c:manualLayout>
              </c:layout>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96B-45B0-8869-0F23A25C320F}"/>
                </c:ext>
              </c:extLst>
            </c:dLbl>
            <c:dLbl>
              <c:idx val="5"/>
              <c:tx>
                <c:rich>
                  <a:bodyPr/>
                  <a:lstStyle/>
                  <a:p>
                    <a:r>
                      <a:rPr lang="en-US">
                        <a:solidFill>
                          <a:sysClr val="windowText" lastClr="000000"/>
                        </a:solidFill>
                      </a:rPr>
                      <a:t>18%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96B-45B0-8869-0F23A25C320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'Point Cook'!$B$3:$B$8</c:f>
              <c:strCache>
                <c:ptCount val="6"/>
                <c:pt idx="0">
                  <c:v>Babies (0-4 years)</c:v>
                </c:pt>
                <c:pt idx="1">
                  <c:v>Primary (5-11 years)</c:v>
                </c:pt>
                <c:pt idx="2">
                  <c:v>Secondary (12-17 years)</c:v>
                </c:pt>
                <c:pt idx="3">
                  <c:v>Tertiary (18-24 years)</c:v>
                </c:pt>
                <c:pt idx="4">
                  <c:v>Adults (25-49 years)</c:v>
                </c:pt>
                <c:pt idx="5">
                  <c:v>Seniors (50+ years)</c:v>
                </c:pt>
              </c:strCache>
            </c:strRef>
          </c:cat>
          <c:val>
            <c:numRef>
              <c:f>'Point Cook'!$C$3:$C$8</c:f>
              <c:numCache>
                <c:formatCode>0.0%</c:formatCode>
                <c:ptCount val="6"/>
                <c:pt idx="0">
                  <c:v>0.11899999999999999</c:v>
                </c:pt>
                <c:pt idx="1">
                  <c:v>0.127</c:v>
                </c:pt>
                <c:pt idx="2">
                  <c:v>7.0999999999999994E-2</c:v>
                </c:pt>
                <c:pt idx="3">
                  <c:v>7.0000000000000007E-2</c:v>
                </c:pt>
                <c:pt idx="4">
                  <c:v>0.46400000000000002</c:v>
                </c:pt>
                <c:pt idx="5">
                  <c:v>0.14899999999999999</c:v>
                </c:pt>
              </c:numCache>
            </c:numRef>
          </c:val>
          <c:extLst>
            <c:ext xmlns:c16="http://schemas.microsoft.com/office/drawing/2014/chart" uri="{C3380CC4-5D6E-409C-BE32-E72D297353CC}">
              <c16:uniqueId val="{0000000C-096B-45B0-8869-0F23A25C320F}"/>
            </c:ext>
          </c:extLst>
        </c:ser>
        <c:dLbls>
          <c:showLegendKey val="0"/>
          <c:showVal val="0"/>
          <c:showCatName val="0"/>
          <c:showSerName val="0"/>
          <c:showPercent val="0"/>
          <c:showBubbleSize val="0"/>
          <c:showLeaderLines val="1"/>
        </c:dLbls>
        <c:firstSliceAng val="0"/>
      </c:pieChart>
      <c:spPr>
        <a:noFill/>
        <a:ln>
          <a:noFill/>
        </a:ln>
        <a:effectLst/>
      </c:spPr>
    </c:plotArea>
    <c:legend>
      <c:legendPos val="r"/>
      <c:legendEntry>
        <c:idx val="4"/>
        <c:txPr>
          <a:bodyPr rot="0" spcFirstLastPara="1" vertOverflow="ellipsis" vert="horz" wrap="square" anchor="ctr" anchorCtr="1"/>
          <a:lstStyle/>
          <a:p>
            <a:pPr>
              <a:defRPr sz="1100" b="0" i="0" u="none" strike="noStrike" kern="1200" baseline="0">
                <a:solidFill>
                  <a:schemeClr val="dk1">
                    <a:lumMod val="65000"/>
                    <a:lumOff val="35000"/>
                  </a:schemeClr>
                </a:solidFill>
                <a:latin typeface="+mn-lt"/>
                <a:ea typeface="+mn-ea"/>
                <a:cs typeface="+mn-cs"/>
              </a:defRPr>
            </a:pPr>
            <a:endParaRPr lang="en-US"/>
          </a:p>
        </c:txPr>
      </c:legendEntry>
      <c:overlay val="0"/>
      <c:spPr>
        <a:solidFill>
          <a:schemeClr val="lt1">
            <a:alpha val="50000"/>
          </a:schemeClr>
        </a:solidFill>
        <a:ln>
          <a:noFill/>
        </a:ln>
        <a:effectLst/>
      </c:spPr>
      <c:txPr>
        <a:bodyPr rot="0" spcFirstLastPara="1" vertOverflow="ellipsis" vert="horz" wrap="square" anchor="ctr" anchorCtr="1"/>
        <a:lstStyle/>
        <a:p>
          <a:pPr>
            <a:defRPr sz="105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0.06848</cdr:x>
      <cdr:y>0.50221</cdr:y>
    </cdr:from>
    <cdr:to>
      <cdr:x>0.12609</cdr:x>
      <cdr:y>0.59071</cdr:y>
    </cdr:to>
    <cdr:sp macro="" textlink="">
      <cdr:nvSpPr>
        <cdr:cNvPr id="4" name="Text Box 3"/>
        <cdr:cNvSpPr txBox="1"/>
      </cdr:nvSpPr>
      <cdr:spPr>
        <a:xfrm xmlns:a="http://schemas.openxmlformats.org/drawingml/2006/main">
          <a:off x="480060" y="1729740"/>
          <a:ext cx="40386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C9400E8335594592652CCA69626F1E" ma:contentTypeVersion="11" ma:contentTypeDescription="Create a new document." ma:contentTypeScope="" ma:versionID="d28ccf60db6b6a2aa1b241181d573660">
  <xsd:schema xmlns:xsd="http://www.w3.org/2001/XMLSchema" xmlns:xs="http://www.w3.org/2001/XMLSchema" xmlns:p="http://schemas.microsoft.com/office/2006/metadata/properties" xmlns:ns3="acdd1f3e-a308-4cb3-89f1-2c082f847a85" xmlns:ns4="cb23051b-ec99-4700-9a82-97901a5941d3" targetNamespace="http://schemas.microsoft.com/office/2006/metadata/properties" ma:root="true" ma:fieldsID="deae36e275175ce92183e5fb08d419ec" ns3:_="" ns4:_="">
    <xsd:import namespace="acdd1f3e-a308-4cb3-89f1-2c082f847a85"/>
    <xsd:import namespace="cb23051b-ec99-4700-9a82-97901a5941d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dd1f3e-a308-4cb3-89f1-2c082f847a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23051b-ec99-4700-9a82-97901a5941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18FE62-B078-43C0-A6E3-E9173193B3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dd1f3e-a308-4cb3-89f1-2c082f847a85"/>
    <ds:schemaRef ds:uri="cb23051b-ec99-4700-9a82-97901a594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03B709-7527-4EE5-93C6-34BB4B3A599A}">
  <ds:schemaRefs>
    <ds:schemaRef ds:uri="http://schemas.microsoft.com/sharepoint/v3/contenttype/forms"/>
  </ds:schemaRefs>
</ds:datastoreItem>
</file>

<file path=customXml/itemProps3.xml><?xml version="1.0" encoding="utf-8"?>
<ds:datastoreItem xmlns:ds="http://schemas.openxmlformats.org/officeDocument/2006/customXml" ds:itemID="{EF848319-DDCE-4C8A-92F5-3DAA27C4549A}">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cb23051b-ec99-4700-9a82-97901a5941d3"/>
    <ds:schemaRef ds:uri="acdd1f3e-a308-4cb3-89f1-2c082f847a85"/>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Words>
  <Characters>86</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Sonali Padwal</dc:creator>
  <cp:lastModifiedBy>Sonali Padwal</cp:lastModifiedBy>
  <cp:revision>2</cp:revision>
  <cp:lastPrinted>2018-09-03T05:53:00Z</cp:lastPrinted>
  <dcterms:created xsi:type="dcterms:W3CDTF">2019-09-02T01:03:00Z</dcterms:created>
  <dcterms:modified xsi:type="dcterms:W3CDTF">2019-09-02T01:03:00Z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A2596015</vt:lpwstr>
  </property>
  <property fmtid="{D5CDD505-2E9C-101B-9397-08002B2CF9AE}" pid="4" name="Objective-Title">
    <vt:lpwstr>EOI 2020 - Neighbourhood Priorities - Saltwater Community Centre -2019</vt:lpwstr>
  </property>
  <property fmtid="{D5CDD505-2E9C-101B-9397-08002B2CF9AE}" pid="5" name="Objective-Comment">
    <vt:lpwstr/>
  </property>
  <property fmtid="{D5CDD505-2E9C-101B-9397-08002B2CF9AE}" pid="6" name="Objective-CreationStamp">
    <vt:filetime>2019-08-28T08:25:13Z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2019-08-29T06:21:48Z</vt:filetime>
  </property>
  <property fmtid="{D5CDD505-2E9C-101B-9397-08002B2CF9AE}" pid="10" name="Objective-ModificationStamp">
    <vt:filetime>2019-08-29T06:21:48Z</vt:filetime>
  </property>
  <property fmtid="{D5CDD505-2E9C-101B-9397-08002B2CF9AE}" pid="11" name="Objective-Owner">
    <vt:lpwstr>Sonali Padwal</vt:lpwstr>
  </property>
  <property fmtid="{D5CDD505-2E9C-101B-9397-08002B2CF9AE}" pid="12" name="Objective-Path">
    <vt:lpwstr>Objective Global Folder:Community Services:Neighbourhood Hubs:Community Centre EOI 2020:</vt:lpwstr>
  </property>
  <property fmtid="{D5CDD505-2E9C-101B-9397-08002B2CF9AE}" pid="13" name="Objective-Parent">
    <vt:lpwstr>Community Centre EOI 2020</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qA316797</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y fmtid="{D5CDD505-2E9C-101B-9397-08002B2CF9AE}" pid="50" name="ContentTypeId">
    <vt:lpwstr>0x010100B0C9400E8335594592652CCA69626F1E</vt:lpwstr>
  </property>
</Properties>
</file>