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05B" w14:textId="055CC79C" w:rsidR="00F14D96" w:rsidRPr="00816D0D" w:rsidRDefault="00F14D96" w:rsidP="00F14D96">
      <w:pPr>
        <w:bidi/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  <w:rtl/>
          <w:lang w:bidi="ar"/>
        </w:rPr>
        <w:t xml:space="preserve">أمثلة على التمارين الرياضية باستخدام معدات المنتزه الرياضي لكبار السن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ructions on activity stations"/>
        <w:tblDescription w:val="This is a table showing a combination of images and instructions for each activity"/>
      </w:tblPr>
      <w:tblGrid>
        <w:gridCol w:w="1566"/>
        <w:gridCol w:w="3622"/>
        <w:gridCol w:w="1512"/>
        <w:gridCol w:w="4215"/>
        <w:gridCol w:w="1506"/>
        <w:gridCol w:w="3849"/>
      </w:tblGrid>
      <w:tr w:rsidR="00C66BB6" w:rsidRPr="009C65F1" w14:paraId="16FF4A30" w14:textId="77777777" w:rsidTr="00C66BB6">
        <w:trPr>
          <w:cantSplit/>
          <w:jc w:val="center"/>
        </w:trPr>
        <w:tc>
          <w:tcPr>
            <w:tcW w:w="0" w:type="auto"/>
          </w:tcPr>
          <w:p w14:paraId="2CA199B6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A52E3D2" wp14:editId="08FAD87E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2AF43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</w:rPr>
              <w:t>من الجلوس إلى الوقوف</w:t>
            </w:r>
          </w:p>
          <w:p w14:paraId="6C5A7681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 xml:space="preserve">الجلوس على المقعد ثم الوقوف أو الوقوف ثم التقرفص ولمس الأريكة، </w:t>
            </w:r>
          </w:p>
          <w:p w14:paraId="6581128B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>وذلك لتقوية عضلات الساق والظهر.</w:t>
            </w:r>
          </w:p>
        </w:tc>
        <w:tc>
          <w:tcPr>
            <w:tcW w:w="0" w:type="auto"/>
          </w:tcPr>
          <w:p w14:paraId="23B15D0D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A500E27" wp14:editId="0C3BA060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64B8D8B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لوي المركز</w:t>
            </w:r>
          </w:p>
          <w:p w14:paraId="7B81F4D2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لوي الجسم من جانب إلى آخر </w:t>
            </w:r>
          </w:p>
          <w:p w14:paraId="439A08A3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لتحسين حركة العمود الفقري وقوة مركز التوازن</w:t>
            </w:r>
          </w:p>
        </w:tc>
        <w:tc>
          <w:tcPr>
            <w:tcW w:w="0" w:type="auto"/>
          </w:tcPr>
          <w:p w14:paraId="074A21DF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6842ACF" wp14:editId="776B4048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021485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</w:rPr>
              <w:t>صعود المنصة</w:t>
            </w:r>
          </w:p>
          <w:p w14:paraId="64DA081B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dir w:val="rtl">
              <w:r>
                <w:rPr>
                  <w:rFonts w:cstheme="minorHAnsi"/>
                  <w:sz w:val="20"/>
                  <w:szCs w:val="20"/>
                  <w:rtl/>
                  <w:lang w:bidi="ar"/>
                </w:rPr>
                <w:t xml:space="preserve">صعود المنصة والهبوط منها </w:t>
              </w:r>
            </w:dir>
          </w:p>
          <w:p w14:paraId="1B75F330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>لتقوية الساقين وتعزيز القدرة على استخدام الدرج وصعود وهبوط الحافلات أو دخول حوض الحمام والخروج منه.</w:t>
            </w:r>
          </w:p>
        </w:tc>
      </w:tr>
      <w:tr w:rsidR="00C66BB6" w:rsidRPr="009C65F1" w14:paraId="52A92017" w14:textId="77777777" w:rsidTr="00C66BB6">
        <w:trPr>
          <w:cantSplit/>
          <w:jc w:val="center"/>
        </w:trPr>
        <w:tc>
          <w:tcPr>
            <w:tcW w:w="0" w:type="auto"/>
          </w:tcPr>
          <w:p w14:paraId="5ACDCD6E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88DF860" wp14:editId="297E5C35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4EE56E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dir w:val="rtl">
              <w:r>
                <w:rPr>
                  <w:rFonts w:cstheme="minorHAnsi"/>
                  <w:b/>
                  <w:bCs/>
                  <w:sz w:val="20"/>
                  <w:szCs w:val="20"/>
                  <w:rtl/>
                  <w:lang w:bidi="ar"/>
                </w:rPr>
                <w:t>الدرج</w:t>
              </w:r>
              <w:r>
                <w:rPr>
                  <w:rFonts w:cstheme="minorHAnsi"/>
                  <w:b/>
                  <w:bCs/>
                  <w:sz w:val="20"/>
                  <w:szCs w:val="20"/>
                  <w:rtl/>
                  <w:lang w:bidi="ar"/>
                </w:rPr>
                <w:t xml:space="preserve">‬ </w:t>
              </w:r>
            </w:dir>
          </w:p>
          <w:p w14:paraId="01C47918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dir w:val="rtl">
              <w:r>
                <w:rPr>
                  <w:rFonts w:cstheme="minorHAnsi"/>
                  <w:sz w:val="20"/>
                  <w:szCs w:val="20"/>
                  <w:rtl/>
                  <w:lang w:bidi="ar"/>
                </w:rPr>
                <w:t xml:space="preserve">صعود ةهبوط الدرجات، مع الإمساك بالدرابزين للأمان. </w:t>
              </w:r>
            </w:dir>
          </w:p>
          <w:p w14:paraId="69662FCF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 xml:space="preserve">تساعد الحركة في الأنشطة اليومية، وترفع معدل ضربات القلب وتقوي الساقين. </w:t>
            </w:r>
          </w:p>
        </w:tc>
        <w:tc>
          <w:tcPr>
            <w:tcW w:w="0" w:type="auto"/>
          </w:tcPr>
          <w:p w14:paraId="10450AD8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FA43538" wp14:editId="099A88A1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DC780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8782F88" wp14:editId="05C419E0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9B5AD4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</w:rPr>
              <w:t xml:space="preserve">صعود الدرجات على الأصابع + رفع عضلات ربلة الساق  </w:t>
            </w:r>
          </w:p>
          <w:p w14:paraId="7CF87557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 xml:space="preserve">صعود الدرجات خطوة خطوة على الأصابع لبلوغ أعلى نقطة ممكنة مع رفع الجسم على أصابع القدم. </w:t>
            </w:r>
          </w:p>
          <w:p w14:paraId="62BA943F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>يعمل تمرين الحركات الدقيقة هذا على تحسين خفة وقدرة تحريك الأصابع والكتفين وتعزيز استقرار الجسم ووضعيته.</w:t>
            </w:r>
          </w:p>
        </w:tc>
        <w:tc>
          <w:tcPr>
            <w:tcW w:w="0" w:type="auto"/>
          </w:tcPr>
          <w:p w14:paraId="2AD628A7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2152F5" wp14:editId="4C785DC4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E25A7E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ar"/>
              </w:rPr>
              <w:t>عارضة التوازن</w:t>
            </w:r>
          </w:p>
          <w:p w14:paraId="2AB68D15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</w:rPr>
              <w:t xml:space="preserve">السير فوق عارضة التوازن المتموجة تمرين جيد للحفاظ على التوازن. </w:t>
            </w:r>
          </w:p>
          <w:p w14:paraId="384F3B77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</w:rPr>
              <w:t>وهو يحسن من القدرة على السير بأمان فوق الأسطح غير المستوية مثل الدروب الطبيعية وغير الممهدة.</w:t>
            </w:r>
          </w:p>
        </w:tc>
      </w:tr>
      <w:tr w:rsidR="00C66BB6" w:rsidRPr="009C65F1" w14:paraId="27EEDD49" w14:textId="77777777" w:rsidTr="00C66BB6">
        <w:trPr>
          <w:cantSplit/>
          <w:jc w:val="center"/>
        </w:trPr>
        <w:tc>
          <w:tcPr>
            <w:tcW w:w="0" w:type="auto"/>
          </w:tcPr>
          <w:p w14:paraId="3D4106B8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0B1FD19" wp14:editId="07477A35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AB9E0F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لفة اليد</w:t>
            </w:r>
          </w:p>
          <w:p w14:paraId="0CDB576E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الإمساك بالمقبض بكلتا اليدين وتدوير الدولاب برفق في كلا الاتجاهين. </w:t>
            </w:r>
          </w:p>
          <w:p w14:paraId="55B5D05B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تعمل الحركة الإيقاعية على تحسين حركة مفاصل العنق والأكتاف والمرفقين.</w:t>
            </w:r>
          </w:p>
        </w:tc>
        <w:tc>
          <w:tcPr>
            <w:tcW w:w="0" w:type="auto"/>
          </w:tcPr>
          <w:p w14:paraId="3B072923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27F9BA" wp14:editId="04A43070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1F876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dir w:val="rtl">
              <w:r>
                <w:rPr>
                  <w:rFonts w:cstheme="minorHAnsi"/>
                  <w:b/>
                  <w:bCs/>
                  <w:sz w:val="20"/>
                  <w:szCs w:val="20"/>
                  <w:rtl/>
                  <w:lang w:bidi="ar"/>
                </w:rPr>
                <w:t>تمارين تقويس الكتفين</w:t>
              </w:r>
            </w:dir>
          </w:p>
          <w:p w14:paraId="58658B0D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 xml:space="preserve">تحريك الكرات على طول العمود. ويمكن استخدام الحركة المنحنية لتدوير الكتفين وشدّ عضلات الصدر. </w:t>
            </w:r>
          </w:p>
          <w:p w14:paraId="4A9456CD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</w:rPr>
              <w:t>يوفر تدريبا لحركة الجذع والمرفقين والكتفين ومرونتهم.</w:t>
            </w:r>
          </w:p>
        </w:tc>
        <w:tc>
          <w:tcPr>
            <w:tcW w:w="0" w:type="auto"/>
          </w:tcPr>
          <w:p w14:paraId="37D2D196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9E2E054" wp14:editId="7FC4AD5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DBF3C8A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منحدر وشبكة السير</w:t>
            </w:r>
          </w:p>
          <w:p w14:paraId="1C8233D5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الصعود فوق المنحدر والهبوط إما عبر الشبكة أو فوق الحبال. </w:t>
            </w:r>
          </w:p>
          <w:p w14:paraId="4A0B209C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يقوي الأطراف السفلية ويمرنها ويزيد من ارتفاع أصابع القدم عن السطح ومن التوازن ويثني الكاحلين.</w:t>
            </w:r>
          </w:p>
        </w:tc>
      </w:tr>
      <w:tr w:rsidR="00C66BB6" w:rsidRPr="009C65F1" w14:paraId="34AF1834" w14:textId="77777777" w:rsidTr="00C66BB6">
        <w:trPr>
          <w:cantSplit/>
          <w:jc w:val="center"/>
        </w:trPr>
        <w:tc>
          <w:tcPr>
            <w:tcW w:w="0" w:type="auto"/>
          </w:tcPr>
          <w:p w14:paraId="11AC007B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73BA120" wp14:editId="05A12876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9B22B0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الممشى</w:t>
            </w:r>
          </w:p>
          <w:p w14:paraId="708E6FA9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السير إلى الأمام والخلف على طول سطح الجسر المتموج، </w:t>
            </w:r>
          </w:p>
          <w:p w14:paraId="235E894D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مما يساعد على تحسين التوازن فوق الأسطح غير المستوية وغير المستقرة مثل الحافلات والقطارات والترام</w:t>
            </w:r>
          </w:p>
        </w:tc>
        <w:tc>
          <w:tcPr>
            <w:tcW w:w="0" w:type="auto"/>
          </w:tcPr>
          <w:p w14:paraId="7CC61FD1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1299F68F" wp14:editId="37948E90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F94C1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92DF025" wp14:editId="5262A05E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BA8574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أنبوب الثعبان (العمود المتموج)</w:t>
            </w:r>
          </w:p>
          <w:p w14:paraId="6D9EAF12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الوقوف بجانب أنبوب الثعبان ونقل الحلقة من طرف إلى آخر دون لمس العمود، أو الأطراف البديلة. </w:t>
            </w:r>
          </w:p>
          <w:p w14:paraId="7BAF3029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الوقوف بجانب أنبوب الثعبان ونقل الحلقة من طرف إلى آخر دون لمس العمود. يقوي التمرين الكتفين ويعزز من قدرة حركتها. </w:t>
            </w:r>
          </w:p>
          <w:p w14:paraId="0AD78105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يقوي التمرين الكتفين والظهر ويعزز من قدرة حركتها، كما يحسن من مدى مد الذراع والتوازن.   </w:t>
            </w:r>
          </w:p>
          <w:p w14:paraId="087D547E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يساعد ذلك عند ارتداء الملابس، وتمشيط الشعر، والاغتسال، وتعليق الملابس.</w:t>
            </w:r>
          </w:p>
        </w:tc>
        <w:tc>
          <w:tcPr>
            <w:tcW w:w="0" w:type="auto"/>
          </w:tcPr>
          <w:p w14:paraId="4B1F17AD" w14:textId="77777777" w:rsidR="001041F5" w:rsidRPr="009C65F1" w:rsidRDefault="001041F5" w:rsidP="001041F5">
            <w:pPr>
              <w:bidi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CAF29B0" wp14:editId="56DF2239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DC20A4" w14:textId="77777777" w:rsidR="001041F5" w:rsidRPr="009C65F1" w:rsidRDefault="001041F5" w:rsidP="001041F5">
            <w:pPr>
              <w:bidi/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bCs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مقعد التوازن</w:t>
            </w:r>
          </w:p>
          <w:p w14:paraId="51DCF06B" w14:textId="77777777" w:rsidR="001041F5" w:rsidRPr="009C65F1" w:rsidRDefault="001041F5" w:rsidP="001041F5">
            <w:pPr>
              <w:bidi/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التوازن عند الوقوف بكلتا القدمين على مقعد غير مستقر يهتز من جنب إلى جنب </w:t>
            </w:r>
          </w:p>
          <w:p w14:paraId="24002599" w14:textId="77777777" w:rsidR="001041F5" w:rsidRPr="009C65F1" w:rsidRDefault="001041F5" w:rsidP="001041F5">
            <w:pPr>
              <w:bidi/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rtl/>
                <w:lang w:bidi="ar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مما يحسن التوازن ويقوي عضلات الورك والعضلات العميقة التي تدعم العمود الفقري</w:t>
            </w:r>
          </w:p>
        </w:tc>
      </w:tr>
    </w:tbl>
    <w:p w14:paraId="3C405084" w14:textId="77777777" w:rsidR="00901CCF" w:rsidRDefault="00901CCF"/>
    <w:sectPr w:rsidR="00901CCF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2B72C" w14:textId="77777777" w:rsidR="00321BE5" w:rsidRDefault="00321BE5" w:rsidP="00F14D96">
      <w:pPr>
        <w:spacing w:after="0" w:line="240" w:lineRule="auto"/>
      </w:pPr>
      <w:r>
        <w:separator/>
      </w:r>
    </w:p>
  </w:endnote>
  <w:endnote w:type="continuationSeparator" w:id="0">
    <w:p w14:paraId="09B04535" w14:textId="77777777" w:rsidR="00321BE5" w:rsidRDefault="00321BE5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5A476" w14:textId="77777777" w:rsidR="00321BE5" w:rsidRDefault="00321BE5" w:rsidP="00F14D96">
      <w:pPr>
        <w:spacing w:after="0" w:line="240" w:lineRule="auto"/>
      </w:pPr>
      <w:r>
        <w:separator/>
      </w:r>
    </w:p>
  </w:footnote>
  <w:footnote w:type="continuationSeparator" w:id="0">
    <w:p w14:paraId="00F7850F" w14:textId="77777777" w:rsidR="00321BE5" w:rsidRDefault="00321BE5" w:rsidP="00F1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96"/>
    <w:rsid w:val="001041F5"/>
    <w:rsid w:val="00321BE5"/>
    <w:rsid w:val="003D3AB9"/>
    <w:rsid w:val="00570839"/>
    <w:rsid w:val="00683B4D"/>
    <w:rsid w:val="008C7585"/>
    <w:rsid w:val="00901CCF"/>
    <w:rsid w:val="009C65F1"/>
    <w:rsid w:val="00C66BB6"/>
    <w:rsid w:val="00CC3CDF"/>
    <w:rsid w:val="00F14D96"/>
    <w:rsid w:val="00F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34A7B5"/>
  <w15:chartTrackingRefBased/>
  <w15:docId w15:val="{8A61ADC7-8EED-4A6E-A5F8-D4086B6F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AAAC30-D0AD-4998-B74B-F921BFBEB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1FE69-0CB2-4E29-9533-4FA151BEB6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791BA-822A-4ABC-8D55-E6F610B50C0F}">
  <ds:schemaRefs>
    <ds:schemaRef ds:uri="c78220b9-081a-44d7-9f44-6bd35d39f8c5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4ea6e3b-6acd-42cf-8c4c-7643551665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Burns</dc:creator>
  <cp:keywords/>
  <dc:description/>
  <cp:lastModifiedBy>Amanda Burns</cp:lastModifiedBy>
  <cp:revision>2</cp:revision>
  <cp:lastPrinted>2019-06-10T23:46:00Z</cp:lastPrinted>
  <dcterms:created xsi:type="dcterms:W3CDTF">2019-08-12T21:40:00Z</dcterms:created>
  <dcterms:modified xsi:type="dcterms:W3CDTF">2019-08-12T21:40:00Z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A2575578</vt:lpwstr>
  </property>
  <property fmtid="{D5CDD505-2E9C-101B-9397-08002B2CF9AE}" pid="4" name="Objective-Title">
    <vt:lpwstr>Central Park - Senior Exercise Park - Exercise Instructions - Arabic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2019-08-12T21:16:41Z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2019-08-12T21:16:43Z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