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95314" w14:textId="77777777" w:rsidR="00505A80" w:rsidRDefault="00505A80" w:rsidP="00505A80">
      <w:pPr>
        <w:spacing w:after="200" w:line="276" w:lineRule="auto"/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5A80" w14:paraId="4AB55117" w14:textId="77777777" w:rsidTr="00A21546">
        <w:tc>
          <w:tcPr>
            <w:tcW w:w="901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CCCCFF"/>
          </w:tcPr>
          <w:p w14:paraId="65405DDA" w14:textId="77777777" w:rsidR="005C109C" w:rsidRDefault="00C81A3F" w:rsidP="00C81A3F">
            <w:pPr>
              <w:pStyle w:val="Heading1"/>
              <w:jc w:val="center"/>
              <w:outlineLvl w:val="0"/>
              <w:rPr>
                <w:rFonts w:ascii="Calibri" w:hAnsi="Calibri"/>
                <w:b/>
                <w:color w:val="auto"/>
                <w:sz w:val="40"/>
                <w:szCs w:val="40"/>
              </w:rPr>
            </w:pPr>
            <w:r w:rsidRPr="00C81A3F">
              <w:rPr>
                <w:rFonts w:ascii="Calibri" w:hAnsi="Calibri"/>
                <w:b/>
                <w:color w:val="auto"/>
                <w:sz w:val="40"/>
                <w:szCs w:val="40"/>
              </w:rPr>
              <w:t>PSYCHOLOGISTS</w:t>
            </w:r>
          </w:p>
          <w:p w14:paraId="4319AAAC" w14:textId="6975BF7F" w:rsidR="00C81A3F" w:rsidRPr="00C81A3F" w:rsidRDefault="00C81A3F" w:rsidP="00C81A3F"/>
        </w:tc>
      </w:tr>
    </w:tbl>
    <w:p w14:paraId="73C4DCE3" w14:textId="118C2599" w:rsidR="00505A80" w:rsidRDefault="00505A80" w:rsidP="00505A80">
      <w:pPr>
        <w:pStyle w:val="Heading1"/>
        <w:rPr>
          <w:rFonts w:asciiTheme="minorHAnsi" w:hAnsiTheme="minorHAnsi" w:cs="Arial"/>
          <w:b/>
          <w:sz w:val="28"/>
          <w:szCs w:val="28"/>
        </w:rPr>
      </w:pPr>
    </w:p>
    <w:p w14:paraId="4ABACA24" w14:textId="77777777" w:rsidR="00C81A3F" w:rsidRDefault="00C81A3F" w:rsidP="00C81A3F">
      <w:pPr>
        <w:jc w:val="both"/>
        <w:rPr>
          <w:rFonts w:ascii="Calibri" w:hAnsi="Calibri"/>
          <w:b/>
          <w:sz w:val="18"/>
          <w:szCs w:val="18"/>
        </w:rPr>
      </w:pPr>
    </w:p>
    <w:p w14:paraId="7AE9B0E0" w14:textId="77777777" w:rsidR="00C81A3F" w:rsidRPr="0064623D" w:rsidRDefault="00C81A3F" w:rsidP="00C81A3F">
      <w:pPr>
        <w:jc w:val="both"/>
        <w:rPr>
          <w:rFonts w:ascii="Calibri" w:hAnsi="Calibri"/>
          <w:b/>
          <w:sz w:val="18"/>
          <w:szCs w:val="18"/>
        </w:rPr>
      </w:pPr>
    </w:p>
    <w:p w14:paraId="72336D7E" w14:textId="77777777" w:rsidR="00C81A3F" w:rsidRPr="00752558" w:rsidRDefault="00C81A3F" w:rsidP="00C81A3F">
      <w:pPr>
        <w:rPr>
          <w:rFonts w:asciiTheme="minorHAnsi" w:hAnsiTheme="minorHAnsi" w:cs="Arial"/>
          <w:sz w:val="22"/>
          <w:szCs w:val="22"/>
        </w:rPr>
      </w:pPr>
      <w:r w:rsidRPr="00752558">
        <w:rPr>
          <w:rFonts w:asciiTheme="minorHAnsi" w:hAnsiTheme="minorHAnsi" w:cs="Arial"/>
          <w:sz w:val="22"/>
          <w:szCs w:val="22"/>
        </w:rPr>
        <w:t xml:space="preserve">The psychologist monitors children’s overall development by observing and understanding progress in learning alongside </w:t>
      </w:r>
      <w:proofErr w:type="spellStart"/>
      <w:r w:rsidRPr="00752558">
        <w:rPr>
          <w:rFonts w:asciiTheme="minorHAnsi" w:hAnsiTheme="minorHAnsi" w:cs="Arial"/>
          <w:sz w:val="22"/>
          <w:szCs w:val="22"/>
        </w:rPr>
        <w:t>behavioural</w:t>
      </w:r>
      <w:proofErr w:type="spellEnd"/>
      <w:r w:rsidRPr="00752558">
        <w:rPr>
          <w:rFonts w:asciiTheme="minorHAnsi" w:hAnsiTheme="minorHAnsi" w:cs="Arial"/>
          <w:sz w:val="22"/>
          <w:szCs w:val="22"/>
        </w:rPr>
        <w:t xml:space="preserve">, emotional and social development. The psychologist may also be available to help if there is some concern about a child’s emotional well-being and </w:t>
      </w:r>
      <w:proofErr w:type="spellStart"/>
      <w:r w:rsidRPr="00752558">
        <w:rPr>
          <w:rFonts w:asciiTheme="minorHAnsi" w:hAnsiTheme="minorHAnsi" w:cs="Arial"/>
          <w:sz w:val="22"/>
          <w:szCs w:val="22"/>
        </w:rPr>
        <w:t>behaviour</w:t>
      </w:r>
      <w:proofErr w:type="spellEnd"/>
      <w:r w:rsidRPr="00752558">
        <w:rPr>
          <w:rFonts w:asciiTheme="minorHAnsi" w:hAnsiTheme="minorHAnsi" w:cs="Arial"/>
          <w:sz w:val="22"/>
          <w:szCs w:val="22"/>
        </w:rPr>
        <w:t xml:space="preserve"> or difficulties within the family.</w:t>
      </w:r>
    </w:p>
    <w:p w14:paraId="39FC7F2C" w14:textId="77777777" w:rsidR="00C81A3F" w:rsidRPr="00752558" w:rsidRDefault="00C81A3F" w:rsidP="00C81A3F">
      <w:pPr>
        <w:rPr>
          <w:rFonts w:asciiTheme="minorHAnsi" w:hAnsiTheme="minorHAnsi" w:cs="Arial"/>
          <w:b/>
          <w:sz w:val="22"/>
          <w:szCs w:val="22"/>
        </w:rPr>
      </w:pPr>
    </w:p>
    <w:p w14:paraId="26A79354" w14:textId="77777777" w:rsidR="00C81A3F" w:rsidRPr="00752558" w:rsidRDefault="00C81A3F" w:rsidP="00C81A3F">
      <w:pPr>
        <w:rPr>
          <w:rFonts w:asciiTheme="minorHAnsi" w:hAnsiTheme="minorHAnsi" w:cs="Arial"/>
          <w:b/>
          <w:sz w:val="22"/>
          <w:szCs w:val="22"/>
        </w:rPr>
      </w:pPr>
    </w:p>
    <w:p w14:paraId="05CBB6EA" w14:textId="77777777" w:rsidR="00C81A3F" w:rsidRPr="00752558" w:rsidRDefault="00C81A3F" w:rsidP="00C81A3F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When do you refer to a P</w:t>
      </w:r>
      <w:r w:rsidRPr="00752558">
        <w:rPr>
          <w:rFonts w:asciiTheme="minorHAnsi" w:hAnsiTheme="minorHAnsi" w:cs="Arial"/>
          <w:b/>
          <w:sz w:val="22"/>
          <w:szCs w:val="22"/>
        </w:rPr>
        <w:t>sychologist?</w:t>
      </w:r>
    </w:p>
    <w:p w14:paraId="7334E7BA" w14:textId="77777777" w:rsidR="00C81A3F" w:rsidRPr="00752558" w:rsidRDefault="00C81A3F" w:rsidP="00C81A3F">
      <w:pPr>
        <w:pStyle w:val="ListParagraph"/>
        <w:numPr>
          <w:ilvl w:val="0"/>
          <w:numId w:val="12"/>
        </w:numPr>
        <w:spacing w:before="100" w:beforeAutospacing="1" w:after="100" w:afterAutospacing="1"/>
        <w:outlineLvl w:val="1"/>
        <w:rPr>
          <w:rFonts w:asciiTheme="minorHAnsi" w:hAnsiTheme="minorHAnsi" w:cs="Arial"/>
          <w:sz w:val="22"/>
          <w:szCs w:val="22"/>
        </w:rPr>
      </w:pPr>
      <w:r w:rsidRPr="00752558">
        <w:rPr>
          <w:rFonts w:asciiTheme="minorHAnsi" w:hAnsiTheme="minorHAnsi" w:cs="Arial"/>
          <w:sz w:val="22"/>
          <w:szCs w:val="22"/>
        </w:rPr>
        <w:t xml:space="preserve">Involvement from a psychologist would occur when a child is displaying difficulties with their behaviour and/or interaction with their peers in a social setting. </w:t>
      </w:r>
    </w:p>
    <w:p w14:paraId="4FAAB7AA" w14:textId="77777777" w:rsidR="00C81A3F" w:rsidRPr="00752558" w:rsidRDefault="00C81A3F" w:rsidP="00C81A3F">
      <w:pPr>
        <w:pStyle w:val="ListParagraph"/>
        <w:numPr>
          <w:ilvl w:val="0"/>
          <w:numId w:val="12"/>
        </w:numPr>
        <w:spacing w:before="100" w:beforeAutospacing="1" w:after="100" w:afterAutospacing="1"/>
        <w:outlineLvl w:val="1"/>
        <w:rPr>
          <w:rFonts w:asciiTheme="minorHAnsi" w:hAnsiTheme="minorHAnsi" w:cs="Arial"/>
          <w:sz w:val="22"/>
          <w:szCs w:val="22"/>
        </w:rPr>
      </w:pPr>
      <w:r w:rsidRPr="00752558">
        <w:rPr>
          <w:rFonts w:asciiTheme="minorHAnsi" w:hAnsiTheme="minorHAnsi" w:cs="Arial"/>
          <w:sz w:val="22"/>
          <w:szCs w:val="22"/>
        </w:rPr>
        <w:t>A child who requires support with emotional and/or social development including stress and anxiety issues may also benefit from the services of a psychologist.</w:t>
      </w:r>
      <w:r>
        <w:rPr>
          <w:rFonts w:asciiTheme="minorHAnsi" w:hAnsiTheme="minorHAnsi" w:cs="Arial"/>
          <w:sz w:val="22"/>
          <w:szCs w:val="22"/>
        </w:rPr>
        <w:br/>
      </w:r>
    </w:p>
    <w:p w14:paraId="6354E094" w14:textId="77777777" w:rsidR="00C81A3F" w:rsidRPr="00752558" w:rsidRDefault="00C81A3F" w:rsidP="00C81A3F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W</w:t>
      </w:r>
      <w:r w:rsidRPr="00752558">
        <w:rPr>
          <w:rFonts w:asciiTheme="minorHAnsi" w:hAnsiTheme="minorHAnsi" w:cs="Arial"/>
          <w:b/>
          <w:sz w:val="22"/>
          <w:szCs w:val="22"/>
        </w:rPr>
        <w:t xml:space="preserve">ho </w:t>
      </w:r>
      <w:r>
        <w:rPr>
          <w:rFonts w:asciiTheme="minorHAnsi" w:hAnsiTheme="minorHAnsi" w:cs="Arial"/>
          <w:b/>
          <w:sz w:val="22"/>
          <w:szCs w:val="22"/>
        </w:rPr>
        <w:t>can refer to a P</w:t>
      </w:r>
      <w:r w:rsidRPr="00752558">
        <w:rPr>
          <w:rFonts w:asciiTheme="minorHAnsi" w:hAnsiTheme="minorHAnsi" w:cs="Arial"/>
          <w:b/>
          <w:sz w:val="22"/>
          <w:szCs w:val="22"/>
        </w:rPr>
        <w:t>sychologist?</w:t>
      </w:r>
    </w:p>
    <w:p w14:paraId="4A387637" w14:textId="77777777" w:rsidR="00C81A3F" w:rsidRPr="00752558" w:rsidRDefault="00C81A3F" w:rsidP="00C81A3F">
      <w:pPr>
        <w:pStyle w:val="ListParagraph"/>
        <w:numPr>
          <w:ilvl w:val="0"/>
          <w:numId w:val="9"/>
        </w:numPr>
        <w:spacing w:before="100" w:beforeAutospacing="1" w:after="100" w:afterAutospacing="1"/>
        <w:outlineLvl w:val="1"/>
        <w:rPr>
          <w:rFonts w:asciiTheme="minorHAnsi" w:hAnsiTheme="minorHAnsi" w:cs="Arial"/>
          <w:color w:val="000000"/>
          <w:sz w:val="22"/>
          <w:szCs w:val="22"/>
        </w:rPr>
      </w:pPr>
      <w:r w:rsidRPr="00752558">
        <w:rPr>
          <w:rFonts w:asciiTheme="minorHAnsi" w:hAnsiTheme="minorHAnsi" w:cs="Arial"/>
          <w:color w:val="000000"/>
          <w:sz w:val="22"/>
          <w:szCs w:val="22"/>
        </w:rPr>
        <w:t>A parent can call and make an appointment for their child.</w:t>
      </w:r>
      <w:r>
        <w:rPr>
          <w:rFonts w:asciiTheme="minorHAnsi" w:hAnsiTheme="minorHAnsi" w:cs="Arial"/>
          <w:color w:val="000000"/>
          <w:sz w:val="22"/>
          <w:szCs w:val="22"/>
        </w:rPr>
        <w:br/>
      </w:r>
    </w:p>
    <w:p w14:paraId="731BFDC2" w14:textId="77777777" w:rsidR="00C81A3F" w:rsidRPr="00752558" w:rsidRDefault="00C81A3F" w:rsidP="00C81A3F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How do you refer to a P</w:t>
      </w:r>
      <w:r w:rsidRPr="00752558">
        <w:rPr>
          <w:rFonts w:asciiTheme="minorHAnsi" w:hAnsiTheme="minorHAnsi" w:cs="Arial"/>
          <w:b/>
          <w:sz w:val="22"/>
          <w:szCs w:val="22"/>
        </w:rPr>
        <w:t>sychologist?</w:t>
      </w:r>
    </w:p>
    <w:p w14:paraId="13E2FD41" w14:textId="77777777" w:rsidR="00C81A3F" w:rsidRDefault="00C81A3F" w:rsidP="00C81A3F">
      <w:pPr>
        <w:spacing w:before="100" w:beforeAutospacing="1" w:after="100" w:afterAutospacing="1"/>
        <w:outlineLvl w:val="1"/>
        <w:rPr>
          <w:rFonts w:asciiTheme="minorHAnsi" w:hAnsiTheme="minorHAnsi" w:cs="Arial"/>
          <w:color w:val="000000"/>
          <w:sz w:val="22"/>
          <w:szCs w:val="22"/>
        </w:rPr>
      </w:pPr>
      <w:r w:rsidRPr="00752558">
        <w:rPr>
          <w:rFonts w:asciiTheme="minorHAnsi" w:hAnsiTheme="minorHAnsi" w:cs="Arial"/>
          <w:color w:val="000000"/>
          <w:sz w:val="22"/>
          <w:szCs w:val="22"/>
        </w:rPr>
        <w:t xml:space="preserve">Parents </w:t>
      </w:r>
      <w:proofErr w:type="gramStart"/>
      <w:r w:rsidRPr="00752558">
        <w:rPr>
          <w:rFonts w:asciiTheme="minorHAnsi" w:hAnsiTheme="minorHAnsi" w:cs="Arial"/>
          <w:color w:val="000000"/>
          <w:sz w:val="22"/>
          <w:szCs w:val="22"/>
        </w:rPr>
        <w:t>are able to</w:t>
      </w:r>
      <w:proofErr w:type="gramEnd"/>
      <w:r w:rsidRPr="00752558">
        <w:rPr>
          <w:rFonts w:asciiTheme="minorHAnsi" w:hAnsiTheme="minorHAnsi" w:cs="Arial"/>
          <w:color w:val="000000"/>
          <w:sz w:val="22"/>
          <w:szCs w:val="22"/>
        </w:rPr>
        <w:t xml:space="preserve"> contact the therapist directly or through the family doctor.</w:t>
      </w:r>
    </w:p>
    <w:p w14:paraId="061A712C" w14:textId="77777777" w:rsidR="00C81A3F" w:rsidRDefault="00C81A3F" w:rsidP="00C81A3F">
      <w:pPr>
        <w:outlineLvl w:val="1"/>
        <w:rPr>
          <w:rFonts w:asciiTheme="minorHAnsi" w:hAnsiTheme="minorHAnsi" w:cs="Arial"/>
          <w:color w:val="000000"/>
          <w:sz w:val="22"/>
          <w:szCs w:val="22"/>
        </w:rPr>
      </w:pPr>
      <w:r w:rsidRPr="00752558">
        <w:rPr>
          <w:rFonts w:asciiTheme="minorHAnsi" w:hAnsiTheme="minorHAnsi" w:cs="Arial"/>
          <w:color w:val="000000"/>
          <w:sz w:val="22"/>
          <w:szCs w:val="22"/>
        </w:rPr>
        <w:t xml:space="preserve">See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the </w:t>
      </w:r>
      <w:r w:rsidRPr="00752558">
        <w:rPr>
          <w:rFonts w:asciiTheme="minorHAnsi" w:hAnsiTheme="minorHAnsi" w:cs="Arial"/>
          <w:color w:val="000000"/>
          <w:sz w:val="22"/>
          <w:szCs w:val="22"/>
        </w:rPr>
        <w:t xml:space="preserve">list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following </w:t>
      </w:r>
      <w:r w:rsidRPr="00752558">
        <w:rPr>
          <w:rFonts w:asciiTheme="minorHAnsi" w:hAnsiTheme="minorHAnsi" w:cs="Arial"/>
          <w:color w:val="000000"/>
          <w:sz w:val="22"/>
          <w:szCs w:val="22"/>
        </w:rPr>
        <w:t xml:space="preserve">for </w:t>
      </w:r>
      <w:r>
        <w:rPr>
          <w:rFonts w:asciiTheme="minorHAnsi" w:hAnsiTheme="minorHAnsi" w:cs="Arial"/>
          <w:color w:val="000000"/>
          <w:sz w:val="22"/>
          <w:szCs w:val="22"/>
        </w:rPr>
        <w:t>some of the Psychologist</w:t>
      </w:r>
      <w:r w:rsidRPr="00752558">
        <w:rPr>
          <w:rFonts w:asciiTheme="minorHAnsi" w:hAnsiTheme="minorHAnsi" w:cs="Arial"/>
          <w:color w:val="000000"/>
          <w:sz w:val="22"/>
          <w:szCs w:val="22"/>
        </w:rPr>
        <w:t>s in the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Wyndham</w:t>
      </w:r>
      <w:r w:rsidRPr="00752558">
        <w:rPr>
          <w:rFonts w:asciiTheme="minorHAnsi" w:hAnsiTheme="minorHAnsi" w:cs="Arial"/>
          <w:color w:val="000000"/>
          <w:sz w:val="22"/>
          <w:szCs w:val="22"/>
        </w:rPr>
        <w:t xml:space="preserve"> area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who the family may contact</w:t>
      </w:r>
      <w:r w:rsidRPr="00752558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3F744E32" w14:textId="77777777" w:rsidR="00C81A3F" w:rsidRDefault="00C81A3F" w:rsidP="00C81A3F">
      <w:pPr>
        <w:outlineLvl w:val="1"/>
        <w:rPr>
          <w:rFonts w:asciiTheme="minorHAnsi" w:hAnsiTheme="minorHAnsi" w:cs="Arial"/>
          <w:color w:val="000000"/>
          <w:sz w:val="22"/>
          <w:szCs w:val="22"/>
        </w:rPr>
      </w:pPr>
    </w:p>
    <w:p w14:paraId="6BE8AA41" w14:textId="77777777" w:rsidR="00C81A3F" w:rsidRPr="00752558" w:rsidRDefault="00C81A3F" w:rsidP="00C81A3F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Please Note:  Charges may apply, please contact the service direct for more information.  This list is not exhaustive and the PSFO Service do not endorse any service listed.</w:t>
      </w:r>
    </w:p>
    <w:p w14:paraId="57D87480" w14:textId="77777777" w:rsidR="00C81A3F" w:rsidRPr="00752558" w:rsidRDefault="00C81A3F" w:rsidP="00C81A3F">
      <w:pPr>
        <w:outlineLvl w:val="1"/>
        <w:rPr>
          <w:rFonts w:asciiTheme="minorHAnsi" w:hAnsiTheme="minorHAnsi" w:cs="Arial"/>
          <w:color w:val="000000"/>
          <w:sz w:val="22"/>
          <w:szCs w:val="22"/>
        </w:rPr>
      </w:pPr>
    </w:p>
    <w:p w14:paraId="25FA3A21" w14:textId="77777777" w:rsidR="00C81A3F" w:rsidRDefault="00C81A3F" w:rsidP="00C81A3F">
      <w:pPr>
        <w:outlineLvl w:val="1"/>
        <w:rPr>
          <w:rFonts w:asciiTheme="minorHAnsi" w:hAnsiTheme="minorHAnsi" w:cs="Arial"/>
          <w:color w:val="000000"/>
          <w:sz w:val="22"/>
          <w:szCs w:val="22"/>
        </w:rPr>
      </w:pPr>
    </w:p>
    <w:p w14:paraId="0B94BF7C" w14:textId="77777777" w:rsidR="00C81A3F" w:rsidRDefault="00C81A3F" w:rsidP="00C81A3F">
      <w:pPr>
        <w:outlineLvl w:val="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BETTER ACCESS TO MENTAL HEALTH CARE</w:t>
      </w:r>
    </w:p>
    <w:p w14:paraId="6482B410" w14:textId="77777777" w:rsidR="00C81A3F" w:rsidRDefault="00C81A3F" w:rsidP="00C81A3F">
      <w:pPr>
        <w:rPr>
          <w:rFonts w:asciiTheme="minorHAnsi" w:hAnsiTheme="minorHAnsi"/>
          <w:sz w:val="22"/>
          <w:szCs w:val="22"/>
        </w:rPr>
      </w:pPr>
    </w:p>
    <w:p w14:paraId="0542B69D" w14:textId="77777777" w:rsidR="00C81A3F" w:rsidRDefault="00C81A3F" w:rsidP="00C81A3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Medicare rebates are available for up to 10 allied mental health services per calendar year to patients who are referred by a GP managing the patient under a GP Mental Health Treatment Plan.  </w:t>
      </w:r>
    </w:p>
    <w:p w14:paraId="6B644E9E" w14:textId="77777777" w:rsidR="00C81A3F" w:rsidRPr="002D5770" w:rsidRDefault="00C81A3F" w:rsidP="00C81A3F">
      <w:pPr>
        <w:rPr>
          <w:rFonts w:asciiTheme="minorHAnsi" w:hAnsiTheme="minorHAnsi"/>
          <w:sz w:val="22"/>
          <w:szCs w:val="22"/>
        </w:rPr>
      </w:pPr>
    </w:p>
    <w:p w14:paraId="0228FC56" w14:textId="553B3DFC" w:rsidR="00C81A3F" w:rsidRDefault="00C81A3F" w:rsidP="00C81A3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Please refer to the section “</w:t>
      </w:r>
      <w:r w:rsidRPr="001849EE">
        <w:rPr>
          <w:rFonts w:asciiTheme="minorHAnsi" w:hAnsiTheme="minorHAnsi"/>
          <w:b/>
          <w:sz w:val="22"/>
          <w:szCs w:val="22"/>
        </w:rPr>
        <w:t>How to get Medicare rebates for seeing</w:t>
      </w:r>
      <w:r>
        <w:rPr>
          <w:rFonts w:asciiTheme="minorHAnsi" w:hAnsiTheme="minorHAnsi"/>
          <w:sz w:val="22"/>
          <w:szCs w:val="22"/>
        </w:rPr>
        <w:t xml:space="preserve"> </w:t>
      </w:r>
      <w:r w:rsidRPr="001849EE">
        <w:rPr>
          <w:rFonts w:asciiTheme="minorHAnsi" w:hAnsiTheme="minorHAnsi"/>
          <w:b/>
          <w:sz w:val="22"/>
          <w:szCs w:val="22"/>
        </w:rPr>
        <w:t>therapists</w:t>
      </w:r>
      <w:r>
        <w:rPr>
          <w:rFonts w:asciiTheme="minorHAnsi" w:hAnsiTheme="minorHAnsi"/>
          <w:sz w:val="22"/>
          <w:szCs w:val="22"/>
        </w:rPr>
        <w:t>”.</w:t>
      </w:r>
    </w:p>
    <w:p w14:paraId="4B0F653C" w14:textId="21181F9D" w:rsidR="00C81A3F" w:rsidRDefault="00C81A3F">
      <w:pPr>
        <w:spacing w:after="160" w:line="259" w:lineRule="auto"/>
      </w:pPr>
      <w:r>
        <w:br w:type="page"/>
      </w:r>
    </w:p>
    <w:p w14:paraId="3FE073EA" w14:textId="77777777" w:rsidR="00C81A3F" w:rsidRPr="00A47758" w:rsidRDefault="00C81A3F" w:rsidP="00C81A3F">
      <w:pPr>
        <w:jc w:val="center"/>
        <w:rPr>
          <w:rFonts w:ascii="Calibri" w:hAnsi="Calibri"/>
          <w:sz w:val="22"/>
          <w:szCs w:val="22"/>
        </w:rPr>
      </w:pPr>
      <w:r w:rsidRPr="00FF762C">
        <w:rPr>
          <w:rFonts w:ascii="Calibri" w:hAnsi="Calibri"/>
          <w:b/>
          <w:color w:val="C00000"/>
          <w:sz w:val="28"/>
          <w:szCs w:val="28"/>
        </w:rPr>
        <w:lastRenderedPageBreak/>
        <w:t xml:space="preserve">Please note that a referral from your GP is </w:t>
      </w:r>
      <w:r>
        <w:rPr>
          <w:rFonts w:ascii="Calibri" w:hAnsi="Calibri"/>
          <w:b/>
          <w:color w:val="C00000"/>
          <w:sz w:val="28"/>
          <w:szCs w:val="28"/>
        </w:rPr>
        <w:t xml:space="preserve">usually </w:t>
      </w:r>
      <w:r w:rsidRPr="00FF762C">
        <w:rPr>
          <w:rFonts w:ascii="Calibri" w:hAnsi="Calibri"/>
          <w:b/>
          <w:color w:val="C00000"/>
          <w:sz w:val="28"/>
          <w:szCs w:val="28"/>
        </w:rPr>
        <w:t>required for you to</w:t>
      </w:r>
      <w:r>
        <w:rPr>
          <w:rFonts w:ascii="Calibri" w:hAnsi="Calibri"/>
          <w:b/>
          <w:color w:val="C00000"/>
          <w:sz w:val="28"/>
          <w:szCs w:val="28"/>
        </w:rPr>
        <w:t xml:space="preserve"> </w:t>
      </w:r>
      <w:r w:rsidRPr="00FF762C">
        <w:rPr>
          <w:rFonts w:ascii="Calibri" w:hAnsi="Calibri"/>
          <w:b/>
          <w:color w:val="C00000"/>
          <w:sz w:val="28"/>
          <w:szCs w:val="28"/>
        </w:rPr>
        <w:t xml:space="preserve">gain an appointment with a </w:t>
      </w:r>
      <w:r>
        <w:rPr>
          <w:rFonts w:ascii="Calibri" w:hAnsi="Calibri"/>
          <w:b/>
          <w:color w:val="C00000"/>
          <w:sz w:val="28"/>
          <w:szCs w:val="28"/>
        </w:rPr>
        <w:t>Psychologist</w:t>
      </w:r>
      <w:r w:rsidRPr="00FF762C">
        <w:rPr>
          <w:rFonts w:ascii="Calibri" w:hAnsi="Calibri"/>
          <w:b/>
          <w:color w:val="C00000"/>
          <w:sz w:val="28"/>
          <w:szCs w:val="28"/>
        </w:rPr>
        <w:t>.</w:t>
      </w:r>
    </w:p>
    <w:p w14:paraId="20CBC0D6" w14:textId="77777777" w:rsidR="00C81A3F" w:rsidRPr="006D1792" w:rsidRDefault="00C81A3F" w:rsidP="00C81A3F">
      <w:pPr>
        <w:rPr>
          <w:rFonts w:ascii="Calibri" w:hAnsi="Calibri"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9"/>
        <w:gridCol w:w="2004"/>
        <w:gridCol w:w="3593"/>
      </w:tblGrid>
      <w:tr w:rsidR="00C81A3F" w:rsidRPr="00A47758" w14:paraId="05989A16" w14:textId="77777777" w:rsidTr="00531244">
        <w:trPr>
          <w:trHeight w:val="795"/>
        </w:trPr>
        <w:tc>
          <w:tcPr>
            <w:tcW w:w="3759" w:type="dxa"/>
            <w:vMerge w:val="restart"/>
          </w:tcPr>
          <w:p w14:paraId="43B189A4" w14:textId="77777777" w:rsidR="00C81A3F" w:rsidRPr="00447ED3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47ED3">
              <w:rPr>
                <w:rFonts w:asciiTheme="minorHAnsi" w:hAnsiTheme="minorHAnsi"/>
                <w:b/>
                <w:sz w:val="22"/>
                <w:szCs w:val="22"/>
              </w:rPr>
              <w:t>CROOKES COUNSELLING AND CONSULTING SERVICES</w:t>
            </w:r>
          </w:p>
          <w:p w14:paraId="0CFA1F64" w14:textId="77777777" w:rsidR="00C81A3F" w:rsidRPr="00A47758" w:rsidRDefault="00C81A3F" w:rsidP="00531244">
            <w:pPr>
              <w:rPr>
                <w:rFonts w:ascii="Calibri" w:hAnsi="Calibri"/>
                <w:sz w:val="22"/>
                <w:szCs w:val="22"/>
              </w:rPr>
            </w:pPr>
            <w:r w:rsidRPr="00A47758">
              <w:rPr>
                <w:rFonts w:ascii="Calibri" w:hAnsi="Calibri"/>
                <w:sz w:val="22"/>
                <w:szCs w:val="22"/>
              </w:rPr>
              <w:t>7 Princes Highway</w:t>
            </w:r>
          </w:p>
          <w:p w14:paraId="7292E564" w14:textId="77777777" w:rsidR="00C81A3F" w:rsidRPr="00A47758" w:rsidRDefault="00C81A3F" w:rsidP="00531244">
            <w:pPr>
              <w:rPr>
                <w:rFonts w:ascii="Calibri" w:hAnsi="Calibri"/>
                <w:sz w:val="22"/>
                <w:szCs w:val="22"/>
              </w:rPr>
            </w:pPr>
            <w:r w:rsidRPr="00A47758">
              <w:rPr>
                <w:rFonts w:ascii="Calibri" w:hAnsi="Calibri"/>
                <w:sz w:val="22"/>
                <w:szCs w:val="22"/>
              </w:rPr>
              <w:t>Werribee 3030</w:t>
            </w:r>
          </w:p>
          <w:p w14:paraId="087711A9" w14:textId="77777777" w:rsidR="00C81A3F" w:rsidRPr="00A532F9" w:rsidRDefault="00C81A3F" w:rsidP="00531244">
            <w:pPr>
              <w:rPr>
                <w:rFonts w:ascii="Calibri" w:hAnsi="Calibri"/>
                <w:sz w:val="22"/>
                <w:szCs w:val="22"/>
              </w:rPr>
            </w:pPr>
            <w:r w:rsidRPr="00A532F9">
              <w:rPr>
                <w:rFonts w:ascii="Calibri" w:hAnsi="Calibri"/>
                <w:sz w:val="22"/>
                <w:szCs w:val="22"/>
              </w:rPr>
              <w:t>Tel:  9742 3500</w:t>
            </w:r>
          </w:p>
          <w:p w14:paraId="5AED3C43" w14:textId="77777777" w:rsidR="00C81A3F" w:rsidRDefault="00C81A3F" w:rsidP="00531244">
            <w:pPr>
              <w:rPr>
                <w:rFonts w:ascii="Calibri" w:hAnsi="Calibri"/>
                <w:sz w:val="22"/>
                <w:szCs w:val="22"/>
              </w:rPr>
            </w:pPr>
            <w:r w:rsidRPr="00A532F9">
              <w:rPr>
                <w:rFonts w:ascii="Calibri" w:hAnsi="Calibri"/>
                <w:sz w:val="22"/>
                <w:szCs w:val="22"/>
              </w:rPr>
              <w:t xml:space="preserve">Email:  </w:t>
            </w:r>
            <w:hyperlink r:id="rId8" w:history="1">
              <w:r w:rsidRPr="009643F7">
                <w:rPr>
                  <w:rStyle w:val="Hyperlink"/>
                  <w:rFonts w:ascii="Calibri" w:hAnsi="Calibri"/>
                  <w:sz w:val="22"/>
                  <w:szCs w:val="22"/>
                </w:rPr>
                <w:t>admin@crookes.com.au</w:t>
              </w:r>
            </w:hyperlink>
          </w:p>
          <w:p w14:paraId="5A2DB533" w14:textId="77777777" w:rsidR="00C81A3F" w:rsidRPr="00E07DBE" w:rsidRDefault="00C81A3F" w:rsidP="00531244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7D4EDC">
              <w:rPr>
                <w:rFonts w:ascii="Calibri" w:hAnsi="Calibri"/>
                <w:sz w:val="22"/>
                <w:szCs w:val="22"/>
              </w:rPr>
              <w:t>Web: crookes.com.au</w:t>
            </w:r>
          </w:p>
        </w:tc>
        <w:tc>
          <w:tcPr>
            <w:tcW w:w="2004" w:type="dxa"/>
          </w:tcPr>
          <w:p w14:paraId="268D3DB8" w14:textId="77777777" w:rsidR="00C81A3F" w:rsidRPr="007D4EDC" w:rsidRDefault="00C81A3F" w:rsidP="00531244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Services Provided</w:t>
            </w:r>
            <w:r w:rsidRPr="00E07DBE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593" w:type="dxa"/>
          </w:tcPr>
          <w:p w14:paraId="13858DAB" w14:textId="77777777" w:rsidR="00C81A3F" w:rsidRPr="00A47758" w:rsidRDefault="00C81A3F" w:rsidP="0053124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Psychology services for adults, children, adolescents, couples and families</w:t>
            </w:r>
          </w:p>
        </w:tc>
      </w:tr>
      <w:tr w:rsidR="00C81A3F" w:rsidRPr="00A47758" w14:paraId="73281506" w14:textId="77777777" w:rsidTr="00531244">
        <w:trPr>
          <w:trHeight w:val="244"/>
        </w:trPr>
        <w:tc>
          <w:tcPr>
            <w:tcW w:w="3759" w:type="dxa"/>
            <w:vMerge/>
          </w:tcPr>
          <w:p w14:paraId="4A5C03FA" w14:textId="77777777" w:rsidR="00C81A3F" w:rsidRPr="00447ED3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04" w:type="dxa"/>
          </w:tcPr>
          <w:p w14:paraId="47115A52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E3E93">
              <w:rPr>
                <w:rFonts w:ascii="Calibri" w:hAnsi="Calibri"/>
                <w:sz w:val="22"/>
                <w:szCs w:val="22"/>
              </w:rPr>
              <w:t>Usual waiting times</w:t>
            </w:r>
          </w:p>
        </w:tc>
        <w:tc>
          <w:tcPr>
            <w:tcW w:w="3593" w:type="dxa"/>
          </w:tcPr>
          <w:p w14:paraId="7FC2E715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Usually no waiting time</w:t>
            </w:r>
          </w:p>
        </w:tc>
      </w:tr>
      <w:tr w:rsidR="00C81A3F" w:rsidRPr="00A47758" w14:paraId="24B1965A" w14:textId="77777777" w:rsidTr="00531244">
        <w:trPr>
          <w:trHeight w:val="244"/>
        </w:trPr>
        <w:tc>
          <w:tcPr>
            <w:tcW w:w="3759" w:type="dxa"/>
            <w:vMerge/>
          </w:tcPr>
          <w:p w14:paraId="63BB85E2" w14:textId="77777777" w:rsidR="00C81A3F" w:rsidRPr="00447ED3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04" w:type="dxa"/>
          </w:tcPr>
          <w:p w14:paraId="2C0C0EF0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Bulk Billing?</w:t>
            </w:r>
          </w:p>
        </w:tc>
        <w:tc>
          <w:tcPr>
            <w:tcW w:w="3593" w:type="dxa"/>
          </w:tcPr>
          <w:p w14:paraId="65A5CCE0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</w:t>
            </w:r>
          </w:p>
        </w:tc>
      </w:tr>
      <w:tr w:rsidR="00C81A3F" w:rsidRPr="00A47758" w14:paraId="67F4C423" w14:textId="77777777" w:rsidTr="00531244">
        <w:trPr>
          <w:trHeight w:val="244"/>
        </w:trPr>
        <w:tc>
          <w:tcPr>
            <w:tcW w:w="3759" w:type="dxa"/>
            <w:vMerge/>
          </w:tcPr>
          <w:p w14:paraId="4BE1C087" w14:textId="77777777" w:rsidR="00C81A3F" w:rsidRPr="00447ED3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04" w:type="dxa"/>
          </w:tcPr>
          <w:p w14:paraId="2EA3DFF9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NDIS Provider?</w:t>
            </w:r>
          </w:p>
        </w:tc>
        <w:tc>
          <w:tcPr>
            <w:tcW w:w="3593" w:type="dxa"/>
          </w:tcPr>
          <w:p w14:paraId="5FD420A2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At this stage, for self-managed clients only</w:t>
            </w:r>
          </w:p>
        </w:tc>
      </w:tr>
      <w:tr w:rsidR="00C81A3F" w:rsidRPr="00A47758" w14:paraId="3033892D" w14:textId="77777777" w:rsidTr="00531244">
        <w:trPr>
          <w:trHeight w:val="244"/>
        </w:trPr>
        <w:tc>
          <w:tcPr>
            <w:tcW w:w="3759" w:type="dxa"/>
            <w:vMerge/>
          </w:tcPr>
          <w:p w14:paraId="34155206" w14:textId="77777777" w:rsidR="00C81A3F" w:rsidRPr="00447ED3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04" w:type="dxa"/>
          </w:tcPr>
          <w:p w14:paraId="30F88BD1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HCWA,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Betterstart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etc</w:t>
            </w:r>
            <w:proofErr w:type="spellEnd"/>
          </w:p>
        </w:tc>
        <w:tc>
          <w:tcPr>
            <w:tcW w:w="3593" w:type="dxa"/>
          </w:tcPr>
          <w:p w14:paraId="4A18B062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</w:t>
            </w:r>
          </w:p>
        </w:tc>
      </w:tr>
      <w:tr w:rsidR="00C81A3F" w:rsidRPr="00A47758" w14:paraId="1EC79698" w14:textId="77777777" w:rsidTr="00531244">
        <w:trPr>
          <w:trHeight w:val="244"/>
        </w:trPr>
        <w:tc>
          <w:tcPr>
            <w:tcW w:w="3759" w:type="dxa"/>
            <w:vMerge/>
          </w:tcPr>
          <w:p w14:paraId="44225A90" w14:textId="77777777" w:rsidR="00C81A3F" w:rsidRPr="00447ED3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04" w:type="dxa"/>
          </w:tcPr>
          <w:p w14:paraId="74F930A2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Medicare Rebates?</w:t>
            </w:r>
          </w:p>
        </w:tc>
        <w:tc>
          <w:tcPr>
            <w:tcW w:w="3593" w:type="dxa"/>
          </w:tcPr>
          <w:p w14:paraId="16CBAD64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Yes</w:t>
            </w:r>
          </w:p>
        </w:tc>
      </w:tr>
      <w:tr w:rsidR="00C81A3F" w:rsidRPr="00A47758" w14:paraId="3810FA80" w14:textId="77777777" w:rsidTr="00531244">
        <w:trPr>
          <w:trHeight w:val="244"/>
        </w:trPr>
        <w:tc>
          <w:tcPr>
            <w:tcW w:w="3759" w:type="dxa"/>
            <w:vMerge/>
          </w:tcPr>
          <w:p w14:paraId="69E900B6" w14:textId="77777777" w:rsidR="00C81A3F" w:rsidRPr="00447ED3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597" w:type="dxa"/>
            <w:gridSpan w:val="2"/>
          </w:tcPr>
          <w:p w14:paraId="2ACD2880" w14:textId="77777777" w:rsidR="00C81A3F" w:rsidRPr="007D4EDC" w:rsidRDefault="00C81A3F" w:rsidP="00531244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7D4EDC">
              <w:rPr>
                <w:rFonts w:ascii="Calibri" w:hAnsi="Calibri"/>
                <w:b/>
                <w:sz w:val="22"/>
                <w:szCs w:val="22"/>
              </w:rPr>
              <w:t>Additional Info</w:t>
            </w:r>
          </w:p>
          <w:p w14:paraId="1B977CEF" w14:textId="77777777" w:rsidR="00C81A3F" w:rsidRPr="007D4EDC" w:rsidRDefault="00C81A3F" w:rsidP="00531244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7D4EDC">
              <w:rPr>
                <w:rFonts w:asciiTheme="minorHAnsi" w:hAnsiTheme="minorHAnsi" w:cstheme="minorHAnsi"/>
                <w:sz w:val="22"/>
                <w:szCs w:val="22"/>
              </w:rPr>
              <w:t xml:space="preserve">Healthcare card holders may be entitled to funding through the Care in Mind Program. </w:t>
            </w:r>
          </w:p>
          <w:p w14:paraId="1DA0ACC6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7D4EDC">
              <w:rPr>
                <w:rFonts w:asciiTheme="minorHAnsi" w:hAnsiTheme="minorHAnsi" w:cstheme="minorHAnsi"/>
                <w:sz w:val="22"/>
                <w:szCs w:val="22"/>
              </w:rPr>
              <w:t>Evening and weekend appointments available</w:t>
            </w:r>
          </w:p>
        </w:tc>
      </w:tr>
      <w:tr w:rsidR="00C81A3F" w:rsidRPr="00A47758" w14:paraId="25D43836" w14:textId="77777777" w:rsidTr="00531244">
        <w:trPr>
          <w:trHeight w:val="244"/>
        </w:trPr>
        <w:tc>
          <w:tcPr>
            <w:tcW w:w="3759" w:type="dxa"/>
            <w:vMerge w:val="restart"/>
          </w:tcPr>
          <w:p w14:paraId="7E66E0C8" w14:textId="77777777" w:rsidR="00C81A3F" w:rsidRDefault="00C81A3F" w:rsidP="0053124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POINT COOK THERAPY</w:t>
            </w:r>
            <w:r w:rsidRPr="00552D61">
              <w:rPr>
                <w:rFonts w:ascii="Calibri" w:hAnsi="Calibri"/>
                <w:b/>
                <w:sz w:val="22"/>
                <w:szCs w:val="22"/>
              </w:rPr>
              <w:t xml:space="preserve"> CENTRE</w:t>
            </w:r>
          </w:p>
          <w:p w14:paraId="4BCA4228" w14:textId="77777777" w:rsidR="00C81A3F" w:rsidRPr="000E443C" w:rsidRDefault="00C81A3F" w:rsidP="00531244">
            <w:pPr>
              <w:rPr>
                <w:rFonts w:ascii="Calibri" w:hAnsi="Calibri"/>
                <w:sz w:val="22"/>
                <w:szCs w:val="22"/>
              </w:rPr>
            </w:pPr>
          </w:p>
          <w:p w14:paraId="2958C8C8" w14:textId="77777777" w:rsidR="00C81A3F" w:rsidRPr="00552D61" w:rsidRDefault="00C81A3F" w:rsidP="00531244">
            <w:pPr>
              <w:rPr>
                <w:rFonts w:ascii="Calibri" w:hAnsi="Calibri"/>
                <w:sz w:val="22"/>
                <w:szCs w:val="22"/>
              </w:rPr>
            </w:pPr>
            <w:r w:rsidRPr="00552D61">
              <w:rPr>
                <w:rFonts w:ascii="Calibri" w:hAnsi="Calibri"/>
                <w:sz w:val="22"/>
                <w:szCs w:val="22"/>
              </w:rPr>
              <w:t>18 Boardwalk Boulevard</w:t>
            </w:r>
          </w:p>
          <w:p w14:paraId="4E1B68BD" w14:textId="77777777" w:rsidR="00C81A3F" w:rsidRPr="00552D61" w:rsidRDefault="00C81A3F" w:rsidP="00531244">
            <w:pPr>
              <w:rPr>
                <w:rFonts w:ascii="Calibri" w:hAnsi="Calibri"/>
                <w:sz w:val="22"/>
                <w:szCs w:val="22"/>
              </w:rPr>
            </w:pPr>
            <w:r w:rsidRPr="00552D61">
              <w:rPr>
                <w:rFonts w:ascii="Calibri" w:hAnsi="Calibri"/>
                <w:sz w:val="22"/>
                <w:szCs w:val="22"/>
              </w:rPr>
              <w:t>Point Cook 3030</w:t>
            </w:r>
          </w:p>
          <w:p w14:paraId="0C8DEA76" w14:textId="77777777" w:rsidR="00C81A3F" w:rsidRPr="00552D61" w:rsidRDefault="00C81A3F" w:rsidP="00531244">
            <w:pPr>
              <w:rPr>
                <w:rFonts w:ascii="Calibri" w:hAnsi="Calibri"/>
                <w:sz w:val="22"/>
                <w:szCs w:val="22"/>
              </w:rPr>
            </w:pPr>
          </w:p>
          <w:p w14:paraId="3B687581" w14:textId="77777777" w:rsidR="00C81A3F" w:rsidRPr="00552D61" w:rsidRDefault="00C81A3F" w:rsidP="00531244">
            <w:pPr>
              <w:rPr>
                <w:rFonts w:ascii="Calibri" w:hAnsi="Calibri"/>
                <w:sz w:val="22"/>
                <w:szCs w:val="22"/>
              </w:rPr>
            </w:pPr>
            <w:r w:rsidRPr="00552D61">
              <w:rPr>
                <w:rFonts w:ascii="Calibri" w:hAnsi="Calibri"/>
                <w:sz w:val="22"/>
                <w:szCs w:val="22"/>
              </w:rPr>
              <w:t>Tel:  8353 9910</w:t>
            </w:r>
          </w:p>
          <w:p w14:paraId="31709807" w14:textId="77777777" w:rsidR="00C81A3F" w:rsidRPr="00552D61" w:rsidRDefault="00C81A3F" w:rsidP="00531244">
            <w:pPr>
              <w:rPr>
                <w:rFonts w:ascii="Calibri" w:hAnsi="Calibri"/>
                <w:sz w:val="22"/>
                <w:szCs w:val="22"/>
              </w:rPr>
            </w:pPr>
            <w:r w:rsidRPr="00552D61">
              <w:rPr>
                <w:rFonts w:ascii="Calibri" w:hAnsi="Calibri"/>
                <w:sz w:val="22"/>
                <w:szCs w:val="22"/>
              </w:rPr>
              <w:t xml:space="preserve">Mob:  0430 </w:t>
            </w:r>
            <w:r>
              <w:rPr>
                <w:rFonts w:ascii="Calibri" w:hAnsi="Calibri"/>
                <w:sz w:val="22"/>
                <w:szCs w:val="22"/>
              </w:rPr>
              <w:t>599 012</w:t>
            </w:r>
            <w:r w:rsidRPr="00552D61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478506EE" w14:textId="77777777" w:rsidR="00C81A3F" w:rsidRDefault="00C81A3F" w:rsidP="0053124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Web: pointcooktherapy.com.au</w:t>
            </w:r>
          </w:p>
          <w:p w14:paraId="5567AFC0" w14:textId="77777777" w:rsidR="00C81A3F" w:rsidRPr="00447ED3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Email: </w:t>
            </w:r>
            <w:hyperlink r:id="rId9" w:history="1">
              <w:r w:rsidRPr="001C098A">
                <w:rPr>
                  <w:rStyle w:val="Hyperlink"/>
                  <w:rFonts w:ascii="Calibri" w:hAnsi="Calibri"/>
                  <w:sz w:val="22"/>
                  <w:szCs w:val="22"/>
                </w:rPr>
                <w:t>info@pointcooktherapy.com.au</w:t>
              </w:r>
            </w:hyperlink>
          </w:p>
        </w:tc>
        <w:tc>
          <w:tcPr>
            <w:tcW w:w="2004" w:type="dxa"/>
          </w:tcPr>
          <w:p w14:paraId="05CE4A0C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Services Provided</w:t>
            </w:r>
          </w:p>
        </w:tc>
        <w:tc>
          <w:tcPr>
            <w:tcW w:w="3593" w:type="dxa"/>
          </w:tcPr>
          <w:p w14:paraId="55FB540C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E443C">
              <w:rPr>
                <w:rFonts w:ascii="Calibri" w:hAnsi="Calibri"/>
                <w:sz w:val="22"/>
                <w:szCs w:val="22"/>
              </w:rPr>
              <w:t>Speech Therapy, Occupational Therapy &amp; Psychology</w:t>
            </w:r>
          </w:p>
        </w:tc>
      </w:tr>
      <w:tr w:rsidR="00C81A3F" w:rsidRPr="00A47758" w14:paraId="5EE29956" w14:textId="77777777" w:rsidTr="00531244">
        <w:trPr>
          <w:trHeight w:val="244"/>
        </w:trPr>
        <w:tc>
          <w:tcPr>
            <w:tcW w:w="3759" w:type="dxa"/>
            <w:vMerge/>
          </w:tcPr>
          <w:p w14:paraId="597D4004" w14:textId="77777777" w:rsidR="00C81A3F" w:rsidRPr="00447ED3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04" w:type="dxa"/>
          </w:tcPr>
          <w:p w14:paraId="350DAF79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E3E93">
              <w:rPr>
                <w:rFonts w:ascii="Calibri" w:hAnsi="Calibri"/>
                <w:sz w:val="22"/>
                <w:szCs w:val="22"/>
              </w:rPr>
              <w:t>Usual waiting times</w:t>
            </w:r>
          </w:p>
        </w:tc>
        <w:tc>
          <w:tcPr>
            <w:tcW w:w="3593" w:type="dxa"/>
          </w:tcPr>
          <w:p w14:paraId="69117C83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2-3 weeks</w:t>
            </w:r>
          </w:p>
        </w:tc>
      </w:tr>
      <w:tr w:rsidR="00C81A3F" w:rsidRPr="00A47758" w14:paraId="60AB32B1" w14:textId="77777777" w:rsidTr="00531244">
        <w:trPr>
          <w:trHeight w:val="244"/>
        </w:trPr>
        <w:tc>
          <w:tcPr>
            <w:tcW w:w="3759" w:type="dxa"/>
            <w:vMerge/>
          </w:tcPr>
          <w:p w14:paraId="362159BA" w14:textId="77777777" w:rsidR="00C81A3F" w:rsidRPr="00447ED3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04" w:type="dxa"/>
          </w:tcPr>
          <w:p w14:paraId="387BF41C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Bulk Billing?</w:t>
            </w:r>
          </w:p>
        </w:tc>
        <w:tc>
          <w:tcPr>
            <w:tcW w:w="3593" w:type="dxa"/>
          </w:tcPr>
          <w:p w14:paraId="0650B137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702B4C">
              <w:rPr>
                <w:rFonts w:asciiTheme="minorHAnsi" w:hAnsiTheme="minorHAnsi" w:cstheme="minorHAnsi"/>
                <w:sz w:val="22"/>
                <w:szCs w:val="22"/>
              </w:rPr>
              <w:t xml:space="preserve">No but we process </w:t>
            </w:r>
            <w:proofErr w:type="spellStart"/>
            <w:r w:rsidRPr="00702B4C">
              <w:rPr>
                <w:rFonts w:asciiTheme="minorHAnsi" w:hAnsiTheme="minorHAnsi" w:cstheme="minorHAnsi"/>
                <w:sz w:val="22"/>
                <w:szCs w:val="22"/>
              </w:rPr>
              <w:t>medicare</w:t>
            </w:r>
            <w:proofErr w:type="spellEnd"/>
            <w:r w:rsidRPr="00702B4C">
              <w:rPr>
                <w:rFonts w:asciiTheme="minorHAnsi" w:hAnsiTheme="minorHAnsi" w:cstheme="minorHAnsi"/>
                <w:sz w:val="22"/>
                <w:szCs w:val="22"/>
              </w:rPr>
              <w:t xml:space="preserve"> and health insurance rebates onsite</w:t>
            </w:r>
          </w:p>
        </w:tc>
      </w:tr>
      <w:tr w:rsidR="00C81A3F" w:rsidRPr="00A47758" w14:paraId="62BF4A49" w14:textId="77777777" w:rsidTr="00531244">
        <w:trPr>
          <w:trHeight w:val="244"/>
        </w:trPr>
        <w:tc>
          <w:tcPr>
            <w:tcW w:w="3759" w:type="dxa"/>
            <w:vMerge/>
          </w:tcPr>
          <w:p w14:paraId="22C4947B" w14:textId="77777777" w:rsidR="00C81A3F" w:rsidRPr="00447ED3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04" w:type="dxa"/>
          </w:tcPr>
          <w:p w14:paraId="6A8106E7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NDIS Provider?</w:t>
            </w:r>
          </w:p>
        </w:tc>
        <w:tc>
          <w:tcPr>
            <w:tcW w:w="3593" w:type="dxa"/>
          </w:tcPr>
          <w:p w14:paraId="72F2AC0C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Yes</w:t>
            </w:r>
          </w:p>
        </w:tc>
      </w:tr>
      <w:tr w:rsidR="00C81A3F" w:rsidRPr="00A47758" w14:paraId="2DBC763B" w14:textId="77777777" w:rsidTr="00531244">
        <w:trPr>
          <w:trHeight w:val="244"/>
        </w:trPr>
        <w:tc>
          <w:tcPr>
            <w:tcW w:w="3759" w:type="dxa"/>
            <w:vMerge/>
          </w:tcPr>
          <w:p w14:paraId="5F91AB28" w14:textId="77777777" w:rsidR="00C81A3F" w:rsidRPr="00447ED3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04" w:type="dxa"/>
          </w:tcPr>
          <w:p w14:paraId="72601929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HCWA,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Betterstart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etc</w:t>
            </w:r>
            <w:proofErr w:type="spellEnd"/>
          </w:p>
        </w:tc>
        <w:tc>
          <w:tcPr>
            <w:tcW w:w="3593" w:type="dxa"/>
          </w:tcPr>
          <w:p w14:paraId="6BB22EDB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Yes</w:t>
            </w:r>
          </w:p>
        </w:tc>
      </w:tr>
      <w:tr w:rsidR="00C81A3F" w:rsidRPr="00A47758" w14:paraId="68060DC1" w14:textId="77777777" w:rsidTr="00531244">
        <w:trPr>
          <w:trHeight w:val="244"/>
        </w:trPr>
        <w:tc>
          <w:tcPr>
            <w:tcW w:w="3759" w:type="dxa"/>
            <w:vMerge/>
          </w:tcPr>
          <w:p w14:paraId="321073DA" w14:textId="77777777" w:rsidR="00C81A3F" w:rsidRPr="00447ED3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04" w:type="dxa"/>
          </w:tcPr>
          <w:p w14:paraId="3C39316F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Medicare Rebates?</w:t>
            </w:r>
          </w:p>
        </w:tc>
        <w:tc>
          <w:tcPr>
            <w:tcW w:w="3593" w:type="dxa"/>
          </w:tcPr>
          <w:p w14:paraId="792A54D9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Yes</w:t>
            </w:r>
          </w:p>
        </w:tc>
      </w:tr>
      <w:tr w:rsidR="00C81A3F" w:rsidRPr="00A47758" w14:paraId="745609AA" w14:textId="77777777" w:rsidTr="00531244">
        <w:trPr>
          <w:trHeight w:val="244"/>
        </w:trPr>
        <w:tc>
          <w:tcPr>
            <w:tcW w:w="3759" w:type="dxa"/>
            <w:vMerge/>
          </w:tcPr>
          <w:p w14:paraId="4B4A87F1" w14:textId="77777777" w:rsidR="00C81A3F" w:rsidRPr="00447ED3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597" w:type="dxa"/>
            <w:gridSpan w:val="2"/>
          </w:tcPr>
          <w:p w14:paraId="054E18CC" w14:textId="77777777" w:rsidR="00C81A3F" w:rsidRDefault="00C81A3F" w:rsidP="00531244">
            <w:pPr>
              <w:rPr>
                <w:rFonts w:ascii="Calibri" w:hAnsi="Calibri"/>
                <w:b/>
                <w:sz w:val="22"/>
                <w:szCs w:val="22"/>
              </w:rPr>
            </w:pPr>
            <w:r w:rsidRPr="00702B4C">
              <w:rPr>
                <w:rFonts w:ascii="Calibri" w:hAnsi="Calibri"/>
                <w:b/>
                <w:sz w:val="22"/>
                <w:szCs w:val="22"/>
              </w:rPr>
              <w:t>Additional Info</w:t>
            </w:r>
          </w:p>
          <w:p w14:paraId="201A0155" w14:textId="77777777" w:rsidR="00C81A3F" w:rsidRPr="00702B4C" w:rsidRDefault="00C81A3F" w:rsidP="00531244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702B4C">
              <w:rPr>
                <w:rFonts w:asciiTheme="minorHAnsi" w:hAnsiTheme="minorHAnsi" w:cstheme="minorHAnsi"/>
                <w:sz w:val="22"/>
                <w:szCs w:val="22"/>
              </w:rPr>
              <w:t>Our experienced clinicians are committed to professional development and provide comprehensive assessment and manag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702B4C">
              <w:rPr>
                <w:rFonts w:asciiTheme="minorHAnsi" w:hAnsiTheme="minorHAnsi" w:cstheme="minorHAnsi"/>
                <w:sz w:val="22"/>
                <w:szCs w:val="22"/>
              </w:rPr>
              <w:t>ment of a variety of acquired and developmental conditions, including developmental delays, autism, learning and literacy difficulties, social pragmatic difficulties, stuttering, social anxiety, mood and other mental health issues, sensory processing. </w:t>
            </w:r>
          </w:p>
          <w:p w14:paraId="20B1EEB3" w14:textId="77777777" w:rsidR="00C81A3F" w:rsidRPr="00702B4C" w:rsidRDefault="00C81A3F" w:rsidP="00531244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702B4C">
              <w:rPr>
                <w:rFonts w:asciiTheme="minorHAnsi" w:hAnsiTheme="minorHAnsi" w:cstheme="minorHAnsi"/>
                <w:sz w:val="22"/>
                <w:szCs w:val="22"/>
              </w:rPr>
              <w:t>Parent and family guidance and support are integral to our service provision.</w:t>
            </w:r>
          </w:p>
          <w:p w14:paraId="651F142E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702B4C">
              <w:rPr>
                <w:rFonts w:asciiTheme="minorHAnsi" w:hAnsiTheme="minorHAnsi" w:cstheme="minorHAnsi"/>
                <w:sz w:val="22"/>
                <w:szCs w:val="22"/>
              </w:rPr>
              <w:t>Open Monday to Friday from 8am to 7pm.  All services are by appointment only. Saturday appo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intments may occasionally be av</w:t>
            </w:r>
            <w:r w:rsidRPr="00702B4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702B4C">
              <w:rPr>
                <w:rFonts w:asciiTheme="minorHAnsi" w:hAnsiTheme="minorHAnsi" w:cstheme="minorHAnsi"/>
                <w:sz w:val="22"/>
                <w:szCs w:val="22"/>
              </w:rPr>
              <w:t>lable on special consideration</w:t>
            </w:r>
          </w:p>
        </w:tc>
      </w:tr>
    </w:tbl>
    <w:p w14:paraId="23BDC09C" w14:textId="77777777" w:rsidR="00C81A3F" w:rsidRDefault="00C81A3F" w:rsidP="00C81A3F"/>
    <w:p w14:paraId="4192F245" w14:textId="7FD0D079" w:rsidR="00C81A3F" w:rsidRDefault="00C81A3F" w:rsidP="00C81A3F">
      <w:pPr>
        <w:spacing w:after="200" w:line="276" w:lineRule="auto"/>
      </w:pPr>
      <w:r>
        <w:br w:type="page"/>
      </w:r>
    </w:p>
    <w:p w14:paraId="3D65137D" w14:textId="0F987465" w:rsidR="00C81A3F" w:rsidRDefault="00C81A3F" w:rsidP="00C81A3F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9"/>
        <w:gridCol w:w="2004"/>
        <w:gridCol w:w="3593"/>
      </w:tblGrid>
      <w:tr w:rsidR="00C81A3F" w:rsidRPr="00A47758" w14:paraId="126F7F62" w14:textId="77777777" w:rsidTr="00531244">
        <w:trPr>
          <w:trHeight w:val="164"/>
        </w:trPr>
        <w:tc>
          <w:tcPr>
            <w:tcW w:w="3759" w:type="dxa"/>
            <w:vMerge w:val="restart"/>
          </w:tcPr>
          <w:p w14:paraId="69A974C1" w14:textId="77777777" w:rsidR="00C81A3F" w:rsidRPr="00447ED3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HOPSCOTCH &amp; HARMONY</w:t>
            </w:r>
          </w:p>
          <w:p w14:paraId="24F101DB" w14:textId="77777777" w:rsidR="00C81A3F" w:rsidRDefault="00C81A3F" w:rsidP="0053124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Shop 1/167-179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Shaws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Road</w:t>
            </w:r>
          </w:p>
          <w:p w14:paraId="4CE0FE0F" w14:textId="77777777" w:rsidR="00C81A3F" w:rsidRDefault="00C81A3F" w:rsidP="0053124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Werribee 3030 </w:t>
            </w:r>
          </w:p>
          <w:p w14:paraId="6E7F5492" w14:textId="77777777" w:rsidR="00C81A3F" w:rsidRDefault="00C81A3F" w:rsidP="00531244">
            <w:pPr>
              <w:rPr>
                <w:rFonts w:ascii="Calibri" w:hAnsi="Calibri"/>
                <w:sz w:val="22"/>
                <w:szCs w:val="22"/>
              </w:rPr>
            </w:pPr>
          </w:p>
          <w:p w14:paraId="25DC5E0D" w14:textId="77777777" w:rsidR="00C81A3F" w:rsidRDefault="00C81A3F" w:rsidP="0053124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Tel:  9741 5222</w:t>
            </w:r>
          </w:p>
          <w:p w14:paraId="1210D9B0" w14:textId="77777777" w:rsidR="00C81A3F" w:rsidRDefault="00C81A3F" w:rsidP="00531244">
            <w:pPr>
              <w:rPr>
                <w:rFonts w:ascii="Calibri" w:hAnsi="Calibri"/>
                <w:sz w:val="22"/>
                <w:szCs w:val="22"/>
              </w:rPr>
            </w:pPr>
          </w:p>
          <w:p w14:paraId="2B7BFAEC" w14:textId="77777777" w:rsidR="00C81A3F" w:rsidRDefault="00C81A3F" w:rsidP="0053124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Email:  </w:t>
            </w:r>
            <w:hyperlink r:id="rId10" w:history="1">
              <w:r w:rsidRPr="001C098A">
                <w:rPr>
                  <w:rStyle w:val="Hyperlink"/>
                  <w:rFonts w:ascii="Calibri" w:hAnsi="Calibri"/>
                  <w:sz w:val="22"/>
                  <w:szCs w:val="22"/>
                </w:rPr>
                <w:t>admin@hopscotchandharmony.com.au</w:t>
              </w:r>
            </w:hyperlink>
          </w:p>
          <w:p w14:paraId="4E55FC3C" w14:textId="77777777" w:rsidR="00C81A3F" w:rsidRPr="00C96F78" w:rsidRDefault="00C81A3F" w:rsidP="0053124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Web: hopscotchandharmony.com.au</w:t>
            </w:r>
          </w:p>
        </w:tc>
        <w:tc>
          <w:tcPr>
            <w:tcW w:w="2004" w:type="dxa"/>
          </w:tcPr>
          <w:p w14:paraId="53BA7518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Services Provided</w:t>
            </w:r>
          </w:p>
        </w:tc>
        <w:tc>
          <w:tcPr>
            <w:tcW w:w="3593" w:type="dxa"/>
          </w:tcPr>
          <w:p w14:paraId="332AF7C1" w14:textId="77777777" w:rsidR="00C81A3F" w:rsidRPr="007D4EDC" w:rsidRDefault="00C81A3F" w:rsidP="0053124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4EDC">
              <w:rPr>
                <w:rFonts w:asciiTheme="minorHAnsi" w:hAnsiTheme="minorHAnsi" w:cstheme="minorHAnsi"/>
                <w:sz w:val="22"/>
                <w:szCs w:val="22"/>
              </w:rPr>
              <w:t>Psychology, Dietetics, Assessment, Parent Support, Educator PDs</w:t>
            </w:r>
          </w:p>
        </w:tc>
      </w:tr>
      <w:tr w:rsidR="00C81A3F" w:rsidRPr="00A47758" w14:paraId="778D1726" w14:textId="77777777" w:rsidTr="00531244">
        <w:trPr>
          <w:trHeight w:val="244"/>
        </w:trPr>
        <w:tc>
          <w:tcPr>
            <w:tcW w:w="3759" w:type="dxa"/>
            <w:vMerge/>
          </w:tcPr>
          <w:p w14:paraId="5A768507" w14:textId="77777777" w:rsidR="00C81A3F" w:rsidRPr="00447ED3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04" w:type="dxa"/>
          </w:tcPr>
          <w:p w14:paraId="0FDA40C0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E3E93">
              <w:rPr>
                <w:rFonts w:ascii="Calibri" w:hAnsi="Calibri"/>
                <w:sz w:val="22"/>
                <w:szCs w:val="22"/>
              </w:rPr>
              <w:t>Usual waiting times</w:t>
            </w:r>
          </w:p>
        </w:tc>
        <w:tc>
          <w:tcPr>
            <w:tcW w:w="3593" w:type="dxa"/>
          </w:tcPr>
          <w:p w14:paraId="42F2CC1C" w14:textId="77777777" w:rsidR="00C81A3F" w:rsidRPr="007D4EDC" w:rsidRDefault="00C81A3F" w:rsidP="0053124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4EDC">
              <w:rPr>
                <w:rFonts w:asciiTheme="minorHAnsi" w:hAnsiTheme="minorHAnsi" w:cstheme="minorHAnsi"/>
                <w:sz w:val="22"/>
                <w:szCs w:val="22"/>
              </w:rPr>
              <w:t>Variable dependent on service required</w:t>
            </w:r>
          </w:p>
        </w:tc>
      </w:tr>
      <w:tr w:rsidR="00C81A3F" w:rsidRPr="00A47758" w14:paraId="6A772DE2" w14:textId="77777777" w:rsidTr="00531244">
        <w:trPr>
          <w:trHeight w:val="244"/>
        </w:trPr>
        <w:tc>
          <w:tcPr>
            <w:tcW w:w="3759" w:type="dxa"/>
            <w:vMerge/>
          </w:tcPr>
          <w:p w14:paraId="7ABE09DB" w14:textId="77777777" w:rsidR="00C81A3F" w:rsidRPr="00447ED3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04" w:type="dxa"/>
          </w:tcPr>
          <w:p w14:paraId="678D1CE7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Bulk Billing?</w:t>
            </w:r>
          </w:p>
        </w:tc>
        <w:tc>
          <w:tcPr>
            <w:tcW w:w="3593" w:type="dxa"/>
          </w:tcPr>
          <w:p w14:paraId="2B9ABDFC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</w:t>
            </w:r>
          </w:p>
        </w:tc>
      </w:tr>
      <w:tr w:rsidR="00C81A3F" w:rsidRPr="00A47758" w14:paraId="5779409A" w14:textId="77777777" w:rsidTr="00531244">
        <w:trPr>
          <w:trHeight w:val="244"/>
        </w:trPr>
        <w:tc>
          <w:tcPr>
            <w:tcW w:w="3759" w:type="dxa"/>
            <w:vMerge/>
          </w:tcPr>
          <w:p w14:paraId="79281FEC" w14:textId="77777777" w:rsidR="00C81A3F" w:rsidRPr="00447ED3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04" w:type="dxa"/>
          </w:tcPr>
          <w:p w14:paraId="135DA55C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NDIS Provider?</w:t>
            </w:r>
          </w:p>
        </w:tc>
        <w:tc>
          <w:tcPr>
            <w:tcW w:w="3593" w:type="dxa"/>
          </w:tcPr>
          <w:p w14:paraId="0A9D8162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Yes</w:t>
            </w:r>
          </w:p>
        </w:tc>
      </w:tr>
      <w:tr w:rsidR="00C81A3F" w:rsidRPr="00A47758" w14:paraId="6DFF8E9B" w14:textId="77777777" w:rsidTr="00531244">
        <w:trPr>
          <w:trHeight w:val="244"/>
        </w:trPr>
        <w:tc>
          <w:tcPr>
            <w:tcW w:w="3759" w:type="dxa"/>
            <w:vMerge/>
          </w:tcPr>
          <w:p w14:paraId="61B03008" w14:textId="77777777" w:rsidR="00C81A3F" w:rsidRPr="00447ED3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04" w:type="dxa"/>
          </w:tcPr>
          <w:p w14:paraId="3F2F85D0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HCWA,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Betterstart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etc</w:t>
            </w:r>
            <w:proofErr w:type="spellEnd"/>
          </w:p>
        </w:tc>
        <w:tc>
          <w:tcPr>
            <w:tcW w:w="3593" w:type="dxa"/>
          </w:tcPr>
          <w:p w14:paraId="1D2D4D6A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HCWA, TAC, VOCAT</w:t>
            </w:r>
          </w:p>
        </w:tc>
      </w:tr>
      <w:tr w:rsidR="00C81A3F" w:rsidRPr="00A47758" w14:paraId="0B21B11E" w14:textId="77777777" w:rsidTr="00531244">
        <w:trPr>
          <w:trHeight w:val="206"/>
        </w:trPr>
        <w:tc>
          <w:tcPr>
            <w:tcW w:w="3759" w:type="dxa"/>
            <w:vMerge/>
          </w:tcPr>
          <w:p w14:paraId="000ECBDF" w14:textId="77777777" w:rsidR="00C81A3F" w:rsidRPr="00447ED3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04" w:type="dxa"/>
          </w:tcPr>
          <w:p w14:paraId="52AFCB5B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Medicare Rebates?</w:t>
            </w:r>
          </w:p>
        </w:tc>
        <w:tc>
          <w:tcPr>
            <w:tcW w:w="3593" w:type="dxa"/>
          </w:tcPr>
          <w:p w14:paraId="3D193561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Yes, with valid referral</w:t>
            </w:r>
          </w:p>
        </w:tc>
      </w:tr>
      <w:tr w:rsidR="00C81A3F" w:rsidRPr="00A47758" w14:paraId="186823BD" w14:textId="77777777" w:rsidTr="00531244">
        <w:trPr>
          <w:trHeight w:val="244"/>
        </w:trPr>
        <w:tc>
          <w:tcPr>
            <w:tcW w:w="3759" w:type="dxa"/>
            <w:vMerge/>
          </w:tcPr>
          <w:p w14:paraId="26948E70" w14:textId="77777777" w:rsidR="00C81A3F" w:rsidRPr="00447ED3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597" w:type="dxa"/>
            <w:gridSpan w:val="2"/>
          </w:tcPr>
          <w:p w14:paraId="2C291D8E" w14:textId="77777777" w:rsidR="00C81A3F" w:rsidRDefault="00C81A3F" w:rsidP="00531244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Additional Info</w:t>
            </w:r>
          </w:p>
          <w:p w14:paraId="405F9346" w14:textId="77777777" w:rsidR="00C81A3F" w:rsidRPr="00B77386" w:rsidRDefault="00C81A3F" w:rsidP="0053124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B77386">
              <w:rPr>
                <w:rFonts w:asciiTheme="minorHAnsi" w:hAnsiTheme="minorHAnsi" w:cstheme="minorHAnsi"/>
                <w:sz w:val="22"/>
                <w:szCs w:val="22"/>
              </w:rPr>
              <w:t xml:space="preserve">With a large team of dedicated psychologists and a </w:t>
            </w:r>
            <w:proofErr w:type="spellStart"/>
            <w:r w:rsidRPr="00B77386">
              <w:rPr>
                <w:rFonts w:asciiTheme="minorHAnsi" w:hAnsiTheme="minorHAnsi" w:cstheme="minorHAnsi"/>
                <w:sz w:val="22"/>
                <w:szCs w:val="22"/>
              </w:rPr>
              <w:t>paediatric</w:t>
            </w:r>
            <w:proofErr w:type="spellEnd"/>
            <w:r w:rsidRPr="00B77386">
              <w:rPr>
                <w:rFonts w:asciiTheme="minorHAnsi" w:hAnsiTheme="minorHAnsi" w:cstheme="minorHAnsi"/>
                <w:sz w:val="22"/>
                <w:szCs w:val="22"/>
              </w:rPr>
              <w:t xml:space="preserve"> dietitian we can help support families 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DA1B13C" w14:textId="77777777" w:rsidR="00C81A3F" w:rsidRPr="00B77386" w:rsidRDefault="00C81A3F" w:rsidP="00C81A3F">
            <w:pPr>
              <w:numPr>
                <w:ilvl w:val="0"/>
                <w:numId w:val="13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77386">
              <w:rPr>
                <w:rFonts w:asciiTheme="minorHAnsi" w:hAnsiTheme="minorHAnsi" w:cstheme="minorHAnsi"/>
                <w:sz w:val="22"/>
                <w:szCs w:val="22"/>
              </w:rPr>
              <w:t xml:space="preserve">Guide challenging </w:t>
            </w:r>
            <w:proofErr w:type="spellStart"/>
            <w:r w:rsidRPr="00B77386">
              <w:rPr>
                <w:rFonts w:asciiTheme="minorHAnsi" w:hAnsiTheme="minorHAnsi" w:cstheme="minorHAnsi"/>
                <w:sz w:val="22"/>
                <w:szCs w:val="22"/>
              </w:rPr>
              <w:t>behaviours</w:t>
            </w:r>
            <w:proofErr w:type="spellEnd"/>
          </w:p>
          <w:p w14:paraId="2F19053E" w14:textId="77777777" w:rsidR="00C81A3F" w:rsidRPr="00B77386" w:rsidRDefault="00C81A3F" w:rsidP="00C81A3F">
            <w:pPr>
              <w:numPr>
                <w:ilvl w:val="0"/>
                <w:numId w:val="13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77386">
              <w:rPr>
                <w:rFonts w:asciiTheme="minorHAnsi" w:hAnsiTheme="minorHAnsi" w:cstheme="minorHAnsi"/>
                <w:sz w:val="22"/>
                <w:szCs w:val="22"/>
              </w:rPr>
              <w:t>Address toileting issues</w:t>
            </w:r>
          </w:p>
          <w:p w14:paraId="6DEAE912" w14:textId="77777777" w:rsidR="00C81A3F" w:rsidRPr="00B77386" w:rsidRDefault="00C81A3F" w:rsidP="00C81A3F">
            <w:pPr>
              <w:numPr>
                <w:ilvl w:val="0"/>
                <w:numId w:val="13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77386">
              <w:rPr>
                <w:rFonts w:asciiTheme="minorHAnsi" w:hAnsiTheme="minorHAnsi" w:cstheme="minorHAnsi"/>
                <w:sz w:val="22"/>
                <w:szCs w:val="22"/>
              </w:rPr>
              <w:t>Learn play skills</w:t>
            </w:r>
          </w:p>
          <w:p w14:paraId="67FC57AA" w14:textId="77777777" w:rsidR="00C81A3F" w:rsidRPr="00B77386" w:rsidRDefault="00C81A3F" w:rsidP="00C81A3F">
            <w:pPr>
              <w:numPr>
                <w:ilvl w:val="0"/>
                <w:numId w:val="13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77386">
              <w:rPr>
                <w:rFonts w:asciiTheme="minorHAnsi" w:hAnsiTheme="minorHAnsi" w:cstheme="minorHAnsi"/>
                <w:sz w:val="22"/>
                <w:szCs w:val="22"/>
              </w:rPr>
              <w:t>Manage anxiety</w:t>
            </w:r>
          </w:p>
          <w:p w14:paraId="56BC05F9" w14:textId="77777777" w:rsidR="00C81A3F" w:rsidRPr="00B77386" w:rsidRDefault="00C81A3F" w:rsidP="00C81A3F">
            <w:pPr>
              <w:numPr>
                <w:ilvl w:val="0"/>
                <w:numId w:val="13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77386">
              <w:rPr>
                <w:rFonts w:asciiTheme="minorHAnsi" w:hAnsiTheme="minorHAnsi" w:cstheme="minorHAnsi"/>
                <w:sz w:val="22"/>
                <w:szCs w:val="22"/>
              </w:rPr>
              <w:t>Deal with bullying</w:t>
            </w:r>
          </w:p>
          <w:p w14:paraId="063E0CE8" w14:textId="77777777" w:rsidR="00C81A3F" w:rsidRPr="00B77386" w:rsidRDefault="00C81A3F" w:rsidP="00C81A3F">
            <w:pPr>
              <w:numPr>
                <w:ilvl w:val="0"/>
                <w:numId w:val="13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77386">
              <w:rPr>
                <w:rFonts w:asciiTheme="minorHAnsi" w:hAnsiTheme="minorHAnsi" w:cstheme="minorHAnsi"/>
                <w:sz w:val="22"/>
                <w:szCs w:val="22"/>
              </w:rPr>
              <w:t>Improve self-esteem</w:t>
            </w:r>
          </w:p>
          <w:p w14:paraId="1581E5E4" w14:textId="77777777" w:rsidR="00C81A3F" w:rsidRPr="00B77386" w:rsidRDefault="00C81A3F" w:rsidP="00C81A3F">
            <w:pPr>
              <w:numPr>
                <w:ilvl w:val="0"/>
                <w:numId w:val="13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77386">
              <w:rPr>
                <w:rFonts w:asciiTheme="minorHAnsi" w:hAnsiTheme="minorHAnsi" w:cstheme="minorHAnsi"/>
                <w:sz w:val="22"/>
                <w:szCs w:val="22"/>
              </w:rPr>
              <w:t>Adjust to changed family circumstances</w:t>
            </w:r>
          </w:p>
          <w:p w14:paraId="335D2BDA" w14:textId="77777777" w:rsidR="00C81A3F" w:rsidRPr="00B77386" w:rsidRDefault="00C81A3F" w:rsidP="00C81A3F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77386">
              <w:rPr>
                <w:rFonts w:asciiTheme="minorHAnsi" w:hAnsiTheme="minorHAnsi" w:cstheme="minorHAnsi"/>
                <w:sz w:val="22"/>
                <w:szCs w:val="22"/>
              </w:rPr>
              <w:t>Address fussy eating and food intolerance</w:t>
            </w:r>
          </w:p>
        </w:tc>
      </w:tr>
      <w:tr w:rsidR="00C81A3F" w:rsidRPr="00A47758" w14:paraId="52A4B776" w14:textId="77777777" w:rsidTr="00531244">
        <w:trPr>
          <w:trHeight w:val="244"/>
        </w:trPr>
        <w:tc>
          <w:tcPr>
            <w:tcW w:w="3759" w:type="dxa"/>
            <w:vMerge w:val="restart"/>
          </w:tcPr>
          <w:p w14:paraId="6E2FBF75" w14:textId="77777777" w:rsidR="00C81A3F" w:rsidRPr="00FC1D29" w:rsidRDefault="00C81A3F" w:rsidP="00531244">
            <w:pPr>
              <w:rPr>
                <w:rFonts w:ascii="Calibri" w:hAnsi="Calibri"/>
                <w:b/>
                <w:sz w:val="22"/>
                <w:szCs w:val="22"/>
              </w:rPr>
            </w:pPr>
            <w:r w:rsidRPr="00FC1D29">
              <w:rPr>
                <w:rFonts w:ascii="Calibri" w:hAnsi="Calibri"/>
                <w:b/>
                <w:sz w:val="22"/>
                <w:szCs w:val="22"/>
              </w:rPr>
              <w:t xml:space="preserve">Joanne </w:t>
            </w:r>
            <w:proofErr w:type="spellStart"/>
            <w:r w:rsidRPr="00FC1D29">
              <w:rPr>
                <w:rFonts w:ascii="Calibri" w:hAnsi="Calibri"/>
                <w:b/>
                <w:sz w:val="22"/>
                <w:szCs w:val="22"/>
              </w:rPr>
              <w:t>Garfi</w:t>
            </w:r>
            <w:proofErr w:type="spellEnd"/>
          </w:p>
          <w:p w14:paraId="38D0D561" w14:textId="77777777" w:rsidR="00C81A3F" w:rsidRDefault="00C81A3F" w:rsidP="0053124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Suite 18, Level 1</w:t>
            </w:r>
          </w:p>
          <w:p w14:paraId="3E96B70A" w14:textId="77777777" w:rsidR="00C81A3F" w:rsidRPr="00A12CAA" w:rsidRDefault="00C81A3F" w:rsidP="0053124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Wyndham </w:t>
            </w:r>
            <w:r w:rsidRPr="00A12CAA">
              <w:rPr>
                <w:rFonts w:ascii="Calibri" w:hAnsi="Calibri"/>
                <w:sz w:val="22"/>
                <w:szCs w:val="22"/>
              </w:rPr>
              <w:t>Private Consulting Suites</w:t>
            </w:r>
          </w:p>
          <w:p w14:paraId="36F8DB71" w14:textId="77777777" w:rsidR="00C81A3F" w:rsidRDefault="00C81A3F" w:rsidP="0053124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242 Hoppers Lane</w:t>
            </w:r>
          </w:p>
          <w:p w14:paraId="04074B9B" w14:textId="77777777" w:rsidR="00C81A3F" w:rsidRDefault="00C81A3F" w:rsidP="0053124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Werribee 3030</w:t>
            </w:r>
          </w:p>
          <w:p w14:paraId="26EC2CB6" w14:textId="77777777" w:rsidR="00C81A3F" w:rsidRPr="00A47758" w:rsidRDefault="00C81A3F" w:rsidP="00531244">
            <w:pPr>
              <w:rPr>
                <w:rFonts w:ascii="Calibri" w:hAnsi="Calibri"/>
                <w:sz w:val="22"/>
                <w:szCs w:val="22"/>
              </w:rPr>
            </w:pPr>
          </w:p>
          <w:p w14:paraId="4D7C0CD2" w14:textId="77777777" w:rsidR="00C81A3F" w:rsidRDefault="00C81A3F" w:rsidP="0053124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Tel:  9908 2998</w:t>
            </w:r>
          </w:p>
          <w:p w14:paraId="2B04B1CD" w14:textId="77777777" w:rsidR="00C81A3F" w:rsidRDefault="00C81A3F" w:rsidP="00531244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Email: </w:t>
            </w:r>
            <w:hyperlink r:id="rId11" w:history="1">
              <w:r w:rsidRPr="001C098A">
                <w:rPr>
                  <w:rStyle w:val="Hyperlink"/>
                  <w:rFonts w:ascii="Calibri" w:hAnsi="Calibri"/>
                  <w:sz w:val="22"/>
                  <w:szCs w:val="22"/>
                </w:rPr>
                <w:t>joannegarfi@optusnet.com.au</w:t>
              </w:r>
            </w:hyperlink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6E25D352" w14:textId="77777777" w:rsidR="00C81A3F" w:rsidRPr="00447ED3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04" w:type="dxa"/>
          </w:tcPr>
          <w:p w14:paraId="3C28E66D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Services Provided</w:t>
            </w:r>
          </w:p>
        </w:tc>
        <w:tc>
          <w:tcPr>
            <w:tcW w:w="3593" w:type="dxa"/>
          </w:tcPr>
          <w:p w14:paraId="081CC455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Psychology</w:t>
            </w:r>
          </w:p>
        </w:tc>
      </w:tr>
      <w:tr w:rsidR="00C81A3F" w:rsidRPr="00A47758" w14:paraId="31F5A116" w14:textId="77777777" w:rsidTr="00531244">
        <w:trPr>
          <w:trHeight w:val="244"/>
        </w:trPr>
        <w:tc>
          <w:tcPr>
            <w:tcW w:w="3759" w:type="dxa"/>
            <w:vMerge/>
          </w:tcPr>
          <w:p w14:paraId="141F07C1" w14:textId="77777777" w:rsidR="00C81A3F" w:rsidRPr="00447ED3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04" w:type="dxa"/>
          </w:tcPr>
          <w:p w14:paraId="05794172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E3E93">
              <w:rPr>
                <w:rFonts w:ascii="Calibri" w:hAnsi="Calibri"/>
                <w:sz w:val="22"/>
                <w:szCs w:val="22"/>
              </w:rPr>
              <w:t>Usual waiting times</w:t>
            </w:r>
          </w:p>
        </w:tc>
        <w:tc>
          <w:tcPr>
            <w:tcW w:w="3593" w:type="dxa"/>
          </w:tcPr>
          <w:p w14:paraId="17D06D16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1-2 weeks</w:t>
            </w:r>
          </w:p>
        </w:tc>
      </w:tr>
      <w:tr w:rsidR="00C81A3F" w:rsidRPr="00A47758" w14:paraId="3F6ED01A" w14:textId="77777777" w:rsidTr="00531244">
        <w:trPr>
          <w:trHeight w:val="244"/>
        </w:trPr>
        <w:tc>
          <w:tcPr>
            <w:tcW w:w="3759" w:type="dxa"/>
            <w:vMerge/>
          </w:tcPr>
          <w:p w14:paraId="37319665" w14:textId="77777777" w:rsidR="00C81A3F" w:rsidRPr="00447ED3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04" w:type="dxa"/>
          </w:tcPr>
          <w:p w14:paraId="04636C86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Bulk Billing?</w:t>
            </w:r>
          </w:p>
        </w:tc>
        <w:tc>
          <w:tcPr>
            <w:tcW w:w="3593" w:type="dxa"/>
          </w:tcPr>
          <w:p w14:paraId="7546FD42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</w:t>
            </w:r>
          </w:p>
        </w:tc>
      </w:tr>
      <w:tr w:rsidR="00C81A3F" w:rsidRPr="00A47758" w14:paraId="1430C30D" w14:textId="77777777" w:rsidTr="00531244">
        <w:trPr>
          <w:trHeight w:val="244"/>
        </w:trPr>
        <w:tc>
          <w:tcPr>
            <w:tcW w:w="3759" w:type="dxa"/>
            <w:vMerge/>
          </w:tcPr>
          <w:p w14:paraId="19324A7E" w14:textId="77777777" w:rsidR="00C81A3F" w:rsidRPr="00447ED3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04" w:type="dxa"/>
          </w:tcPr>
          <w:p w14:paraId="39607D78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NDIS Provider?</w:t>
            </w:r>
          </w:p>
        </w:tc>
        <w:tc>
          <w:tcPr>
            <w:tcW w:w="3593" w:type="dxa"/>
          </w:tcPr>
          <w:p w14:paraId="45BA3930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</w:t>
            </w:r>
          </w:p>
        </w:tc>
      </w:tr>
      <w:tr w:rsidR="00C81A3F" w:rsidRPr="00A47758" w14:paraId="031CFA65" w14:textId="77777777" w:rsidTr="00531244">
        <w:trPr>
          <w:trHeight w:val="244"/>
        </w:trPr>
        <w:tc>
          <w:tcPr>
            <w:tcW w:w="3759" w:type="dxa"/>
            <w:vMerge/>
          </w:tcPr>
          <w:p w14:paraId="2DB790AE" w14:textId="77777777" w:rsidR="00C81A3F" w:rsidRPr="00447ED3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04" w:type="dxa"/>
          </w:tcPr>
          <w:p w14:paraId="76363D92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HCWA,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Betterstart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etc</w:t>
            </w:r>
            <w:proofErr w:type="spellEnd"/>
          </w:p>
        </w:tc>
        <w:tc>
          <w:tcPr>
            <w:tcW w:w="3593" w:type="dxa"/>
          </w:tcPr>
          <w:p w14:paraId="19E50C7E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C81A3F" w:rsidRPr="00A47758" w14:paraId="441EC353" w14:textId="77777777" w:rsidTr="00531244">
        <w:trPr>
          <w:trHeight w:val="244"/>
        </w:trPr>
        <w:tc>
          <w:tcPr>
            <w:tcW w:w="3759" w:type="dxa"/>
            <w:vMerge/>
          </w:tcPr>
          <w:p w14:paraId="09BEA626" w14:textId="77777777" w:rsidR="00C81A3F" w:rsidRPr="00447ED3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04" w:type="dxa"/>
          </w:tcPr>
          <w:p w14:paraId="71F8AEC9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Medicare Rebates?</w:t>
            </w:r>
          </w:p>
        </w:tc>
        <w:tc>
          <w:tcPr>
            <w:tcW w:w="3593" w:type="dxa"/>
          </w:tcPr>
          <w:p w14:paraId="6C564194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Yes</w:t>
            </w:r>
          </w:p>
        </w:tc>
      </w:tr>
      <w:tr w:rsidR="00C81A3F" w:rsidRPr="00A47758" w14:paraId="255E2B83" w14:textId="77777777" w:rsidTr="00531244">
        <w:trPr>
          <w:trHeight w:val="244"/>
        </w:trPr>
        <w:tc>
          <w:tcPr>
            <w:tcW w:w="3759" w:type="dxa"/>
            <w:vMerge/>
          </w:tcPr>
          <w:p w14:paraId="6B382B08" w14:textId="77777777" w:rsidR="00C81A3F" w:rsidRPr="00447ED3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597" w:type="dxa"/>
            <w:gridSpan w:val="2"/>
          </w:tcPr>
          <w:p w14:paraId="64D7B09D" w14:textId="77777777" w:rsidR="00C81A3F" w:rsidRDefault="00C81A3F" w:rsidP="00531244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Additional Info</w:t>
            </w:r>
          </w:p>
          <w:p w14:paraId="419F67A7" w14:textId="77777777" w:rsidR="00C81A3F" w:rsidRPr="00AE12D8" w:rsidRDefault="00C81A3F" w:rsidP="00531244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AE12D8">
              <w:rPr>
                <w:rFonts w:asciiTheme="minorHAnsi" w:hAnsiTheme="minorHAnsi" w:cstheme="minorHAnsi"/>
                <w:sz w:val="22"/>
                <w:szCs w:val="22"/>
              </w:rPr>
              <w:t xml:space="preserve">Special interest in ASD, school refusal, anxiety and depression. </w:t>
            </w:r>
          </w:p>
          <w:p w14:paraId="1B584BBC" w14:textId="77777777" w:rsidR="00C81A3F" w:rsidRPr="00AE12D8" w:rsidRDefault="00C81A3F" w:rsidP="00531244">
            <w:r w:rsidRPr="00AE12D8">
              <w:rPr>
                <w:rFonts w:asciiTheme="minorHAnsi" w:hAnsiTheme="minorHAnsi" w:cstheme="minorHAnsi"/>
                <w:sz w:val="22"/>
                <w:szCs w:val="22"/>
              </w:rPr>
              <w:t>Late night sessions available on Thursday nights.  Last appointment is 7.30pm</w:t>
            </w:r>
          </w:p>
        </w:tc>
      </w:tr>
      <w:tr w:rsidR="00C81A3F" w:rsidRPr="00A47758" w14:paraId="7054D80E" w14:textId="77777777" w:rsidTr="00531244">
        <w:trPr>
          <w:trHeight w:val="244"/>
        </w:trPr>
        <w:tc>
          <w:tcPr>
            <w:tcW w:w="3759" w:type="dxa"/>
            <w:vMerge w:val="restart"/>
          </w:tcPr>
          <w:p w14:paraId="28B80D9E" w14:textId="77777777" w:rsidR="00C81A3F" w:rsidRPr="00447ED3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47ED3">
              <w:rPr>
                <w:rFonts w:asciiTheme="minorHAnsi" w:hAnsiTheme="minorHAnsi"/>
                <w:b/>
                <w:sz w:val="22"/>
                <w:szCs w:val="22"/>
              </w:rPr>
              <w:t>LANGUAGE FOR LIFE SPEECH PATHOLOGY</w:t>
            </w:r>
          </w:p>
          <w:p w14:paraId="37EF35C0" w14:textId="77777777" w:rsidR="00C81A3F" w:rsidRPr="009F5E66" w:rsidRDefault="00C81A3F" w:rsidP="0053124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EEDC7EF" w14:textId="77777777" w:rsidR="00C81A3F" w:rsidRPr="009F5E66" w:rsidRDefault="00C81A3F" w:rsidP="0053124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188 Heaths Road</w:t>
            </w:r>
          </w:p>
          <w:p w14:paraId="331C1D14" w14:textId="77777777" w:rsidR="00C81A3F" w:rsidRPr="009F5E66" w:rsidRDefault="00C81A3F" w:rsidP="00531244">
            <w:pPr>
              <w:rPr>
                <w:rFonts w:ascii="Calibri" w:hAnsi="Calibri"/>
                <w:sz w:val="22"/>
                <w:szCs w:val="22"/>
              </w:rPr>
            </w:pPr>
            <w:r w:rsidRPr="009F5E66">
              <w:rPr>
                <w:rFonts w:ascii="Calibri" w:hAnsi="Calibri"/>
                <w:sz w:val="22"/>
                <w:szCs w:val="22"/>
              </w:rPr>
              <w:t>Hoppers Crossing 3029</w:t>
            </w:r>
          </w:p>
          <w:p w14:paraId="5894487A" w14:textId="77777777" w:rsidR="00C81A3F" w:rsidRPr="009F5E66" w:rsidRDefault="00C81A3F" w:rsidP="00531244">
            <w:pPr>
              <w:rPr>
                <w:rFonts w:ascii="Calibri" w:hAnsi="Calibri"/>
                <w:sz w:val="22"/>
                <w:szCs w:val="22"/>
              </w:rPr>
            </w:pPr>
          </w:p>
          <w:p w14:paraId="4BAD63B6" w14:textId="77777777" w:rsidR="00C81A3F" w:rsidRPr="009F5E66" w:rsidRDefault="00C81A3F" w:rsidP="0053124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Tel:  9731 6486</w:t>
            </w:r>
          </w:p>
          <w:p w14:paraId="55D70C77" w14:textId="77777777" w:rsidR="00C81A3F" w:rsidRDefault="00C81A3F" w:rsidP="0053124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Email: </w:t>
            </w:r>
            <w:hyperlink r:id="rId12" w:history="1">
              <w:r w:rsidRPr="001C098A">
                <w:rPr>
                  <w:rStyle w:val="Hyperlink"/>
                  <w:rFonts w:ascii="Calibri" w:hAnsi="Calibri"/>
                  <w:sz w:val="22"/>
                  <w:szCs w:val="22"/>
                </w:rPr>
                <w:t>enquiries@languageforlife.com.au</w:t>
              </w:r>
            </w:hyperlink>
          </w:p>
          <w:p w14:paraId="360618C8" w14:textId="77777777" w:rsidR="00C81A3F" w:rsidRPr="00447ED3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Web: languageforlife.com.au</w:t>
            </w:r>
          </w:p>
        </w:tc>
        <w:tc>
          <w:tcPr>
            <w:tcW w:w="2004" w:type="dxa"/>
          </w:tcPr>
          <w:p w14:paraId="22F18B8C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Services Provided</w:t>
            </w:r>
          </w:p>
        </w:tc>
        <w:tc>
          <w:tcPr>
            <w:tcW w:w="3593" w:type="dxa"/>
          </w:tcPr>
          <w:p w14:paraId="27833A00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Speech Therapy, Psychology, OT</w:t>
            </w:r>
          </w:p>
        </w:tc>
      </w:tr>
      <w:tr w:rsidR="00C81A3F" w:rsidRPr="00A47758" w14:paraId="159B2B99" w14:textId="77777777" w:rsidTr="00531244">
        <w:trPr>
          <w:trHeight w:val="244"/>
        </w:trPr>
        <w:tc>
          <w:tcPr>
            <w:tcW w:w="3759" w:type="dxa"/>
            <w:vMerge/>
          </w:tcPr>
          <w:p w14:paraId="01F18AEC" w14:textId="77777777" w:rsidR="00C81A3F" w:rsidRPr="00447ED3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04" w:type="dxa"/>
          </w:tcPr>
          <w:p w14:paraId="2A6B40B3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E3E93">
              <w:rPr>
                <w:rFonts w:ascii="Calibri" w:hAnsi="Calibri"/>
                <w:sz w:val="22"/>
                <w:szCs w:val="22"/>
              </w:rPr>
              <w:t>Usual waiting times</w:t>
            </w:r>
          </w:p>
        </w:tc>
        <w:tc>
          <w:tcPr>
            <w:tcW w:w="3593" w:type="dxa"/>
          </w:tcPr>
          <w:p w14:paraId="6F9DD903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waiting list</w:t>
            </w:r>
          </w:p>
        </w:tc>
      </w:tr>
      <w:tr w:rsidR="00C81A3F" w:rsidRPr="00A47758" w14:paraId="0A740A59" w14:textId="77777777" w:rsidTr="00531244">
        <w:trPr>
          <w:trHeight w:val="244"/>
        </w:trPr>
        <w:tc>
          <w:tcPr>
            <w:tcW w:w="3759" w:type="dxa"/>
            <w:vMerge/>
          </w:tcPr>
          <w:p w14:paraId="7CE44872" w14:textId="77777777" w:rsidR="00C81A3F" w:rsidRPr="00447ED3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04" w:type="dxa"/>
          </w:tcPr>
          <w:p w14:paraId="5CBC42A3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Bulk Billing?</w:t>
            </w:r>
          </w:p>
        </w:tc>
        <w:tc>
          <w:tcPr>
            <w:tcW w:w="3593" w:type="dxa"/>
          </w:tcPr>
          <w:p w14:paraId="3D553F8E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</w:t>
            </w:r>
          </w:p>
        </w:tc>
      </w:tr>
      <w:tr w:rsidR="00C81A3F" w:rsidRPr="00A47758" w14:paraId="5E963CD6" w14:textId="77777777" w:rsidTr="00531244">
        <w:trPr>
          <w:trHeight w:val="244"/>
        </w:trPr>
        <w:tc>
          <w:tcPr>
            <w:tcW w:w="3759" w:type="dxa"/>
            <w:vMerge/>
          </w:tcPr>
          <w:p w14:paraId="20BDB10E" w14:textId="77777777" w:rsidR="00C81A3F" w:rsidRPr="00447ED3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04" w:type="dxa"/>
          </w:tcPr>
          <w:p w14:paraId="283E2CD2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NDIS Provider?</w:t>
            </w:r>
          </w:p>
        </w:tc>
        <w:tc>
          <w:tcPr>
            <w:tcW w:w="3593" w:type="dxa"/>
          </w:tcPr>
          <w:p w14:paraId="744A39BF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Yes</w:t>
            </w:r>
          </w:p>
        </w:tc>
      </w:tr>
      <w:tr w:rsidR="00C81A3F" w:rsidRPr="00A47758" w14:paraId="2CE60F69" w14:textId="77777777" w:rsidTr="00531244">
        <w:trPr>
          <w:trHeight w:val="244"/>
        </w:trPr>
        <w:tc>
          <w:tcPr>
            <w:tcW w:w="3759" w:type="dxa"/>
            <w:vMerge/>
          </w:tcPr>
          <w:p w14:paraId="44A8BFAC" w14:textId="77777777" w:rsidR="00C81A3F" w:rsidRPr="00447ED3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04" w:type="dxa"/>
          </w:tcPr>
          <w:p w14:paraId="18CE12D6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HCWA,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Betterstart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etc</w:t>
            </w:r>
            <w:proofErr w:type="spellEnd"/>
          </w:p>
        </w:tc>
        <w:tc>
          <w:tcPr>
            <w:tcW w:w="3593" w:type="dxa"/>
          </w:tcPr>
          <w:p w14:paraId="34B55E0E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Yes</w:t>
            </w:r>
          </w:p>
        </w:tc>
      </w:tr>
      <w:tr w:rsidR="00C81A3F" w:rsidRPr="00A47758" w14:paraId="5E8B2B66" w14:textId="77777777" w:rsidTr="00531244">
        <w:trPr>
          <w:trHeight w:val="244"/>
        </w:trPr>
        <w:tc>
          <w:tcPr>
            <w:tcW w:w="3759" w:type="dxa"/>
            <w:vMerge/>
          </w:tcPr>
          <w:p w14:paraId="10E9FE32" w14:textId="77777777" w:rsidR="00C81A3F" w:rsidRPr="00447ED3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04" w:type="dxa"/>
          </w:tcPr>
          <w:p w14:paraId="7BC98FD7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Medicare Rebates?</w:t>
            </w:r>
          </w:p>
        </w:tc>
        <w:tc>
          <w:tcPr>
            <w:tcW w:w="3593" w:type="dxa"/>
          </w:tcPr>
          <w:p w14:paraId="7EA01679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Yes</w:t>
            </w:r>
          </w:p>
        </w:tc>
      </w:tr>
      <w:tr w:rsidR="00C81A3F" w:rsidRPr="00A47758" w14:paraId="260A8A64" w14:textId="77777777" w:rsidTr="00531244">
        <w:trPr>
          <w:trHeight w:val="244"/>
        </w:trPr>
        <w:tc>
          <w:tcPr>
            <w:tcW w:w="3759" w:type="dxa"/>
            <w:vMerge/>
          </w:tcPr>
          <w:p w14:paraId="1C0CC33F" w14:textId="77777777" w:rsidR="00C81A3F" w:rsidRPr="00447ED3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597" w:type="dxa"/>
            <w:gridSpan w:val="2"/>
          </w:tcPr>
          <w:p w14:paraId="30AAFD89" w14:textId="77777777" w:rsidR="00C81A3F" w:rsidRDefault="00C81A3F" w:rsidP="00531244">
            <w:pPr>
              <w:rPr>
                <w:rFonts w:ascii="Calibri" w:hAnsi="Calibri"/>
                <w:b/>
                <w:sz w:val="22"/>
                <w:szCs w:val="22"/>
              </w:rPr>
            </w:pPr>
            <w:r w:rsidRPr="000A0636">
              <w:rPr>
                <w:rFonts w:ascii="Calibri" w:hAnsi="Calibri"/>
                <w:b/>
                <w:sz w:val="22"/>
                <w:szCs w:val="22"/>
              </w:rPr>
              <w:t>Additional Info</w:t>
            </w:r>
          </w:p>
          <w:p w14:paraId="2ACD4CB5" w14:textId="77777777" w:rsidR="00C81A3F" w:rsidRPr="000A0636" w:rsidRDefault="00C81A3F" w:rsidP="00531244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0A0636">
              <w:rPr>
                <w:rFonts w:asciiTheme="minorHAnsi" w:hAnsiTheme="minorHAnsi" w:cstheme="minorHAnsi"/>
                <w:sz w:val="22"/>
                <w:szCs w:val="22"/>
              </w:rPr>
              <w:t>Experienced therapists working with children and adults.</w:t>
            </w:r>
          </w:p>
          <w:p w14:paraId="210490BA" w14:textId="77777777" w:rsidR="00C81A3F" w:rsidRPr="000A0636" w:rsidRDefault="00C81A3F" w:rsidP="005312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0636">
              <w:rPr>
                <w:rFonts w:asciiTheme="minorHAnsi" w:hAnsiTheme="minorHAnsi" w:cstheme="minorHAnsi"/>
                <w:sz w:val="22"/>
                <w:szCs w:val="22"/>
              </w:rPr>
              <w:t>Children with autism and children who have difficulties with articulation, language, fluency (stuttering) and literacy and with adults who present with swallowing and communication difficulties.</w:t>
            </w:r>
          </w:p>
          <w:p w14:paraId="4730E24C" w14:textId="77777777" w:rsidR="00C81A3F" w:rsidRPr="000A0636" w:rsidRDefault="00C81A3F" w:rsidP="005312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0636">
              <w:rPr>
                <w:rFonts w:asciiTheme="minorHAnsi" w:hAnsiTheme="minorHAnsi" w:cstheme="minorHAnsi"/>
                <w:sz w:val="22"/>
                <w:szCs w:val="22"/>
              </w:rPr>
              <w:t xml:space="preserve">Book appointments your online </w:t>
            </w:r>
          </w:p>
          <w:p w14:paraId="39665653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A0636">
              <w:rPr>
                <w:rFonts w:asciiTheme="minorHAnsi" w:hAnsiTheme="minorHAnsi" w:cstheme="minorHAnsi"/>
                <w:sz w:val="22"/>
                <w:szCs w:val="22"/>
              </w:rPr>
              <w:t>Opens on Saturday</w:t>
            </w:r>
          </w:p>
        </w:tc>
      </w:tr>
    </w:tbl>
    <w:p w14:paraId="66B5F811" w14:textId="77777777" w:rsidR="00C81A3F" w:rsidRDefault="00C81A3F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9"/>
        <w:gridCol w:w="2004"/>
        <w:gridCol w:w="3593"/>
      </w:tblGrid>
      <w:tr w:rsidR="00C81A3F" w:rsidRPr="00A47758" w14:paraId="2EFA3FB4" w14:textId="77777777" w:rsidTr="00531244">
        <w:trPr>
          <w:trHeight w:val="244"/>
        </w:trPr>
        <w:tc>
          <w:tcPr>
            <w:tcW w:w="3759" w:type="dxa"/>
            <w:vMerge w:val="restart"/>
          </w:tcPr>
          <w:p w14:paraId="7D6BE8CE" w14:textId="77777777" w:rsidR="00C81A3F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B7184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RAJES HARPER</w:t>
            </w:r>
          </w:p>
          <w:p w14:paraId="2FCF15CE" w14:textId="77777777" w:rsidR="00C81A3F" w:rsidRPr="003B7184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Radiant Minds Psychology</w:t>
            </w:r>
          </w:p>
          <w:p w14:paraId="36845A20" w14:textId="77777777" w:rsidR="00C81A3F" w:rsidRDefault="00C81A3F" w:rsidP="00531244">
            <w:pPr>
              <w:rPr>
                <w:rFonts w:ascii="Calibri" w:hAnsi="Calibri"/>
                <w:b/>
              </w:rPr>
            </w:pPr>
          </w:p>
          <w:p w14:paraId="0E8252BF" w14:textId="77777777" w:rsidR="00C81A3F" w:rsidRPr="00926025" w:rsidRDefault="00C81A3F" w:rsidP="00531244">
            <w:pPr>
              <w:rPr>
                <w:rFonts w:ascii="Calibri" w:hAnsi="Calibri"/>
              </w:rPr>
            </w:pPr>
            <w:r w:rsidRPr="00926025">
              <w:rPr>
                <w:rFonts w:ascii="Calibri" w:hAnsi="Calibri"/>
              </w:rPr>
              <w:t>c/- Language for Life</w:t>
            </w:r>
          </w:p>
          <w:p w14:paraId="38AD2A0D" w14:textId="77777777" w:rsidR="00C81A3F" w:rsidRPr="003B7184" w:rsidRDefault="00C81A3F" w:rsidP="0053124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188 Heaths Road</w:t>
            </w:r>
          </w:p>
          <w:p w14:paraId="66330532" w14:textId="77777777" w:rsidR="00C81A3F" w:rsidRPr="003B7184" w:rsidRDefault="00C81A3F" w:rsidP="00531244">
            <w:pPr>
              <w:rPr>
                <w:rFonts w:asciiTheme="minorHAnsi" w:hAnsiTheme="minorHAnsi"/>
                <w:sz w:val="22"/>
                <w:szCs w:val="22"/>
              </w:rPr>
            </w:pPr>
            <w:r w:rsidRPr="003B7184">
              <w:rPr>
                <w:rFonts w:asciiTheme="minorHAnsi" w:hAnsiTheme="minorHAnsi"/>
                <w:sz w:val="22"/>
                <w:szCs w:val="22"/>
              </w:rPr>
              <w:t xml:space="preserve">Hoppers Crossing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3029</w:t>
            </w:r>
          </w:p>
          <w:p w14:paraId="4E5B2C26" w14:textId="77777777" w:rsidR="00C81A3F" w:rsidRPr="003B7184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AB9979B" w14:textId="77777777" w:rsidR="00C81A3F" w:rsidRPr="003B7184" w:rsidRDefault="00C81A3F" w:rsidP="00531244">
            <w:pPr>
              <w:rPr>
                <w:rFonts w:asciiTheme="minorHAnsi" w:hAnsiTheme="minorHAnsi"/>
                <w:sz w:val="22"/>
                <w:szCs w:val="22"/>
              </w:rPr>
            </w:pPr>
            <w:r w:rsidRPr="003B7184">
              <w:rPr>
                <w:rFonts w:asciiTheme="minorHAnsi" w:hAnsiTheme="minorHAnsi"/>
                <w:sz w:val="22"/>
                <w:szCs w:val="22"/>
              </w:rPr>
              <w:t>Mob:  0422 516 348</w:t>
            </w:r>
          </w:p>
          <w:p w14:paraId="5CF9DB11" w14:textId="77777777" w:rsidR="00C81A3F" w:rsidRPr="003B7184" w:rsidRDefault="00C81A3F" w:rsidP="00531244">
            <w:pPr>
              <w:rPr>
                <w:rFonts w:asciiTheme="minorHAnsi" w:hAnsiTheme="minorHAnsi"/>
                <w:sz w:val="22"/>
                <w:szCs w:val="22"/>
              </w:rPr>
            </w:pPr>
            <w:r w:rsidRPr="003B7184">
              <w:rPr>
                <w:rFonts w:asciiTheme="minorHAnsi" w:hAnsiTheme="minorHAnsi"/>
                <w:sz w:val="22"/>
                <w:szCs w:val="22"/>
              </w:rPr>
              <w:t>Email:  rajesharper@gmail.com</w:t>
            </w:r>
          </w:p>
          <w:p w14:paraId="7855F922" w14:textId="77777777" w:rsidR="00C81A3F" w:rsidRPr="009A28B3" w:rsidRDefault="00C81A3F" w:rsidP="00531244">
            <w:pPr>
              <w:rPr>
                <w:rFonts w:ascii="Calibri" w:hAnsi="Calibri"/>
                <w:sz w:val="22"/>
                <w:szCs w:val="22"/>
              </w:rPr>
            </w:pPr>
            <w:r w:rsidRPr="00DF50D9">
              <w:rPr>
                <w:rFonts w:ascii="Calibri" w:hAnsi="Calibri"/>
                <w:sz w:val="22"/>
                <w:szCs w:val="22"/>
              </w:rPr>
              <w:t xml:space="preserve">Website:  </w:t>
            </w:r>
            <w:hyperlink r:id="rId13" w:history="1">
              <w:r w:rsidRPr="009643F7">
                <w:rPr>
                  <w:rStyle w:val="Hyperlink"/>
                  <w:rFonts w:ascii="Calibri" w:hAnsi="Calibri"/>
                  <w:sz w:val="22"/>
                  <w:szCs w:val="22"/>
                </w:rPr>
                <w:t>www.radiantminds.com.au</w:t>
              </w:r>
            </w:hyperlink>
            <w:r>
              <w:rPr>
                <w:rFonts w:ascii="Calibri" w:hAnsi="Calibri"/>
                <w:sz w:val="22"/>
                <w:szCs w:val="22"/>
              </w:rPr>
              <w:t xml:space="preserve">    </w:t>
            </w:r>
          </w:p>
        </w:tc>
        <w:tc>
          <w:tcPr>
            <w:tcW w:w="2004" w:type="dxa"/>
          </w:tcPr>
          <w:p w14:paraId="15438504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Services Provided</w:t>
            </w:r>
          </w:p>
        </w:tc>
        <w:tc>
          <w:tcPr>
            <w:tcW w:w="3593" w:type="dxa"/>
          </w:tcPr>
          <w:p w14:paraId="5A52A113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Psychology</w:t>
            </w:r>
          </w:p>
        </w:tc>
      </w:tr>
      <w:tr w:rsidR="00C81A3F" w:rsidRPr="00A47758" w14:paraId="4E5DEC6A" w14:textId="77777777" w:rsidTr="00531244">
        <w:trPr>
          <w:trHeight w:val="244"/>
        </w:trPr>
        <w:tc>
          <w:tcPr>
            <w:tcW w:w="3759" w:type="dxa"/>
            <w:vMerge/>
          </w:tcPr>
          <w:p w14:paraId="516AA226" w14:textId="77777777" w:rsidR="00C81A3F" w:rsidRPr="00447ED3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04" w:type="dxa"/>
          </w:tcPr>
          <w:p w14:paraId="02DB69C5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E3E93">
              <w:rPr>
                <w:rFonts w:ascii="Calibri" w:hAnsi="Calibri"/>
                <w:sz w:val="22"/>
                <w:szCs w:val="22"/>
              </w:rPr>
              <w:t>Usual waiting times</w:t>
            </w:r>
          </w:p>
        </w:tc>
        <w:tc>
          <w:tcPr>
            <w:tcW w:w="3593" w:type="dxa"/>
          </w:tcPr>
          <w:p w14:paraId="36755580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weeks</w:t>
            </w:r>
          </w:p>
        </w:tc>
      </w:tr>
      <w:tr w:rsidR="00C81A3F" w:rsidRPr="00A47758" w14:paraId="66887C1A" w14:textId="77777777" w:rsidTr="00531244">
        <w:trPr>
          <w:trHeight w:val="244"/>
        </w:trPr>
        <w:tc>
          <w:tcPr>
            <w:tcW w:w="3759" w:type="dxa"/>
            <w:vMerge/>
          </w:tcPr>
          <w:p w14:paraId="044371FB" w14:textId="77777777" w:rsidR="00C81A3F" w:rsidRPr="00447ED3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04" w:type="dxa"/>
          </w:tcPr>
          <w:p w14:paraId="2A786B00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Bulk Billing?</w:t>
            </w:r>
          </w:p>
        </w:tc>
        <w:tc>
          <w:tcPr>
            <w:tcW w:w="3593" w:type="dxa"/>
          </w:tcPr>
          <w:p w14:paraId="68AD970B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</w:t>
            </w:r>
          </w:p>
        </w:tc>
      </w:tr>
      <w:tr w:rsidR="00C81A3F" w:rsidRPr="00A47758" w14:paraId="06E8193F" w14:textId="77777777" w:rsidTr="00531244">
        <w:trPr>
          <w:trHeight w:val="244"/>
        </w:trPr>
        <w:tc>
          <w:tcPr>
            <w:tcW w:w="3759" w:type="dxa"/>
            <w:vMerge/>
          </w:tcPr>
          <w:p w14:paraId="1D0DDBFF" w14:textId="77777777" w:rsidR="00C81A3F" w:rsidRPr="00447ED3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04" w:type="dxa"/>
          </w:tcPr>
          <w:p w14:paraId="37BD845A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NDIS Provider?</w:t>
            </w:r>
          </w:p>
        </w:tc>
        <w:tc>
          <w:tcPr>
            <w:tcW w:w="3593" w:type="dxa"/>
          </w:tcPr>
          <w:p w14:paraId="7C8B4BCE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 the process</w:t>
            </w:r>
          </w:p>
        </w:tc>
      </w:tr>
      <w:tr w:rsidR="00C81A3F" w:rsidRPr="00A47758" w14:paraId="39415373" w14:textId="77777777" w:rsidTr="00531244">
        <w:trPr>
          <w:trHeight w:val="244"/>
        </w:trPr>
        <w:tc>
          <w:tcPr>
            <w:tcW w:w="3759" w:type="dxa"/>
            <w:vMerge/>
          </w:tcPr>
          <w:p w14:paraId="111D3FA9" w14:textId="77777777" w:rsidR="00C81A3F" w:rsidRPr="00447ED3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04" w:type="dxa"/>
          </w:tcPr>
          <w:p w14:paraId="2A1FEB98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HCWA,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Betterstart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etc</w:t>
            </w:r>
            <w:proofErr w:type="spellEnd"/>
          </w:p>
        </w:tc>
        <w:tc>
          <w:tcPr>
            <w:tcW w:w="3593" w:type="dxa"/>
          </w:tcPr>
          <w:p w14:paraId="259DFEB6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Yes</w:t>
            </w:r>
          </w:p>
        </w:tc>
      </w:tr>
      <w:tr w:rsidR="00C81A3F" w:rsidRPr="00A47758" w14:paraId="7AAE5292" w14:textId="77777777" w:rsidTr="00531244">
        <w:trPr>
          <w:trHeight w:val="244"/>
        </w:trPr>
        <w:tc>
          <w:tcPr>
            <w:tcW w:w="3759" w:type="dxa"/>
            <w:vMerge/>
          </w:tcPr>
          <w:p w14:paraId="1A2B399F" w14:textId="77777777" w:rsidR="00C81A3F" w:rsidRPr="00447ED3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04" w:type="dxa"/>
          </w:tcPr>
          <w:p w14:paraId="074E503F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Medicare Rebates?</w:t>
            </w:r>
          </w:p>
        </w:tc>
        <w:tc>
          <w:tcPr>
            <w:tcW w:w="3593" w:type="dxa"/>
          </w:tcPr>
          <w:p w14:paraId="62693F4D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Yes</w:t>
            </w:r>
          </w:p>
        </w:tc>
      </w:tr>
      <w:tr w:rsidR="00C81A3F" w:rsidRPr="00A47758" w14:paraId="48179C15" w14:textId="77777777" w:rsidTr="00531244">
        <w:trPr>
          <w:trHeight w:val="244"/>
        </w:trPr>
        <w:tc>
          <w:tcPr>
            <w:tcW w:w="3759" w:type="dxa"/>
            <w:vMerge/>
          </w:tcPr>
          <w:p w14:paraId="0CA2B6EF" w14:textId="77777777" w:rsidR="00C81A3F" w:rsidRPr="00447ED3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597" w:type="dxa"/>
            <w:gridSpan w:val="2"/>
          </w:tcPr>
          <w:p w14:paraId="5950A718" w14:textId="77777777" w:rsidR="00C81A3F" w:rsidRDefault="00C81A3F" w:rsidP="0053124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0D66">
              <w:rPr>
                <w:rFonts w:asciiTheme="minorHAnsi" w:hAnsiTheme="minorHAnsi" w:cstheme="minorHAnsi"/>
                <w:b/>
                <w:sz w:val="22"/>
                <w:szCs w:val="22"/>
              </w:rPr>
              <w:t>Additional Info</w:t>
            </w:r>
          </w:p>
          <w:p w14:paraId="06272D5F" w14:textId="77777777" w:rsidR="00C81A3F" w:rsidRDefault="00C81A3F" w:rsidP="00531244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810D66">
              <w:rPr>
                <w:rFonts w:asciiTheme="minorHAnsi" w:hAnsiTheme="minorHAnsi" w:cstheme="minorHAnsi"/>
                <w:sz w:val="22"/>
                <w:szCs w:val="22"/>
              </w:rPr>
              <w:t xml:space="preserve">I complete autism, ADHD assessments and assessments of specific learning difficulties. I also consult with parents and school on developing learning/educational goals. I work with Triple </w:t>
            </w:r>
            <w:proofErr w:type="gramStart"/>
            <w:r w:rsidRPr="00810D66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proofErr w:type="gramEnd"/>
            <w:r w:rsidRPr="00810D66">
              <w:rPr>
                <w:rFonts w:asciiTheme="minorHAnsi" w:hAnsiTheme="minorHAnsi" w:cstheme="minorHAnsi"/>
                <w:sz w:val="22"/>
                <w:szCs w:val="22"/>
              </w:rPr>
              <w:t xml:space="preserve"> International and deliver training programs on parenting.  I also consult with parents on fussy eaters.</w:t>
            </w:r>
          </w:p>
          <w:p w14:paraId="28044D56" w14:textId="77777777" w:rsidR="00C81A3F" w:rsidRPr="00810D66" w:rsidRDefault="00C81A3F" w:rsidP="00531244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Work in Hoppers Crossing 1 day per month but this may increase depending on demand/need</w:t>
            </w:r>
          </w:p>
        </w:tc>
      </w:tr>
      <w:tr w:rsidR="00C81A3F" w:rsidRPr="00A47758" w14:paraId="5ADE693C" w14:textId="77777777" w:rsidTr="00531244">
        <w:trPr>
          <w:trHeight w:val="244"/>
        </w:trPr>
        <w:tc>
          <w:tcPr>
            <w:tcW w:w="3759" w:type="dxa"/>
            <w:vMerge w:val="restart"/>
          </w:tcPr>
          <w:p w14:paraId="4CCBA22D" w14:textId="77777777" w:rsidR="00C81A3F" w:rsidRPr="00447ED3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47ED3">
              <w:rPr>
                <w:rFonts w:asciiTheme="minorHAnsi" w:hAnsiTheme="minorHAnsi"/>
                <w:b/>
                <w:sz w:val="22"/>
                <w:szCs w:val="22"/>
              </w:rPr>
              <w:t>SARAH NELSON</w:t>
            </w:r>
          </w:p>
          <w:p w14:paraId="3B197C4D" w14:textId="77777777" w:rsidR="00C81A3F" w:rsidRPr="007E4F0D" w:rsidRDefault="00C81A3F" w:rsidP="00531244">
            <w:pPr>
              <w:rPr>
                <w:rFonts w:ascii="Calibri" w:hAnsi="Calibri"/>
                <w:sz w:val="22"/>
                <w:szCs w:val="22"/>
              </w:rPr>
            </w:pPr>
            <w:r w:rsidRPr="007E4F0D">
              <w:rPr>
                <w:rFonts w:ascii="Calibri" w:hAnsi="Calibri"/>
                <w:sz w:val="22"/>
                <w:szCs w:val="22"/>
              </w:rPr>
              <w:t>Psychologist</w:t>
            </w:r>
          </w:p>
          <w:p w14:paraId="5BC27BA6" w14:textId="77777777" w:rsidR="00C81A3F" w:rsidRPr="008118EE" w:rsidRDefault="00C81A3F" w:rsidP="00531244">
            <w:pPr>
              <w:rPr>
                <w:rFonts w:ascii="Calibri" w:hAnsi="Calibri"/>
                <w:sz w:val="22"/>
                <w:szCs w:val="22"/>
              </w:rPr>
            </w:pPr>
            <w:r w:rsidRPr="00A12CAA">
              <w:rPr>
                <w:rFonts w:ascii="Calibri" w:hAnsi="Calibri"/>
                <w:sz w:val="22"/>
                <w:szCs w:val="22"/>
              </w:rPr>
              <w:t>10</w:t>
            </w:r>
            <w:r w:rsidRPr="008118EE">
              <w:rPr>
                <w:rFonts w:ascii="Calibri" w:hAnsi="Calibri"/>
                <w:sz w:val="22"/>
                <w:szCs w:val="22"/>
              </w:rPr>
              <w:t>/7 Bridge Str</w:t>
            </w:r>
            <w:bookmarkStart w:id="0" w:name="_GoBack"/>
            <w:bookmarkEnd w:id="0"/>
            <w:r w:rsidRPr="008118EE">
              <w:rPr>
                <w:rFonts w:ascii="Calibri" w:hAnsi="Calibri"/>
                <w:sz w:val="22"/>
                <w:szCs w:val="22"/>
              </w:rPr>
              <w:t xml:space="preserve">eet </w:t>
            </w:r>
          </w:p>
          <w:p w14:paraId="4F0E7BCD" w14:textId="77777777" w:rsidR="00C81A3F" w:rsidRPr="008118EE" w:rsidRDefault="00C81A3F" w:rsidP="00531244">
            <w:pPr>
              <w:rPr>
                <w:rFonts w:ascii="Calibri" w:hAnsi="Calibri"/>
                <w:sz w:val="22"/>
                <w:szCs w:val="22"/>
              </w:rPr>
            </w:pPr>
            <w:r w:rsidRPr="008118EE">
              <w:rPr>
                <w:rFonts w:ascii="Calibri" w:hAnsi="Calibri"/>
                <w:sz w:val="22"/>
                <w:szCs w:val="22"/>
              </w:rPr>
              <w:t>Werribee 3030</w:t>
            </w:r>
          </w:p>
          <w:p w14:paraId="79B041E8" w14:textId="77777777" w:rsidR="00C81A3F" w:rsidRDefault="00C81A3F" w:rsidP="00531244">
            <w:pPr>
              <w:rPr>
                <w:rFonts w:ascii="Calibri" w:hAnsi="Calibri"/>
                <w:sz w:val="22"/>
                <w:szCs w:val="22"/>
              </w:rPr>
            </w:pPr>
          </w:p>
          <w:p w14:paraId="79DD6AB2" w14:textId="77777777" w:rsidR="00C81A3F" w:rsidRDefault="00C81A3F" w:rsidP="0053124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Mob:  </w:t>
            </w:r>
            <w:r w:rsidRPr="00A12CAA">
              <w:rPr>
                <w:rFonts w:ascii="Calibri" w:hAnsi="Calibri"/>
                <w:sz w:val="22"/>
                <w:szCs w:val="22"/>
              </w:rPr>
              <w:t>0430 008 581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</w:p>
          <w:p w14:paraId="3E5333F6" w14:textId="77777777" w:rsidR="00C81A3F" w:rsidRPr="00462F97" w:rsidRDefault="00C81A3F" w:rsidP="00531244">
            <w:pPr>
              <w:rPr>
                <w:rFonts w:ascii="Calibri" w:hAnsi="Calibri"/>
                <w:sz w:val="22"/>
                <w:szCs w:val="22"/>
              </w:rPr>
            </w:pPr>
            <w:r w:rsidRPr="00462F97">
              <w:rPr>
                <w:rFonts w:ascii="Calibri" w:hAnsi="Calibri"/>
                <w:sz w:val="22"/>
                <w:szCs w:val="22"/>
              </w:rPr>
              <w:t>Email:  sarah.79@live.com.au</w:t>
            </w:r>
          </w:p>
          <w:p w14:paraId="18FD439B" w14:textId="77777777" w:rsidR="00C81A3F" w:rsidRPr="006D7C1D" w:rsidRDefault="00C81A3F" w:rsidP="0053124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04" w:type="dxa"/>
          </w:tcPr>
          <w:p w14:paraId="47173F9D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Services Provided</w:t>
            </w:r>
          </w:p>
        </w:tc>
        <w:tc>
          <w:tcPr>
            <w:tcW w:w="3593" w:type="dxa"/>
          </w:tcPr>
          <w:p w14:paraId="61F04D9D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Psychology</w:t>
            </w:r>
          </w:p>
        </w:tc>
      </w:tr>
      <w:tr w:rsidR="00C81A3F" w:rsidRPr="00A47758" w14:paraId="40D14538" w14:textId="77777777" w:rsidTr="00531244">
        <w:trPr>
          <w:trHeight w:val="244"/>
        </w:trPr>
        <w:tc>
          <w:tcPr>
            <w:tcW w:w="3759" w:type="dxa"/>
            <w:vMerge/>
          </w:tcPr>
          <w:p w14:paraId="2177FD8A" w14:textId="77777777" w:rsidR="00C81A3F" w:rsidRPr="00447ED3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04" w:type="dxa"/>
          </w:tcPr>
          <w:p w14:paraId="13464956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E3E93">
              <w:rPr>
                <w:rFonts w:ascii="Calibri" w:hAnsi="Calibri"/>
                <w:sz w:val="22"/>
                <w:szCs w:val="22"/>
              </w:rPr>
              <w:t>Usual waiting times</w:t>
            </w:r>
          </w:p>
        </w:tc>
        <w:tc>
          <w:tcPr>
            <w:tcW w:w="3593" w:type="dxa"/>
          </w:tcPr>
          <w:p w14:paraId="0A78368C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months</w:t>
            </w:r>
          </w:p>
        </w:tc>
      </w:tr>
      <w:tr w:rsidR="00C81A3F" w:rsidRPr="00A47758" w14:paraId="10FA4EEF" w14:textId="77777777" w:rsidTr="00531244">
        <w:trPr>
          <w:trHeight w:val="244"/>
        </w:trPr>
        <w:tc>
          <w:tcPr>
            <w:tcW w:w="3759" w:type="dxa"/>
            <w:vMerge/>
          </w:tcPr>
          <w:p w14:paraId="37593D33" w14:textId="77777777" w:rsidR="00C81A3F" w:rsidRPr="00447ED3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04" w:type="dxa"/>
          </w:tcPr>
          <w:p w14:paraId="758DAEC8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Bulk Billing?</w:t>
            </w:r>
          </w:p>
        </w:tc>
        <w:tc>
          <w:tcPr>
            <w:tcW w:w="3593" w:type="dxa"/>
          </w:tcPr>
          <w:p w14:paraId="57772604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For families on health care cards</w:t>
            </w:r>
          </w:p>
        </w:tc>
      </w:tr>
      <w:tr w:rsidR="00C81A3F" w:rsidRPr="00A47758" w14:paraId="3A24C6F5" w14:textId="77777777" w:rsidTr="00531244">
        <w:trPr>
          <w:trHeight w:val="244"/>
        </w:trPr>
        <w:tc>
          <w:tcPr>
            <w:tcW w:w="3759" w:type="dxa"/>
            <w:vMerge/>
          </w:tcPr>
          <w:p w14:paraId="6DB2D461" w14:textId="77777777" w:rsidR="00C81A3F" w:rsidRPr="00447ED3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04" w:type="dxa"/>
          </w:tcPr>
          <w:p w14:paraId="008A77DE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NDIS Provider?</w:t>
            </w:r>
          </w:p>
        </w:tc>
        <w:tc>
          <w:tcPr>
            <w:tcW w:w="3593" w:type="dxa"/>
          </w:tcPr>
          <w:p w14:paraId="5B251F0B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Yes</w:t>
            </w:r>
          </w:p>
        </w:tc>
      </w:tr>
      <w:tr w:rsidR="00C81A3F" w:rsidRPr="00A47758" w14:paraId="1DA5ADBB" w14:textId="77777777" w:rsidTr="00531244">
        <w:trPr>
          <w:trHeight w:val="244"/>
        </w:trPr>
        <w:tc>
          <w:tcPr>
            <w:tcW w:w="3759" w:type="dxa"/>
            <w:vMerge/>
          </w:tcPr>
          <w:p w14:paraId="2FF181C4" w14:textId="77777777" w:rsidR="00C81A3F" w:rsidRPr="00447ED3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04" w:type="dxa"/>
          </w:tcPr>
          <w:p w14:paraId="5F0C1118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HCWA,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Betterstart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etc</w:t>
            </w:r>
            <w:proofErr w:type="spellEnd"/>
          </w:p>
        </w:tc>
        <w:tc>
          <w:tcPr>
            <w:tcW w:w="3593" w:type="dxa"/>
          </w:tcPr>
          <w:p w14:paraId="6CF8BE33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HCWA</w:t>
            </w:r>
          </w:p>
        </w:tc>
      </w:tr>
      <w:tr w:rsidR="00C81A3F" w:rsidRPr="00A47758" w14:paraId="4599A512" w14:textId="77777777" w:rsidTr="00531244">
        <w:trPr>
          <w:trHeight w:val="244"/>
        </w:trPr>
        <w:tc>
          <w:tcPr>
            <w:tcW w:w="3759" w:type="dxa"/>
            <w:vMerge/>
          </w:tcPr>
          <w:p w14:paraId="78069481" w14:textId="77777777" w:rsidR="00C81A3F" w:rsidRPr="00447ED3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04" w:type="dxa"/>
          </w:tcPr>
          <w:p w14:paraId="2F7C1432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Medicare Rebates?</w:t>
            </w:r>
          </w:p>
        </w:tc>
        <w:tc>
          <w:tcPr>
            <w:tcW w:w="3593" w:type="dxa"/>
          </w:tcPr>
          <w:p w14:paraId="461F9B67" w14:textId="77777777" w:rsidR="00C81A3F" w:rsidRPr="00E07DBE" w:rsidRDefault="00C81A3F" w:rsidP="0053124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Mental Health Care Plans, Enhanced Primary Care Plans</w:t>
            </w:r>
          </w:p>
        </w:tc>
      </w:tr>
      <w:tr w:rsidR="00C81A3F" w:rsidRPr="00A47758" w14:paraId="05AC06C2" w14:textId="77777777" w:rsidTr="00531244">
        <w:trPr>
          <w:trHeight w:val="275"/>
        </w:trPr>
        <w:tc>
          <w:tcPr>
            <w:tcW w:w="3759" w:type="dxa"/>
            <w:vMerge/>
          </w:tcPr>
          <w:p w14:paraId="325E7789" w14:textId="77777777" w:rsidR="00C81A3F" w:rsidRPr="00447ED3" w:rsidRDefault="00C81A3F" w:rsidP="0053124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597" w:type="dxa"/>
            <w:gridSpan w:val="2"/>
          </w:tcPr>
          <w:p w14:paraId="6D1C8DFF" w14:textId="77777777" w:rsidR="00C81A3F" w:rsidRDefault="00C81A3F" w:rsidP="0053124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0D66">
              <w:rPr>
                <w:rFonts w:asciiTheme="minorHAnsi" w:hAnsiTheme="minorHAnsi" w:cstheme="minorHAnsi"/>
                <w:b/>
                <w:sz w:val="22"/>
                <w:szCs w:val="22"/>
              </w:rPr>
              <w:t>Additional Info</w:t>
            </w:r>
          </w:p>
          <w:p w14:paraId="7B80578F" w14:textId="77777777" w:rsidR="00C81A3F" w:rsidRPr="006D7C1D" w:rsidRDefault="00C81A3F" w:rsidP="005312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Specific interest in Autism, challenging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behaviours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anxiety and learning difficulties</w:t>
            </w:r>
          </w:p>
        </w:tc>
      </w:tr>
    </w:tbl>
    <w:p w14:paraId="338BF30E" w14:textId="77777777" w:rsidR="00C81A3F" w:rsidRDefault="00C81A3F" w:rsidP="00C81A3F"/>
    <w:p w14:paraId="1AF82ADE" w14:textId="77777777" w:rsidR="00C81A3F" w:rsidRDefault="00C81A3F" w:rsidP="00C81A3F">
      <w:pPr>
        <w:spacing w:after="200" w:line="276" w:lineRule="auto"/>
      </w:pPr>
    </w:p>
    <w:p w14:paraId="3D9144C4" w14:textId="77777777" w:rsidR="00C81A3F" w:rsidRPr="00501C22" w:rsidRDefault="00C81A3F" w:rsidP="00C81A3F">
      <w:pPr>
        <w:spacing w:after="200" w:line="276" w:lineRule="auto"/>
        <w:rPr>
          <w:rFonts w:asciiTheme="minorHAnsi" w:hAnsiTheme="minorHAnsi"/>
          <w:b/>
          <w:sz w:val="22"/>
          <w:szCs w:val="22"/>
        </w:rPr>
      </w:pPr>
      <w:r w:rsidRPr="006E51D4">
        <w:rPr>
          <w:rFonts w:asciiTheme="minorHAnsi" w:hAnsiTheme="minorHAnsi" w:cs="Arial"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F76158" wp14:editId="265E4B4E">
                <wp:simplePos x="0" y="0"/>
                <wp:positionH relativeFrom="column">
                  <wp:posOffset>-475615</wp:posOffset>
                </wp:positionH>
                <wp:positionV relativeFrom="paragraph">
                  <wp:posOffset>9751060</wp:posOffset>
                </wp:positionV>
                <wp:extent cx="323850" cy="365760"/>
                <wp:effectExtent l="0" t="0" r="0" b="0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7ABA3" w14:textId="77777777" w:rsidR="00C81A3F" w:rsidRPr="006E51D4" w:rsidRDefault="00C81A3F" w:rsidP="00C81A3F">
                            <w: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761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45pt;margin-top:767.8pt;width:25.5pt;height: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" stroked="f">
                <v:textbox>
                  <w:txbxContent>
                    <w:p w14:paraId="6FD7ABA3" w14:textId="77777777" w:rsidR="00C81A3F" w:rsidRPr="006E51D4" w:rsidRDefault="00C81A3F" w:rsidP="00C81A3F">
                      <w: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Pr="00501C22">
        <w:rPr>
          <w:rFonts w:asciiTheme="minorHAnsi" w:hAnsiTheme="minorHAnsi"/>
          <w:b/>
          <w:sz w:val="22"/>
          <w:szCs w:val="22"/>
        </w:rPr>
        <w:t xml:space="preserve">You can also refer to the Australian Psychological Society website to search for a Psychologist within your area – </w:t>
      </w:r>
      <w:hyperlink r:id="rId14" w:history="1">
        <w:r w:rsidRPr="00501C22">
          <w:rPr>
            <w:rStyle w:val="Hyperlink"/>
            <w:rFonts w:asciiTheme="minorHAnsi" w:eastAsiaTheme="majorEastAsia" w:hAnsiTheme="minorHAnsi"/>
            <w:sz w:val="22"/>
            <w:szCs w:val="22"/>
          </w:rPr>
          <w:t>www.psychology.org.au</w:t>
        </w:r>
      </w:hyperlink>
      <w:r w:rsidRPr="00501C22">
        <w:rPr>
          <w:rFonts w:asciiTheme="minorHAnsi" w:hAnsiTheme="minorHAnsi"/>
          <w:b/>
          <w:sz w:val="22"/>
          <w:szCs w:val="22"/>
        </w:rPr>
        <w:t xml:space="preserve"> and go to the “Find a </w:t>
      </w:r>
      <w:proofErr w:type="gramStart"/>
      <w:r w:rsidRPr="00501C22">
        <w:rPr>
          <w:rFonts w:asciiTheme="minorHAnsi" w:hAnsiTheme="minorHAnsi"/>
          <w:b/>
          <w:sz w:val="22"/>
          <w:szCs w:val="22"/>
        </w:rPr>
        <w:t>Psychologist“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501C22">
        <w:rPr>
          <w:rFonts w:asciiTheme="minorHAnsi" w:hAnsiTheme="minorHAnsi"/>
          <w:b/>
          <w:sz w:val="22"/>
          <w:szCs w:val="22"/>
        </w:rPr>
        <w:t>link</w:t>
      </w:r>
      <w:proofErr w:type="gramEnd"/>
      <w:r w:rsidRPr="00501C22">
        <w:rPr>
          <w:rFonts w:asciiTheme="minorHAnsi" w:hAnsiTheme="minorHAnsi"/>
          <w:b/>
          <w:sz w:val="22"/>
          <w:szCs w:val="22"/>
        </w:rPr>
        <w:t>.</w:t>
      </w:r>
    </w:p>
    <w:p w14:paraId="35818514" w14:textId="77777777" w:rsidR="00065C93" w:rsidRDefault="00065C93" w:rsidP="00505A80"/>
    <w:sectPr w:rsidR="00065C93" w:rsidSect="00505A80">
      <w:footerReference w:type="default" r:id="rId15"/>
      <w:pgSz w:w="11906" w:h="16838"/>
      <w:pgMar w:top="1134" w:right="144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102D8" w14:textId="77777777" w:rsidR="005F2FCD" w:rsidRDefault="005F2FCD" w:rsidP="005F2FCD">
      <w:r>
        <w:separator/>
      </w:r>
    </w:p>
  </w:endnote>
  <w:endnote w:type="continuationSeparator" w:id="0">
    <w:p w14:paraId="664EA710" w14:textId="77777777" w:rsidR="005F2FCD" w:rsidRDefault="005F2FCD" w:rsidP="005F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88EB4" w14:textId="77777777" w:rsidR="005F2FCD" w:rsidRDefault="005F2FCD">
    <w:pPr>
      <w:pStyle w:val="Footer"/>
    </w:pPr>
    <w:r w:rsidRPr="00D01560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1AC3C966" wp14:editId="64121AEE">
          <wp:simplePos x="0" y="0"/>
          <wp:positionH relativeFrom="column">
            <wp:posOffset>2118360</wp:posOffset>
          </wp:positionH>
          <wp:positionV relativeFrom="paragraph">
            <wp:posOffset>-198120</wp:posOffset>
          </wp:positionV>
          <wp:extent cx="1572473" cy="736600"/>
          <wp:effectExtent l="0" t="0" r="8890" b="6350"/>
          <wp:wrapNone/>
          <wp:docPr id="8" name="Picture 0" descr="WCClogo CMYK MAS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CClogo CMYK MAS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247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9D98B" w14:textId="77777777" w:rsidR="005F2FCD" w:rsidRDefault="005F2FCD" w:rsidP="005F2FCD">
      <w:r>
        <w:separator/>
      </w:r>
    </w:p>
  </w:footnote>
  <w:footnote w:type="continuationSeparator" w:id="0">
    <w:p w14:paraId="0F029EE9" w14:textId="77777777" w:rsidR="005F2FCD" w:rsidRDefault="005F2FCD" w:rsidP="005F2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5A7C"/>
    <w:multiLevelType w:val="hybridMultilevel"/>
    <w:tmpl w:val="312CE3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D447B"/>
    <w:multiLevelType w:val="hybridMultilevel"/>
    <w:tmpl w:val="F1001C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A16C8"/>
    <w:multiLevelType w:val="hybridMultilevel"/>
    <w:tmpl w:val="5E7AD94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22E30F74"/>
    <w:multiLevelType w:val="hybridMultilevel"/>
    <w:tmpl w:val="2F261CA8"/>
    <w:lvl w:ilvl="0" w:tplc="0060B304">
      <w:numFmt w:val="bullet"/>
      <w:lvlText w:val="-"/>
      <w:lvlJc w:val="left"/>
      <w:pPr>
        <w:ind w:left="1155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3376028B"/>
    <w:multiLevelType w:val="hybridMultilevel"/>
    <w:tmpl w:val="62EA34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F7BD0"/>
    <w:multiLevelType w:val="multilevel"/>
    <w:tmpl w:val="61741F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2A1158"/>
    <w:multiLevelType w:val="hybridMultilevel"/>
    <w:tmpl w:val="360CED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0C6FC9"/>
    <w:multiLevelType w:val="hybridMultilevel"/>
    <w:tmpl w:val="A3988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81C83"/>
    <w:multiLevelType w:val="multilevel"/>
    <w:tmpl w:val="EB6A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D968AF"/>
    <w:multiLevelType w:val="hybridMultilevel"/>
    <w:tmpl w:val="BE82126C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A24CE4"/>
    <w:multiLevelType w:val="hybridMultilevel"/>
    <w:tmpl w:val="3CA4BC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D263D0"/>
    <w:multiLevelType w:val="hybridMultilevel"/>
    <w:tmpl w:val="D09215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475302"/>
    <w:multiLevelType w:val="hybridMultilevel"/>
    <w:tmpl w:val="8C7CF0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3"/>
  </w:num>
  <w:num w:numId="5">
    <w:abstractNumId w:val="9"/>
  </w:num>
  <w:num w:numId="6">
    <w:abstractNumId w:val="6"/>
  </w:num>
  <w:num w:numId="7">
    <w:abstractNumId w:val="1"/>
  </w:num>
  <w:num w:numId="8">
    <w:abstractNumId w:val="11"/>
  </w:num>
  <w:num w:numId="9">
    <w:abstractNumId w:val="7"/>
  </w:num>
  <w:num w:numId="10">
    <w:abstractNumId w:val="5"/>
  </w:num>
  <w:num w:numId="11">
    <w:abstractNumId w:val="2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FCD"/>
    <w:rsid w:val="00065C93"/>
    <w:rsid w:val="00505A80"/>
    <w:rsid w:val="005C109C"/>
    <w:rsid w:val="005E47BE"/>
    <w:rsid w:val="005F2FCD"/>
    <w:rsid w:val="00744E3A"/>
    <w:rsid w:val="007B7081"/>
    <w:rsid w:val="00901F1C"/>
    <w:rsid w:val="00A21546"/>
    <w:rsid w:val="00C81A3F"/>
    <w:rsid w:val="00EA480C"/>
    <w:rsid w:val="00ED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613D9"/>
  <w15:chartTrackingRefBased/>
  <w15:docId w15:val="{ED61D24F-90E6-4200-904D-00793986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2F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5C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5E47BE"/>
    <w:pPr>
      <w:spacing w:before="100" w:beforeAutospacing="1" w:after="100" w:afterAutospacing="1"/>
      <w:outlineLvl w:val="2"/>
    </w:pPr>
    <w:rPr>
      <w:b/>
      <w:bCs/>
      <w:sz w:val="27"/>
      <w:szCs w:val="27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2FCD"/>
    <w:pPr>
      <w:ind w:left="720"/>
      <w:contextualSpacing/>
    </w:pPr>
    <w:rPr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5F2FC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F2FCD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5F2F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F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F2F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F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E47BE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65C9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itle">
    <w:name w:val="Title"/>
    <w:basedOn w:val="Normal"/>
    <w:link w:val="TitleChar"/>
    <w:qFormat/>
    <w:rsid w:val="00505A80"/>
    <w:pPr>
      <w:jc w:val="center"/>
    </w:pPr>
    <w:rPr>
      <w:rFonts w:ascii="Tahoma" w:hAnsi="Tahoma"/>
      <w:sz w:val="24"/>
      <w:lang w:val="en-AU" w:eastAsia="en-AU"/>
    </w:rPr>
  </w:style>
  <w:style w:type="character" w:customStyle="1" w:styleId="TitleChar">
    <w:name w:val="Title Char"/>
    <w:basedOn w:val="DefaultParagraphFont"/>
    <w:link w:val="Title"/>
    <w:rsid w:val="00505A80"/>
    <w:rPr>
      <w:rFonts w:ascii="Tahoma" w:eastAsia="Times New Roman" w:hAnsi="Tahoma" w:cs="Times New Roman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crookes.com.au" TargetMode="External"/><Relationship Id="rId13" Type="http://schemas.openxmlformats.org/officeDocument/2006/relationships/hyperlink" Target="http://www.radiantminds.com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nquiries@languageforlife.com.a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annegarfi@optusnet.com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dmin@hopscotchandharmony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pointcooktherapy.com.au" TargetMode="External"/><Relationship Id="rId14" Type="http://schemas.openxmlformats.org/officeDocument/2006/relationships/hyperlink" Target="http://www.psychology.org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3EF19-F344-4DBF-B3CF-8F36DA0C7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Lakin</dc:creator>
  <cp:keywords/>
  <dc:description/>
  <cp:lastModifiedBy>Janet Lakin</cp:lastModifiedBy>
  <cp:revision>2</cp:revision>
  <dcterms:created xsi:type="dcterms:W3CDTF">2019-01-16T22:49:00Z</dcterms:created>
  <dcterms:modified xsi:type="dcterms:W3CDTF">2019-01-16T22:49:00Z</dcterms:modified>
</cp:coreProperties>
</file>