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6F" w:rsidRPr="00013B1C" w:rsidRDefault="00E6436F" w:rsidP="00E6436F">
      <w:pPr>
        <w:pStyle w:val="Title"/>
        <w:spacing w:after="0"/>
        <w:rPr>
          <w:rStyle w:val="A0"/>
          <w:rFonts w:asciiTheme="minorHAnsi" w:hAnsiTheme="minorHAnsi" w:cstheme="majorBidi"/>
          <w:color w:val="B2071B"/>
          <w:sz w:val="44"/>
          <w:szCs w:val="44"/>
        </w:rPr>
      </w:pPr>
      <w:r w:rsidRPr="00013B1C">
        <w:rPr>
          <w:rStyle w:val="A0"/>
          <w:rFonts w:asciiTheme="minorHAnsi" w:hAnsiTheme="minorHAnsi" w:cstheme="majorBidi"/>
          <w:color w:val="B2071B"/>
          <w:sz w:val="44"/>
          <w:szCs w:val="44"/>
        </w:rPr>
        <w:t xml:space="preserve">YOUR HARRISON NEWSLETTER </w:t>
      </w:r>
    </w:p>
    <w:p w:rsidR="00E6436F" w:rsidRPr="00013B1C" w:rsidRDefault="00E6436F" w:rsidP="00E6436F">
      <w:pPr>
        <w:spacing w:after="0" w:line="240" w:lineRule="auto"/>
        <w:rPr>
          <w:rStyle w:val="A2"/>
          <w:rFonts w:asciiTheme="minorHAnsi" w:hAnsiTheme="minorHAnsi"/>
          <w:color w:val="auto"/>
          <w:sz w:val="24"/>
          <w:szCs w:val="24"/>
        </w:rPr>
      </w:pPr>
      <w:r w:rsidRPr="00013B1C">
        <w:rPr>
          <w:rStyle w:val="A2"/>
          <w:rFonts w:asciiTheme="minorHAnsi" w:hAnsiTheme="minorHAnsi"/>
          <w:color w:val="auto"/>
          <w:sz w:val="24"/>
          <w:szCs w:val="24"/>
        </w:rPr>
        <w:t>This newsletter provides you with updates relating to your ward and the key projects Ward Councillors are involved in.</w:t>
      </w:r>
    </w:p>
    <w:p w:rsidR="00E6436F" w:rsidRPr="00013B1C" w:rsidRDefault="00E6436F" w:rsidP="00E6436F">
      <w:pPr>
        <w:pStyle w:val="Heading1"/>
        <w:spacing w:before="0" w:line="240" w:lineRule="auto"/>
        <w:rPr>
          <w:rFonts w:asciiTheme="minorHAnsi" w:hAnsiTheme="minorHAnsi"/>
          <w:color w:val="auto"/>
        </w:rPr>
      </w:pPr>
    </w:p>
    <w:p w:rsidR="00E6436F" w:rsidRPr="00013B1C" w:rsidRDefault="00E6436F" w:rsidP="00E6436F">
      <w:pPr>
        <w:pStyle w:val="Heading1"/>
        <w:spacing w:before="0" w:line="240" w:lineRule="auto"/>
        <w:rPr>
          <w:rFonts w:asciiTheme="minorHAnsi" w:hAnsiTheme="minorHAnsi"/>
          <w:color w:val="002060"/>
        </w:rPr>
      </w:pPr>
      <w:r w:rsidRPr="00013B1C">
        <w:rPr>
          <w:rFonts w:asciiTheme="minorHAnsi" w:hAnsiTheme="minorHAnsi"/>
          <w:color w:val="002060"/>
        </w:rPr>
        <w:t xml:space="preserve">Your Harrison Ward </w:t>
      </w:r>
    </w:p>
    <w:p w:rsidR="00E6436F" w:rsidRPr="00013B1C" w:rsidRDefault="00E6436F" w:rsidP="00E6436F">
      <w:pPr>
        <w:autoSpaceDE w:val="0"/>
        <w:autoSpaceDN w:val="0"/>
        <w:adjustRightInd w:val="0"/>
        <w:spacing w:after="0" w:line="240" w:lineRule="auto"/>
        <w:rPr>
          <w:sz w:val="24"/>
          <w:szCs w:val="24"/>
        </w:rPr>
      </w:pPr>
      <w:r w:rsidRPr="00013B1C">
        <w:rPr>
          <w:sz w:val="24"/>
          <w:szCs w:val="24"/>
        </w:rPr>
        <w:t>Harrison Ward includes industrial precincts in Laverton and Laverton North, Point Cook, Truganina, Williams Landing and some parts of Hoppers Crossing.</w:t>
      </w:r>
    </w:p>
    <w:p w:rsidR="00E6436F" w:rsidRPr="00013B1C" w:rsidRDefault="00E6436F" w:rsidP="00E6436F">
      <w:pPr>
        <w:autoSpaceDE w:val="0"/>
        <w:autoSpaceDN w:val="0"/>
        <w:adjustRightInd w:val="0"/>
        <w:spacing w:after="0" w:line="240" w:lineRule="auto"/>
        <w:rPr>
          <w:sz w:val="24"/>
          <w:szCs w:val="24"/>
        </w:rPr>
      </w:pPr>
    </w:p>
    <w:p w:rsidR="00E6436F" w:rsidRPr="00013B1C" w:rsidRDefault="00E6436F" w:rsidP="00E6436F">
      <w:pPr>
        <w:autoSpaceDE w:val="0"/>
        <w:autoSpaceDN w:val="0"/>
        <w:adjustRightInd w:val="0"/>
        <w:spacing w:after="0" w:line="240" w:lineRule="auto"/>
        <w:rPr>
          <w:sz w:val="24"/>
          <w:szCs w:val="24"/>
        </w:rPr>
      </w:pPr>
      <w:r w:rsidRPr="00013B1C">
        <w:rPr>
          <w:sz w:val="24"/>
          <w:szCs w:val="24"/>
        </w:rPr>
        <w:t xml:space="preserve">The estimated population was 90,812 residents as of August 2016. </w:t>
      </w:r>
    </w:p>
    <w:p w:rsidR="00E6436F" w:rsidRPr="00013B1C" w:rsidRDefault="00E6436F" w:rsidP="00E6436F">
      <w:pPr>
        <w:autoSpaceDE w:val="0"/>
        <w:autoSpaceDN w:val="0"/>
        <w:adjustRightInd w:val="0"/>
        <w:spacing w:after="0" w:line="240" w:lineRule="auto"/>
        <w:rPr>
          <w:sz w:val="24"/>
          <w:szCs w:val="24"/>
        </w:rPr>
      </w:pPr>
    </w:p>
    <w:p w:rsidR="00E6436F" w:rsidRPr="00013B1C" w:rsidRDefault="00E6436F" w:rsidP="00E6436F">
      <w:pPr>
        <w:autoSpaceDE w:val="0"/>
        <w:autoSpaceDN w:val="0"/>
        <w:adjustRightInd w:val="0"/>
        <w:spacing w:after="0" w:line="240" w:lineRule="auto"/>
        <w:rPr>
          <w:sz w:val="24"/>
          <w:szCs w:val="24"/>
        </w:rPr>
      </w:pPr>
      <w:r w:rsidRPr="00013B1C">
        <w:rPr>
          <w:sz w:val="24"/>
          <w:szCs w:val="24"/>
        </w:rPr>
        <w:t>Harrison is the most culturally diverse ward in Wyndham. The Top 5 countries of birth other than Australia were India, China, New Zealand, the Philippines and England. Mandarin is the most commonly spoken language other than English.</w:t>
      </w:r>
    </w:p>
    <w:p w:rsidR="00E6436F" w:rsidRPr="00013B1C" w:rsidRDefault="00E6436F" w:rsidP="00E6436F">
      <w:pPr>
        <w:pStyle w:val="Heading1"/>
        <w:spacing w:before="0" w:line="240" w:lineRule="auto"/>
        <w:rPr>
          <w:rFonts w:asciiTheme="minorHAnsi" w:hAnsiTheme="minorHAnsi"/>
          <w:color w:val="FF0000"/>
        </w:rPr>
      </w:pPr>
    </w:p>
    <w:p w:rsidR="00E6436F" w:rsidRPr="00013B1C" w:rsidRDefault="007650B0" w:rsidP="00E6436F">
      <w:pPr>
        <w:pStyle w:val="Heading1"/>
        <w:spacing w:before="0" w:line="240" w:lineRule="auto"/>
        <w:rPr>
          <w:rFonts w:asciiTheme="minorHAnsi" w:hAnsiTheme="minorHAnsi"/>
          <w:color w:val="002060"/>
        </w:rPr>
      </w:pPr>
      <w:r>
        <w:rPr>
          <w:rFonts w:asciiTheme="minorHAnsi" w:hAnsiTheme="minorHAnsi"/>
          <w:color w:val="002060"/>
        </w:rPr>
        <w:t>Up</w:t>
      </w:r>
      <w:r w:rsidR="0032484A">
        <w:rPr>
          <w:rFonts w:asciiTheme="minorHAnsi" w:hAnsiTheme="minorHAnsi"/>
          <w:color w:val="002060"/>
        </w:rPr>
        <w:t>graded</w:t>
      </w:r>
      <w:r>
        <w:rPr>
          <w:rFonts w:asciiTheme="minorHAnsi" w:hAnsiTheme="minorHAnsi"/>
          <w:color w:val="002060"/>
        </w:rPr>
        <w:t xml:space="preserve"> </w:t>
      </w:r>
      <w:r w:rsidR="00EA66C1">
        <w:rPr>
          <w:rFonts w:asciiTheme="minorHAnsi" w:hAnsiTheme="minorHAnsi"/>
          <w:color w:val="002060"/>
        </w:rPr>
        <w:t>Point Cook Co</w:t>
      </w:r>
      <w:r>
        <w:rPr>
          <w:rFonts w:asciiTheme="minorHAnsi" w:hAnsiTheme="minorHAnsi"/>
          <w:color w:val="002060"/>
        </w:rPr>
        <w:t>mmunity Learning Centre</w:t>
      </w:r>
    </w:p>
    <w:p w:rsidR="00E6436F" w:rsidRDefault="002750D3" w:rsidP="00E6436F">
      <w:pPr>
        <w:spacing w:after="0" w:line="240" w:lineRule="auto"/>
        <w:rPr>
          <w:sz w:val="24"/>
          <w:szCs w:val="24"/>
        </w:rPr>
      </w:pPr>
      <w:r>
        <w:rPr>
          <w:sz w:val="24"/>
          <w:szCs w:val="24"/>
        </w:rPr>
        <w:t>The new creative artwork on the ex</w:t>
      </w:r>
      <w:r w:rsidR="00C621ED">
        <w:rPr>
          <w:sz w:val="24"/>
          <w:szCs w:val="24"/>
        </w:rPr>
        <w:t>terior of Point Cook Community Learning C</w:t>
      </w:r>
      <w:r>
        <w:rPr>
          <w:sz w:val="24"/>
          <w:szCs w:val="24"/>
        </w:rPr>
        <w:t>entre is on show and</w:t>
      </w:r>
      <w:r w:rsidR="00905083">
        <w:rPr>
          <w:sz w:val="24"/>
          <w:szCs w:val="24"/>
        </w:rPr>
        <w:t xml:space="preserve"> wow it </w:t>
      </w:r>
      <w:r>
        <w:rPr>
          <w:sz w:val="24"/>
          <w:szCs w:val="24"/>
        </w:rPr>
        <w:t>is colourful</w:t>
      </w:r>
      <w:r w:rsidR="00905083">
        <w:rPr>
          <w:sz w:val="24"/>
          <w:szCs w:val="24"/>
        </w:rPr>
        <w:t>. The art work is called ‘Migrati</w:t>
      </w:r>
      <w:r w:rsidR="005741C3">
        <w:rPr>
          <w:sz w:val="24"/>
          <w:szCs w:val="24"/>
        </w:rPr>
        <w:t>on’ and was created by a</w:t>
      </w:r>
      <w:r w:rsidR="006F7888">
        <w:rPr>
          <w:sz w:val="24"/>
          <w:szCs w:val="24"/>
        </w:rPr>
        <w:t>n artist</w:t>
      </w:r>
      <w:r w:rsidR="00905083">
        <w:rPr>
          <w:sz w:val="24"/>
          <w:szCs w:val="24"/>
        </w:rPr>
        <w:t xml:space="preserve"> following consultation with </w:t>
      </w:r>
      <w:r w:rsidR="005741C3">
        <w:rPr>
          <w:sz w:val="24"/>
          <w:szCs w:val="24"/>
        </w:rPr>
        <w:t>P</w:t>
      </w:r>
      <w:r w:rsidR="00905083">
        <w:rPr>
          <w:sz w:val="24"/>
          <w:szCs w:val="24"/>
        </w:rPr>
        <w:t xml:space="preserve">oint </w:t>
      </w:r>
      <w:r w:rsidR="005741C3">
        <w:rPr>
          <w:sz w:val="24"/>
          <w:szCs w:val="24"/>
        </w:rPr>
        <w:t>C</w:t>
      </w:r>
      <w:r w:rsidR="00905083">
        <w:rPr>
          <w:sz w:val="24"/>
          <w:szCs w:val="24"/>
        </w:rPr>
        <w:t xml:space="preserve">ook residents. </w:t>
      </w:r>
      <w:r w:rsidR="003A5742">
        <w:rPr>
          <w:sz w:val="24"/>
          <w:szCs w:val="24"/>
        </w:rPr>
        <w:t>It brings the Centre to li</w:t>
      </w:r>
      <w:r w:rsidR="001E55C6">
        <w:rPr>
          <w:sz w:val="24"/>
          <w:szCs w:val="24"/>
        </w:rPr>
        <w:t>fe and is a show piece for the Town C</w:t>
      </w:r>
      <w:r w:rsidR="003A5742">
        <w:rPr>
          <w:sz w:val="24"/>
          <w:szCs w:val="24"/>
        </w:rPr>
        <w:t>entre.</w:t>
      </w:r>
    </w:p>
    <w:p w:rsidR="00905083" w:rsidRDefault="00905083" w:rsidP="00E6436F">
      <w:pPr>
        <w:spacing w:after="0" w:line="240" w:lineRule="auto"/>
        <w:rPr>
          <w:sz w:val="24"/>
          <w:szCs w:val="24"/>
        </w:rPr>
      </w:pPr>
    </w:p>
    <w:p w:rsidR="00905083" w:rsidRDefault="00905083" w:rsidP="00E6436F">
      <w:pPr>
        <w:spacing w:after="0" w:line="240" w:lineRule="auto"/>
        <w:rPr>
          <w:sz w:val="24"/>
          <w:szCs w:val="24"/>
        </w:rPr>
      </w:pPr>
      <w:r>
        <w:rPr>
          <w:sz w:val="24"/>
          <w:szCs w:val="24"/>
        </w:rPr>
        <w:t xml:space="preserve">Construction is nearing completion at </w:t>
      </w:r>
      <w:r w:rsidR="005741C3">
        <w:rPr>
          <w:sz w:val="24"/>
          <w:szCs w:val="24"/>
        </w:rPr>
        <w:t xml:space="preserve">the </w:t>
      </w:r>
      <w:r>
        <w:rPr>
          <w:sz w:val="24"/>
          <w:szCs w:val="24"/>
        </w:rPr>
        <w:t xml:space="preserve">Point Cook Community Learning Centre, with the library now complete and open </w:t>
      </w:r>
      <w:r w:rsidR="0032484A">
        <w:rPr>
          <w:sz w:val="24"/>
          <w:szCs w:val="24"/>
        </w:rPr>
        <w:t xml:space="preserve">with </w:t>
      </w:r>
      <w:r>
        <w:rPr>
          <w:sz w:val="24"/>
          <w:szCs w:val="24"/>
        </w:rPr>
        <w:t xml:space="preserve">work underway on those final touches inside the </w:t>
      </w:r>
      <w:r w:rsidR="00C621ED">
        <w:rPr>
          <w:sz w:val="24"/>
          <w:szCs w:val="24"/>
        </w:rPr>
        <w:t>community centre.</w:t>
      </w:r>
    </w:p>
    <w:p w:rsidR="00C50D17" w:rsidRDefault="00C50D17" w:rsidP="00E6436F">
      <w:pPr>
        <w:spacing w:after="0" w:line="240" w:lineRule="auto"/>
        <w:rPr>
          <w:sz w:val="24"/>
          <w:szCs w:val="24"/>
        </w:rPr>
      </w:pPr>
    </w:p>
    <w:p w:rsidR="002750D3" w:rsidRPr="00013B1C" w:rsidRDefault="002750D3" w:rsidP="00EA66C1">
      <w:pPr>
        <w:spacing w:after="0" w:line="240" w:lineRule="auto"/>
        <w:rPr>
          <w:sz w:val="24"/>
          <w:szCs w:val="24"/>
        </w:rPr>
      </w:pPr>
    </w:p>
    <w:p w:rsidR="002750D3" w:rsidRPr="00013B1C" w:rsidRDefault="005160E1" w:rsidP="002750D3">
      <w:pPr>
        <w:pStyle w:val="Heading1"/>
        <w:spacing w:before="0" w:line="240" w:lineRule="auto"/>
        <w:rPr>
          <w:color w:val="002E54"/>
          <w:sz w:val="32"/>
        </w:rPr>
      </w:pPr>
      <w:r>
        <w:rPr>
          <w:color w:val="002E54"/>
          <w:sz w:val="32"/>
        </w:rPr>
        <w:t>Neighbourhood Character Zoning</w:t>
      </w:r>
    </w:p>
    <w:p w:rsidR="002750D3" w:rsidRPr="009452DF" w:rsidRDefault="002750D3" w:rsidP="00B57F44">
      <w:pPr>
        <w:spacing w:line="240" w:lineRule="auto"/>
        <w:rPr>
          <w:sz w:val="24"/>
          <w:szCs w:val="24"/>
        </w:rPr>
      </w:pPr>
      <w:r w:rsidRPr="009452DF">
        <w:rPr>
          <w:sz w:val="24"/>
          <w:szCs w:val="24"/>
        </w:rPr>
        <w:t>A new strategy that will guide the future of housing development in Wyndham and provide residents with more certainty has been formally adopted by Council.</w:t>
      </w:r>
    </w:p>
    <w:p w:rsidR="002750D3" w:rsidRPr="009452DF" w:rsidRDefault="002750D3" w:rsidP="00B57F44">
      <w:pPr>
        <w:spacing w:line="240" w:lineRule="auto"/>
        <w:rPr>
          <w:sz w:val="24"/>
          <w:szCs w:val="24"/>
        </w:rPr>
      </w:pPr>
      <w:r w:rsidRPr="009452DF">
        <w:rPr>
          <w:sz w:val="24"/>
          <w:szCs w:val="24"/>
        </w:rPr>
        <w:t>The Wyndham Housing and Neighbourhood Character Strategy introduces new zones for housing development and provides a 20-year plan that provides guidance on neighbourhood character.</w:t>
      </w:r>
    </w:p>
    <w:p w:rsidR="002750D3" w:rsidRPr="009452DF" w:rsidRDefault="002750D3" w:rsidP="00B57F44">
      <w:pPr>
        <w:spacing w:line="240" w:lineRule="auto"/>
        <w:rPr>
          <w:sz w:val="24"/>
          <w:szCs w:val="24"/>
        </w:rPr>
      </w:pPr>
      <w:r w:rsidRPr="009452DF">
        <w:rPr>
          <w:sz w:val="24"/>
          <w:szCs w:val="24"/>
        </w:rPr>
        <w:t>The Strategy was adopted at th</w:t>
      </w:r>
      <w:r w:rsidR="003A5742">
        <w:rPr>
          <w:sz w:val="24"/>
          <w:szCs w:val="24"/>
        </w:rPr>
        <w:t xml:space="preserve">e Ordinary Council Meeting on </w:t>
      </w:r>
      <w:r w:rsidRPr="009452DF">
        <w:rPr>
          <w:sz w:val="24"/>
          <w:szCs w:val="24"/>
        </w:rPr>
        <w:t>7 August 2018 and Wyndham City’s Urban Futures portfolio holder, Cr Intaj Khan, said the community had helped with its development.</w:t>
      </w:r>
    </w:p>
    <w:p w:rsidR="002750D3" w:rsidRPr="009452DF" w:rsidRDefault="002750D3" w:rsidP="00B57F44">
      <w:pPr>
        <w:spacing w:line="240" w:lineRule="auto"/>
        <w:rPr>
          <w:sz w:val="24"/>
          <w:szCs w:val="24"/>
        </w:rPr>
      </w:pPr>
      <w:r w:rsidRPr="009452DF">
        <w:rPr>
          <w:sz w:val="24"/>
          <w:szCs w:val="24"/>
        </w:rPr>
        <w:t>The Strategy seeks to apply</w:t>
      </w:r>
      <w:r w:rsidRPr="009452DF">
        <w:rPr>
          <w:color w:val="FF0000"/>
          <w:sz w:val="24"/>
          <w:szCs w:val="24"/>
        </w:rPr>
        <w:t xml:space="preserve"> </w:t>
      </w:r>
      <w:r w:rsidRPr="009452DF">
        <w:rPr>
          <w:sz w:val="24"/>
          <w:szCs w:val="24"/>
        </w:rPr>
        <w:t xml:space="preserve">three new residential zones to land as a way of directing housing growth and to ensure that development </w:t>
      </w:r>
      <w:r w:rsidR="003A5742">
        <w:rPr>
          <w:sz w:val="24"/>
          <w:szCs w:val="24"/>
        </w:rPr>
        <w:t xml:space="preserve">occurs in appropriate locations </w:t>
      </w:r>
      <w:r w:rsidRPr="009452DF">
        <w:rPr>
          <w:sz w:val="24"/>
          <w:szCs w:val="24"/>
        </w:rPr>
        <w:t>and provides guidance on housing diversity. These zones also outline where development can better achieve neighbourhood character objectives.</w:t>
      </w:r>
    </w:p>
    <w:p w:rsidR="002750D3" w:rsidRPr="009452DF" w:rsidRDefault="002750D3" w:rsidP="00B57F44">
      <w:pPr>
        <w:spacing w:line="240" w:lineRule="auto"/>
        <w:rPr>
          <w:sz w:val="24"/>
          <w:szCs w:val="24"/>
        </w:rPr>
      </w:pPr>
      <w:r w:rsidRPr="009452DF">
        <w:rPr>
          <w:sz w:val="24"/>
          <w:szCs w:val="24"/>
        </w:rPr>
        <w:t>Council will now seek an amendment to the Wyndham Planning Scheme to implement the Strategy, with further community consultation expected to take place soon.</w:t>
      </w:r>
    </w:p>
    <w:p w:rsidR="003A5742" w:rsidRDefault="002750D3" w:rsidP="009452DF">
      <w:pPr>
        <w:rPr>
          <w:sz w:val="24"/>
          <w:szCs w:val="24"/>
        </w:rPr>
      </w:pPr>
      <w:r w:rsidRPr="009452DF">
        <w:rPr>
          <w:sz w:val="24"/>
          <w:szCs w:val="24"/>
        </w:rPr>
        <w:t xml:space="preserve"> </w:t>
      </w:r>
      <w:hyperlink r:id="rId8" w:history="1">
        <w:r w:rsidRPr="009452DF">
          <w:rPr>
            <w:rStyle w:val="Hyperlink"/>
            <w:sz w:val="24"/>
            <w:szCs w:val="24"/>
          </w:rPr>
          <w:t>www.wyndham.vic.gov.au</w:t>
        </w:r>
      </w:hyperlink>
      <w:r w:rsidRPr="009452DF">
        <w:rPr>
          <w:sz w:val="24"/>
          <w:szCs w:val="24"/>
        </w:rPr>
        <w:t xml:space="preserve"> </w:t>
      </w:r>
    </w:p>
    <w:p w:rsidR="001C1E73" w:rsidRDefault="001C1E73" w:rsidP="001C1E73">
      <w:pPr>
        <w:pStyle w:val="Heading1"/>
        <w:spacing w:before="0" w:line="240" w:lineRule="auto"/>
        <w:rPr>
          <w:rFonts w:eastAsia="Times New Roman"/>
          <w:color w:val="002E54"/>
        </w:rPr>
      </w:pPr>
      <w:bookmarkStart w:id="0" w:name="_Hlk525544914"/>
      <w:r>
        <w:rPr>
          <w:rFonts w:eastAsia="Times New Roman"/>
          <w:color w:val="002E54"/>
        </w:rPr>
        <w:t>Help shape Wyndham 2019/20</w:t>
      </w:r>
    </w:p>
    <w:p w:rsidR="001C1E73" w:rsidRDefault="001C1E73" w:rsidP="001C1E73">
      <w:pPr>
        <w:autoSpaceDE w:val="0"/>
        <w:autoSpaceDN w:val="0"/>
        <w:rPr>
          <w:sz w:val="24"/>
          <w:szCs w:val="24"/>
        </w:rPr>
      </w:pPr>
      <w:r>
        <w:rPr>
          <w:sz w:val="24"/>
          <w:szCs w:val="24"/>
        </w:rPr>
        <w:t>If you’d like to get involved in planning for the 2019/20 Wyndham Integrated Plan and Budget, now’s the time!</w:t>
      </w:r>
    </w:p>
    <w:p w:rsidR="001C1E73" w:rsidRDefault="001C1E73" w:rsidP="001C1E73">
      <w:pPr>
        <w:autoSpaceDE w:val="0"/>
        <w:autoSpaceDN w:val="0"/>
        <w:rPr>
          <w:sz w:val="24"/>
          <w:szCs w:val="24"/>
        </w:rPr>
      </w:pPr>
      <w:r>
        <w:rPr>
          <w:sz w:val="24"/>
          <w:szCs w:val="24"/>
        </w:rPr>
        <w:t>Community Conversations with your local Ward Councillors will be taking place over the coming months, giving residents the opportunity to contribute their thoughts and feedback, and to get an insight into the planning process.</w:t>
      </w:r>
    </w:p>
    <w:p w:rsidR="006F7888" w:rsidRDefault="006F7888" w:rsidP="001C1E73">
      <w:pPr>
        <w:autoSpaceDE w:val="0"/>
        <w:autoSpaceDN w:val="0"/>
        <w:rPr>
          <w:sz w:val="24"/>
          <w:szCs w:val="24"/>
        </w:rPr>
      </w:pPr>
      <w:r>
        <w:rPr>
          <w:sz w:val="24"/>
          <w:szCs w:val="24"/>
        </w:rPr>
        <w:t>Harrison Ward: Monday 10 Dece</w:t>
      </w:r>
      <w:r w:rsidR="0046129A">
        <w:rPr>
          <w:sz w:val="24"/>
          <w:szCs w:val="24"/>
        </w:rPr>
        <w:t xml:space="preserve">mber, 6pm – 8pm, Saltwater </w:t>
      </w:r>
      <w:r w:rsidR="00BE258E">
        <w:rPr>
          <w:sz w:val="24"/>
          <w:szCs w:val="24"/>
        </w:rPr>
        <w:t>Community Centre, 153 Saltwater Promenade, Point Cook</w:t>
      </w:r>
    </w:p>
    <w:p w:rsidR="001C1E73" w:rsidRDefault="00BE258E" w:rsidP="001C1E73">
      <w:pPr>
        <w:autoSpaceDE w:val="0"/>
        <w:autoSpaceDN w:val="0"/>
        <w:rPr>
          <w:sz w:val="24"/>
          <w:szCs w:val="24"/>
        </w:rPr>
      </w:pPr>
      <w:r>
        <w:rPr>
          <w:sz w:val="24"/>
          <w:szCs w:val="24"/>
        </w:rPr>
        <w:t>For more information visit:</w:t>
      </w:r>
      <w:hyperlink r:id="rId9" w:history="1">
        <w:r>
          <w:rPr>
            <w:rStyle w:val="Hyperlink"/>
            <w:sz w:val="24"/>
            <w:szCs w:val="24"/>
          </w:rPr>
          <w:t xml:space="preserve"> www</w:t>
        </w:r>
        <w:r w:rsidR="001C1E73">
          <w:rPr>
            <w:rStyle w:val="Hyperlink"/>
            <w:sz w:val="24"/>
            <w:szCs w:val="24"/>
          </w:rPr>
          <w:t>theloop.wyndham.vic.gov.au</w:t>
        </w:r>
      </w:hyperlink>
      <w:r w:rsidR="001C1E73">
        <w:rPr>
          <w:sz w:val="24"/>
          <w:szCs w:val="24"/>
        </w:rPr>
        <w:t xml:space="preserve"> </w:t>
      </w:r>
    </w:p>
    <w:p w:rsidR="00504EB1" w:rsidRPr="0074044E" w:rsidRDefault="00504EB1" w:rsidP="00504EB1">
      <w:pPr>
        <w:pStyle w:val="Heading1"/>
        <w:spacing w:before="0" w:line="240" w:lineRule="auto"/>
        <w:rPr>
          <w:color w:val="002E54"/>
        </w:rPr>
      </w:pPr>
      <w:bookmarkStart w:id="1" w:name="_Hlk524950255"/>
      <w:r w:rsidRPr="002508B8">
        <w:rPr>
          <w:color w:val="002E54"/>
          <w:szCs w:val="36"/>
        </w:rPr>
        <w:t>We want your feedback</w:t>
      </w:r>
      <w:r>
        <w:rPr>
          <w:color w:val="002E54"/>
        </w:rPr>
        <w:t>…</w:t>
      </w:r>
    </w:p>
    <w:p w:rsidR="00BE258E" w:rsidRDefault="00504EB1" w:rsidP="00504EB1">
      <w:pPr>
        <w:autoSpaceDE w:val="0"/>
        <w:autoSpaceDN w:val="0"/>
        <w:adjustRightInd w:val="0"/>
        <w:spacing w:after="0" w:line="240" w:lineRule="auto"/>
        <w:rPr>
          <w:sz w:val="24"/>
          <w:szCs w:val="24"/>
        </w:rPr>
      </w:pPr>
      <w:r w:rsidRPr="0074044E">
        <w:rPr>
          <w:sz w:val="24"/>
          <w:szCs w:val="24"/>
        </w:rPr>
        <w:t xml:space="preserve">Did you know that </w:t>
      </w:r>
      <w:r>
        <w:rPr>
          <w:sz w:val="24"/>
          <w:szCs w:val="24"/>
        </w:rPr>
        <w:t xml:space="preserve">Wyndham City Council conducts an Annual Customer Satisfaction survey every year? </w:t>
      </w:r>
    </w:p>
    <w:p w:rsidR="00504EB1" w:rsidRPr="0074044E" w:rsidRDefault="00504EB1" w:rsidP="00504EB1">
      <w:pPr>
        <w:autoSpaceDE w:val="0"/>
        <w:autoSpaceDN w:val="0"/>
        <w:adjustRightInd w:val="0"/>
        <w:spacing w:after="0" w:line="240" w:lineRule="auto"/>
        <w:rPr>
          <w:sz w:val="24"/>
          <w:szCs w:val="24"/>
        </w:rPr>
      </w:pPr>
      <w:r>
        <w:rPr>
          <w:sz w:val="24"/>
          <w:szCs w:val="24"/>
        </w:rPr>
        <w:t xml:space="preserve">A representative from Metropolis Research who conducts the survey on our behalf will be randomly selecting residents to complete the survey. Don’t be surprised if you hear a knock at the door and you are asked to participate. The information collected is important, and assists Council to improve our services, to meet the needs and expectations of our growing community. </w:t>
      </w:r>
    </w:p>
    <w:bookmarkEnd w:id="0"/>
    <w:bookmarkEnd w:id="1"/>
    <w:p w:rsidR="00360D1E" w:rsidRDefault="00360D1E" w:rsidP="002750D3">
      <w:pPr>
        <w:pStyle w:val="Heading1"/>
        <w:spacing w:before="0" w:line="240" w:lineRule="auto"/>
        <w:rPr>
          <w:rFonts w:eastAsia="Times New Roman"/>
          <w:color w:val="002060"/>
        </w:rPr>
      </w:pPr>
    </w:p>
    <w:p w:rsidR="002750D3" w:rsidRPr="00013B1C" w:rsidRDefault="00A46F0C" w:rsidP="002750D3">
      <w:pPr>
        <w:pStyle w:val="Heading1"/>
        <w:spacing w:before="0" w:line="240" w:lineRule="auto"/>
        <w:rPr>
          <w:rFonts w:eastAsia="Times New Roman"/>
          <w:color w:val="002060"/>
        </w:rPr>
      </w:pPr>
      <w:r>
        <w:rPr>
          <w:rFonts w:eastAsia="Times New Roman"/>
          <w:color w:val="002060"/>
        </w:rPr>
        <w:t xml:space="preserve">Capital Works </w:t>
      </w:r>
      <w:r w:rsidR="002750D3" w:rsidRPr="00013B1C">
        <w:rPr>
          <w:rFonts w:eastAsia="Times New Roman"/>
          <w:color w:val="002060"/>
        </w:rPr>
        <w:t>Update</w:t>
      </w:r>
    </w:p>
    <w:p w:rsidR="002750D3" w:rsidRPr="00013B1C" w:rsidRDefault="002750D3" w:rsidP="002750D3">
      <w:pPr>
        <w:autoSpaceDE w:val="0"/>
        <w:autoSpaceDN w:val="0"/>
        <w:spacing w:after="0" w:line="240" w:lineRule="auto"/>
        <w:rPr>
          <w:sz w:val="24"/>
        </w:rPr>
      </w:pPr>
      <w:r w:rsidRPr="00013B1C">
        <w:rPr>
          <w:sz w:val="24"/>
        </w:rPr>
        <w:t xml:space="preserve">Harrison Ward residents will continue to benefit from a number of road and infrastructure projects that are underway across the Ward. </w:t>
      </w:r>
    </w:p>
    <w:p w:rsidR="002750D3" w:rsidRPr="00013B1C" w:rsidRDefault="002750D3" w:rsidP="002750D3">
      <w:pPr>
        <w:autoSpaceDE w:val="0"/>
        <w:autoSpaceDN w:val="0"/>
        <w:spacing w:after="0" w:line="240" w:lineRule="auto"/>
        <w:rPr>
          <w:sz w:val="24"/>
        </w:rPr>
      </w:pPr>
    </w:p>
    <w:p w:rsidR="002750D3" w:rsidRPr="00013B1C" w:rsidRDefault="002750D3" w:rsidP="002750D3">
      <w:pPr>
        <w:autoSpaceDE w:val="0"/>
        <w:autoSpaceDN w:val="0"/>
        <w:spacing w:after="0" w:line="240" w:lineRule="auto"/>
        <w:rPr>
          <w:sz w:val="24"/>
        </w:rPr>
      </w:pPr>
      <w:r w:rsidRPr="00013B1C">
        <w:rPr>
          <w:sz w:val="24"/>
        </w:rPr>
        <w:t xml:space="preserve">Works </w:t>
      </w:r>
      <w:r w:rsidR="001E55C6">
        <w:rPr>
          <w:sz w:val="24"/>
        </w:rPr>
        <w:t xml:space="preserve">are </w:t>
      </w:r>
      <w:r w:rsidRPr="00013B1C">
        <w:rPr>
          <w:sz w:val="24"/>
        </w:rPr>
        <w:t>underway for:</w:t>
      </w:r>
    </w:p>
    <w:p w:rsidR="00CA6702" w:rsidRDefault="00CA6702" w:rsidP="002750D3">
      <w:pPr>
        <w:numPr>
          <w:ilvl w:val="0"/>
          <w:numId w:val="27"/>
        </w:numPr>
        <w:spacing w:after="0" w:line="240" w:lineRule="auto"/>
        <w:rPr>
          <w:rFonts w:eastAsia="Times New Roman"/>
          <w:sz w:val="24"/>
          <w:szCs w:val="24"/>
        </w:rPr>
      </w:pPr>
      <w:r>
        <w:rPr>
          <w:rFonts w:eastAsia="Times New Roman"/>
          <w:sz w:val="24"/>
          <w:szCs w:val="24"/>
        </w:rPr>
        <w:t>Forsyth Road</w:t>
      </w:r>
      <w:r w:rsidR="00342748">
        <w:rPr>
          <w:rFonts w:eastAsia="Times New Roman"/>
          <w:sz w:val="24"/>
          <w:szCs w:val="24"/>
        </w:rPr>
        <w:t>, Williams Landing</w:t>
      </w:r>
      <w:r>
        <w:rPr>
          <w:rFonts w:eastAsia="Times New Roman"/>
          <w:sz w:val="24"/>
          <w:szCs w:val="24"/>
        </w:rPr>
        <w:t xml:space="preserve"> widening and upgrade</w:t>
      </w:r>
    </w:p>
    <w:p w:rsidR="002750D3" w:rsidRPr="00013B1C" w:rsidRDefault="002750D3" w:rsidP="002750D3">
      <w:pPr>
        <w:numPr>
          <w:ilvl w:val="0"/>
          <w:numId w:val="27"/>
        </w:numPr>
        <w:spacing w:after="0" w:line="240" w:lineRule="auto"/>
        <w:rPr>
          <w:rFonts w:eastAsia="Times New Roman"/>
          <w:sz w:val="24"/>
          <w:szCs w:val="24"/>
        </w:rPr>
      </w:pPr>
      <w:r w:rsidRPr="00013B1C">
        <w:rPr>
          <w:rFonts w:eastAsia="Times New Roman"/>
          <w:sz w:val="24"/>
          <w:szCs w:val="24"/>
        </w:rPr>
        <w:t xml:space="preserve">Williams Landing Reserve Pavilion </w:t>
      </w:r>
      <w:r w:rsidR="00CA6702">
        <w:rPr>
          <w:rFonts w:eastAsia="Times New Roman"/>
          <w:sz w:val="24"/>
          <w:szCs w:val="24"/>
        </w:rPr>
        <w:t xml:space="preserve">and car park </w:t>
      </w:r>
    </w:p>
    <w:p w:rsidR="00CA6702" w:rsidRPr="00CA6702" w:rsidRDefault="00CA6702" w:rsidP="00CA6702">
      <w:pPr>
        <w:numPr>
          <w:ilvl w:val="0"/>
          <w:numId w:val="27"/>
        </w:numPr>
        <w:spacing w:after="0" w:line="240" w:lineRule="auto"/>
        <w:rPr>
          <w:rFonts w:eastAsia="Times New Roman"/>
          <w:sz w:val="24"/>
          <w:szCs w:val="24"/>
        </w:rPr>
      </w:pPr>
      <w:proofErr w:type="spellStart"/>
      <w:r>
        <w:rPr>
          <w:rFonts w:eastAsia="Times New Roman"/>
          <w:sz w:val="24"/>
          <w:szCs w:val="24"/>
        </w:rPr>
        <w:t>Dunnings</w:t>
      </w:r>
      <w:proofErr w:type="spellEnd"/>
      <w:r>
        <w:rPr>
          <w:rFonts w:eastAsia="Times New Roman"/>
          <w:sz w:val="24"/>
          <w:szCs w:val="24"/>
        </w:rPr>
        <w:t xml:space="preserve"> Road</w:t>
      </w:r>
      <w:r w:rsidR="00342748">
        <w:rPr>
          <w:rFonts w:eastAsia="Times New Roman"/>
          <w:sz w:val="24"/>
          <w:szCs w:val="24"/>
        </w:rPr>
        <w:t>, Point Cook</w:t>
      </w:r>
      <w:r w:rsidR="006E248B">
        <w:rPr>
          <w:rFonts w:eastAsia="Times New Roman"/>
          <w:sz w:val="24"/>
          <w:szCs w:val="24"/>
        </w:rPr>
        <w:t xml:space="preserve"> Sports Reserve sporting facilities upgrade</w:t>
      </w:r>
    </w:p>
    <w:p w:rsidR="002750D3" w:rsidRDefault="006E248B" w:rsidP="002750D3">
      <w:pPr>
        <w:numPr>
          <w:ilvl w:val="0"/>
          <w:numId w:val="27"/>
        </w:numPr>
        <w:spacing w:after="0" w:line="240" w:lineRule="auto"/>
        <w:rPr>
          <w:rFonts w:eastAsia="Times New Roman"/>
          <w:sz w:val="24"/>
          <w:szCs w:val="24"/>
        </w:rPr>
      </w:pPr>
      <w:r>
        <w:rPr>
          <w:rFonts w:eastAsia="Times New Roman"/>
          <w:sz w:val="24"/>
          <w:szCs w:val="24"/>
        </w:rPr>
        <w:t>Mainview Boulevard Ovals and landscaping</w:t>
      </w:r>
    </w:p>
    <w:p w:rsidR="00CA6702" w:rsidRPr="00013B1C" w:rsidRDefault="00342748" w:rsidP="00CA6702">
      <w:pPr>
        <w:pStyle w:val="ListParagraph"/>
        <w:numPr>
          <w:ilvl w:val="0"/>
          <w:numId w:val="27"/>
        </w:numPr>
        <w:autoSpaceDE w:val="0"/>
        <w:autoSpaceDN w:val="0"/>
        <w:spacing w:after="0" w:line="240" w:lineRule="auto"/>
        <w:rPr>
          <w:sz w:val="24"/>
        </w:rPr>
      </w:pPr>
      <w:r>
        <w:rPr>
          <w:sz w:val="24"/>
        </w:rPr>
        <w:t xml:space="preserve">Featherbrook Sports </w:t>
      </w:r>
      <w:r w:rsidR="00CA6702" w:rsidRPr="00013B1C">
        <w:rPr>
          <w:sz w:val="24"/>
        </w:rPr>
        <w:t>Pavilion</w:t>
      </w:r>
      <w:r>
        <w:rPr>
          <w:sz w:val="24"/>
        </w:rPr>
        <w:t>, Point Cook</w:t>
      </w:r>
      <w:r w:rsidR="00CA6702" w:rsidRPr="00013B1C">
        <w:rPr>
          <w:sz w:val="24"/>
        </w:rPr>
        <w:t xml:space="preserve"> - extensions and alterations </w:t>
      </w:r>
    </w:p>
    <w:p w:rsidR="00CA6702" w:rsidRPr="00013B1C" w:rsidRDefault="00CA6702" w:rsidP="00CA6702">
      <w:pPr>
        <w:spacing w:after="0" w:line="240" w:lineRule="auto"/>
        <w:ind w:left="720"/>
        <w:rPr>
          <w:rFonts w:eastAsia="Times New Roman"/>
          <w:sz w:val="24"/>
          <w:szCs w:val="24"/>
        </w:rPr>
      </w:pPr>
    </w:p>
    <w:p w:rsidR="002750D3" w:rsidRPr="00013B1C" w:rsidRDefault="002750D3" w:rsidP="002750D3">
      <w:pPr>
        <w:spacing w:after="0" w:line="240" w:lineRule="auto"/>
        <w:ind w:left="720"/>
        <w:rPr>
          <w:rFonts w:eastAsia="Times New Roman"/>
          <w:sz w:val="24"/>
          <w:szCs w:val="24"/>
        </w:rPr>
      </w:pPr>
    </w:p>
    <w:p w:rsidR="002750D3" w:rsidRPr="00013B1C" w:rsidRDefault="0046522E" w:rsidP="002750D3">
      <w:pPr>
        <w:spacing w:after="0" w:line="240" w:lineRule="auto"/>
        <w:rPr>
          <w:rFonts w:eastAsia="Times New Roman"/>
          <w:sz w:val="24"/>
          <w:szCs w:val="24"/>
        </w:rPr>
      </w:pPr>
      <w:r>
        <w:rPr>
          <w:rFonts w:eastAsia="Times New Roman"/>
          <w:sz w:val="24"/>
          <w:szCs w:val="24"/>
        </w:rPr>
        <w:t>Recently c</w:t>
      </w:r>
      <w:r w:rsidR="002750D3" w:rsidRPr="00013B1C">
        <w:rPr>
          <w:rFonts w:eastAsia="Times New Roman"/>
          <w:sz w:val="24"/>
          <w:szCs w:val="24"/>
        </w:rPr>
        <w:t>ompleted:</w:t>
      </w:r>
    </w:p>
    <w:p w:rsidR="002750D3" w:rsidRPr="00013B1C" w:rsidRDefault="002750D3" w:rsidP="002750D3">
      <w:pPr>
        <w:numPr>
          <w:ilvl w:val="0"/>
          <w:numId w:val="27"/>
        </w:numPr>
        <w:spacing w:after="0" w:line="240" w:lineRule="auto"/>
        <w:rPr>
          <w:rFonts w:eastAsia="Times New Roman"/>
          <w:sz w:val="24"/>
          <w:szCs w:val="24"/>
        </w:rPr>
      </w:pPr>
      <w:r w:rsidRPr="00013B1C">
        <w:rPr>
          <w:rFonts w:eastAsia="Times New Roman"/>
          <w:sz w:val="24"/>
          <w:szCs w:val="24"/>
        </w:rPr>
        <w:t>Bellbridge Drive Park, Hoppers Crossing</w:t>
      </w:r>
    </w:p>
    <w:p w:rsidR="002750D3" w:rsidRDefault="002750D3" w:rsidP="002750D3">
      <w:pPr>
        <w:numPr>
          <w:ilvl w:val="0"/>
          <w:numId w:val="27"/>
        </w:numPr>
        <w:spacing w:after="0" w:line="240" w:lineRule="auto"/>
        <w:rPr>
          <w:rFonts w:eastAsia="Times New Roman"/>
          <w:sz w:val="24"/>
          <w:szCs w:val="24"/>
        </w:rPr>
      </w:pPr>
      <w:r w:rsidRPr="00013B1C">
        <w:rPr>
          <w:rFonts w:eastAsia="Times New Roman"/>
          <w:sz w:val="24"/>
          <w:szCs w:val="24"/>
        </w:rPr>
        <w:t>Saltwater Soccer Sports Lighting, Point Cook</w:t>
      </w:r>
    </w:p>
    <w:p w:rsidR="00766DDD" w:rsidRDefault="00766DDD" w:rsidP="002750D3">
      <w:pPr>
        <w:numPr>
          <w:ilvl w:val="0"/>
          <w:numId w:val="27"/>
        </w:numPr>
        <w:spacing w:after="0" w:line="240" w:lineRule="auto"/>
        <w:rPr>
          <w:rFonts w:eastAsia="Times New Roman"/>
          <w:sz w:val="24"/>
          <w:szCs w:val="24"/>
        </w:rPr>
      </w:pPr>
      <w:r>
        <w:rPr>
          <w:rFonts w:eastAsia="Times New Roman"/>
          <w:sz w:val="24"/>
          <w:szCs w:val="24"/>
        </w:rPr>
        <w:t>Birchwood</w:t>
      </w:r>
      <w:r w:rsidR="005769A9">
        <w:rPr>
          <w:rFonts w:eastAsia="Times New Roman"/>
          <w:sz w:val="24"/>
          <w:szCs w:val="24"/>
        </w:rPr>
        <w:t xml:space="preserve"> Boulevard, Hoppers Crossing – asphalt resurfacing</w:t>
      </w:r>
    </w:p>
    <w:p w:rsidR="00A46F0C" w:rsidRDefault="00CA6702" w:rsidP="00CA6702">
      <w:pPr>
        <w:pStyle w:val="ListParagraph"/>
        <w:numPr>
          <w:ilvl w:val="0"/>
          <w:numId w:val="27"/>
        </w:numPr>
        <w:autoSpaceDE w:val="0"/>
        <w:autoSpaceDN w:val="0"/>
        <w:spacing w:after="0" w:line="240" w:lineRule="auto"/>
        <w:rPr>
          <w:sz w:val="24"/>
        </w:rPr>
      </w:pPr>
      <w:r w:rsidRPr="00013B1C">
        <w:rPr>
          <w:sz w:val="24"/>
        </w:rPr>
        <w:t>Hilden Close, Hoppers Crossing</w:t>
      </w:r>
      <w:r w:rsidR="00BE3088">
        <w:rPr>
          <w:sz w:val="24"/>
        </w:rPr>
        <w:t xml:space="preserve"> road resurfacing </w:t>
      </w:r>
    </w:p>
    <w:p w:rsidR="00CA6702" w:rsidRDefault="00CA6702" w:rsidP="00CA6702">
      <w:pPr>
        <w:pStyle w:val="ListParagraph"/>
        <w:numPr>
          <w:ilvl w:val="0"/>
          <w:numId w:val="27"/>
        </w:numPr>
        <w:autoSpaceDE w:val="0"/>
        <w:autoSpaceDN w:val="0"/>
        <w:spacing w:after="0" w:line="240" w:lineRule="auto"/>
        <w:rPr>
          <w:sz w:val="24"/>
        </w:rPr>
      </w:pPr>
      <w:r w:rsidRPr="00013B1C">
        <w:rPr>
          <w:sz w:val="24"/>
        </w:rPr>
        <w:t xml:space="preserve">Kiah Drive, Point Cook </w:t>
      </w:r>
      <w:r w:rsidR="00BE3088">
        <w:rPr>
          <w:sz w:val="24"/>
        </w:rPr>
        <w:t xml:space="preserve">road resurfacing </w:t>
      </w:r>
    </w:p>
    <w:p w:rsidR="00CA6702" w:rsidRPr="00013B1C" w:rsidRDefault="00CA6702" w:rsidP="00B12A31">
      <w:pPr>
        <w:pStyle w:val="ListParagraph"/>
        <w:autoSpaceDE w:val="0"/>
        <w:autoSpaceDN w:val="0"/>
        <w:spacing w:after="0" w:line="240" w:lineRule="auto"/>
        <w:rPr>
          <w:sz w:val="24"/>
        </w:rPr>
      </w:pPr>
    </w:p>
    <w:p w:rsidR="00CA6702" w:rsidRPr="00013B1C" w:rsidRDefault="00CA6702" w:rsidP="00CA6702">
      <w:pPr>
        <w:spacing w:after="0" w:line="240" w:lineRule="auto"/>
        <w:ind w:left="720"/>
        <w:rPr>
          <w:rFonts w:eastAsia="Times New Roman"/>
          <w:sz w:val="24"/>
          <w:szCs w:val="24"/>
        </w:rPr>
      </w:pPr>
    </w:p>
    <w:p w:rsidR="002750D3" w:rsidRDefault="002750D3" w:rsidP="002750D3">
      <w:pPr>
        <w:spacing w:after="0" w:line="240" w:lineRule="auto"/>
        <w:ind w:left="720"/>
        <w:rPr>
          <w:rFonts w:eastAsia="Times New Roman"/>
          <w:sz w:val="24"/>
          <w:szCs w:val="24"/>
        </w:rPr>
      </w:pPr>
    </w:p>
    <w:p w:rsidR="00BE3088" w:rsidRDefault="00BE3088" w:rsidP="002750D3">
      <w:pPr>
        <w:spacing w:after="0" w:line="240" w:lineRule="auto"/>
        <w:ind w:left="720"/>
        <w:rPr>
          <w:rFonts w:eastAsia="Times New Roman"/>
          <w:sz w:val="24"/>
          <w:szCs w:val="24"/>
        </w:rPr>
      </w:pPr>
    </w:p>
    <w:p w:rsidR="00BE3088" w:rsidRDefault="00BE3088" w:rsidP="002750D3">
      <w:pPr>
        <w:spacing w:after="0" w:line="240" w:lineRule="auto"/>
        <w:ind w:left="720"/>
        <w:rPr>
          <w:rFonts w:eastAsia="Times New Roman"/>
          <w:sz w:val="24"/>
          <w:szCs w:val="24"/>
        </w:rPr>
      </w:pPr>
    </w:p>
    <w:p w:rsidR="0010529E" w:rsidRPr="00013B1C" w:rsidRDefault="0010529E" w:rsidP="002750D3">
      <w:pPr>
        <w:spacing w:after="0" w:line="240" w:lineRule="auto"/>
        <w:ind w:left="720"/>
        <w:rPr>
          <w:rFonts w:eastAsia="Times New Roman"/>
          <w:sz w:val="24"/>
          <w:szCs w:val="24"/>
        </w:rPr>
      </w:pPr>
    </w:p>
    <w:p w:rsidR="00A46F0C" w:rsidRDefault="00A46F0C" w:rsidP="002750D3">
      <w:pPr>
        <w:autoSpaceDE w:val="0"/>
        <w:autoSpaceDN w:val="0"/>
        <w:spacing w:after="0" w:line="240" w:lineRule="auto"/>
        <w:rPr>
          <w:sz w:val="24"/>
        </w:rPr>
      </w:pPr>
    </w:p>
    <w:p w:rsidR="002750D3" w:rsidRDefault="005113B1" w:rsidP="002750D3">
      <w:pPr>
        <w:autoSpaceDE w:val="0"/>
        <w:autoSpaceDN w:val="0"/>
        <w:spacing w:after="0" w:line="240" w:lineRule="auto"/>
        <w:rPr>
          <w:sz w:val="24"/>
        </w:rPr>
      </w:pPr>
      <w:r>
        <w:rPr>
          <w:sz w:val="24"/>
        </w:rPr>
        <w:t>Planning is underway for</w:t>
      </w:r>
      <w:r w:rsidR="002750D3" w:rsidRPr="00013B1C">
        <w:rPr>
          <w:sz w:val="24"/>
        </w:rPr>
        <w:t>:</w:t>
      </w:r>
    </w:p>
    <w:p w:rsidR="00CA6702" w:rsidRDefault="00CA6702" w:rsidP="00CA6702">
      <w:pPr>
        <w:numPr>
          <w:ilvl w:val="0"/>
          <w:numId w:val="27"/>
        </w:numPr>
        <w:spacing w:after="0" w:line="240" w:lineRule="auto"/>
        <w:rPr>
          <w:rFonts w:eastAsia="Times New Roman"/>
          <w:sz w:val="24"/>
          <w:szCs w:val="24"/>
        </w:rPr>
      </w:pPr>
      <w:proofErr w:type="spellStart"/>
      <w:r>
        <w:rPr>
          <w:rFonts w:eastAsia="Times New Roman"/>
          <w:sz w:val="24"/>
          <w:szCs w:val="24"/>
        </w:rPr>
        <w:t>Dun</w:t>
      </w:r>
      <w:r w:rsidR="00BE3088">
        <w:rPr>
          <w:rFonts w:eastAsia="Times New Roman"/>
          <w:sz w:val="24"/>
          <w:szCs w:val="24"/>
        </w:rPr>
        <w:t>nings</w:t>
      </w:r>
      <w:proofErr w:type="spellEnd"/>
      <w:r w:rsidR="00BE3088">
        <w:rPr>
          <w:rFonts w:eastAsia="Times New Roman"/>
          <w:sz w:val="24"/>
          <w:szCs w:val="24"/>
        </w:rPr>
        <w:t xml:space="preserve"> Road and Lennon Boulevard, Point Cook traffic signals </w:t>
      </w:r>
    </w:p>
    <w:p w:rsidR="00CA6702" w:rsidRPr="00CA6702" w:rsidRDefault="00CA6702" w:rsidP="00CA6702">
      <w:pPr>
        <w:numPr>
          <w:ilvl w:val="0"/>
          <w:numId w:val="27"/>
        </w:numPr>
        <w:spacing w:after="0" w:line="240" w:lineRule="auto"/>
        <w:rPr>
          <w:rFonts w:eastAsia="Times New Roman"/>
          <w:sz w:val="24"/>
          <w:szCs w:val="24"/>
        </w:rPr>
      </w:pPr>
      <w:r>
        <w:rPr>
          <w:rFonts w:eastAsia="Times New Roman"/>
          <w:sz w:val="24"/>
          <w:szCs w:val="24"/>
        </w:rPr>
        <w:t>Boardwalk Bouleva</w:t>
      </w:r>
      <w:r w:rsidR="00BE3088">
        <w:rPr>
          <w:rFonts w:eastAsia="Times New Roman"/>
          <w:sz w:val="24"/>
          <w:szCs w:val="24"/>
        </w:rPr>
        <w:t>rd and Miles Franklin Boul</w:t>
      </w:r>
      <w:r w:rsidR="00FA01BB">
        <w:rPr>
          <w:rFonts w:eastAsia="Times New Roman"/>
          <w:sz w:val="24"/>
          <w:szCs w:val="24"/>
        </w:rPr>
        <w:t>evard, Point Cook traffic signals</w:t>
      </w:r>
    </w:p>
    <w:p w:rsidR="00CA6702" w:rsidRDefault="003447F2" w:rsidP="002750D3">
      <w:pPr>
        <w:pStyle w:val="ListParagraph"/>
        <w:numPr>
          <w:ilvl w:val="0"/>
          <w:numId w:val="31"/>
        </w:numPr>
        <w:autoSpaceDE w:val="0"/>
        <w:autoSpaceDN w:val="0"/>
        <w:spacing w:after="0" w:line="240" w:lineRule="auto"/>
        <w:rPr>
          <w:sz w:val="24"/>
        </w:rPr>
      </w:pPr>
      <w:r>
        <w:rPr>
          <w:sz w:val="24"/>
        </w:rPr>
        <w:t>Point Cook Skate Park e</w:t>
      </w:r>
      <w:r w:rsidR="00CA6702">
        <w:rPr>
          <w:sz w:val="24"/>
        </w:rPr>
        <w:t xml:space="preserve">xpansion </w:t>
      </w:r>
    </w:p>
    <w:p w:rsidR="00CA6702" w:rsidRDefault="00CA6702" w:rsidP="002750D3">
      <w:pPr>
        <w:pStyle w:val="ListParagraph"/>
        <w:numPr>
          <w:ilvl w:val="0"/>
          <w:numId w:val="31"/>
        </w:numPr>
        <w:autoSpaceDE w:val="0"/>
        <w:autoSpaceDN w:val="0"/>
        <w:spacing w:after="0" w:line="240" w:lineRule="auto"/>
        <w:rPr>
          <w:sz w:val="24"/>
        </w:rPr>
      </w:pPr>
      <w:r>
        <w:rPr>
          <w:sz w:val="24"/>
        </w:rPr>
        <w:t>Upper Point Cook Sports Reserve</w:t>
      </w:r>
      <w:r w:rsidR="00B728FC">
        <w:rPr>
          <w:sz w:val="24"/>
        </w:rPr>
        <w:t xml:space="preserve"> and landscaping</w:t>
      </w:r>
    </w:p>
    <w:p w:rsidR="00CA6702" w:rsidRDefault="00CA6702" w:rsidP="002750D3">
      <w:pPr>
        <w:pStyle w:val="ListParagraph"/>
        <w:numPr>
          <w:ilvl w:val="0"/>
          <w:numId w:val="31"/>
        </w:numPr>
        <w:autoSpaceDE w:val="0"/>
        <w:autoSpaceDN w:val="0"/>
        <w:spacing w:after="0" w:line="240" w:lineRule="auto"/>
        <w:rPr>
          <w:sz w:val="24"/>
        </w:rPr>
      </w:pPr>
      <w:r>
        <w:rPr>
          <w:sz w:val="24"/>
        </w:rPr>
        <w:t xml:space="preserve">Jamieson Way </w:t>
      </w:r>
      <w:r w:rsidR="00B728FC">
        <w:rPr>
          <w:sz w:val="24"/>
        </w:rPr>
        <w:t>Reserve, Point Cook - master p</w:t>
      </w:r>
      <w:r>
        <w:rPr>
          <w:sz w:val="24"/>
        </w:rPr>
        <w:t xml:space="preserve">lan </w:t>
      </w:r>
    </w:p>
    <w:p w:rsidR="002750D3" w:rsidRPr="00013B1C" w:rsidRDefault="003447F2" w:rsidP="002750D3">
      <w:pPr>
        <w:pStyle w:val="ListParagraph"/>
        <w:numPr>
          <w:ilvl w:val="0"/>
          <w:numId w:val="31"/>
        </w:numPr>
        <w:autoSpaceDE w:val="0"/>
        <w:autoSpaceDN w:val="0"/>
        <w:spacing w:after="0" w:line="240" w:lineRule="auto"/>
        <w:rPr>
          <w:sz w:val="24"/>
        </w:rPr>
      </w:pPr>
      <w:proofErr w:type="spellStart"/>
      <w:r>
        <w:rPr>
          <w:sz w:val="24"/>
        </w:rPr>
        <w:t>Dunnings</w:t>
      </w:r>
      <w:proofErr w:type="spellEnd"/>
      <w:r>
        <w:rPr>
          <w:sz w:val="24"/>
        </w:rPr>
        <w:t xml:space="preserve"> Road Sports Pavilion, Point Cook upgrade</w:t>
      </w:r>
    </w:p>
    <w:p w:rsidR="002750D3" w:rsidRPr="00013B1C" w:rsidRDefault="002750D3" w:rsidP="002750D3">
      <w:pPr>
        <w:pStyle w:val="ListParagraph"/>
        <w:numPr>
          <w:ilvl w:val="0"/>
          <w:numId w:val="31"/>
        </w:numPr>
        <w:autoSpaceDE w:val="0"/>
        <w:autoSpaceDN w:val="0"/>
        <w:spacing w:after="0" w:line="240" w:lineRule="auto"/>
        <w:rPr>
          <w:sz w:val="24"/>
        </w:rPr>
      </w:pPr>
      <w:r w:rsidRPr="00013B1C">
        <w:rPr>
          <w:sz w:val="24"/>
        </w:rPr>
        <w:t>Truganina Integrated Family Learning Centre</w:t>
      </w:r>
    </w:p>
    <w:p w:rsidR="002750D3" w:rsidRPr="00013B1C" w:rsidRDefault="002750D3" w:rsidP="002750D3">
      <w:pPr>
        <w:pStyle w:val="ListParagraph"/>
        <w:numPr>
          <w:ilvl w:val="0"/>
          <w:numId w:val="31"/>
        </w:numPr>
        <w:autoSpaceDE w:val="0"/>
        <w:autoSpaceDN w:val="0"/>
        <w:spacing w:after="0" w:line="240" w:lineRule="auto"/>
        <w:rPr>
          <w:sz w:val="24"/>
        </w:rPr>
      </w:pPr>
      <w:r w:rsidRPr="00013B1C">
        <w:rPr>
          <w:sz w:val="24"/>
        </w:rPr>
        <w:t xml:space="preserve">Lawrie </w:t>
      </w:r>
      <w:proofErr w:type="spellStart"/>
      <w:r w:rsidRPr="00013B1C">
        <w:rPr>
          <w:sz w:val="24"/>
        </w:rPr>
        <w:t>Emmins</w:t>
      </w:r>
      <w:proofErr w:type="spellEnd"/>
      <w:r w:rsidRPr="00013B1C">
        <w:rPr>
          <w:sz w:val="24"/>
        </w:rPr>
        <w:t xml:space="preserve"> Reserve Motocross Track</w:t>
      </w:r>
      <w:r w:rsidR="00C3405A">
        <w:rPr>
          <w:sz w:val="24"/>
        </w:rPr>
        <w:t xml:space="preserve"> redevelopment </w:t>
      </w:r>
    </w:p>
    <w:p w:rsidR="002750D3" w:rsidRPr="00013B1C" w:rsidRDefault="002750D3" w:rsidP="002750D3">
      <w:pPr>
        <w:autoSpaceDE w:val="0"/>
        <w:autoSpaceDN w:val="0"/>
        <w:spacing w:after="0" w:line="240" w:lineRule="auto"/>
        <w:rPr>
          <w:sz w:val="24"/>
        </w:rPr>
      </w:pPr>
    </w:p>
    <w:p w:rsidR="002750D3" w:rsidRPr="00905CDA" w:rsidRDefault="002750D3" w:rsidP="002750D3">
      <w:pPr>
        <w:autoSpaceDE w:val="0"/>
        <w:autoSpaceDN w:val="0"/>
        <w:spacing w:after="0" w:line="240" w:lineRule="auto"/>
        <w:rPr>
          <w:sz w:val="24"/>
        </w:rPr>
      </w:pPr>
      <w:r w:rsidRPr="00013B1C">
        <w:rPr>
          <w:sz w:val="24"/>
        </w:rPr>
        <w:t>Footpaths are also being constructed at the following locations:</w:t>
      </w:r>
    </w:p>
    <w:p w:rsidR="002750D3" w:rsidRPr="00013B1C" w:rsidRDefault="002750D3" w:rsidP="002750D3">
      <w:pPr>
        <w:pStyle w:val="ListParagraph"/>
        <w:numPr>
          <w:ilvl w:val="0"/>
          <w:numId w:val="32"/>
        </w:numPr>
        <w:autoSpaceDE w:val="0"/>
        <w:autoSpaceDN w:val="0"/>
        <w:spacing w:after="0" w:line="240" w:lineRule="auto"/>
        <w:rPr>
          <w:sz w:val="24"/>
        </w:rPr>
      </w:pPr>
      <w:r>
        <w:rPr>
          <w:sz w:val="24"/>
        </w:rPr>
        <w:t>Maple Crescent</w:t>
      </w:r>
      <w:r w:rsidR="005741C3">
        <w:rPr>
          <w:sz w:val="24"/>
        </w:rPr>
        <w:t>,</w:t>
      </w:r>
      <w:r>
        <w:rPr>
          <w:sz w:val="24"/>
        </w:rPr>
        <w:t xml:space="preserve"> Hoppers Crossing</w:t>
      </w:r>
    </w:p>
    <w:p w:rsidR="002750D3" w:rsidRPr="00013B1C" w:rsidRDefault="002750D3" w:rsidP="002750D3">
      <w:pPr>
        <w:pStyle w:val="ListParagraph"/>
        <w:numPr>
          <w:ilvl w:val="0"/>
          <w:numId w:val="32"/>
        </w:numPr>
        <w:autoSpaceDE w:val="0"/>
        <w:autoSpaceDN w:val="0"/>
        <w:spacing w:after="0" w:line="240" w:lineRule="auto"/>
        <w:rPr>
          <w:sz w:val="24"/>
        </w:rPr>
      </w:pPr>
      <w:r>
        <w:rPr>
          <w:sz w:val="24"/>
        </w:rPr>
        <w:t>Fernwood Drive</w:t>
      </w:r>
      <w:r w:rsidRPr="00013B1C">
        <w:rPr>
          <w:sz w:val="24"/>
        </w:rPr>
        <w:t>, Hoppers Crossing</w:t>
      </w:r>
    </w:p>
    <w:p w:rsidR="002750D3" w:rsidRPr="00905CDA" w:rsidRDefault="002750D3" w:rsidP="002750D3">
      <w:pPr>
        <w:autoSpaceDE w:val="0"/>
        <w:autoSpaceDN w:val="0"/>
        <w:spacing w:after="0" w:line="240" w:lineRule="auto"/>
        <w:ind w:left="360"/>
        <w:rPr>
          <w:sz w:val="24"/>
        </w:rPr>
      </w:pPr>
    </w:p>
    <w:p w:rsidR="007650B0" w:rsidRDefault="007650B0" w:rsidP="002750D3">
      <w:pPr>
        <w:autoSpaceDE w:val="0"/>
        <w:autoSpaceDN w:val="0"/>
        <w:spacing w:after="0" w:line="240" w:lineRule="auto"/>
        <w:rPr>
          <w:sz w:val="24"/>
        </w:rPr>
      </w:pPr>
    </w:p>
    <w:p w:rsidR="007650B0" w:rsidRPr="007C3FF7" w:rsidRDefault="007C3FF7" w:rsidP="002750D3">
      <w:pPr>
        <w:autoSpaceDE w:val="0"/>
        <w:autoSpaceDN w:val="0"/>
        <w:spacing w:after="0" w:line="240" w:lineRule="auto"/>
        <w:rPr>
          <w:b/>
          <w:sz w:val="24"/>
        </w:rPr>
      </w:pPr>
      <w:r>
        <w:rPr>
          <w:b/>
          <w:sz w:val="24"/>
        </w:rPr>
        <w:t>Western Roads Upgrade</w:t>
      </w:r>
    </w:p>
    <w:p w:rsidR="00CA6702" w:rsidRDefault="002750D3" w:rsidP="002750D3">
      <w:pPr>
        <w:autoSpaceDE w:val="0"/>
        <w:autoSpaceDN w:val="0"/>
        <w:spacing w:after="0" w:line="240" w:lineRule="auto"/>
        <w:rPr>
          <w:sz w:val="24"/>
        </w:rPr>
      </w:pPr>
      <w:r w:rsidRPr="00013B1C">
        <w:rPr>
          <w:sz w:val="24"/>
        </w:rPr>
        <w:t xml:space="preserve">Construction </w:t>
      </w:r>
      <w:r w:rsidR="00CA6702">
        <w:rPr>
          <w:sz w:val="24"/>
        </w:rPr>
        <w:t xml:space="preserve">has begun on the Western Roads Upgrade program, </w:t>
      </w:r>
      <w:r w:rsidR="006A334C">
        <w:rPr>
          <w:sz w:val="24"/>
        </w:rPr>
        <w:t>a $1.8 billion State Government project that will see eight of Wyndham’s busiest roads upgraded or widened</w:t>
      </w:r>
      <w:r w:rsidR="00196833">
        <w:rPr>
          <w:sz w:val="24"/>
        </w:rPr>
        <w:t>, including</w:t>
      </w:r>
      <w:r w:rsidR="007650B0">
        <w:rPr>
          <w:sz w:val="24"/>
        </w:rPr>
        <w:t>:</w:t>
      </w:r>
    </w:p>
    <w:p w:rsidR="00CA6702" w:rsidRDefault="00CA6702" w:rsidP="002750D3">
      <w:pPr>
        <w:autoSpaceDE w:val="0"/>
        <w:autoSpaceDN w:val="0"/>
        <w:spacing w:after="0" w:line="240" w:lineRule="auto"/>
        <w:rPr>
          <w:sz w:val="24"/>
        </w:rPr>
      </w:pPr>
    </w:p>
    <w:p w:rsidR="002750D3" w:rsidRPr="00013B1C" w:rsidRDefault="002750D3" w:rsidP="002750D3">
      <w:pPr>
        <w:pStyle w:val="ListParagraph"/>
        <w:numPr>
          <w:ilvl w:val="0"/>
          <w:numId w:val="33"/>
        </w:numPr>
        <w:autoSpaceDE w:val="0"/>
        <w:autoSpaceDN w:val="0"/>
        <w:spacing w:after="0" w:line="240" w:lineRule="auto"/>
        <w:rPr>
          <w:sz w:val="24"/>
        </w:rPr>
      </w:pPr>
      <w:bookmarkStart w:id="2" w:name="_Hlk525136535"/>
      <w:bookmarkStart w:id="3" w:name="_Hlk525650912"/>
      <w:r w:rsidRPr="005769A9">
        <w:rPr>
          <w:b/>
          <w:sz w:val="24"/>
        </w:rPr>
        <w:t>Dunnings Road and Palmers Road, Point Cook</w:t>
      </w:r>
      <w:r w:rsidRPr="00013B1C">
        <w:rPr>
          <w:sz w:val="24"/>
        </w:rPr>
        <w:t xml:space="preserve"> (Point Cook Roa</w:t>
      </w:r>
      <w:r w:rsidR="00E7360F">
        <w:rPr>
          <w:sz w:val="24"/>
        </w:rPr>
        <w:t>d to Princes Freeway) – works have commenced</w:t>
      </w:r>
    </w:p>
    <w:p w:rsidR="002750D3" w:rsidRPr="00013B1C" w:rsidRDefault="002750D3" w:rsidP="002750D3">
      <w:pPr>
        <w:pStyle w:val="ListParagraph"/>
        <w:numPr>
          <w:ilvl w:val="0"/>
          <w:numId w:val="33"/>
        </w:numPr>
        <w:autoSpaceDE w:val="0"/>
        <w:autoSpaceDN w:val="0"/>
        <w:spacing w:after="0" w:line="240" w:lineRule="auto"/>
        <w:rPr>
          <w:sz w:val="24"/>
        </w:rPr>
      </w:pPr>
      <w:r w:rsidRPr="005769A9">
        <w:rPr>
          <w:b/>
          <w:sz w:val="24"/>
        </w:rPr>
        <w:t>Palmers Road, Truganina</w:t>
      </w:r>
      <w:r w:rsidRPr="00013B1C">
        <w:rPr>
          <w:sz w:val="24"/>
        </w:rPr>
        <w:t xml:space="preserve"> (Princes Freeway to Western Freeway) – </w:t>
      </w:r>
      <w:r w:rsidR="00E7360F">
        <w:rPr>
          <w:sz w:val="24"/>
        </w:rPr>
        <w:t>works commencing l</w:t>
      </w:r>
      <w:r w:rsidRPr="00013B1C">
        <w:rPr>
          <w:sz w:val="24"/>
        </w:rPr>
        <w:t>ate 2018</w:t>
      </w:r>
    </w:p>
    <w:p w:rsidR="002750D3" w:rsidRPr="00414449" w:rsidRDefault="002750D3" w:rsidP="002750D3">
      <w:pPr>
        <w:pStyle w:val="ListParagraph"/>
        <w:numPr>
          <w:ilvl w:val="0"/>
          <w:numId w:val="33"/>
        </w:numPr>
        <w:autoSpaceDE w:val="0"/>
        <w:autoSpaceDN w:val="0"/>
        <w:spacing w:after="0" w:line="240" w:lineRule="auto"/>
        <w:rPr>
          <w:sz w:val="24"/>
        </w:rPr>
      </w:pPr>
      <w:r w:rsidRPr="005769A9">
        <w:rPr>
          <w:b/>
          <w:sz w:val="24"/>
        </w:rPr>
        <w:t>Leakes Road, Truganina</w:t>
      </w:r>
      <w:r w:rsidRPr="00414449">
        <w:rPr>
          <w:sz w:val="24"/>
        </w:rPr>
        <w:t xml:space="preserve"> (Fitzgerald Road to Derrimut Road) – </w:t>
      </w:r>
      <w:r w:rsidR="00414449">
        <w:rPr>
          <w:sz w:val="24"/>
        </w:rPr>
        <w:t>works have commenced</w:t>
      </w:r>
    </w:p>
    <w:p w:rsidR="002750D3" w:rsidRPr="00013B1C" w:rsidRDefault="002750D3" w:rsidP="002750D3">
      <w:pPr>
        <w:pStyle w:val="ListParagraph"/>
        <w:numPr>
          <w:ilvl w:val="0"/>
          <w:numId w:val="33"/>
        </w:numPr>
        <w:autoSpaceDE w:val="0"/>
        <w:autoSpaceDN w:val="0"/>
        <w:spacing w:after="0" w:line="240" w:lineRule="auto"/>
        <w:rPr>
          <w:sz w:val="24"/>
        </w:rPr>
      </w:pPr>
      <w:r w:rsidRPr="005769A9">
        <w:rPr>
          <w:b/>
          <w:sz w:val="24"/>
        </w:rPr>
        <w:t>Dohertys Road, Laverton North</w:t>
      </w:r>
      <w:r w:rsidRPr="00013B1C">
        <w:rPr>
          <w:sz w:val="24"/>
        </w:rPr>
        <w:t xml:space="preserve"> (Fitzgerald R</w:t>
      </w:r>
      <w:r w:rsidR="00E174D3">
        <w:rPr>
          <w:sz w:val="24"/>
        </w:rPr>
        <w:t>oad to Grieve Parade) – works have commenced</w:t>
      </w:r>
    </w:p>
    <w:p w:rsidR="002750D3" w:rsidRPr="00013B1C" w:rsidRDefault="002750D3" w:rsidP="002750D3">
      <w:pPr>
        <w:pStyle w:val="ListParagraph"/>
        <w:numPr>
          <w:ilvl w:val="0"/>
          <w:numId w:val="33"/>
        </w:numPr>
        <w:autoSpaceDE w:val="0"/>
        <w:autoSpaceDN w:val="0"/>
        <w:spacing w:after="0" w:line="240" w:lineRule="auto"/>
        <w:rPr>
          <w:sz w:val="24"/>
        </w:rPr>
      </w:pPr>
      <w:r w:rsidRPr="005769A9">
        <w:rPr>
          <w:b/>
          <w:sz w:val="24"/>
        </w:rPr>
        <w:t>Dohertys Road, Truganina</w:t>
      </w:r>
      <w:r w:rsidRPr="00013B1C">
        <w:rPr>
          <w:sz w:val="24"/>
        </w:rPr>
        <w:t xml:space="preserve"> (Founda</w:t>
      </w:r>
      <w:r w:rsidR="00E174D3">
        <w:rPr>
          <w:sz w:val="24"/>
        </w:rPr>
        <w:t>tion to Palmers Road) – works have commenced</w:t>
      </w:r>
    </w:p>
    <w:p w:rsidR="002750D3" w:rsidRDefault="002750D3" w:rsidP="002750D3">
      <w:pPr>
        <w:pStyle w:val="ListParagraph"/>
        <w:numPr>
          <w:ilvl w:val="0"/>
          <w:numId w:val="33"/>
        </w:numPr>
        <w:autoSpaceDE w:val="0"/>
        <w:autoSpaceDN w:val="0"/>
        <w:spacing w:after="0" w:line="240" w:lineRule="auto"/>
        <w:rPr>
          <w:sz w:val="24"/>
        </w:rPr>
      </w:pPr>
      <w:r w:rsidRPr="005769A9">
        <w:rPr>
          <w:b/>
          <w:sz w:val="24"/>
        </w:rPr>
        <w:t>Forsyth Road interchange, Hoppers Crossing</w:t>
      </w:r>
      <w:r w:rsidRPr="00013B1C">
        <w:rPr>
          <w:sz w:val="24"/>
        </w:rPr>
        <w:t xml:space="preserve"> – </w:t>
      </w:r>
      <w:r w:rsidR="00E174D3">
        <w:rPr>
          <w:sz w:val="24"/>
        </w:rPr>
        <w:t>works commencing e</w:t>
      </w:r>
      <w:r w:rsidRPr="00013B1C">
        <w:rPr>
          <w:sz w:val="24"/>
        </w:rPr>
        <w:t>arly 2019</w:t>
      </w:r>
    </w:p>
    <w:p w:rsidR="006456D9" w:rsidRPr="00013B1C" w:rsidRDefault="006456D9" w:rsidP="006456D9">
      <w:pPr>
        <w:pStyle w:val="ListParagraph"/>
        <w:autoSpaceDE w:val="0"/>
        <w:autoSpaceDN w:val="0"/>
        <w:spacing w:after="0" w:line="240" w:lineRule="auto"/>
        <w:rPr>
          <w:sz w:val="24"/>
        </w:rPr>
      </w:pPr>
    </w:p>
    <w:bookmarkEnd w:id="2"/>
    <w:p w:rsidR="006456D9" w:rsidRPr="006456D9" w:rsidRDefault="006456D9" w:rsidP="006456D9">
      <w:pPr>
        <w:autoSpaceDE w:val="0"/>
        <w:autoSpaceDN w:val="0"/>
        <w:spacing w:after="0" w:line="240" w:lineRule="auto"/>
        <w:ind w:left="360"/>
        <w:rPr>
          <w:sz w:val="24"/>
        </w:rPr>
      </w:pPr>
      <w:r w:rsidRPr="006456D9">
        <w:rPr>
          <w:sz w:val="24"/>
        </w:rPr>
        <w:t xml:space="preserve">For further information contact the State Government’s Major Roads Projects Authority </w:t>
      </w:r>
    </w:p>
    <w:p w:rsidR="006456D9" w:rsidRPr="006456D9" w:rsidRDefault="006456D9" w:rsidP="006456D9">
      <w:pPr>
        <w:autoSpaceDE w:val="0"/>
        <w:autoSpaceDN w:val="0"/>
        <w:spacing w:after="0" w:line="240" w:lineRule="auto"/>
        <w:ind w:left="360"/>
        <w:rPr>
          <w:sz w:val="24"/>
        </w:rPr>
      </w:pPr>
      <w:r w:rsidRPr="006456D9">
        <w:rPr>
          <w:sz w:val="24"/>
        </w:rPr>
        <w:t>P: 1800 105 105</w:t>
      </w:r>
    </w:p>
    <w:p w:rsidR="006456D9" w:rsidRPr="006456D9" w:rsidRDefault="006456D9" w:rsidP="006456D9">
      <w:pPr>
        <w:autoSpaceDE w:val="0"/>
        <w:autoSpaceDN w:val="0"/>
        <w:spacing w:after="0" w:line="240" w:lineRule="auto"/>
        <w:ind w:left="360"/>
        <w:rPr>
          <w:sz w:val="24"/>
        </w:rPr>
      </w:pPr>
      <w:r w:rsidRPr="006456D9">
        <w:rPr>
          <w:sz w:val="24"/>
        </w:rPr>
        <w:t>E: roadprojects.vic.gov.au</w:t>
      </w:r>
    </w:p>
    <w:p w:rsidR="006456D9" w:rsidRPr="006456D9" w:rsidRDefault="006456D9" w:rsidP="006456D9">
      <w:pPr>
        <w:spacing w:after="0" w:line="240" w:lineRule="auto"/>
        <w:ind w:left="360"/>
        <w:rPr>
          <w:sz w:val="24"/>
          <w:szCs w:val="24"/>
        </w:rPr>
      </w:pPr>
      <w:r>
        <w:t xml:space="preserve">W: </w:t>
      </w:r>
      <w:hyperlink r:id="rId10" w:history="1">
        <w:r w:rsidRPr="006456D9">
          <w:rPr>
            <w:rStyle w:val="Hyperlink"/>
            <w:sz w:val="24"/>
            <w:szCs w:val="24"/>
          </w:rPr>
          <w:t>www.roadprojects.vic.gov.au</w:t>
        </w:r>
      </w:hyperlink>
      <w:r w:rsidRPr="006456D9">
        <w:rPr>
          <w:sz w:val="24"/>
          <w:szCs w:val="24"/>
        </w:rPr>
        <w:t xml:space="preserve"> </w:t>
      </w:r>
    </w:p>
    <w:p w:rsidR="006456D9" w:rsidRPr="006456D9" w:rsidRDefault="006456D9" w:rsidP="006456D9">
      <w:pPr>
        <w:autoSpaceDE w:val="0"/>
        <w:autoSpaceDN w:val="0"/>
        <w:spacing w:after="0" w:line="240" w:lineRule="auto"/>
        <w:ind w:left="360"/>
        <w:rPr>
          <w:sz w:val="24"/>
        </w:rPr>
      </w:pPr>
    </w:p>
    <w:p w:rsidR="007C3FF7" w:rsidRDefault="007C3FF7" w:rsidP="002750D3">
      <w:pPr>
        <w:autoSpaceDE w:val="0"/>
        <w:autoSpaceDN w:val="0"/>
        <w:spacing w:after="0" w:line="240" w:lineRule="auto"/>
        <w:rPr>
          <w:sz w:val="24"/>
        </w:rPr>
      </w:pPr>
    </w:p>
    <w:p w:rsidR="008814CA" w:rsidRPr="00641390" w:rsidRDefault="008814CA" w:rsidP="008814CA">
      <w:pPr>
        <w:pStyle w:val="Heading1"/>
        <w:rPr>
          <w:rFonts w:eastAsia="Times New Roman"/>
        </w:rPr>
      </w:pPr>
      <w:bookmarkStart w:id="4" w:name="_Hlk525298714"/>
      <w:bookmarkEnd w:id="3"/>
      <w:r>
        <w:rPr>
          <w:color w:val="002E54"/>
        </w:rPr>
        <w:t>Wyndham Parks 2021</w:t>
      </w:r>
      <w:r w:rsidRPr="00641390">
        <w:rPr>
          <w:rFonts w:eastAsia="Times New Roman"/>
        </w:rPr>
        <w:t xml:space="preserve"> </w:t>
      </w:r>
    </w:p>
    <w:p w:rsidR="007650B0" w:rsidRDefault="007650B0" w:rsidP="007650B0">
      <w:pPr>
        <w:autoSpaceDE w:val="0"/>
        <w:autoSpaceDN w:val="0"/>
        <w:adjustRightInd w:val="0"/>
        <w:spacing w:after="0" w:line="240" w:lineRule="auto"/>
        <w:rPr>
          <w:sz w:val="24"/>
          <w:szCs w:val="24"/>
        </w:rPr>
      </w:pPr>
      <w:r>
        <w:rPr>
          <w:sz w:val="24"/>
          <w:szCs w:val="24"/>
        </w:rPr>
        <w:t>The Wyndham Parks 2021 Project aims to make pa</w:t>
      </w:r>
      <w:r w:rsidRPr="0076358B">
        <w:rPr>
          <w:sz w:val="24"/>
          <w:szCs w:val="24"/>
        </w:rPr>
        <w:t>r</w:t>
      </w:r>
      <w:r>
        <w:rPr>
          <w:sz w:val="24"/>
          <w:szCs w:val="24"/>
        </w:rPr>
        <w:t>ks more accessible, safer, comfortable and welc</w:t>
      </w:r>
      <w:r w:rsidRPr="0076358B">
        <w:rPr>
          <w:sz w:val="24"/>
          <w:szCs w:val="24"/>
        </w:rPr>
        <w:t>o</w:t>
      </w:r>
      <w:r>
        <w:rPr>
          <w:sz w:val="24"/>
          <w:szCs w:val="24"/>
        </w:rPr>
        <w:t>ming to everyone. The $3.2 million project will upgrade more than 50 local parks throughout Wyndham</w:t>
      </w:r>
      <w:r w:rsidR="00A46F0C">
        <w:rPr>
          <w:sz w:val="24"/>
          <w:szCs w:val="24"/>
        </w:rPr>
        <w:t xml:space="preserve"> each year. Works to date have included </w:t>
      </w:r>
      <w:r w:rsidR="001E55C6">
        <w:rPr>
          <w:sz w:val="24"/>
          <w:szCs w:val="24"/>
        </w:rPr>
        <w:t xml:space="preserve">planting of </w:t>
      </w:r>
      <w:r w:rsidR="00237620">
        <w:rPr>
          <w:sz w:val="24"/>
          <w:szCs w:val="24"/>
        </w:rPr>
        <w:t xml:space="preserve">over 10,000 </w:t>
      </w:r>
      <w:r w:rsidR="00A46F0C">
        <w:rPr>
          <w:sz w:val="24"/>
          <w:szCs w:val="24"/>
        </w:rPr>
        <w:t xml:space="preserve">plants and 1000 trees, 61 new benches, 15 power boxes </w:t>
      </w:r>
      <w:r w:rsidR="001E55C6">
        <w:rPr>
          <w:sz w:val="24"/>
          <w:szCs w:val="24"/>
        </w:rPr>
        <w:t xml:space="preserve">decoratively painted </w:t>
      </w:r>
      <w:r w:rsidR="00A46F0C">
        <w:rPr>
          <w:sz w:val="24"/>
          <w:szCs w:val="24"/>
        </w:rPr>
        <w:t>and 15 new drinking fountains plus many upgrades to playgrounds and play areas. The following parks in Harrison ward will be upgraded with work</w:t>
      </w:r>
      <w:r w:rsidR="00176C9A">
        <w:rPr>
          <w:sz w:val="24"/>
          <w:szCs w:val="24"/>
        </w:rPr>
        <w:t>s</w:t>
      </w:r>
      <w:r w:rsidR="00A46F0C">
        <w:rPr>
          <w:sz w:val="24"/>
          <w:szCs w:val="24"/>
        </w:rPr>
        <w:t xml:space="preserve"> starting </w:t>
      </w:r>
      <w:r w:rsidR="00176C9A">
        <w:rPr>
          <w:sz w:val="24"/>
          <w:szCs w:val="24"/>
        </w:rPr>
        <w:t>later this year</w:t>
      </w:r>
      <w:r>
        <w:rPr>
          <w:sz w:val="24"/>
          <w:szCs w:val="24"/>
        </w:rPr>
        <w:t>:</w:t>
      </w:r>
    </w:p>
    <w:p w:rsidR="008814CA" w:rsidRDefault="008814CA" w:rsidP="008814CA">
      <w:pPr>
        <w:autoSpaceDE w:val="0"/>
        <w:autoSpaceDN w:val="0"/>
        <w:adjustRightInd w:val="0"/>
        <w:spacing w:after="0" w:line="240" w:lineRule="auto"/>
        <w:rPr>
          <w:sz w:val="24"/>
          <w:szCs w:val="24"/>
        </w:rPr>
      </w:pPr>
    </w:p>
    <w:p w:rsidR="00360D1E" w:rsidRDefault="00360D1E" w:rsidP="008814CA">
      <w:pPr>
        <w:autoSpaceDE w:val="0"/>
        <w:autoSpaceDN w:val="0"/>
        <w:adjustRightInd w:val="0"/>
        <w:spacing w:after="0" w:line="240" w:lineRule="auto"/>
        <w:rPr>
          <w:sz w:val="24"/>
          <w:szCs w:val="24"/>
        </w:rPr>
      </w:pPr>
    </w:p>
    <w:p w:rsidR="008814CA" w:rsidRDefault="008814CA" w:rsidP="008814CA">
      <w:pPr>
        <w:autoSpaceDE w:val="0"/>
        <w:autoSpaceDN w:val="0"/>
        <w:adjustRightInd w:val="0"/>
        <w:spacing w:after="0" w:line="240" w:lineRule="auto"/>
        <w:rPr>
          <w:sz w:val="24"/>
          <w:szCs w:val="24"/>
        </w:rPr>
      </w:pPr>
    </w:p>
    <w:bookmarkEnd w:id="4"/>
    <w:p w:rsidR="002750D3" w:rsidRDefault="008814CA" w:rsidP="008814CA">
      <w:pPr>
        <w:pStyle w:val="ListParagraph"/>
        <w:numPr>
          <w:ilvl w:val="0"/>
          <w:numId w:val="34"/>
        </w:numPr>
        <w:spacing w:after="0" w:line="240" w:lineRule="auto"/>
        <w:rPr>
          <w:color w:val="002060"/>
          <w:sz w:val="24"/>
          <w:szCs w:val="24"/>
        </w:rPr>
      </w:pPr>
      <w:r w:rsidRPr="008814CA">
        <w:rPr>
          <w:color w:val="002060"/>
          <w:sz w:val="24"/>
          <w:szCs w:val="24"/>
        </w:rPr>
        <w:t>Friar</w:t>
      </w:r>
      <w:r w:rsidR="00437A44">
        <w:rPr>
          <w:color w:val="002060"/>
          <w:sz w:val="24"/>
          <w:szCs w:val="24"/>
        </w:rPr>
        <w:t xml:space="preserve"> </w:t>
      </w:r>
      <w:r w:rsidR="00D65FBC">
        <w:rPr>
          <w:color w:val="002060"/>
          <w:sz w:val="24"/>
          <w:szCs w:val="24"/>
        </w:rPr>
        <w:t xml:space="preserve">Park </w:t>
      </w:r>
      <w:r w:rsidR="00437A44">
        <w:rPr>
          <w:color w:val="002060"/>
          <w:sz w:val="24"/>
          <w:szCs w:val="24"/>
        </w:rPr>
        <w:t>Place Recreation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Half Moon Terrace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Lennon Boulevard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Lewiston Drive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Lincolnheath Boulevard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 xml:space="preserve">Mickleton Grove </w:t>
      </w:r>
      <w:bookmarkStart w:id="5" w:name="_Hlk525226462"/>
      <w:r>
        <w:rPr>
          <w:color w:val="002060"/>
          <w:sz w:val="24"/>
          <w:szCs w:val="24"/>
        </w:rPr>
        <w:t>Recreational Reserve</w:t>
      </w:r>
      <w:bookmarkEnd w:id="5"/>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Miles Franklin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proofErr w:type="spellStart"/>
      <w:r>
        <w:rPr>
          <w:color w:val="002060"/>
          <w:sz w:val="24"/>
          <w:szCs w:val="24"/>
        </w:rPr>
        <w:t>Oysterbay</w:t>
      </w:r>
      <w:proofErr w:type="spellEnd"/>
      <w:r>
        <w:rPr>
          <w:color w:val="002060"/>
          <w:sz w:val="24"/>
          <w:szCs w:val="24"/>
        </w:rPr>
        <w:t xml:space="preserve"> Chase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Palmtree Place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Penton Way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Pepperjack Way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Ramson Way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Richardson Parkway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Silverbay Avenue Recreational Reserve</w:t>
      </w:r>
      <w:r w:rsidR="008E5D0A">
        <w:rPr>
          <w:color w:val="002060"/>
          <w:sz w:val="24"/>
          <w:szCs w:val="24"/>
        </w:rPr>
        <w:t>, Point Cook</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The Crescent Recreational Reserve</w:t>
      </w:r>
      <w:r w:rsidR="008E5D0A">
        <w:rPr>
          <w:color w:val="002060"/>
          <w:sz w:val="24"/>
          <w:szCs w:val="24"/>
        </w:rPr>
        <w:t>, Point Cook</w:t>
      </w:r>
    </w:p>
    <w:p w:rsidR="00437A44" w:rsidRPr="002F63F7" w:rsidRDefault="00437A44" w:rsidP="008814CA">
      <w:pPr>
        <w:pStyle w:val="ListParagraph"/>
        <w:numPr>
          <w:ilvl w:val="0"/>
          <w:numId w:val="34"/>
        </w:numPr>
        <w:spacing w:after="0" w:line="240" w:lineRule="auto"/>
        <w:rPr>
          <w:color w:val="1F497D" w:themeColor="text2"/>
          <w:sz w:val="24"/>
          <w:szCs w:val="24"/>
        </w:rPr>
      </w:pPr>
      <w:r w:rsidRPr="002F63F7">
        <w:rPr>
          <w:color w:val="1F497D" w:themeColor="text2"/>
          <w:sz w:val="24"/>
          <w:szCs w:val="24"/>
        </w:rPr>
        <w:t>Yuruga Boulevard Recreational Reserve</w:t>
      </w:r>
      <w:r w:rsidR="008E5D0A" w:rsidRPr="002F63F7">
        <w:rPr>
          <w:color w:val="1F497D" w:themeColor="text2"/>
          <w:sz w:val="24"/>
          <w:szCs w:val="24"/>
        </w:rPr>
        <w:t>, Point Cook</w:t>
      </w:r>
    </w:p>
    <w:p w:rsidR="00D65FBC" w:rsidRPr="002F63F7" w:rsidRDefault="00D65FBC" w:rsidP="008814CA">
      <w:pPr>
        <w:pStyle w:val="ListParagraph"/>
        <w:numPr>
          <w:ilvl w:val="0"/>
          <w:numId w:val="34"/>
        </w:numPr>
        <w:spacing w:after="0" w:line="240" w:lineRule="auto"/>
        <w:rPr>
          <w:color w:val="1F497D" w:themeColor="text2"/>
          <w:sz w:val="24"/>
          <w:szCs w:val="24"/>
        </w:rPr>
      </w:pPr>
      <w:r w:rsidRPr="002F63F7">
        <w:rPr>
          <w:rFonts w:ascii="Calibri" w:eastAsia="Times New Roman" w:hAnsi="Calibri" w:cs="Calibri"/>
          <w:color w:val="1F497D" w:themeColor="text2"/>
          <w:sz w:val="24"/>
          <w:szCs w:val="24"/>
          <w:lang w:eastAsia="en-AU"/>
        </w:rPr>
        <w:t>Rowland Drive Point Cook (Neptune Drive Recreational Reserve), Point Cook</w:t>
      </w:r>
    </w:p>
    <w:p w:rsidR="00437A44" w:rsidRPr="002F63F7" w:rsidRDefault="00437A44" w:rsidP="008814CA">
      <w:pPr>
        <w:pStyle w:val="ListParagraph"/>
        <w:numPr>
          <w:ilvl w:val="0"/>
          <w:numId w:val="34"/>
        </w:numPr>
        <w:spacing w:after="0" w:line="240" w:lineRule="auto"/>
        <w:rPr>
          <w:color w:val="1F497D" w:themeColor="text2"/>
          <w:sz w:val="24"/>
          <w:szCs w:val="24"/>
        </w:rPr>
      </w:pPr>
      <w:r w:rsidRPr="002F63F7">
        <w:rPr>
          <w:color w:val="1F497D" w:themeColor="text2"/>
          <w:sz w:val="24"/>
          <w:szCs w:val="24"/>
        </w:rPr>
        <w:t>Cuthbert Avenue Reserve</w:t>
      </w:r>
      <w:r w:rsidR="00335EE3" w:rsidRPr="002F63F7">
        <w:rPr>
          <w:color w:val="1F497D" w:themeColor="text2"/>
          <w:sz w:val="24"/>
          <w:szCs w:val="24"/>
        </w:rPr>
        <w:t>, Truganina</w:t>
      </w:r>
    </w:p>
    <w:p w:rsidR="00437A44" w:rsidRPr="002F63F7" w:rsidRDefault="00437A44" w:rsidP="008814CA">
      <w:pPr>
        <w:pStyle w:val="ListParagraph"/>
        <w:numPr>
          <w:ilvl w:val="0"/>
          <w:numId w:val="34"/>
        </w:numPr>
        <w:spacing w:after="0" w:line="240" w:lineRule="auto"/>
        <w:rPr>
          <w:color w:val="1F497D" w:themeColor="text2"/>
          <w:sz w:val="24"/>
          <w:szCs w:val="24"/>
        </w:rPr>
      </w:pPr>
      <w:r w:rsidRPr="002F63F7">
        <w:rPr>
          <w:color w:val="1F497D" w:themeColor="text2"/>
          <w:sz w:val="24"/>
          <w:szCs w:val="24"/>
        </w:rPr>
        <w:t>Savanna Parade Recreational Reserve</w:t>
      </w:r>
      <w:r w:rsidR="008E5D0A" w:rsidRPr="002F63F7">
        <w:rPr>
          <w:color w:val="1F497D" w:themeColor="text2"/>
          <w:sz w:val="24"/>
          <w:szCs w:val="24"/>
        </w:rPr>
        <w:t>, Truganina</w:t>
      </w:r>
    </w:p>
    <w:p w:rsidR="00D65FBC" w:rsidRPr="002F63F7" w:rsidRDefault="00D65FBC" w:rsidP="00D65FBC">
      <w:pPr>
        <w:pStyle w:val="ListParagraph"/>
        <w:numPr>
          <w:ilvl w:val="0"/>
          <w:numId w:val="34"/>
        </w:numPr>
        <w:spacing w:after="0" w:line="240" w:lineRule="auto"/>
        <w:rPr>
          <w:color w:val="1F497D" w:themeColor="text2"/>
          <w:sz w:val="24"/>
          <w:szCs w:val="24"/>
        </w:rPr>
      </w:pPr>
      <w:r w:rsidRPr="002F63F7">
        <w:rPr>
          <w:rFonts w:ascii="Calibri" w:eastAsia="Times New Roman" w:hAnsi="Calibri" w:cs="Calibri"/>
          <w:color w:val="1F497D" w:themeColor="text2"/>
          <w:sz w:val="24"/>
          <w:szCs w:val="24"/>
          <w:lang w:eastAsia="en-AU"/>
        </w:rPr>
        <w:t>Parklea way recreational Reserve, Truganina</w:t>
      </w:r>
    </w:p>
    <w:p w:rsidR="00437A44" w:rsidRDefault="00437A44" w:rsidP="008814CA">
      <w:pPr>
        <w:pStyle w:val="ListParagraph"/>
        <w:numPr>
          <w:ilvl w:val="0"/>
          <w:numId w:val="34"/>
        </w:numPr>
        <w:spacing w:after="0" w:line="240" w:lineRule="auto"/>
        <w:rPr>
          <w:color w:val="002060"/>
          <w:sz w:val="24"/>
          <w:szCs w:val="24"/>
        </w:rPr>
      </w:pPr>
      <w:r>
        <w:rPr>
          <w:color w:val="002060"/>
          <w:sz w:val="24"/>
          <w:szCs w:val="24"/>
        </w:rPr>
        <w:t>Penshurst Avenue Recreational Reserve</w:t>
      </w:r>
      <w:r w:rsidR="008E5D0A">
        <w:rPr>
          <w:color w:val="002060"/>
          <w:sz w:val="24"/>
          <w:szCs w:val="24"/>
        </w:rPr>
        <w:t>, Williams Landing</w:t>
      </w:r>
    </w:p>
    <w:p w:rsidR="00D65FBC" w:rsidRDefault="00D65FBC" w:rsidP="00E62356">
      <w:pPr>
        <w:pStyle w:val="ListParagraph"/>
        <w:spacing w:after="0" w:line="240" w:lineRule="auto"/>
        <w:ind w:left="928"/>
        <w:rPr>
          <w:color w:val="002060"/>
          <w:sz w:val="24"/>
          <w:szCs w:val="24"/>
        </w:rPr>
      </w:pPr>
    </w:p>
    <w:p w:rsidR="007650B0" w:rsidRDefault="007650B0" w:rsidP="007650B0">
      <w:pPr>
        <w:spacing w:after="0" w:line="240" w:lineRule="auto"/>
        <w:rPr>
          <w:color w:val="002060"/>
          <w:sz w:val="24"/>
          <w:szCs w:val="24"/>
        </w:rPr>
      </w:pPr>
    </w:p>
    <w:p w:rsidR="007650B0" w:rsidRDefault="007650B0" w:rsidP="007650B0">
      <w:pPr>
        <w:autoSpaceDE w:val="0"/>
        <w:autoSpaceDN w:val="0"/>
        <w:adjustRightInd w:val="0"/>
        <w:spacing w:after="0" w:line="240" w:lineRule="auto"/>
        <w:rPr>
          <w:sz w:val="24"/>
          <w:szCs w:val="24"/>
        </w:rPr>
      </w:pPr>
      <w:r>
        <w:rPr>
          <w:sz w:val="24"/>
          <w:szCs w:val="24"/>
        </w:rPr>
        <w:t xml:space="preserve">Improvements may include: upgraded signage, pathways and fences, trees </w:t>
      </w:r>
      <w:r w:rsidR="006C52C1">
        <w:rPr>
          <w:sz w:val="24"/>
          <w:szCs w:val="24"/>
        </w:rPr>
        <w:t xml:space="preserve">and </w:t>
      </w:r>
      <w:r>
        <w:rPr>
          <w:sz w:val="24"/>
          <w:szCs w:val="24"/>
        </w:rPr>
        <w:t>garden beds, new seating, improved picnic amenities, additional bins and drinking fountains.</w:t>
      </w:r>
    </w:p>
    <w:p w:rsidR="00041DE8" w:rsidRPr="007650B0" w:rsidRDefault="00041DE8" w:rsidP="007650B0">
      <w:pPr>
        <w:spacing w:after="0" w:line="240" w:lineRule="auto"/>
        <w:rPr>
          <w:color w:val="002060"/>
          <w:sz w:val="24"/>
          <w:szCs w:val="24"/>
        </w:rPr>
      </w:pPr>
    </w:p>
    <w:p w:rsidR="00041DE8" w:rsidRDefault="00041DE8" w:rsidP="00041DE8">
      <w:pPr>
        <w:autoSpaceDE w:val="0"/>
        <w:autoSpaceDN w:val="0"/>
        <w:adjustRightInd w:val="0"/>
        <w:spacing w:after="0" w:line="240" w:lineRule="auto"/>
        <w:rPr>
          <w:sz w:val="24"/>
          <w:szCs w:val="24"/>
        </w:rPr>
      </w:pPr>
      <w:r>
        <w:rPr>
          <w:sz w:val="24"/>
          <w:szCs w:val="24"/>
        </w:rPr>
        <w:t xml:space="preserve">For more information visit: </w:t>
      </w:r>
    </w:p>
    <w:p w:rsidR="00196833" w:rsidRDefault="00A43BAA" w:rsidP="00041DE8">
      <w:pPr>
        <w:spacing w:after="0" w:line="240" w:lineRule="auto"/>
        <w:rPr>
          <w:b/>
          <w:color w:val="002060"/>
          <w:sz w:val="32"/>
          <w:szCs w:val="24"/>
        </w:rPr>
      </w:pPr>
      <w:hyperlink r:id="rId11" w:history="1">
        <w:r w:rsidR="005769A9" w:rsidRPr="00AB601B">
          <w:rPr>
            <w:rStyle w:val="Hyperlink"/>
            <w:sz w:val="24"/>
            <w:szCs w:val="24"/>
          </w:rPr>
          <w:t>www.wyndham.vic.gov.au</w:t>
        </w:r>
      </w:hyperlink>
    </w:p>
    <w:p w:rsidR="00041DE8" w:rsidRDefault="00041DE8" w:rsidP="003B0ED7">
      <w:pPr>
        <w:spacing w:after="0" w:line="240" w:lineRule="auto"/>
        <w:rPr>
          <w:b/>
          <w:color w:val="002060"/>
          <w:sz w:val="32"/>
          <w:szCs w:val="24"/>
        </w:rPr>
      </w:pPr>
    </w:p>
    <w:p w:rsidR="00360D1E" w:rsidRDefault="00360D1E" w:rsidP="003B0ED7">
      <w:pPr>
        <w:spacing w:after="0" w:line="240" w:lineRule="auto"/>
        <w:rPr>
          <w:b/>
          <w:color w:val="002060"/>
          <w:sz w:val="32"/>
          <w:szCs w:val="24"/>
        </w:rPr>
      </w:pPr>
    </w:p>
    <w:p w:rsidR="00360D1E" w:rsidRDefault="00360D1E" w:rsidP="003B0ED7">
      <w:pPr>
        <w:spacing w:after="0" w:line="240" w:lineRule="auto"/>
        <w:rPr>
          <w:b/>
          <w:color w:val="002060"/>
          <w:sz w:val="32"/>
          <w:szCs w:val="24"/>
        </w:rPr>
      </w:pPr>
    </w:p>
    <w:p w:rsidR="00360D1E" w:rsidRDefault="00360D1E" w:rsidP="003B0ED7">
      <w:pPr>
        <w:spacing w:after="0" w:line="240" w:lineRule="auto"/>
        <w:rPr>
          <w:b/>
          <w:color w:val="002060"/>
          <w:sz w:val="32"/>
          <w:szCs w:val="24"/>
        </w:rPr>
      </w:pPr>
    </w:p>
    <w:p w:rsidR="003B0ED7" w:rsidRDefault="00041DE8" w:rsidP="003B0ED7">
      <w:pPr>
        <w:spacing w:after="0" w:line="240" w:lineRule="auto"/>
        <w:rPr>
          <w:b/>
          <w:color w:val="002060"/>
          <w:sz w:val="32"/>
          <w:szCs w:val="24"/>
        </w:rPr>
      </w:pPr>
      <w:r>
        <w:rPr>
          <w:b/>
          <w:color w:val="002060"/>
          <w:sz w:val="32"/>
          <w:szCs w:val="24"/>
        </w:rPr>
        <w:t>Lots to do in Harrison Ward’s</w:t>
      </w:r>
      <w:r w:rsidR="00196833">
        <w:rPr>
          <w:b/>
          <w:color w:val="002060"/>
          <w:sz w:val="32"/>
          <w:szCs w:val="24"/>
        </w:rPr>
        <w:t xml:space="preserve"> </w:t>
      </w:r>
      <w:r w:rsidR="002750D3">
        <w:rPr>
          <w:b/>
          <w:color w:val="002060"/>
          <w:sz w:val="32"/>
          <w:szCs w:val="24"/>
        </w:rPr>
        <w:t>Community Centre</w:t>
      </w:r>
      <w:r>
        <w:rPr>
          <w:b/>
          <w:color w:val="002060"/>
          <w:sz w:val="32"/>
          <w:szCs w:val="24"/>
        </w:rPr>
        <w:t xml:space="preserve">s </w:t>
      </w:r>
      <w:r w:rsidR="002750D3">
        <w:rPr>
          <w:b/>
          <w:color w:val="002060"/>
          <w:sz w:val="32"/>
          <w:szCs w:val="24"/>
        </w:rPr>
        <w:t xml:space="preserve"> </w:t>
      </w:r>
    </w:p>
    <w:p w:rsidR="00B17124" w:rsidRDefault="00B17124" w:rsidP="003B0ED7">
      <w:pPr>
        <w:spacing w:after="0" w:line="240" w:lineRule="auto"/>
        <w:rPr>
          <w:sz w:val="24"/>
          <w:szCs w:val="24"/>
        </w:rPr>
      </w:pPr>
    </w:p>
    <w:p w:rsidR="00EA3B2E" w:rsidRDefault="00041DE8" w:rsidP="003B0ED7">
      <w:pPr>
        <w:spacing w:after="0" w:line="240" w:lineRule="auto"/>
        <w:rPr>
          <w:sz w:val="24"/>
          <w:szCs w:val="24"/>
        </w:rPr>
      </w:pPr>
      <w:r>
        <w:rPr>
          <w:sz w:val="24"/>
          <w:szCs w:val="24"/>
        </w:rPr>
        <w:t>Harrison Ward’s C</w:t>
      </w:r>
      <w:r w:rsidR="00EA3B2E">
        <w:rPr>
          <w:sz w:val="24"/>
          <w:szCs w:val="24"/>
        </w:rPr>
        <w:t>ommunity Centr</w:t>
      </w:r>
      <w:r w:rsidR="00196833">
        <w:rPr>
          <w:sz w:val="24"/>
          <w:szCs w:val="24"/>
        </w:rPr>
        <w:t>e</w:t>
      </w:r>
      <w:r w:rsidR="006C52C1">
        <w:rPr>
          <w:sz w:val="24"/>
          <w:szCs w:val="24"/>
        </w:rPr>
        <w:t>s</w:t>
      </w:r>
      <w:r>
        <w:rPr>
          <w:sz w:val="24"/>
          <w:szCs w:val="24"/>
        </w:rPr>
        <w:t xml:space="preserve"> have</w:t>
      </w:r>
      <w:r w:rsidR="00EA3B2E">
        <w:rPr>
          <w:sz w:val="24"/>
          <w:szCs w:val="24"/>
        </w:rPr>
        <w:t xml:space="preserve"> a variety of programs and activities that cater to people of all ages. From art classes to fitness programs, book clubs and computer classes – there is something for everyone.</w:t>
      </w:r>
    </w:p>
    <w:p w:rsidR="00EA3B2E" w:rsidRDefault="00EA3B2E" w:rsidP="003B0ED7">
      <w:pPr>
        <w:spacing w:after="0" w:line="240" w:lineRule="auto"/>
        <w:rPr>
          <w:sz w:val="24"/>
          <w:szCs w:val="24"/>
        </w:rPr>
      </w:pPr>
    </w:p>
    <w:p w:rsidR="00EA3B2E" w:rsidRDefault="00EA3B2E" w:rsidP="003B0ED7">
      <w:pPr>
        <w:spacing w:after="0" w:line="240" w:lineRule="auto"/>
        <w:rPr>
          <w:sz w:val="24"/>
          <w:szCs w:val="24"/>
        </w:rPr>
      </w:pPr>
      <w:r>
        <w:rPr>
          <w:sz w:val="24"/>
          <w:szCs w:val="24"/>
        </w:rPr>
        <w:t>Visit your local community centre to find out what programs are on offer:</w:t>
      </w:r>
    </w:p>
    <w:p w:rsidR="00B17124" w:rsidRDefault="00B17124" w:rsidP="003B0ED7">
      <w:pPr>
        <w:spacing w:after="0" w:line="240" w:lineRule="auto"/>
        <w:rPr>
          <w:sz w:val="24"/>
          <w:szCs w:val="24"/>
        </w:rPr>
      </w:pPr>
    </w:p>
    <w:p w:rsidR="00B17124" w:rsidRPr="005769A9" w:rsidRDefault="00B17124" w:rsidP="003B0ED7">
      <w:pPr>
        <w:spacing w:after="0" w:line="240" w:lineRule="auto"/>
        <w:rPr>
          <w:b/>
          <w:sz w:val="24"/>
          <w:szCs w:val="24"/>
        </w:rPr>
      </w:pPr>
      <w:r w:rsidRPr="005769A9">
        <w:rPr>
          <w:b/>
          <w:sz w:val="24"/>
          <w:szCs w:val="24"/>
        </w:rPr>
        <w:t>Arndell Park Community Centre</w:t>
      </w:r>
    </w:p>
    <w:p w:rsidR="00B17124" w:rsidRDefault="00B17124" w:rsidP="003B0ED7">
      <w:pPr>
        <w:spacing w:after="0" w:line="240" w:lineRule="auto"/>
        <w:rPr>
          <w:sz w:val="24"/>
          <w:szCs w:val="24"/>
        </w:rPr>
      </w:pPr>
      <w:r>
        <w:rPr>
          <w:sz w:val="24"/>
          <w:szCs w:val="24"/>
        </w:rPr>
        <w:t>29-49 Federation Boulevard, Truganina</w:t>
      </w:r>
    </w:p>
    <w:p w:rsidR="00B17124" w:rsidRDefault="00B17124" w:rsidP="003B0ED7">
      <w:pPr>
        <w:spacing w:after="0" w:line="240" w:lineRule="auto"/>
        <w:rPr>
          <w:sz w:val="24"/>
          <w:szCs w:val="24"/>
        </w:rPr>
      </w:pPr>
    </w:p>
    <w:p w:rsidR="00B17124" w:rsidRPr="005769A9" w:rsidRDefault="00B17124" w:rsidP="003B0ED7">
      <w:pPr>
        <w:spacing w:after="0" w:line="240" w:lineRule="auto"/>
        <w:rPr>
          <w:b/>
          <w:sz w:val="24"/>
          <w:szCs w:val="24"/>
        </w:rPr>
      </w:pPr>
      <w:r w:rsidRPr="005769A9">
        <w:rPr>
          <w:b/>
          <w:sz w:val="24"/>
          <w:szCs w:val="24"/>
        </w:rPr>
        <w:t>Central Park Community Centre</w:t>
      </w:r>
    </w:p>
    <w:p w:rsidR="00B17124" w:rsidRDefault="00B17124" w:rsidP="003B0ED7">
      <w:pPr>
        <w:spacing w:after="0" w:line="240" w:lineRule="auto"/>
        <w:rPr>
          <w:sz w:val="24"/>
          <w:szCs w:val="24"/>
        </w:rPr>
      </w:pPr>
      <w:r>
        <w:rPr>
          <w:sz w:val="24"/>
          <w:szCs w:val="24"/>
        </w:rPr>
        <w:t>80 Lonsdale Circuit, Hoppers Crossing</w:t>
      </w:r>
    </w:p>
    <w:p w:rsidR="00B17124" w:rsidRDefault="00B17124" w:rsidP="003B0ED7">
      <w:pPr>
        <w:spacing w:after="0" w:line="240" w:lineRule="auto"/>
        <w:rPr>
          <w:sz w:val="24"/>
          <w:szCs w:val="24"/>
        </w:rPr>
      </w:pPr>
    </w:p>
    <w:p w:rsidR="00B17124" w:rsidRPr="005769A9" w:rsidRDefault="00B17124" w:rsidP="003B0ED7">
      <w:pPr>
        <w:spacing w:after="0" w:line="240" w:lineRule="auto"/>
        <w:rPr>
          <w:b/>
          <w:sz w:val="24"/>
          <w:szCs w:val="24"/>
        </w:rPr>
      </w:pPr>
      <w:r w:rsidRPr="005769A9">
        <w:rPr>
          <w:b/>
          <w:sz w:val="24"/>
          <w:szCs w:val="24"/>
        </w:rPr>
        <w:t>Featherbrook Community Centre</w:t>
      </w:r>
    </w:p>
    <w:p w:rsidR="00B17124" w:rsidRDefault="00B17124" w:rsidP="003B0ED7">
      <w:pPr>
        <w:spacing w:after="0" w:line="240" w:lineRule="auto"/>
        <w:rPr>
          <w:sz w:val="24"/>
          <w:szCs w:val="24"/>
        </w:rPr>
      </w:pPr>
      <w:r>
        <w:rPr>
          <w:sz w:val="24"/>
          <w:szCs w:val="24"/>
        </w:rPr>
        <w:t>33-35 Windorah Drive, Point Cook</w:t>
      </w:r>
    </w:p>
    <w:p w:rsidR="00B17124" w:rsidRPr="005769A9" w:rsidRDefault="00B17124" w:rsidP="003B0ED7">
      <w:pPr>
        <w:spacing w:after="0" w:line="240" w:lineRule="auto"/>
        <w:rPr>
          <w:b/>
          <w:sz w:val="24"/>
          <w:szCs w:val="24"/>
        </w:rPr>
      </w:pPr>
    </w:p>
    <w:p w:rsidR="00B17124" w:rsidRPr="005769A9" w:rsidRDefault="00B17124" w:rsidP="003B0ED7">
      <w:pPr>
        <w:spacing w:after="0" w:line="240" w:lineRule="auto"/>
        <w:rPr>
          <w:b/>
          <w:sz w:val="24"/>
          <w:szCs w:val="24"/>
        </w:rPr>
      </w:pPr>
      <w:r w:rsidRPr="005769A9">
        <w:rPr>
          <w:b/>
          <w:sz w:val="24"/>
          <w:szCs w:val="24"/>
        </w:rPr>
        <w:t>Jamieson Way Community Centre</w:t>
      </w:r>
    </w:p>
    <w:p w:rsidR="00B17124" w:rsidRDefault="00B17124" w:rsidP="003B0ED7">
      <w:pPr>
        <w:spacing w:after="0" w:line="240" w:lineRule="auto"/>
        <w:rPr>
          <w:sz w:val="24"/>
          <w:szCs w:val="24"/>
        </w:rPr>
      </w:pPr>
      <w:r>
        <w:rPr>
          <w:sz w:val="24"/>
          <w:szCs w:val="24"/>
        </w:rPr>
        <w:t>59 Jamieson Way, Point Cook</w:t>
      </w:r>
    </w:p>
    <w:p w:rsidR="00B17124" w:rsidRDefault="00B17124" w:rsidP="003B0ED7">
      <w:pPr>
        <w:spacing w:after="0" w:line="240" w:lineRule="auto"/>
        <w:rPr>
          <w:sz w:val="24"/>
          <w:szCs w:val="24"/>
        </w:rPr>
      </w:pPr>
    </w:p>
    <w:p w:rsidR="00B17124" w:rsidRPr="005769A9" w:rsidRDefault="00B17124" w:rsidP="003B0ED7">
      <w:pPr>
        <w:spacing w:after="0" w:line="240" w:lineRule="auto"/>
        <w:rPr>
          <w:b/>
          <w:sz w:val="24"/>
          <w:szCs w:val="24"/>
        </w:rPr>
      </w:pPr>
      <w:r w:rsidRPr="005769A9">
        <w:rPr>
          <w:b/>
          <w:sz w:val="24"/>
          <w:szCs w:val="24"/>
        </w:rPr>
        <w:t>Point Cook Community Learning Centre</w:t>
      </w:r>
    </w:p>
    <w:p w:rsidR="00B17124" w:rsidRDefault="00B17124" w:rsidP="003B0ED7">
      <w:pPr>
        <w:spacing w:after="0" w:line="240" w:lineRule="auto"/>
        <w:rPr>
          <w:sz w:val="24"/>
          <w:szCs w:val="24"/>
        </w:rPr>
      </w:pPr>
      <w:r>
        <w:rPr>
          <w:sz w:val="24"/>
          <w:szCs w:val="24"/>
        </w:rPr>
        <w:t>1-21 Cheetham Street, Point Cook</w:t>
      </w:r>
    </w:p>
    <w:p w:rsidR="00B17124" w:rsidRDefault="00B17124" w:rsidP="003B0ED7">
      <w:pPr>
        <w:spacing w:after="0" w:line="240" w:lineRule="auto"/>
        <w:rPr>
          <w:sz w:val="24"/>
          <w:szCs w:val="24"/>
        </w:rPr>
      </w:pPr>
    </w:p>
    <w:p w:rsidR="00B17124" w:rsidRPr="005769A9" w:rsidRDefault="00B17124" w:rsidP="003B0ED7">
      <w:pPr>
        <w:spacing w:after="0" w:line="240" w:lineRule="auto"/>
        <w:rPr>
          <w:b/>
          <w:sz w:val="24"/>
          <w:szCs w:val="24"/>
        </w:rPr>
      </w:pPr>
      <w:r w:rsidRPr="005769A9">
        <w:rPr>
          <w:b/>
          <w:sz w:val="24"/>
          <w:szCs w:val="24"/>
        </w:rPr>
        <w:t>Saltwater Community Centre</w:t>
      </w:r>
    </w:p>
    <w:p w:rsidR="00B17124" w:rsidRPr="00B17124" w:rsidRDefault="00B17124" w:rsidP="003B0ED7">
      <w:pPr>
        <w:spacing w:after="0" w:line="240" w:lineRule="auto"/>
        <w:rPr>
          <w:sz w:val="24"/>
          <w:szCs w:val="24"/>
        </w:rPr>
      </w:pPr>
      <w:r>
        <w:rPr>
          <w:sz w:val="24"/>
          <w:szCs w:val="24"/>
        </w:rPr>
        <w:t>153 Saltwater Promenade, Point Cook</w:t>
      </w:r>
    </w:p>
    <w:p w:rsidR="002750D3" w:rsidRDefault="002750D3" w:rsidP="003B0ED7">
      <w:pPr>
        <w:spacing w:after="0" w:line="240" w:lineRule="auto"/>
        <w:rPr>
          <w:rFonts w:cs="DaxOT-Medium"/>
          <w:sz w:val="24"/>
        </w:rPr>
      </w:pPr>
    </w:p>
    <w:p w:rsidR="00E53D07" w:rsidRDefault="00E53D07" w:rsidP="003B0ED7">
      <w:pPr>
        <w:spacing w:after="0" w:line="240" w:lineRule="auto"/>
        <w:rPr>
          <w:rFonts w:cs="DaxOT-Medium"/>
          <w:sz w:val="24"/>
        </w:rPr>
      </w:pPr>
    </w:p>
    <w:p w:rsidR="00E53D07" w:rsidRDefault="00E53D07" w:rsidP="003B0ED7">
      <w:pPr>
        <w:spacing w:after="0" w:line="240" w:lineRule="auto"/>
        <w:rPr>
          <w:rFonts w:cs="DaxOT-Medium"/>
          <w:sz w:val="24"/>
        </w:rPr>
      </w:pPr>
    </w:p>
    <w:p w:rsidR="002750D3" w:rsidRPr="00013B1C" w:rsidRDefault="002750D3" w:rsidP="002750D3">
      <w:pPr>
        <w:spacing w:after="0" w:line="240" w:lineRule="auto"/>
        <w:rPr>
          <w:b/>
          <w:color w:val="002060"/>
          <w:sz w:val="32"/>
          <w:szCs w:val="24"/>
        </w:rPr>
      </w:pPr>
      <w:bookmarkStart w:id="6" w:name="_Hlk525545923"/>
      <w:r>
        <w:rPr>
          <w:b/>
          <w:color w:val="002060"/>
          <w:sz w:val="32"/>
          <w:szCs w:val="24"/>
        </w:rPr>
        <w:t>Schools4Wyndham</w:t>
      </w:r>
      <w:r w:rsidR="00E13556">
        <w:rPr>
          <w:b/>
          <w:color w:val="002060"/>
          <w:sz w:val="32"/>
          <w:szCs w:val="24"/>
        </w:rPr>
        <w:t xml:space="preserve"> </w:t>
      </w:r>
    </w:p>
    <w:p w:rsidR="002750D3" w:rsidRDefault="002750D3" w:rsidP="002750D3">
      <w:pPr>
        <w:autoSpaceDE w:val="0"/>
        <w:autoSpaceDN w:val="0"/>
        <w:adjustRightInd w:val="0"/>
        <w:spacing w:after="0" w:line="240" w:lineRule="auto"/>
        <w:rPr>
          <w:sz w:val="24"/>
          <w:szCs w:val="24"/>
        </w:rPr>
      </w:pPr>
    </w:p>
    <w:p w:rsidR="00360CC4" w:rsidRDefault="00196833" w:rsidP="00360CC4">
      <w:pPr>
        <w:spacing w:after="0" w:line="240" w:lineRule="auto"/>
        <w:rPr>
          <w:sz w:val="24"/>
          <w:szCs w:val="24"/>
        </w:rPr>
      </w:pPr>
      <w:r>
        <w:rPr>
          <w:sz w:val="24"/>
          <w:szCs w:val="24"/>
        </w:rPr>
        <w:t xml:space="preserve">The </w:t>
      </w:r>
      <w:r w:rsidR="002750D3">
        <w:rPr>
          <w:sz w:val="24"/>
          <w:szCs w:val="24"/>
        </w:rPr>
        <w:t>Sch</w:t>
      </w:r>
      <w:r w:rsidR="003A5742">
        <w:rPr>
          <w:sz w:val="24"/>
          <w:szCs w:val="24"/>
        </w:rPr>
        <w:t>ools4Wynd</w:t>
      </w:r>
      <w:r>
        <w:rPr>
          <w:sz w:val="24"/>
          <w:szCs w:val="24"/>
        </w:rPr>
        <w:t>ha</w:t>
      </w:r>
      <w:r w:rsidR="003A5742">
        <w:rPr>
          <w:sz w:val="24"/>
          <w:szCs w:val="24"/>
        </w:rPr>
        <w:t>m campaign is gaining momentum.</w:t>
      </w:r>
      <w:r w:rsidR="002750D3">
        <w:rPr>
          <w:sz w:val="24"/>
          <w:szCs w:val="24"/>
        </w:rPr>
        <w:t xml:space="preserve"> </w:t>
      </w:r>
      <w:r w:rsidR="00360CC4">
        <w:rPr>
          <w:sz w:val="24"/>
          <w:szCs w:val="24"/>
        </w:rPr>
        <w:t xml:space="preserve"> Wyndham’s population is </w:t>
      </w:r>
      <w:proofErr w:type="gramStart"/>
      <w:r w:rsidR="00360CC4">
        <w:rPr>
          <w:sz w:val="24"/>
          <w:szCs w:val="24"/>
        </w:rPr>
        <w:t>booming,</w:t>
      </w:r>
      <w:proofErr w:type="gramEnd"/>
      <w:r w:rsidR="00360CC4">
        <w:rPr>
          <w:sz w:val="24"/>
          <w:szCs w:val="24"/>
        </w:rPr>
        <w:t xml:space="preserve"> however the State Government isn’t building schools quickly enough. </w:t>
      </w:r>
    </w:p>
    <w:p w:rsidR="005769A9" w:rsidRPr="00360CC4" w:rsidRDefault="005769A9" w:rsidP="00360CC4">
      <w:pPr>
        <w:spacing w:after="0" w:line="240" w:lineRule="auto"/>
        <w:rPr>
          <w:rFonts w:cs="DaxOT-Medium"/>
          <w:sz w:val="24"/>
        </w:rPr>
      </w:pPr>
    </w:p>
    <w:p w:rsidR="00360CC4" w:rsidRDefault="00360CC4" w:rsidP="00360CC4">
      <w:pPr>
        <w:spacing w:after="0" w:line="240" w:lineRule="auto"/>
        <w:rPr>
          <w:rFonts w:cs="DaxOT-Medium"/>
          <w:sz w:val="24"/>
        </w:rPr>
      </w:pPr>
      <w:r w:rsidRPr="00360CC4">
        <w:rPr>
          <w:rFonts w:cs="DaxOT-Medium"/>
          <w:sz w:val="24"/>
        </w:rPr>
        <w:t>We need new primary and secondary schools t</w:t>
      </w:r>
      <w:r w:rsidR="007C3FF7">
        <w:rPr>
          <w:rFonts w:cs="DaxOT-Medium"/>
          <w:sz w:val="24"/>
        </w:rPr>
        <w:t>o be funded and constructed as a matter of urgency</w:t>
      </w:r>
      <w:r w:rsidRPr="00360CC4">
        <w:rPr>
          <w:rFonts w:cs="DaxOT-Medium"/>
          <w:sz w:val="24"/>
        </w:rPr>
        <w:t>. Let's give our schoolkids the best chance to thrive.</w:t>
      </w:r>
    </w:p>
    <w:p w:rsidR="005769A9" w:rsidRDefault="005769A9" w:rsidP="00360CC4">
      <w:pPr>
        <w:spacing w:after="0" w:line="240" w:lineRule="auto"/>
        <w:rPr>
          <w:rFonts w:cs="DaxOT-Medium"/>
          <w:sz w:val="24"/>
        </w:rPr>
      </w:pPr>
    </w:p>
    <w:p w:rsidR="00A16DDD" w:rsidRDefault="00360CC4" w:rsidP="002750D3">
      <w:pPr>
        <w:autoSpaceDE w:val="0"/>
        <w:autoSpaceDN w:val="0"/>
        <w:adjustRightInd w:val="0"/>
        <w:spacing w:after="0" w:line="240" w:lineRule="auto"/>
        <w:rPr>
          <w:sz w:val="24"/>
          <w:szCs w:val="24"/>
        </w:rPr>
      </w:pPr>
      <w:r w:rsidRPr="00360CC4">
        <w:rPr>
          <w:rFonts w:cs="DaxOT-Medium"/>
          <w:sz w:val="24"/>
        </w:rPr>
        <w:t>Wyndham needs five new primary schools and one new secondary school by 2023.</w:t>
      </w:r>
      <w:r>
        <w:rPr>
          <w:rFonts w:cs="DaxOT-Medium"/>
          <w:sz w:val="24"/>
        </w:rPr>
        <w:t xml:space="preserve"> That’s why</w:t>
      </w:r>
      <w:r w:rsidR="00E13556">
        <w:rPr>
          <w:rFonts w:cs="DaxOT-Medium"/>
          <w:sz w:val="24"/>
        </w:rPr>
        <w:t xml:space="preserve"> </w:t>
      </w:r>
      <w:r>
        <w:rPr>
          <w:sz w:val="24"/>
          <w:szCs w:val="24"/>
        </w:rPr>
        <w:t>w</w:t>
      </w:r>
      <w:r w:rsidR="00A16DDD">
        <w:rPr>
          <w:sz w:val="24"/>
          <w:szCs w:val="24"/>
        </w:rPr>
        <w:t>e will continue to a</w:t>
      </w:r>
      <w:r w:rsidR="00E13556">
        <w:rPr>
          <w:sz w:val="24"/>
          <w:szCs w:val="24"/>
        </w:rPr>
        <w:t>dvocate to the State Government.</w:t>
      </w:r>
    </w:p>
    <w:p w:rsidR="005769A9" w:rsidRDefault="005769A9" w:rsidP="002750D3">
      <w:pPr>
        <w:autoSpaceDE w:val="0"/>
        <w:autoSpaceDN w:val="0"/>
        <w:adjustRightInd w:val="0"/>
        <w:spacing w:after="0" w:line="240" w:lineRule="auto"/>
        <w:rPr>
          <w:sz w:val="24"/>
          <w:szCs w:val="24"/>
        </w:rPr>
      </w:pPr>
    </w:p>
    <w:p w:rsidR="002750D3" w:rsidRDefault="003A5742" w:rsidP="002750D3">
      <w:pPr>
        <w:autoSpaceDE w:val="0"/>
        <w:autoSpaceDN w:val="0"/>
        <w:adjustRightInd w:val="0"/>
        <w:spacing w:after="0" w:line="240" w:lineRule="auto"/>
        <w:rPr>
          <w:sz w:val="24"/>
          <w:szCs w:val="24"/>
        </w:rPr>
      </w:pPr>
      <w:r>
        <w:rPr>
          <w:sz w:val="24"/>
          <w:szCs w:val="24"/>
        </w:rPr>
        <w:t>For updates</w:t>
      </w:r>
      <w:r w:rsidR="00360CC4">
        <w:rPr>
          <w:sz w:val="24"/>
          <w:szCs w:val="24"/>
        </w:rPr>
        <w:t>, find out how your suburb compares with the rest of Melbourne</w:t>
      </w:r>
      <w:r>
        <w:rPr>
          <w:sz w:val="24"/>
          <w:szCs w:val="24"/>
        </w:rPr>
        <w:t xml:space="preserve"> and </w:t>
      </w:r>
      <w:r w:rsidR="00360CC4">
        <w:rPr>
          <w:sz w:val="24"/>
          <w:szCs w:val="24"/>
        </w:rPr>
        <w:t xml:space="preserve">how you can join </w:t>
      </w:r>
      <w:r>
        <w:rPr>
          <w:sz w:val="24"/>
          <w:szCs w:val="24"/>
        </w:rPr>
        <w:t>the campaign</w:t>
      </w:r>
      <w:r w:rsidR="00A16DDD">
        <w:rPr>
          <w:sz w:val="24"/>
          <w:szCs w:val="24"/>
        </w:rPr>
        <w:t>:</w:t>
      </w:r>
    </w:p>
    <w:p w:rsidR="003A5742" w:rsidRDefault="003A5742" w:rsidP="002750D3">
      <w:pPr>
        <w:autoSpaceDE w:val="0"/>
        <w:autoSpaceDN w:val="0"/>
        <w:adjustRightInd w:val="0"/>
        <w:spacing w:after="0" w:line="240" w:lineRule="auto"/>
        <w:rPr>
          <w:sz w:val="24"/>
          <w:szCs w:val="24"/>
        </w:rPr>
      </w:pPr>
    </w:p>
    <w:p w:rsidR="003A5742" w:rsidRPr="00013B1C" w:rsidRDefault="00A43BAA" w:rsidP="002750D3">
      <w:pPr>
        <w:autoSpaceDE w:val="0"/>
        <w:autoSpaceDN w:val="0"/>
        <w:adjustRightInd w:val="0"/>
        <w:spacing w:after="0" w:line="240" w:lineRule="auto"/>
        <w:rPr>
          <w:b/>
          <w:color w:val="002060"/>
          <w:sz w:val="32"/>
          <w:szCs w:val="24"/>
        </w:rPr>
      </w:pPr>
      <w:hyperlink r:id="rId12" w:history="1">
        <w:r w:rsidR="003A5742" w:rsidRPr="002F5C3D">
          <w:rPr>
            <w:rStyle w:val="Hyperlink"/>
            <w:sz w:val="24"/>
            <w:szCs w:val="24"/>
          </w:rPr>
          <w:t>https://schools4wyndham.org.au</w:t>
        </w:r>
      </w:hyperlink>
      <w:r w:rsidR="003A5742">
        <w:rPr>
          <w:sz w:val="24"/>
          <w:szCs w:val="24"/>
        </w:rPr>
        <w:t xml:space="preserve"> </w:t>
      </w:r>
    </w:p>
    <w:bookmarkEnd w:id="6"/>
    <w:p w:rsidR="00EC7865" w:rsidRPr="00013B1C" w:rsidRDefault="00EC7865" w:rsidP="003B0ED7">
      <w:pPr>
        <w:spacing w:after="0" w:line="240" w:lineRule="auto"/>
        <w:rPr>
          <w:rFonts w:cs="DaxOT-Medium"/>
          <w:sz w:val="28"/>
          <w:szCs w:val="24"/>
        </w:rPr>
      </w:pPr>
    </w:p>
    <w:p w:rsidR="00360D1E" w:rsidRDefault="00360D1E" w:rsidP="00E6436F">
      <w:pPr>
        <w:spacing w:after="0" w:line="240" w:lineRule="auto"/>
        <w:rPr>
          <w:b/>
          <w:color w:val="002060"/>
          <w:sz w:val="32"/>
          <w:szCs w:val="24"/>
        </w:rPr>
      </w:pPr>
    </w:p>
    <w:p w:rsidR="00E6436F" w:rsidRPr="00013B1C" w:rsidRDefault="00041DE8" w:rsidP="00E6436F">
      <w:pPr>
        <w:spacing w:after="0" w:line="240" w:lineRule="auto"/>
        <w:rPr>
          <w:b/>
          <w:color w:val="002060"/>
          <w:sz w:val="32"/>
          <w:szCs w:val="24"/>
        </w:rPr>
      </w:pPr>
      <w:r>
        <w:rPr>
          <w:b/>
          <w:color w:val="002060"/>
          <w:sz w:val="32"/>
          <w:szCs w:val="24"/>
        </w:rPr>
        <w:t>Clay</w:t>
      </w:r>
      <w:r w:rsidR="00A16DDD">
        <w:rPr>
          <w:b/>
          <w:color w:val="002060"/>
          <w:sz w:val="32"/>
          <w:szCs w:val="24"/>
        </w:rPr>
        <w:t xml:space="preserve"> </w:t>
      </w:r>
      <w:r>
        <w:rPr>
          <w:b/>
          <w:color w:val="002060"/>
          <w:sz w:val="32"/>
          <w:szCs w:val="24"/>
        </w:rPr>
        <w:t xml:space="preserve">Creative - </w:t>
      </w:r>
      <w:r w:rsidR="00A16DDD">
        <w:rPr>
          <w:b/>
          <w:color w:val="002060"/>
          <w:sz w:val="32"/>
          <w:szCs w:val="24"/>
        </w:rPr>
        <w:t>Saltwater</w:t>
      </w:r>
      <w:r w:rsidR="005769A9">
        <w:rPr>
          <w:b/>
          <w:color w:val="002060"/>
          <w:sz w:val="32"/>
          <w:szCs w:val="24"/>
        </w:rPr>
        <w:t xml:space="preserve"> Arts S</w:t>
      </w:r>
      <w:r>
        <w:rPr>
          <w:b/>
          <w:color w:val="002060"/>
          <w:sz w:val="32"/>
          <w:szCs w:val="24"/>
        </w:rPr>
        <w:t>tudio</w:t>
      </w:r>
      <w:r w:rsidR="00A16DDD">
        <w:rPr>
          <w:b/>
          <w:color w:val="002060"/>
          <w:sz w:val="32"/>
          <w:szCs w:val="24"/>
        </w:rPr>
        <w:t xml:space="preserve"> </w:t>
      </w:r>
    </w:p>
    <w:p w:rsidR="00A16DDD" w:rsidRDefault="00A16DDD" w:rsidP="00905CDA">
      <w:pPr>
        <w:autoSpaceDE w:val="0"/>
        <w:autoSpaceDN w:val="0"/>
        <w:adjustRightInd w:val="0"/>
        <w:spacing w:after="0" w:line="240" w:lineRule="auto"/>
        <w:rPr>
          <w:rFonts w:cs="Calibri"/>
          <w:sz w:val="24"/>
          <w:szCs w:val="24"/>
        </w:rPr>
      </w:pPr>
    </w:p>
    <w:p w:rsidR="00A16DDD" w:rsidRDefault="000E38BE" w:rsidP="00905CDA">
      <w:pPr>
        <w:autoSpaceDE w:val="0"/>
        <w:autoSpaceDN w:val="0"/>
        <w:adjustRightInd w:val="0"/>
        <w:spacing w:after="0" w:line="240" w:lineRule="auto"/>
        <w:rPr>
          <w:rFonts w:cs="Calibri"/>
          <w:sz w:val="24"/>
          <w:szCs w:val="24"/>
        </w:rPr>
      </w:pPr>
      <w:r>
        <w:rPr>
          <w:rFonts w:cs="Calibri"/>
          <w:sz w:val="24"/>
          <w:szCs w:val="24"/>
        </w:rPr>
        <w:t xml:space="preserve">Saltwater has a dedicated Kiln that can be used to fire individual </w:t>
      </w:r>
      <w:r w:rsidR="007C3FF7">
        <w:rPr>
          <w:rFonts w:cs="Calibri"/>
          <w:sz w:val="24"/>
          <w:szCs w:val="24"/>
        </w:rPr>
        <w:t xml:space="preserve">pottery </w:t>
      </w:r>
      <w:r>
        <w:rPr>
          <w:rFonts w:cs="Calibri"/>
          <w:sz w:val="24"/>
          <w:szCs w:val="24"/>
        </w:rPr>
        <w:t xml:space="preserve">pieces </w:t>
      </w:r>
      <w:r w:rsidR="008814CA">
        <w:rPr>
          <w:rFonts w:cs="Calibri"/>
          <w:sz w:val="24"/>
          <w:szCs w:val="24"/>
        </w:rPr>
        <w:t xml:space="preserve">and </w:t>
      </w:r>
      <w:r w:rsidR="002249E3">
        <w:rPr>
          <w:rFonts w:cs="Calibri"/>
          <w:sz w:val="24"/>
          <w:szCs w:val="24"/>
        </w:rPr>
        <w:t xml:space="preserve">is available for </w:t>
      </w:r>
      <w:r>
        <w:rPr>
          <w:rFonts w:cs="Calibri"/>
          <w:sz w:val="24"/>
          <w:szCs w:val="24"/>
        </w:rPr>
        <w:t>schools and the community</w:t>
      </w:r>
      <w:r w:rsidR="008814CA">
        <w:rPr>
          <w:rFonts w:cs="Calibri"/>
          <w:sz w:val="24"/>
          <w:szCs w:val="24"/>
        </w:rPr>
        <w:t xml:space="preserve"> to hire</w:t>
      </w:r>
      <w:r w:rsidR="002249E3">
        <w:rPr>
          <w:rFonts w:cs="Calibri"/>
          <w:sz w:val="24"/>
          <w:szCs w:val="24"/>
        </w:rPr>
        <w:t xml:space="preserve">. </w:t>
      </w:r>
      <w:r w:rsidR="005769A9">
        <w:rPr>
          <w:rFonts w:cs="Calibri"/>
          <w:sz w:val="24"/>
          <w:szCs w:val="24"/>
        </w:rPr>
        <w:t>Saltwater Community C</w:t>
      </w:r>
      <w:r w:rsidR="008814CA">
        <w:rPr>
          <w:rFonts w:cs="Calibri"/>
          <w:sz w:val="24"/>
          <w:szCs w:val="24"/>
        </w:rPr>
        <w:t>entre has become known for its</w:t>
      </w:r>
      <w:r w:rsidR="006C52C1">
        <w:rPr>
          <w:rFonts w:cs="Calibri"/>
          <w:sz w:val="24"/>
          <w:szCs w:val="24"/>
        </w:rPr>
        <w:t>’</w:t>
      </w:r>
      <w:r w:rsidR="008814CA">
        <w:rPr>
          <w:rFonts w:cs="Calibri"/>
          <w:sz w:val="24"/>
          <w:szCs w:val="24"/>
        </w:rPr>
        <w:t xml:space="preserve"> </w:t>
      </w:r>
      <w:r w:rsidR="00C621ED">
        <w:rPr>
          <w:rFonts w:cs="Calibri"/>
          <w:sz w:val="24"/>
          <w:szCs w:val="24"/>
        </w:rPr>
        <w:t>Arts programs and C</w:t>
      </w:r>
      <w:r w:rsidR="002249E3">
        <w:rPr>
          <w:rFonts w:cs="Calibri"/>
          <w:sz w:val="24"/>
          <w:szCs w:val="24"/>
        </w:rPr>
        <w:t>ommunity</w:t>
      </w:r>
      <w:r>
        <w:rPr>
          <w:rFonts w:cs="Calibri"/>
          <w:sz w:val="24"/>
          <w:szCs w:val="24"/>
        </w:rPr>
        <w:t xml:space="preserve"> Kiln.</w:t>
      </w:r>
    </w:p>
    <w:p w:rsidR="00A16DDD" w:rsidRDefault="00A16DDD" w:rsidP="00905CDA">
      <w:pPr>
        <w:autoSpaceDE w:val="0"/>
        <w:autoSpaceDN w:val="0"/>
        <w:adjustRightInd w:val="0"/>
        <w:spacing w:after="0" w:line="240" w:lineRule="auto"/>
        <w:rPr>
          <w:rFonts w:cs="Calibri"/>
          <w:sz w:val="24"/>
          <w:szCs w:val="24"/>
        </w:rPr>
      </w:pPr>
    </w:p>
    <w:p w:rsidR="00D5744B" w:rsidRDefault="002249E3" w:rsidP="00905CDA">
      <w:pPr>
        <w:autoSpaceDE w:val="0"/>
        <w:autoSpaceDN w:val="0"/>
        <w:adjustRightInd w:val="0"/>
        <w:spacing w:after="0" w:line="240" w:lineRule="auto"/>
        <w:rPr>
          <w:rFonts w:cs="Calibri"/>
          <w:sz w:val="24"/>
          <w:szCs w:val="24"/>
        </w:rPr>
      </w:pPr>
      <w:r>
        <w:rPr>
          <w:rFonts w:cs="Calibri"/>
          <w:sz w:val="24"/>
          <w:szCs w:val="24"/>
        </w:rPr>
        <w:t xml:space="preserve">Get your creativity flowing </w:t>
      </w:r>
      <w:r w:rsidR="00C50D17">
        <w:rPr>
          <w:rFonts w:cs="Calibri"/>
          <w:sz w:val="24"/>
          <w:szCs w:val="24"/>
        </w:rPr>
        <w:t xml:space="preserve">and do a ‘hand building with clay’ class. This class is ideal to learn to experiment with form, texture, colour and uses the fundamental hand building </w:t>
      </w:r>
      <w:r w:rsidR="00B17124">
        <w:rPr>
          <w:rFonts w:cs="Calibri"/>
          <w:sz w:val="24"/>
          <w:szCs w:val="24"/>
        </w:rPr>
        <w:t>techniques of pinch pot making, coiling and slab work.</w:t>
      </w:r>
    </w:p>
    <w:p w:rsidR="002249E3" w:rsidRDefault="002249E3" w:rsidP="00905CDA">
      <w:pPr>
        <w:autoSpaceDE w:val="0"/>
        <w:autoSpaceDN w:val="0"/>
        <w:adjustRightInd w:val="0"/>
        <w:spacing w:after="0" w:line="240" w:lineRule="auto"/>
        <w:rPr>
          <w:rFonts w:cs="Calibri"/>
          <w:sz w:val="24"/>
          <w:szCs w:val="24"/>
        </w:rPr>
      </w:pPr>
    </w:p>
    <w:p w:rsidR="002249E3" w:rsidRDefault="002249E3" w:rsidP="00905CDA">
      <w:pPr>
        <w:autoSpaceDE w:val="0"/>
        <w:autoSpaceDN w:val="0"/>
        <w:adjustRightInd w:val="0"/>
        <w:spacing w:after="0" w:line="240" w:lineRule="auto"/>
        <w:rPr>
          <w:rFonts w:cs="Calibri"/>
          <w:sz w:val="24"/>
          <w:szCs w:val="24"/>
        </w:rPr>
      </w:pPr>
    </w:p>
    <w:p w:rsidR="002249E3" w:rsidRPr="00013B1C" w:rsidRDefault="002249E3" w:rsidP="00905CDA">
      <w:pPr>
        <w:autoSpaceDE w:val="0"/>
        <w:autoSpaceDN w:val="0"/>
        <w:adjustRightInd w:val="0"/>
        <w:spacing w:after="0" w:line="240" w:lineRule="auto"/>
        <w:rPr>
          <w:rFonts w:cs="Calibri"/>
          <w:sz w:val="24"/>
          <w:szCs w:val="24"/>
        </w:rPr>
      </w:pPr>
      <w:r>
        <w:rPr>
          <w:rFonts w:cs="Calibri"/>
          <w:sz w:val="24"/>
          <w:szCs w:val="24"/>
        </w:rPr>
        <w:t xml:space="preserve"> </w:t>
      </w:r>
      <w:hyperlink r:id="rId13" w:history="1">
        <w:r w:rsidR="00EA3B2E" w:rsidRPr="00E41BB3">
          <w:rPr>
            <w:rStyle w:val="Hyperlink"/>
            <w:rFonts w:cs="Calibri"/>
            <w:sz w:val="24"/>
            <w:szCs w:val="24"/>
          </w:rPr>
          <w:t>https://www.saltwaterartstudio.net/</w:t>
        </w:r>
      </w:hyperlink>
      <w:r w:rsidR="00EA3B2E">
        <w:rPr>
          <w:rFonts w:cs="Calibri"/>
          <w:sz w:val="24"/>
          <w:szCs w:val="24"/>
        </w:rPr>
        <w:t xml:space="preserve"> </w:t>
      </w:r>
    </w:p>
    <w:p w:rsidR="00D5744B" w:rsidRPr="00013B1C" w:rsidRDefault="00D5744B" w:rsidP="00D5744B">
      <w:pPr>
        <w:autoSpaceDE w:val="0"/>
        <w:autoSpaceDN w:val="0"/>
        <w:adjustRightInd w:val="0"/>
        <w:spacing w:after="0" w:line="240" w:lineRule="auto"/>
        <w:rPr>
          <w:rFonts w:cs="Calibri"/>
          <w:sz w:val="24"/>
          <w:szCs w:val="24"/>
        </w:rPr>
      </w:pPr>
    </w:p>
    <w:p w:rsidR="00041DE8" w:rsidRDefault="00041DE8" w:rsidP="00E6436F">
      <w:pPr>
        <w:spacing w:after="0" w:line="240" w:lineRule="auto"/>
        <w:rPr>
          <w:b/>
          <w:color w:val="002060"/>
          <w:sz w:val="32"/>
          <w:szCs w:val="24"/>
        </w:rPr>
      </w:pPr>
    </w:p>
    <w:p w:rsidR="00E6436F" w:rsidRDefault="00A16DDD" w:rsidP="00E6436F">
      <w:pPr>
        <w:spacing w:after="0" w:line="240" w:lineRule="auto"/>
        <w:rPr>
          <w:b/>
          <w:color w:val="002060"/>
          <w:sz w:val="32"/>
          <w:szCs w:val="24"/>
        </w:rPr>
      </w:pPr>
      <w:r>
        <w:rPr>
          <w:b/>
          <w:color w:val="002060"/>
          <w:sz w:val="32"/>
          <w:szCs w:val="24"/>
        </w:rPr>
        <w:t xml:space="preserve">New </w:t>
      </w:r>
      <w:r w:rsidR="00E55F46">
        <w:rPr>
          <w:b/>
          <w:color w:val="002060"/>
          <w:sz w:val="32"/>
          <w:szCs w:val="24"/>
        </w:rPr>
        <w:t>Seniors</w:t>
      </w:r>
      <w:r w:rsidR="002750D3">
        <w:rPr>
          <w:b/>
          <w:color w:val="002060"/>
          <w:sz w:val="32"/>
          <w:szCs w:val="24"/>
        </w:rPr>
        <w:t xml:space="preserve"> Exercise Park </w:t>
      </w:r>
    </w:p>
    <w:p w:rsidR="003F4134" w:rsidRPr="00013B1C" w:rsidRDefault="003F4134" w:rsidP="00E6436F">
      <w:pPr>
        <w:spacing w:after="0" w:line="240" w:lineRule="auto"/>
        <w:rPr>
          <w:b/>
          <w:color w:val="002060"/>
          <w:sz w:val="32"/>
          <w:szCs w:val="24"/>
        </w:rPr>
      </w:pPr>
    </w:p>
    <w:p w:rsidR="00041DE8" w:rsidRPr="00CD434B" w:rsidRDefault="002750D3" w:rsidP="00041DE8">
      <w:pPr>
        <w:spacing w:before="100" w:beforeAutospacing="1" w:after="100" w:afterAutospacing="1" w:line="240" w:lineRule="auto"/>
        <w:rPr>
          <w:rFonts w:ascii="Calibri" w:hAnsi="Calibri" w:cs="Calibri"/>
          <w:sz w:val="20"/>
          <w:szCs w:val="20"/>
          <w:lang w:val="en"/>
        </w:rPr>
      </w:pPr>
      <w:r>
        <w:rPr>
          <w:sz w:val="24"/>
          <w:szCs w:val="24"/>
        </w:rPr>
        <w:t xml:space="preserve">The </w:t>
      </w:r>
      <w:r w:rsidR="00E55F46">
        <w:rPr>
          <w:sz w:val="24"/>
          <w:szCs w:val="24"/>
        </w:rPr>
        <w:t xml:space="preserve">new “Seniors” </w:t>
      </w:r>
      <w:r w:rsidR="00041DE8">
        <w:rPr>
          <w:sz w:val="24"/>
          <w:szCs w:val="24"/>
        </w:rPr>
        <w:t xml:space="preserve">exercise park in Lonsdale Circuit, Hoppers Crossing is </w:t>
      </w:r>
      <w:r w:rsidR="00E55F46">
        <w:rPr>
          <w:sz w:val="24"/>
          <w:szCs w:val="24"/>
        </w:rPr>
        <w:t xml:space="preserve">Wyndham </w:t>
      </w:r>
      <w:r w:rsidR="00041DE8">
        <w:rPr>
          <w:sz w:val="24"/>
          <w:szCs w:val="24"/>
        </w:rPr>
        <w:t xml:space="preserve">City’s first ever! </w:t>
      </w:r>
      <w:r w:rsidR="00041DE8" w:rsidRPr="00041DE8">
        <w:rPr>
          <w:rFonts w:ascii="Calibri" w:hAnsi="Calibri" w:cs="Calibri"/>
          <w:sz w:val="24"/>
          <w:szCs w:val="24"/>
          <w:lang w:val="en"/>
        </w:rPr>
        <w:t>Featuring state of the art equipment, Council has delivered this exciting project in partnership with the National Ageing Research Institute (NARI) and with funding support from Gandel Philanthrophy</w:t>
      </w:r>
      <w:r w:rsidR="00041DE8" w:rsidRPr="00CD434B">
        <w:rPr>
          <w:rFonts w:ascii="Calibri" w:hAnsi="Calibri" w:cs="Calibri"/>
          <w:sz w:val="20"/>
          <w:szCs w:val="20"/>
          <w:lang w:val="en"/>
        </w:rPr>
        <w:t>.</w:t>
      </w:r>
    </w:p>
    <w:p w:rsidR="00E6436F" w:rsidRDefault="00E55F46" w:rsidP="00B162CF">
      <w:pPr>
        <w:autoSpaceDE w:val="0"/>
        <w:autoSpaceDN w:val="0"/>
        <w:adjustRightInd w:val="0"/>
        <w:spacing w:after="0" w:line="240" w:lineRule="auto"/>
        <w:rPr>
          <w:sz w:val="24"/>
          <w:szCs w:val="24"/>
        </w:rPr>
      </w:pPr>
      <w:r>
        <w:rPr>
          <w:sz w:val="24"/>
          <w:szCs w:val="24"/>
        </w:rPr>
        <w:t xml:space="preserve">The </w:t>
      </w:r>
      <w:r w:rsidR="00B17124">
        <w:rPr>
          <w:sz w:val="24"/>
          <w:szCs w:val="24"/>
        </w:rPr>
        <w:t xml:space="preserve">Seniors exercise </w:t>
      </w:r>
      <w:r w:rsidR="006C52C1">
        <w:rPr>
          <w:sz w:val="24"/>
          <w:szCs w:val="24"/>
        </w:rPr>
        <w:t xml:space="preserve">park </w:t>
      </w:r>
      <w:r w:rsidR="00B17124">
        <w:rPr>
          <w:sz w:val="24"/>
          <w:szCs w:val="24"/>
        </w:rPr>
        <w:t xml:space="preserve">is </w:t>
      </w:r>
      <w:r>
        <w:rPr>
          <w:sz w:val="24"/>
          <w:szCs w:val="24"/>
        </w:rPr>
        <w:t xml:space="preserve">co-located with </w:t>
      </w:r>
      <w:r w:rsidR="00B17124">
        <w:rPr>
          <w:sz w:val="24"/>
          <w:szCs w:val="24"/>
        </w:rPr>
        <w:t xml:space="preserve">a </w:t>
      </w:r>
      <w:r>
        <w:rPr>
          <w:sz w:val="24"/>
          <w:szCs w:val="24"/>
        </w:rPr>
        <w:t xml:space="preserve">children’s </w:t>
      </w:r>
      <w:r w:rsidR="00B17124">
        <w:rPr>
          <w:sz w:val="24"/>
          <w:szCs w:val="24"/>
        </w:rPr>
        <w:t>playground,</w:t>
      </w:r>
      <w:r>
        <w:rPr>
          <w:sz w:val="24"/>
          <w:szCs w:val="24"/>
        </w:rPr>
        <w:t xml:space="preserve"> so grandparents can exercise while</w:t>
      </w:r>
      <w:r w:rsidR="006C52C1">
        <w:rPr>
          <w:sz w:val="24"/>
          <w:szCs w:val="24"/>
        </w:rPr>
        <w:t xml:space="preserve"> ‘playing’ together</w:t>
      </w:r>
      <w:r w:rsidR="005769A9">
        <w:rPr>
          <w:sz w:val="24"/>
          <w:szCs w:val="24"/>
        </w:rPr>
        <w:t xml:space="preserve"> with</w:t>
      </w:r>
      <w:r w:rsidR="006C52C1">
        <w:rPr>
          <w:sz w:val="24"/>
          <w:szCs w:val="24"/>
        </w:rPr>
        <w:t xml:space="preserve"> </w:t>
      </w:r>
      <w:r>
        <w:rPr>
          <w:sz w:val="24"/>
          <w:szCs w:val="24"/>
        </w:rPr>
        <w:t>their grand</w:t>
      </w:r>
      <w:r w:rsidR="00A16DDD">
        <w:rPr>
          <w:sz w:val="24"/>
          <w:szCs w:val="24"/>
        </w:rPr>
        <w:t xml:space="preserve">children. A fun way to enjoy the outdoors, improve </w:t>
      </w:r>
      <w:r w:rsidR="00041DE8">
        <w:rPr>
          <w:sz w:val="24"/>
          <w:szCs w:val="24"/>
        </w:rPr>
        <w:t xml:space="preserve">physical </w:t>
      </w:r>
      <w:r w:rsidR="00563437">
        <w:rPr>
          <w:sz w:val="24"/>
          <w:szCs w:val="24"/>
        </w:rPr>
        <w:t>fitness</w:t>
      </w:r>
      <w:r w:rsidR="006C52C1">
        <w:rPr>
          <w:sz w:val="24"/>
          <w:szCs w:val="24"/>
        </w:rPr>
        <w:t xml:space="preserve"> and </w:t>
      </w:r>
      <w:r w:rsidR="00041DE8">
        <w:rPr>
          <w:sz w:val="24"/>
          <w:szCs w:val="24"/>
        </w:rPr>
        <w:t xml:space="preserve">social </w:t>
      </w:r>
      <w:r w:rsidR="00A16DDD">
        <w:rPr>
          <w:sz w:val="24"/>
          <w:szCs w:val="24"/>
        </w:rPr>
        <w:t>interact</w:t>
      </w:r>
      <w:r w:rsidR="00041DE8">
        <w:rPr>
          <w:sz w:val="24"/>
          <w:szCs w:val="24"/>
        </w:rPr>
        <w:t>ion</w:t>
      </w:r>
      <w:r w:rsidR="006C52C1">
        <w:rPr>
          <w:sz w:val="24"/>
          <w:szCs w:val="24"/>
        </w:rPr>
        <w:t>.</w:t>
      </w:r>
      <w:r w:rsidR="00563437">
        <w:rPr>
          <w:sz w:val="24"/>
          <w:szCs w:val="24"/>
        </w:rPr>
        <w:t xml:space="preserve"> </w:t>
      </w:r>
    </w:p>
    <w:p w:rsidR="00041DE8" w:rsidRDefault="00041DE8" w:rsidP="00B162CF">
      <w:pPr>
        <w:autoSpaceDE w:val="0"/>
        <w:autoSpaceDN w:val="0"/>
        <w:adjustRightInd w:val="0"/>
        <w:spacing w:after="0" w:line="240" w:lineRule="auto"/>
        <w:rPr>
          <w:sz w:val="24"/>
          <w:szCs w:val="24"/>
        </w:rPr>
      </w:pPr>
    </w:p>
    <w:p w:rsidR="00E6436F" w:rsidRPr="00013B1C" w:rsidRDefault="00E6436F" w:rsidP="00E6436F">
      <w:pPr>
        <w:pStyle w:val="Heading1"/>
        <w:spacing w:before="0" w:line="240" w:lineRule="auto"/>
        <w:rPr>
          <w:color w:val="002E54"/>
        </w:rPr>
      </w:pPr>
      <w:r w:rsidRPr="00013B1C">
        <w:rPr>
          <w:color w:val="002E54"/>
        </w:rPr>
        <w:t>Message from Your Harrison Councillors</w:t>
      </w:r>
    </w:p>
    <w:p w:rsidR="00E6436F" w:rsidRDefault="00E6436F" w:rsidP="00E6436F">
      <w:pPr>
        <w:autoSpaceDE w:val="0"/>
        <w:autoSpaceDN w:val="0"/>
        <w:spacing w:after="0" w:line="240" w:lineRule="auto"/>
        <w:rPr>
          <w:sz w:val="24"/>
        </w:rPr>
      </w:pPr>
    </w:p>
    <w:p w:rsidR="008011DD" w:rsidRDefault="008011DD" w:rsidP="00E6436F">
      <w:pPr>
        <w:autoSpaceDE w:val="0"/>
        <w:autoSpaceDN w:val="0"/>
        <w:spacing w:after="0" w:line="240" w:lineRule="auto"/>
        <w:rPr>
          <w:sz w:val="24"/>
        </w:rPr>
      </w:pPr>
      <w:r>
        <w:rPr>
          <w:sz w:val="24"/>
        </w:rPr>
        <w:t>We, your Harrison Ward Councillors, have been busy over the past few months.</w:t>
      </w:r>
    </w:p>
    <w:p w:rsidR="008011DD" w:rsidRDefault="008011DD" w:rsidP="00E6436F">
      <w:pPr>
        <w:autoSpaceDE w:val="0"/>
        <w:autoSpaceDN w:val="0"/>
        <w:spacing w:after="0" w:line="240" w:lineRule="auto"/>
        <w:rPr>
          <w:sz w:val="24"/>
        </w:rPr>
      </w:pPr>
    </w:p>
    <w:p w:rsidR="008011DD" w:rsidRDefault="008011DD" w:rsidP="00E6436F">
      <w:pPr>
        <w:autoSpaceDE w:val="0"/>
        <w:autoSpaceDN w:val="0"/>
        <w:spacing w:after="0" w:line="240" w:lineRule="auto"/>
        <w:rPr>
          <w:sz w:val="24"/>
        </w:rPr>
      </w:pPr>
      <w:r>
        <w:rPr>
          <w:sz w:val="24"/>
        </w:rPr>
        <w:t>The Western Roads Upgrades – the State Government’s investment in upgrading and widening some of our most congested roads is underway. The majority of these roads are in Harri</w:t>
      </w:r>
      <w:r w:rsidR="00C621ED">
        <w:rPr>
          <w:sz w:val="24"/>
        </w:rPr>
        <w:t xml:space="preserve">son Ward, so </w:t>
      </w:r>
      <w:r w:rsidR="006C52C1">
        <w:rPr>
          <w:sz w:val="24"/>
        </w:rPr>
        <w:t>when completed the benefits will include shorter travel times</w:t>
      </w:r>
      <w:r w:rsidR="00E13556">
        <w:rPr>
          <w:sz w:val="24"/>
        </w:rPr>
        <w:t>.</w:t>
      </w:r>
      <w:r w:rsidR="006C52C1">
        <w:rPr>
          <w:sz w:val="24"/>
        </w:rPr>
        <w:t xml:space="preserve"> </w:t>
      </w:r>
    </w:p>
    <w:p w:rsidR="00F73A03" w:rsidRPr="00F73A03" w:rsidRDefault="00F73A03" w:rsidP="00F73A03">
      <w:pPr>
        <w:rPr>
          <w:sz w:val="24"/>
          <w:szCs w:val="24"/>
        </w:rPr>
      </w:pPr>
    </w:p>
    <w:p w:rsidR="00F73A03" w:rsidRPr="00F73A03" w:rsidRDefault="00F73A03" w:rsidP="00F73A03">
      <w:pPr>
        <w:rPr>
          <w:color w:val="000000"/>
          <w:sz w:val="24"/>
          <w:szCs w:val="24"/>
          <w:lang w:val="en-US" w:eastAsia="en-AU"/>
        </w:rPr>
      </w:pPr>
      <w:r w:rsidRPr="00F73A03">
        <w:rPr>
          <w:sz w:val="24"/>
          <w:szCs w:val="24"/>
        </w:rPr>
        <w:t xml:space="preserve">Over the coming months you’ll hear us lending our voice to Wyndham’s advocacy. We will also be encouraging all major parties to commit to more funding for </w:t>
      </w:r>
      <w:r w:rsidRPr="00F73A03">
        <w:rPr>
          <w:color w:val="000000"/>
          <w:sz w:val="24"/>
          <w:szCs w:val="24"/>
          <w:lang w:val="en-US" w:eastAsia="en-AU"/>
        </w:rPr>
        <w:t>early education and specialist support services for children, community learning for adults, and formal training in early years education and care. With the recent sod turning of the Truganina East Integrated Family Learning Centre co-located with the Truganina East P-9 School, this is a model we’d like to see continued regardless of who is elected at the State Election.</w:t>
      </w:r>
    </w:p>
    <w:p w:rsidR="008E5D0A" w:rsidRDefault="008E5D0A" w:rsidP="00E6436F">
      <w:pPr>
        <w:autoSpaceDE w:val="0"/>
        <w:autoSpaceDN w:val="0"/>
        <w:spacing w:after="0" w:line="240" w:lineRule="auto"/>
        <w:rPr>
          <w:sz w:val="24"/>
        </w:rPr>
      </w:pPr>
    </w:p>
    <w:p w:rsidR="00C621ED" w:rsidRPr="00013B1C" w:rsidRDefault="00C621ED" w:rsidP="00E6436F">
      <w:pPr>
        <w:autoSpaceDE w:val="0"/>
        <w:autoSpaceDN w:val="0"/>
        <w:spacing w:after="0" w:line="240" w:lineRule="auto"/>
        <w:rPr>
          <w:sz w:val="24"/>
        </w:rPr>
      </w:pPr>
      <w:r>
        <w:rPr>
          <w:sz w:val="24"/>
        </w:rPr>
        <w:t xml:space="preserve">With Spring, upon us, the warmer weather will encourage </w:t>
      </w:r>
      <w:r w:rsidR="005E6357">
        <w:rPr>
          <w:sz w:val="24"/>
        </w:rPr>
        <w:t>residents to utilise their local parks. Take advantage of the all the Park upgrades in Harrison and enjoy!</w:t>
      </w:r>
    </w:p>
    <w:p w:rsidR="00E6436F" w:rsidRPr="00013B1C" w:rsidRDefault="00E6436F" w:rsidP="00E6436F">
      <w:pPr>
        <w:autoSpaceDE w:val="0"/>
        <w:autoSpaceDN w:val="0"/>
        <w:spacing w:after="0"/>
        <w:rPr>
          <w:sz w:val="24"/>
          <w:szCs w:val="24"/>
        </w:rPr>
      </w:pPr>
    </w:p>
    <w:p w:rsidR="00E6436F" w:rsidRPr="00013B1C" w:rsidRDefault="00E6436F" w:rsidP="00E6436F">
      <w:pPr>
        <w:pStyle w:val="Heading1"/>
        <w:spacing w:before="0" w:line="240" w:lineRule="auto"/>
        <w:rPr>
          <w:rFonts w:eastAsia="Times New Roman"/>
          <w:color w:val="002060"/>
        </w:rPr>
      </w:pPr>
      <w:r w:rsidRPr="00013B1C">
        <w:rPr>
          <w:rFonts w:eastAsia="Times New Roman"/>
          <w:color w:val="002060"/>
        </w:rPr>
        <w:t>Cr Aaron An</w:t>
      </w:r>
    </w:p>
    <w:p w:rsidR="00E6436F" w:rsidRPr="00013B1C" w:rsidRDefault="00E6436F" w:rsidP="00E6436F">
      <w:pPr>
        <w:spacing w:after="0" w:line="240" w:lineRule="auto"/>
      </w:pPr>
      <w:r w:rsidRPr="00013B1C">
        <w:t>Portfolio: Smart City</w:t>
      </w:r>
    </w:p>
    <w:p w:rsidR="00E6436F" w:rsidRPr="00013B1C" w:rsidRDefault="00E6436F" w:rsidP="00E6436F">
      <w:pPr>
        <w:spacing w:after="0" w:line="240" w:lineRule="auto"/>
      </w:pPr>
      <w:r w:rsidRPr="00013B1C">
        <w:rPr>
          <w:rFonts w:cs="Calibri"/>
          <w:sz w:val="24"/>
          <w:szCs w:val="24"/>
        </w:rPr>
        <w:t>0419 297 931</w:t>
      </w:r>
    </w:p>
    <w:p w:rsidR="00E6436F" w:rsidRPr="00013B1C" w:rsidRDefault="00E6436F" w:rsidP="00E6436F">
      <w:pPr>
        <w:autoSpaceDE w:val="0"/>
        <w:autoSpaceDN w:val="0"/>
        <w:adjustRightInd w:val="0"/>
        <w:spacing w:after="0" w:line="240" w:lineRule="auto"/>
        <w:rPr>
          <w:rFonts w:cs="Calibri"/>
          <w:sz w:val="24"/>
          <w:szCs w:val="24"/>
        </w:rPr>
      </w:pPr>
      <w:r w:rsidRPr="00013B1C">
        <w:rPr>
          <w:rFonts w:cs="Calibri"/>
          <w:sz w:val="24"/>
          <w:szCs w:val="24"/>
        </w:rPr>
        <w:t xml:space="preserve">aaron.an@wyndham.vic.gov.au </w:t>
      </w:r>
    </w:p>
    <w:p w:rsidR="00E6436F" w:rsidRPr="00013B1C" w:rsidRDefault="00E6436F" w:rsidP="00E6436F">
      <w:pPr>
        <w:spacing w:after="0" w:line="240" w:lineRule="auto"/>
        <w:rPr>
          <w:sz w:val="24"/>
          <w:szCs w:val="24"/>
        </w:rPr>
      </w:pPr>
    </w:p>
    <w:p w:rsidR="007B1041" w:rsidRPr="00013B1C" w:rsidRDefault="007B1041" w:rsidP="007B1041">
      <w:pPr>
        <w:pStyle w:val="Heading1"/>
        <w:spacing w:before="0" w:line="240" w:lineRule="auto"/>
        <w:rPr>
          <w:rFonts w:eastAsia="Times New Roman"/>
          <w:color w:val="002060"/>
        </w:rPr>
      </w:pPr>
      <w:r w:rsidRPr="00013B1C">
        <w:rPr>
          <w:rFonts w:eastAsia="Times New Roman"/>
          <w:color w:val="002060"/>
        </w:rPr>
        <w:t xml:space="preserve">Cr Intaj Khan </w:t>
      </w:r>
    </w:p>
    <w:p w:rsidR="007B1041" w:rsidRPr="00013B1C" w:rsidRDefault="007B1041" w:rsidP="007B1041">
      <w:pPr>
        <w:spacing w:after="0" w:line="240" w:lineRule="auto"/>
      </w:pPr>
      <w:r w:rsidRPr="00013B1C">
        <w:t xml:space="preserve">Portfolio: Urban Futures </w:t>
      </w:r>
    </w:p>
    <w:p w:rsidR="007B1041" w:rsidRPr="00013B1C" w:rsidRDefault="007B1041" w:rsidP="007B1041">
      <w:pPr>
        <w:spacing w:after="0" w:line="240" w:lineRule="auto"/>
      </w:pPr>
      <w:r w:rsidRPr="00013B1C">
        <w:rPr>
          <w:rFonts w:cs="Calibri"/>
          <w:sz w:val="24"/>
          <w:szCs w:val="24"/>
        </w:rPr>
        <w:t>0408 564 439</w:t>
      </w:r>
    </w:p>
    <w:p w:rsidR="007B1041" w:rsidRPr="00013B1C" w:rsidRDefault="007B1041" w:rsidP="007B1041">
      <w:pPr>
        <w:autoSpaceDE w:val="0"/>
        <w:autoSpaceDN w:val="0"/>
        <w:adjustRightInd w:val="0"/>
        <w:spacing w:after="0" w:line="240" w:lineRule="auto"/>
        <w:rPr>
          <w:rFonts w:cs="Calibri"/>
          <w:sz w:val="24"/>
          <w:szCs w:val="24"/>
        </w:rPr>
      </w:pPr>
      <w:r w:rsidRPr="00013B1C">
        <w:rPr>
          <w:rFonts w:cs="Calibri"/>
          <w:sz w:val="24"/>
          <w:szCs w:val="24"/>
        </w:rPr>
        <w:t xml:space="preserve">intaj.khan@wyndham.vic.gov.au </w:t>
      </w:r>
    </w:p>
    <w:p w:rsidR="007B1041" w:rsidRPr="00013B1C" w:rsidRDefault="007B1041" w:rsidP="007B1041">
      <w:pPr>
        <w:autoSpaceDE w:val="0"/>
        <w:autoSpaceDN w:val="0"/>
        <w:adjustRightInd w:val="0"/>
        <w:spacing w:after="0" w:line="240" w:lineRule="auto"/>
        <w:rPr>
          <w:rFonts w:cs="Calibri"/>
          <w:sz w:val="24"/>
          <w:szCs w:val="24"/>
        </w:rPr>
      </w:pPr>
    </w:p>
    <w:p w:rsidR="007B1041" w:rsidRPr="00013B1C" w:rsidRDefault="007B1041" w:rsidP="007B1041">
      <w:pPr>
        <w:pStyle w:val="Heading1"/>
        <w:spacing w:before="0" w:line="240" w:lineRule="auto"/>
        <w:rPr>
          <w:rFonts w:eastAsia="Times New Roman"/>
          <w:color w:val="002060"/>
        </w:rPr>
      </w:pPr>
      <w:r w:rsidRPr="00013B1C">
        <w:rPr>
          <w:rFonts w:eastAsia="Times New Roman"/>
          <w:color w:val="002060"/>
        </w:rPr>
        <w:t xml:space="preserve">Cr Kim McAliney </w:t>
      </w:r>
    </w:p>
    <w:p w:rsidR="007B1041" w:rsidRPr="00013B1C" w:rsidRDefault="007B1041" w:rsidP="007B1041">
      <w:pPr>
        <w:spacing w:after="0" w:line="240" w:lineRule="auto"/>
      </w:pPr>
      <w:r w:rsidRPr="00013B1C">
        <w:t>Portfolio: Safer Communities</w:t>
      </w:r>
    </w:p>
    <w:p w:rsidR="007B1041" w:rsidRPr="00013B1C" w:rsidRDefault="007B1041" w:rsidP="007B1041">
      <w:pPr>
        <w:spacing w:after="0" w:line="240" w:lineRule="auto"/>
      </w:pPr>
      <w:r w:rsidRPr="00013B1C">
        <w:rPr>
          <w:rFonts w:cs="Calibri"/>
          <w:sz w:val="24"/>
          <w:szCs w:val="24"/>
        </w:rPr>
        <w:t>0429 943 623</w:t>
      </w:r>
    </w:p>
    <w:p w:rsidR="007B1041" w:rsidRPr="00013B1C" w:rsidRDefault="007B1041" w:rsidP="007B1041">
      <w:pPr>
        <w:autoSpaceDE w:val="0"/>
        <w:autoSpaceDN w:val="0"/>
        <w:adjustRightInd w:val="0"/>
        <w:spacing w:after="0" w:line="240" w:lineRule="auto"/>
        <w:rPr>
          <w:rFonts w:cs="Calibri"/>
          <w:sz w:val="24"/>
          <w:szCs w:val="24"/>
        </w:rPr>
      </w:pPr>
      <w:r w:rsidRPr="00013B1C">
        <w:rPr>
          <w:rFonts w:cs="Calibri"/>
          <w:sz w:val="24"/>
          <w:szCs w:val="24"/>
        </w:rPr>
        <w:t>kim.mcaliney@wyndham.vic.gov.au</w:t>
      </w:r>
    </w:p>
    <w:p w:rsidR="00E6436F" w:rsidRPr="00013B1C" w:rsidRDefault="00E6436F" w:rsidP="00E6436F">
      <w:pPr>
        <w:autoSpaceDE w:val="0"/>
        <w:autoSpaceDN w:val="0"/>
        <w:adjustRightInd w:val="0"/>
        <w:spacing w:after="0" w:line="240" w:lineRule="auto"/>
        <w:rPr>
          <w:rFonts w:cs="Calibri"/>
          <w:sz w:val="24"/>
          <w:szCs w:val="24"/>
        </w:rPr>
      </w:pPr>
    </w:p>
    <w:p w:rsidR="007B1041" w:rsidRPr="00013B1C" w:rsidRDefault="007B1041" w:rsidP="007B1041">
      <w:pPr>
        <w:pStyle w:val="Heading1"/>
        <w:spacing w:before="0" w:line="240" w:lineRule="auto"/>
        <w:rPr>
          <w:rFonts w:eastAsia="Times New Roman"/>
          <w:color w:val="002060"/>
        </w:rPr>
      </w:pPr>
      <w:r w:rsidRPr="00013B1C">
        <w:rPr>
          <w:rFonts w:eastAsia="Times New Roman"/>
          <w:color w:val="002060"/>
        </w:rPr>
        <w:t xml:space="preserve">Cr Tony Hooper </w:t>
      </w:r>
    </w:p>
    <w:p w:rsidR="007B1041" w:rsidRPr="00013B1C" w:rsidRDefault="007B1041" w:rsidP="007B1041">
      <w:pPr>
        <w:spacing w:after="0"/>
      </w:pPr>
      <w:r w:rsidRPr="00013B1C">
        <w:t xml:space="preserve">Portfolio: Arts, Culture and Heritage </w:t>
      </w:r>
    </w:p>
    <w:p w:rsidR="007B1041" w:rsidRPr="00013B1C" w:rsidRDefault="007B1041" w:rsidP="007B1041">
      <w:pPr>
        <w:spacing w:after="0"/>
      </w:pPr>
      <w:r w:rsidRPr="00013B1C">
        <w:rPr>
          <w:rFonts w:cs="Calibri"/>
          <w:sz w:val="24"/>
          <w:szCs w:val="24"/>
        </w:rPr>
        <w:t>0428 979 358</w:t>
      </w:r>
    </w:p>
    <w:p w:rsidR="007B1041" w:rsidRPr="00972504" w:rsidRDefault="007B1041" w:rsidP="007B1041">
      <w:pPr>
        <w:autoSpaceDE w:val="0"/>
        <w:autoSpaceDN w:val="0"/>
        <w:adjustRightInd w:val="0"/>
        <w:spacing w:after="0" w:line="240" w:lineRule="auto"/>
        <w:rPr>
          <w:rFonts w:cs="Calibri"/>
          <w:sz w:val="24"/>
          <w:szCs w:val="24"/>
        </w:rPr>
      </w:pPr>
      <w:r w:rsidRPr="00013B1C">
        <w:rPr>
          <w:rFonts w:cs="Calibri"/>
          <w:sz w:val="24"/>
          <w:szCs w:val="24"/>
        </w:rPr>
        <w:t>tony.hooper@wyndham.vic.gov.au</w:t>
      </w:r>
      <w:r w:rsidRPr="00972504">
        <w:rPr>
          <w:rFonts w:cs="Calibri"/>
          <w:sz w:val="24"/>
          <w:szCs w:val="24"/>
        </w:rPr>
        <w:t xml:space="preserve"> </w:t>
      </w:r>
    </w:p>
    <w:p w:rsidR="00D453A2" w:rsidRPr="00E6436F" w:rsidRDefault="00D453A2" w:rsidP="00E6436F"/>
    <w:sectPr w:rsidR="00D453A2" w:rsidRPr="00E6436F" w:rsidSect="003B3F4C">
      <w:footerReference w:type="default" r:id="rId14"/>
      <w:headerReference w:type="first" r:id="rId15"/>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AA" w:rsidRDefault="00A43BAA" w:rsidP="003B3F4C">
      <w:pPr>
        <w:spacing w:after="0" w:line="240" w:lineRule="auto"/>
      </w:pPr>
      <w:r>
        <w:separator/>
      </w:r>
    </w:p>
  </w:endnote>
  <w:endnote w:type="continuationSeparator" w:id="0">
    <w:p w:rsidR="00A43BAA" w:rsidRDefault="00A43BAA" w:rsidP="003B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3" w:rsidRDefault="00C52973" w:rsidP="003B3F4C">
    <w:pPr>
      <w:pStyle w:val="Footer"/>
    </w:pPr>
    <w:r>
      <w:rPr>
        <w:rFonts w:ascii="DaxOT-Regular" w:hAnsi="DaxOT-Regular"/>
        <w:b/>
        <w:color w:val="B2071B"/>
      </w:rPr>
      <w:t>HARRISON</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1C1E73">
      <w:rPr>
        <w:noProof/>
        <w:color w:val="B2071B"/>
      </w:rPr>
      <w:t>7</w:t>
    </w:r>
    <w:r w:rsidRPr="00FC01EF">
      <w:rPr>
        <w:noProof/>
        <w:color w:val="B2071B"/>
      </w:rPr>
      <w:fldChar w:fldCharType="end"/>
    </w:r>
  </w:p>
  <w:p w:rsidR="00C52973" w:rsidRPr="003B3F4C" w:rsidRDefault="00BE5343">
    <w:pPr>
      <w:pStyle w:val="Footer"/>
      <w:rPr>
        <w:color w:val="009EE0"/>
      </w:rPr>
    </w:pPr>
    <w:r>
      <w:rPr>
        <w:color w:val="009EE0"/>
      </w:rPr>
      <w:t>Edition 7</w:t>
    </w:r>
    <w:r w:rsidR="00C52973">
      <w:rPr>
        <w:color w:val="009EE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AA" w:rsidRDefault="00A43BAA" w:rsidP="003B3F4C">
      <w:pPr>
        <w:spacing w:after="0" w:line="240" w:lineRule="auto"/>
      </w:pPr>
      <w:r>
        <w:separator/>
      </w:r>
    </w:p>
  </w:footnote>
  <w:footnote w:type="continuationSeparator" w:id="0">
    <w:p w:rsidR="00A43BAA" w:rsidRDefault="00A43BAA" w:rsidP="003B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73" w:rsidRDefault="00C52973">
    <w:pPr>
      <w:pStyle w:val="Header"/>
    </w:pPr>
    <w:r>
      <w:rPr>
        <w:noProof/>
        <w:lang w:eastAsia="en-AU"/>
      </w:rPr>
      <w:drawing>
        <wp:anchor distT="0" distB="0" distL="114300" distR="114300" simplePos="0" relativeHeight="251659264" behindDoc="1" locked="0" layoutInCell="1" allowOverlap="1" wp14:anchorId="055FFBD5" wp14:editId="4E4CC802">
          <wp:simplePos x="0" y="0"/>
          <wp:positionH relativeFrom="column">
            <wp:posOffset>4695914</wp:posOffset>
          </wp:positionH>
          <wp:positionV relativeFrom="paragraph">
            <wp:posOffset>-164259</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D0388"/>
    <w:multiLevelType w:val="hybridMultilevel"/>
    <w:tmpl w:val="4F12B83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A14AB"/>
    <w:multiLevelType w:val="hybridMultilevel"/>
    <w:tmpl w:val="E460D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0371"/>
    <w:multiLevelType w:val="hybridMultilevel"/>
    <w:tmpl w:val="685E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A7EC5"/>
    <w:multiLevelType w:val="hybridMultilevel"/>
    <w:tmpl w:val="60BED7D8"/>
    <w:lvl w:ilvl="0" w:tplc="34CA767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C07C3"/>
    <w:multiLevelType w:val="hybridMultilevel"/>
    <w:tmpl w:val="E92E3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2513E"/>
    <w:multiLevelType w:val="hybridMultilevel"/>
    <w:tmpl w:val="DF56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C5FAB"/>
    <w:multiLevelType w:val="hybridMultilevel"/>
    <w:tmpl w:val="F5B27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655B20"/>
    <w:multiLevelType w:val="multilevel"/>
    <w:tmpl w:val="4788B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27954"/>
    <w:multiLevelType w:val="hybridMultilevel"/>
    <w:tmpl w:val="303E22FE"/>
    <w:lvl w:ilvl="0" w:tplc="34CA7678">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DBE2F264">
      <w:numFmt w:val="bullet"/>
      <w:lvlText w:val="-"/>
      <w:lvlJc w:val="left"/>
      <w:pPr>
        <w:ind w:left="2160" w:hanging="360"/>
      </w:pPr>
      <w:rPr>
        <w:rFonts w:ascii="Calibri" w:eastAsiaTheme="minorHAnsi" w:hAnsi="Calibri" w:cs="DaxOT-Medium"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4B7F61"/>
    <w:multiLevelType w:val="hybridMultilevel"/>
    <w:tmpl w:val="EDA437CC"/>
    <w:lvl w:ilvl="0" w:tplc="34CA767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E3A05"/>
    <w:multiLevelType w:val="hybridMultilevel"/>
    <w:tmpl w:val="205A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D15EFE"/>
    <w:multiLevelType w:val="hybridMultilevel"/>
    <w:tmpl w:val="1B504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69302B"/>
    <w:multiLevelType w:val="hybridMultilevel"/>
    <w:tmpl w:val="38F0A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20C22"/>
    <w:multiLevelType w:val="hybridMultilevel"/>
    <w:tmpl w:val="42DE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D5643"/>
    <w:multiLevelType w:val="hybridMultilevel"/>
    <w:tmpl w:val="1716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91181"/>
    <w:multiLevelType w:val="hybridMultilevel"/>
    <w:tmpl w:val="497C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925B96"/>
    <w:multiLevelType w:val="hybridMultilevel"/>
    <w:tmpl w:val="B6F6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E37968"/>
    <w:multiLevelType w:val="hybridMultilevel"/>
    <w:tmpl w:val="DA3A9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372E02"/>
    <w:multiLevelType w:val="hybridMultilevel"/>
    <w:tmpl w:val="06C63A9A"/>
    <w:lvl w:ilvl="0" w:tplc="4A340C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13"/>
  </w:num>
  <w:num w:numId="5">
    <w:abstractNumId w:val="20"/>
  </w:num>
  <w:num w:numId="6">
    <w:abstractNumId w:val="17"/>
  </w:num>
  <w:num w:numId="7">
    <w:abstractNumId w:val="15"/>
  </w:num>
  <w:num w:numId="8">
    <w:abstractNumId w:val="3"/>
  </w:num>
  <w:num w:numId="9">
    <w:abstractNumId w:val="23"/>
  </w:num>
  <w:num w:numId="10">
    <w:abstractNumId w:val="7"/>
  </w:num>
  <w:num w:numId="11">
    <w:abstractNumId w:val="16"/>
  </w:num>
  <w:num w:numId="12">
    <w:abstractNumId w:val="24"/>
  </w:num>
  <w:num w:numId="13">
    <w:abstractNumId w:val="3"/>
  </w:num>
  <w:num w:numId="14">
    <w:abstractNumId w:val="16"/>
  </w:num>
  <w:num w:numId="15">
    <w:abstractNumId w:val="24"/>
  </w:num>
  <w:num w:numId="16">
    <w:abstractNumId w:val="7"/>
  </w:num>
  <w:num w:numId="17">
    <w:abstractNumId w:val="2"/>
  </w:num>
  <w:num w:numId="18">
    <w:abstractNumId w:val="12"/>
  </w:num>
  <w:num w:numId="19">
    <w:abstractNumId w:val="6"/>
  </w:num>
  <w:num w:numId="20">
    <w:abstractNumId w:val="11"/>
  </w:num>
  <w:num w:numId="21">
    <w:abstractNumId w:val="22"/>
  </w:num>
  <w:num w:numId="22">
    <w:abstractNumId w:val="5"/>
  </w:num>
  <w:num w:numId="23">
    <w:abstractNumId w:val="21"/>
  </w:num>
  <w:num w:numId="24">
    <w:abstractNumId w:val="14"/>
  </w:num>
  <w:num w:numId="25">
    <w:abstractNumId w:val="25"/>
  </w:num>
  <w:num w:numId="26">
    <w:abstractNumId w:val="10"/>
  </w:num>
  <w:num w:numId="27">
    <w:abstractNumId w:val="3"/>
  </w:num>
  <w:num w:numId="28">
    <w:abstractNumId w:val="16"/>
  </w:num>
  <w:num w:numId="29">
    <w:abstractNumId w:val="11"/>
  </w:num>
  <w:num w:numId="30">
    <w:abstractNumId w:val="7"/>
  </w:num>
  <w:num w:numId="31">
    <w:abstractNumId w:val="18"/>
  </w:num>
  <w:num w:numId="32">
    <w:abstractNumId w:val="8"/>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30"/>
    <w:rsid w:val="00002933"/>
    <w:rsid w:val="00003653"/>
    <w:rsid w:val="00004861"/>
    <w:rsid w:val="00006692"/>
    <w:rsid w:val="000123A0"/>
    <w:rsid w:val="00013B14"/>
    <w:rsid w:val="00013B1C"/>
    <w:rsid w:val="00014FD4"/>
    <w:rsid w:val="0001685A"/>
    <w:rsid w:val="00022D01"/>
    <w:rsid w:val="00027F52"/>
    <w:rsid w:val="0003393D"/>
    <w:rsid w:val="00041DE8"/>
    <w:rsid w:val="00054438"/>
    <w:rsid w:val="000569BD"/>
    <w:rsid w:val="000644A9"/>
    <w:rsid w:val="00066434"/>
    <w:rsid w:val="00066D09"/>
    <w:rsid w:val="00071903"/>
    <w:rsid w:val="00073726"/>
    <w:rsid w:val="000800C9"/>
    <w:rsid w:val="00080C4E"/>
    <w:rsid w:val="000841C8"/>
    <w:rsid w:val="0008497C"/>
    <w:rsid w:val="0008551A"/>
    <w:rsid w:val="00092495"/>
    <w:rsid w:val="00093EE8"/>
    <w:rsid w:val="0009795F"/>
    <w:rsid w:val="000A3DB1"/>
    <w:rsid w:val="000A6E11"/>
    <w:rsid w:val="000A7214"/>
    <w:rsid w:val="000C25E0"/>
    <w:rsid w:val="000C3778"/>
    <w:rsid w:val="000C407F"/>
    <w:rsid w:val="000C59EA"/>
    <w:rsid w:val="000D659F"/>
    <w:rsid w:val="000E21EB"/>
    <w:rsid w:val="000E225C"/>
    <w:rsid w:val="000E38BE"/>
    <w:rsid w:val="000E48C1"/>
    <w:rsid w:val="000E74F0"/>
    <w:rsid w:val="0010529E"/>
    <w:rsid w:val="00105700"/>
    <w:rsid w:val="0011234D"/>
    <w:rsid w:val="001127E5"/>
    <w:rsid w:val="00121FAA"/>
    <w:rsid w:val="0012375F"/>
    <w:rsid w:val="001360C2"/>
    <w:rsid w:val="00137ABC"/>
    <w:rsid w:val="00147332"/>
    <w:rsid w:val="001643EB"/>
    <w:rsid w:val="00165A94"/>
    <w:rsid w:val="00165BD9"/>
    <w:rsid w:val="00170C8B"/>
    <w:rsid w:val="00170CB9"/>
    <w:rsid w:val="0017310E"/>
    <w:rsid w:val="00176C9A"/>
    <w:rsid w:val="001920A2"/>
    <w:rsid w:val="00194B4A"/>
    <w:rsid w:val="00196833"/>
    <w:rsid w:val="00196AAC"/>
    <w:rsid w:val="001A31E3"/>
    <w:rsid w:val="001A6627"/>
    <w:rsid w:val="001A6AB0"/>
    <w:rsid w:val="001B5B90"/>
    <w:rsid w:val="001B7AA0"/>
    <w:rsid w:val="001C1E73"/>
    <w:rsid w:val="001C27FB"/>
    <w:rsid w:val="001C52E6"/>
    <w:rsid w:val="001D2D76"/>
    <w:rsid w:val="001E2968"/>
    <w:rsid w:val="001E55C6"/>
    <w:rsid w:val="001F3096"/>
    <w:rsid w:val="001F6CEC"/>
    <w:rsid w:val="00202650"/>
    <w:rsid w:val="00204EA3"/>
    <w:rsid w:val="00205E72"/>
    <w:rsid w:val="00207B9C"/>
    <w:rsid w:val="0021182C"/>
    <w:rsid w:val="00211A0D"/>
    <w:rsid w:val="002150EB"/>
    <w:rsid w:val="00215E66"/>
    <w:rsid w:val="00216676"/>
    <w:rsid w:val="00217DCC"/>
    <w:rsid w:val="002249E3"/>
    <w:rsid w:val="0023212A"/>
    <w:rsid w:val="002373C5"/>
    <w:rsid w:val="00237620"/>
    <w:rsid w:val="002411D2"/>
    <w:rsid w:val="00245E7A"/>
    <w:rsid w:val="00246A09"/>
    <w:rsid w:val="00246E83"/>
    <w:rsid w:val="00250139"/>
    <w:rsid w:val="00252520"/>
    <w:rsid w:val="00254B33"/>
    <w:rsid w:val="00257FFA"/>
    <w:rsid w:val="0026597A"/>
    <w:rsid w:val="00265DED"/>
    <w:rsid w:val="00267835"/>
    <w:rsid w:val="002727C2"/>
    <w:rsid w:val="00274429"/>
    <w:rsid w:val="002750D3"/>
    <w:rsid w:val="002759FA"/>
    <w:rsid w:val="00277B19"/>
    <w:rsid w:val="0028101A"/>
    <w:rsid w:val="00295E64"/>
    <w:rsid w:val="00296365"/>
    <w:rsid w:val="00296A6A"/>
    <w:rsid w:val="002A3E1F"/>
    <w:rsid w:val="002B5A9C"/>
    <w:rsid w:val="002B6B1E"/>
    <w:rsid w:val="002B7DAF"/>
    <w:rsid w:val="002D3E64"/>
    <w:rsid w:val="002D433F"/>
    <w:rsid w:val="002D641A"/>
    <w:rsid w:val="002F0700"/>
    <w:rsid w:val="002F09CF"/>
    <w:rsid w:val="002F63F7"/>
    <w:rsid w:val="00301269"/>
    <w:rsid w:val="00305694"/>
    <w:rsid w:val="00307530"/>
    <w:rsid w:val="00311F2B"/>
    <w:rsid w:val="00314CBC"/>
    <w:rsid w:val="00322376"/>
    <w:rsid w:val="00323B4F"/>
    <w:rsid w:val="003243B0"/>
    <w:rsid w:val="0032484A"/>
    <w:rsid w:val="00330899"/>
    <w:rsid w:val="00335EE3"/>
    <w:rsid w:val="00342748"/>
    <w:rsid w:val="003447F2"/>
    <w:rsid w:val="00360CC4"/>
    <w:rsid w:val="00360D1E"/>
    <w:rsid w:val="003619BA"/>
    <w:rsid w:val="00362888"/>
    <w:rsid w:val="00366C71"/>
    <w:rsid w:val="003763CA"/>
    <w:rsid w:val="00376BCA"/>
    <w:rsid w:val="00384BDF"/>
    <w:rsid w:val="00386028"/>
    <w:rsid w:val="00387E5C"/>
    <w:rsid w:val="00392C15"/>
    <w:rsid w:val="00393F7F"/>
    <w:rsid w:val="003976A6"/>
    <w:rsid w:val="00397C20"/>
    <w:rsid w:val="003A18F0"/>
    <w:rsid w:val="003A4ECC"/>
    <w:rsid w:val="003A5742"/>
    <w:rsid w:val="003B0ED7"/>
    <w:rsid w:val="003B3AC0"/>
    <w:rsid w:val="003B3DCA"/>
    <w:rsid w:val="003B3F4C"/>
    <w:rsid w:val="003B6E86"/>
    <w:rsid w:val="003B7843"/>
    <w:rsid w:val="003B7C25"/>
    <w:rsid w:val="003C651C"/>
    <w:rsid w:val="003C6CB2"/>
    <w:rsid w:val="003D00BC"/>
    <w:rsid w:val="003D0343"/>
    <w:rsid w:val="003D749F"/>
    <w:rsid w:val="003E3779"/>
    <w:rsid w:val="003F17D3"/>
    <w:rsid w:val="003F3900"/>
    <w:rsid w:val="003F4134"/>
    <w:rsid w:val="003F7504"/>
    <w:rsid w:val="00401158"/>
    <w:rsid w:val="00407563"/>
    <w:rsid w:val="00412FF2"/>
    <w:rsid w:val="00414449"/>
    <w:rsid w:val="00416B02"/>
    <w:rsid w:val="00424822"/>
    <w:rsid w:val="00436D22"/>
    <w:rsid w:val="00437A44"/>
    <w:rsid w:val="0044726C"/>
    <w:rsid w:val="00450C39"/>
    <w:rsid w:val="00453074"/>
    <w:rsid w:val="0046129A"/>
    <w:rsid w:val="00464D4E"/>
    <w:rsid w:val="0046522E"/>
    <w:rsid w:val="0046617C"/>
    <w:rsid w:val="0047203C"/>
    <w:rsid w:val="004820E2"/>
    <w:rsid w:val="0048688F"/>
    <w:rsid w:val="00486DDD"/>
    <w:rsid w:val="00490EF3"/>
    <w:rsid w:val="00491015"/>
    <w:rsid w:val="004973F7"/>
    <w:rsid w:val="004A07F5"/>
    <w:rsid w:val="004A492D"/>
    <w:rsid w:val="004A5F2E"/>
    <w:rsid w:val="004B53C9"/>
    <w:rsid w:val="004C0171"/>
    <w:rsid w:val="004C2DD7"/>
    <w:rsid w:val="004C3F2B"/>
    <w:rsid w:val="004D1583"/>
    <w:rsid w:val="004D3342"/>
    <w:rsid w:val="004F123C"/>
    <w:rsid w:val="004F1431"/>
    <w:rsid w:val="004F1F37"/>
    <w:rsid w:val="004F232E"/>
    <w:rsid w:val="004F6507"/>
    <w:rsid w:val="00501E64"/>
    <w:rsid w:val="00504EB1"/>
    <w:rsid w:val="0050751D"/>
    <w:rsid w:val="005113B1"/>
    <w:rsid w:val="0051216B"/>
    <w:rsid w:val="005160E1"/>
    <w:rsid w:val="00516E22"/>
    <w:rsid w:val="00521272"/>
    <w:rsid w:val="00521731"/>
    <w:rsid w:val="0052204B"/>
    <w:rsid w:val="00522771"/>
    <w:rsid w:val="005227A7"/>
    <w:rsid w:val="0052625F"/>
    <w:rsid w:val="005272A9"/>
    <w:rsid w:val="005321CC"/>
    <w:rsid w:val="00534D65"/>
    <w:rsid w:val="005358C9"/>
    <w:rsid w:val="005404E8"/>
    <w:rsid w:val="005426CB"/>
    <w:rsid w:val="005436BB"/>
    <w:rsid w:val="00544599"/>
    <w:rsid w:val="00555739"/>
    <w:rsid w:val="0055589B"/>
    <w:rsid w:val="005560D4"/>
    <w:rsid w:val="0055659F"/>
    <w:rsid w:val="00563437"/>
    <w:rsid w:val="00563992"/>
    <w:rsid w:val="00573327"/>
    <w:rsid w:val="005741C3"/>
    <w:rsid w:val="005769A9"/>
    <w:rsid w:val="00577BC1"/>
    <w:rsid w:val="00580804"/>
    <w:rsid w:val="005871EA"/>
    <w:rsid w:val="00592DF4"/>
    <w:rsid w:val="00595721"/>
    <w:rsid w:val="005A09DB"/>
    <w:rsid w:val="005A319F"/>
    <w:rsid w:val="005B170D"/>
    <w:rsid w:val="005B2FD1"/>
    <w:rsid w:val="005B305C"/>
    <w:rsid w:val="005C457D"/>
    <w:rsid w:val="005C78D6"/>
    <w:rsid w:val="005D189A"/>
    <w:rsid w:val="005D7400"/>
    <w:rsid w:val="005E14FD"/>
    <w:rsid w:val="005E1AF4"/>
    <w:rsid w:val="005E29DE"/>
    <w:rsid w:val="005E6357"/>
    <w:rsid w:val="005E6E08"/>
    <w:rsid w:val="005F411B"/>
    <w:rsid w:val="005F4BDA"/>
    <w:rsid w:val="005F67F0"/>
    <w:rsid w:val="00607D2C"/>
    <w:rsid w:val="0061150A"/>
    <w:rsid w:val="00611D7D"/>
    <w:rsid w:val="00612B50"/>
    <w:rsid w:val="00615DC5"/>
    <w:rsid w:val="00626FA2"/>
    <w:rsid w:val="00627354"/>
    <w:rsid w:val="00630491"/>
    <w:rsid w:val="00634A9A"/>
    <w:rsid w:val="0064194B"/>
    <w:rsid w:val="006456D9"/>
    <w:rsid w:val="00646354"/>
    <w:rsid w:val="006506B9"/>
    <w:rsid w:val="0065280A"/>
    <w:rsid w:val="00655540"/>
    <w:rsid w:val="00681FB0"/>
    <w:rsid w:val="00682BEB"/>
    <w:rsid w:val="00684E04"/>
    <w:rsid w:val="00685E77"/>
    <w:rsid w:val="00686A45"/>
    <w:rsid w:val="0068756F"/>
    <w:rsid w:val="0069532B"/>
    <w:rsid w:val="006965C3"/>
    <w:rsid w:val="006A055D"/>
    <w:rsid w:val="006A0FDD"/>
    <w:rsid w:val="006A334C"/>
    <w:rsid w:val="006A4E40"/>
    <w:rsid w:val="006A7BA2"/>
    <w:rsid w:val="006B056E"/>
    <w:rsid w:val="006B4A72"/>
    <w:rsid w:val="006B59A1"/>
    <w:rsid w:val="006C1265"/>
    <w:rsid w:val="006C19BA"/>
    <w:rsid w:val="006C3E2D"/>
    <w:rsid w:val="006C52C1"/>
    <w:rsid w:val="006D0366"/>
    <w:rsid w:val="006D7AF3"/>
    <w:rsid w:val="006E1998"/>
    <w:rsid w:val="006E248B"/>
    <w:rsid w:val="006E5BF2"/>
    <w:rsid w:val="006F041B"/>
    <w:rsid w:val="006F75AD"/>
    <w:rsid w:val="006F7621"/>
    <w:rsid w:val="006F7888"/>
    <w:rsid w:val="00701847"/>
    <w:rsid w:val="00712AB9"/>
    <w:rsid w:val="00714226"/>
    <w:rsid w:val="007144C6"/>
    <w:rsid w:val="00714EC3"/>
    <w:rsid w:val="0072387D"/>
    <w:rsid w:val="00724951"/>
    <w:rsid w:val="007307F8"/>
    <w:rsid w:val="00737BB9"/>
    <w:rsid w:val="00740BD9"/>
    <w:rsid w:val="00743F37"/>
    <w:rsid w:val="00745CD5"/>
    <w:rsid w:val="0076278D"/>
    <w:rsid w:val="007650B0"/>
    <w:rsid w:val="00766DDD"/>
    <w:rsid w:val="00776842"/>
    <w:rsid w:val="00777924"/>
    <w:rsid w:val="00781245"/>
    <w:rsid w:val="007814D8"/>
    <w:rsid w:val="00784A72"/>
    <w:rsid w:val="00786F3F"/>
    <w:rsid w:val="00791171"/>
    <w:rsid w:val="0079337C"/>
    <w:rsid w:val="00795659"/>
    <w:rsid w:val="007A3885"/>
    <w:rsid w:val="007B1041"/>
    <w:rsid w:val="007B3E84"/>
    <w:rsid w:val="007C0A36"/>
    <w:rsid w:val="007C3FF7"/>
    <w:rsid w:val="007C4B64"/>
    <w:rsid w:val="007D309F"/>
    <w:rsid w:val="007F2139"/>
    <w:rsid w:val="007F6D8D"/>
    <w:rsid w:val="008011DD"/>
    <w:rsid w:val="00802B91"/>
    <w:rsid w:val="0080471D"/>
    <w:rsid w:val="008103FA"/>
    <w:rsid w:val="00811261"/>
    <w:rsid w:val="008237CC"/>
    <w:rsid w:val="00826927"/>
    <w:rsid w:val="00834283"/>
    <w:rsid w:val="00851647"/>
    <w:rsid w:val="00851F62"/>
    <w:rsid w:val="008545B0"/>
    <w:rsid w:val="00862C70"/>
    <w:rsid w:val="008646B8"/>
    <w:rsid w:val="008658BF"/>
    <w:rsid w:val="008749F1"/>
    <w:rsid w:val="00880B0B"/>
    <w:rsid w:val="008814CA"/>
    <w:rsid w:val="00883805"/>
    <w:rsid w:val="00884E6E"/>
    <w:rsid w:val="008877DB"/>
    <w:rsid w:val="00896396"/>
    <w:rsid w:val="008A1129"/>
    <w:rsid w:val="008A1B82"/>
    <w:rsid w:val="008A72B4"/>
    <w:rsid w:val="008B2AD9"/>
    <w:rsid w:val="008C3804"/>
    <w:rsid w:val="008C3812"/>
    <w:rsid w:val="008C3E00"/>
    <w:rsid w:val="008C6BB4"/>
    <w:rsid w:val="008E1845"/>
    <w:rsid w:val="008E1C67"/>
    <w:rsid w:val="008E3762"/>
    <w:rsid w:val="008E5D0A"/>
    <w:rsid w:val="008F128A"/>
    <w:rsid w:val="008F16C4"/>
    <w:rsid w:val="008F29A2"/>
    <w:rsid w:val="008F5A58"/>
    <w:rsid w:val="008F63D4"/>
    <w:rsid w:val="00900025"/>
    <w:rsid w:val="009006C9"/>
    <w:rsid w:val="00905083"/>
    <w:rsid w:val="00905CDA"/>
    <w:rsid w:val="00910001"/>
    <w:rsid w:val="0091417D"/>
    <w:rsid w:val="0092586F"/>
    <w:rsid w:val="00925C76"/>
    <w:rsid w:val="00926ADB"/>
    <w:rsid w:val="0093145F"/>
    <w:rsid w:val="00932C42"/>
    <w:rsid w:val="009373E5"/>
    <w:rsid w:val="00940D6D"/>
    <w:rsid w:val="00944E86"/>
    <w:rsid w:val="009452DF"/>
    <w:rsid w:val="00951323"/>
    <w:rsid w:val="00957D57"/>
    <w:rsid w:val="00962F8E"/>
    <w:rsid w:val="00971185"/>
    <w:rsid w:val="00972504"/>
    <w:rsid w:val="009731A7"/>
    <w:rsid w:val="0097485F"/>
    <w:rsid w:val="00975980"/>
    <w:rsid w:val="00975D47"/>
    <w:rsid w:val="009763F9"/>
    <w:rsid w:val="00983C70"/>
    <w:rsid w:val="0098716F"/>
    <w:rsid w:val="00987D6B"/>
    <w:rsid w:val="009904DD"/>
    <w:rsid w:val="00994273"/>
    <w:rsid w:val="00994DA5"/>
    <w:rsid w:val="00995A13"/>
    <w:rsid w:val="00995CC7"/>
    <w:rsid w:val="00995F83"/>
    <w:rsid w:val="00997932"/>
    <w:rsid w:val="009A0CD6"/>
    <w:rsid w:val="009A1627"/>
    <w:rsid w:val="009A4952"/>
    <w:rsid w:val="009A7043"/>
    <w:rsid w:val="009B13B4"/>
    <w:rsid w:val="009B2F72"/>
    <w:rsid w:val="009B3192"/>
    <w:rsid w:val="009B40C4"/>
    <w:rsid w:val="009B7E47"/>
    <w:rsid w:val="009C1238"/>
    <w:rsid w:val="009C1BFF"/>
    <w:rsid w:val="009C70D0"/>
    <w:rsid w:val="009D2652"/>
    <w:rsid w:val="009D4AAD"/>
    <w:rsid w:val="009D5C84"/>
    <w:rsid w:val="009D7275"/>
    <w:rsid w:val="009E1EA0"/>
    <w:rsid w:val="009E5058"/>
    <w:rsid w:val="009F01DE"/>
    <w:rsid w:val="009F0D90"/>
    <w:rsid w:val="009F101F"/>
    <w:rsid w:val="009F1CB4"/>
    <w:rsid w:val="009F246D"/>
    <w:rsid w:val="009F35F3"/>
    <w:rsid w:val="009F40AA"/>
    <w:rsid w:val="00A034F5"/>
    <w:rsid w:val="00A043BD"/>
    <w:rsid w:val="00A05627"/>
    <w:rsid w:val="00A0650F"/>
    <w:rsid w:val="00A1533F"/>
    <w:rsid w:val="00A16DDD"/>
    <w:rsid w:val="00A210A6"/>
    <w:rsid w:val="00A25AB2"/>
    <w:rsid w:val="00A4375C"/>
    <w:rsid w:val="00A43BAA"/>
    <w:rsid w:val="00A43E42"/>
    <w:rsid w:val="00A46F0C"/>
    <w:rsid w:val="00A476C6"/>
    <w:rsid w:val="00A51B55"/>
    <w:rsid w:val="00A5586D"/>
    <w:rsid w:val="00A62CF1"/>
    <w:rsid w:val="00A678CF"/>
    <w:rsid w:val="00A711E6"/>
    <w:rsid w:val="00A76EC3"/>
    <w:rsid w:val="00A76FD1"/>
    <w:rsid w:val="00A80496"/>
    <w:rsid w:val="00A8083F"/>
    <w:rsid w:val="00AA0042"/>
    <w:rsid w:val="00AA32FD"/>
    <w:rsid w:val="00AA6BD8"/>
    <w:rsid w:val="00AB270C"/>
    <w:rsid w:val="00AD553B"/>
    <w:rsid w:val="00AD6ED9"/>
    <w:rsid w:val="00AE3A6E"/>
    <w:rsid w:val="00AE3EFF"/>
    <w:rsid w:val="00AE5792"/>
    <w:rsid w:val="00AE76D7"/>
    <w:rsid w:val="00AF3E8C"/>
    <w:rsid w:val="00B12A31"/>
    <w:rsid w:val="00B158D2"/>
    <w:rsid w:val="00B162CF"/>
    <w:rsid w:val="00B16EF6"/>
    <w:rsid w:val="00B17124"/>
    <w:rsid w:val="00B179BF"/>
    <w:rsid w:val="00B21169"/>
    <w:rsid w:val="00B22E72"/>
    <w:rsid w:val="00B24916"/>
    <w:rsid w:val="00B5083B"/>
    <w:rsid w:val="00B57F44"/>
    <w:rsid w:val="00B637D1"/>
    <w:rsid w:val="00B728FC"/>
    <w:rsid w:val="00B75C4C"/>
    <w:rsid w:val="00B82212"/>
    <w:rsid w:val="00B83EEC"/>
    <w:rsid w:val="00B871A8"/>
    <w:rsid w:val="00B92E38"/>
    <w:rsid w:val="00B9335D"/>
    <w:rsid w:val="00BA54CE"/>
    <w:rsid w:val="00BB71C5"/>
    <w:rsid w:val="00BC0482"/>
    <w:rsid w:val="00BC60BD"/>
    <w:rsid w:val="00BD105A"/>
    <w:rsid w:val="00BD2417"/>
    <w:rsid w:val="00BD3D0F"/>
    <w:rsid w:val="00BD745C"/>
    <w:rsid w:val="00BE0F39"/>
    <w:rsid w:val="00BE258E"/>
    <w:rsid w:val="00BE3088"/>
    <w:rsid w:val="00BE5343"/>
    <w:rsid w:val="00BE6D98"/>
    <w:rsid w:val="00BF3053"/>
    <w:rsid w:val="00BF3DC9"/>
    <w:rsid w:val="00C017E8"/>
    <w:rsid w:val="00C071C1"/>
    <w:rsid w:val="00C13D77"/>
    <w:rsid w:val="00C22E61"/>
    <w:rsid w:val="00C23D48"/>
    <w:rsid w:val="00C2761F"/>
    <w:rsid w:val="00C32785"/>
    <w:rsid w:val="00C33A9B"/>
    <w:rsid w:val="00C3405A"/>
    <w:rsid w:val="00C42606"/>
    <w:rsid w:val="00C44A19"/>
    <w:rsid w:val="00C508C7"/>
    <w:rsid w:val="00C50D17"/>
    <w:rsid w:val="00C521D8"/>
    <w:rsid w:val="00C52973"/>
    <w:rsid w:val="00C53530"/>
    <w:rsid w:val="00C53AD8"/>
    <w:rsid w:val="00C53BB1"/>
    <w:rsid w:val="00C621D2"/>
    <w:rsid w:val="00C621ED"/>
    <w:rsid w:val="00C64E4F"/>
    <w:rsid w:val="00C6527F"/>
    <w:rsid w:val="00C65D96"/>
    <w:rsid w:val="00C66D20"/>
    <w:rsid w:val="00C720E4"/>
    <w:rsid w:val="00C80042"/>
    <w:rsid w:val="00C815F7"/>
    <w:rsid w:val="00C81E97"/>
    <w:rsid w:val="00C85E6D"/>
    <w:rsid w:val="00C90055"/>
    <w:rsid w:val="00C967D1"/>
    <w:rsid w:val="00CA2B51"/>
    <w:rsid w:val="00CA6702"/>
    <w:rsid w:val="00CB401B"/>
    <w:rsid w:val="00CB7E83"/>
    <w:rsid w:val="00CC6BBB"/>
    <w:rsid w:val="00CD0F12"/>
    <w:rsid w:val="00CD21C7"/>
    <w:rsid w:val="00CD3AC2"/>
    <w:rsid w:val="00CD467B"/>
    <w:rsid w:val="00CE16E1"/>
    <w:rsid w:val="00CE1985"/>
    <w:rsid w:val="00CE63FA"/>
    <w:rsid w:val="00CF60F1"/>
    <w:rsid w:val="00CF63B6"/>
    <w:rsid w:val="00CF7EDD"/>
    <w:rsid w:val="00D25115"/>
    <w:rsid w:val="00D41625"/>
    <w:rsid w:val="00D418CC"/>
    <w:rsid w:val="00D43DBD"/>
    <w:rsid w:val="00D43ED6"/>
    <w:rsid w:val="00D453A2"/>
    <w:rsid w:val="00D45CC0"/>
    <w:rsid w:val="00D47F92"/>
    <w:rsid w:val="00D5744B"/>
    <w:rsid w:val="00D6332D"/>
    <w:rsid w:val="00D65FBC"/>
    <w:rsid w:val="00D6674A"/>
    <w:rsid w:val="00D677D9"/>
    <w:rsid w:val="00D774DD"/>
    <w:rsid w:val="00D8087D"/>
    <w:rsid w:val="00D84027"/>
    <w:rsid w:val="00D8708C"/>
    <w:rsid w:val="00D906ED"/>
    <w:rsid w:val="00D9207F"/>
    <w:rsid w:val="00D9444F"/>
    <w:rsid w:val="00D96AAF"/>
    <w:rsid w:val="00DA4F1D"/>
    <w:rsid w:val="00DC64D9"/>
    <w:rsid w:val="00DC6D92"/>
    <w:rsid w:val="00DD2174"/>
    <w:rsid w:val="00DD5D06"/>
    <w:rsid w:val="00DE0D89"/>
    <w:rsid w:val="00DE527B"/>
    <w:rsid w:val="00DE5280"/>
    <w:rsid w:val="00DF21DA"/>
    <w:rsid w:val="00DF261B"/>
    <w:rsid w:val="00DF352A"/>
    <w:rsid w:val="00DF4437"/>
    <w:rsid w:val="00DF7906"/>
    <w:rsid w:val="00E13556"/>
    <w:rsid w:val="00E174D3"/>
    <w:rsid w:val="00E252A5"/>
    <w:rsid w:val="00E31A09"/>
    <w:rsid w:val="00E32830"/>
    <w:rsid w:val="00E364E3"/>
    <w:rsid w:val="00E403C2"/>
    <w:rsid w:val="00E44C99"/>
    <w:rsid w:val="00E4591F"/>
    <w:rsid w:val="00E53172"/>
    <w:rsid w:val="00E53D07"/>
    <w:rsid w:val="00E55F46"/>
    <w:rsid w:val="00E57FCD"/>
    <w:rsid w:val="00E62356"/>
    <w:rsid w:val="00E6436F"/>
    <w:rsid w:val="00E67BC2"/>
    <w:rsid w:val="00E707C0"/>
    <w:rsid w:val="00E734B9"/>
    <w:rsid w:val="00E7360F"/>
    <w:rsid w:val="00E73A43"/>
    <w:rsid w:val="00E73DF4"/>
    <w:rsid w:val="00E74BF9"/>
    <w:rsid w:val="00E80621"/>
    <w:rsid w:val="00E91B8B"/>
    <w:rsid w:val="00E9455F"/>
    <w:rsid w:val="00E95B87"/>
    <w:rsid w:val="00E96991"/>
    <w:rsid w:val="00E97099"/>
    <w:rsid w:val="00EA22A8"/>
    <w:rsid w:val="00EA36AD"/>
    <w:rsid w:val="00EA3B2E"/>
    <w:rsid w:val="00EA4F0E"/>
    <w:rsid w:val="00EA631A"/>
    <w:rsid w:val="00EA66C1"/>
    <w:rsid w:val="00EA7573"/>
    <w:rsid w:val="00EA78E8"/>
    <w:rsid w:val="00EB061E"/>
    <w:rsid w:val="00EB3CFA"/>
    <w:rsid w:val="00EB46D1"/>
    <w:rsid w:val="00EB6B38"/>
    <w:rsid w:val="00EB7D0D"/>
    <w:rsid w:val="00EC6F3A"/>
    <w:rsid w:val="00EC7865"/>
    <w:rsid w:val="00ED53BC"/>
    <w:rsid w:val="00ED6728"/>
    <w:rsid w:val="00EE31C4"/>
    <w:rsid w:val="00EE5209"/>
    <w:rsid w:val="00EF4C3D"/>
    <w:rsid w:val="00EF726C"/>
    <w:rsid w:val="00F0061E"/>
    <w:rsid w:val="00F015B5"/>
    <w:rsid w:val="00F0442D"/>
    <w:rsid w:val="00F05692"/>
    <w:rsid w:val="00F10186"/>
    <w:rsid w:val="00F12F6D"/>
    <w:rsid w:val="00F15AD0"/>
    <w:rsid w:val="00F15F87"/>
    <w:rsid w:val="00F22F13"/>
    <w:rsid w:val="00F22F51"/>
    <w:rsid w:val="00F31E97"/>
    <w:rsid w:val="00F32FEE"/>
    <w:rsid w:val="00F334EE"/>
    <w:rsid w:val="00F41099"/>
    <w:rsid w:val="00F41417"/>
    <w:rsid w:val="00F4579A"/>
    <w:rsid w:val="00F52D5B"/>
    <w:rsid w:val="00F6252D"/>
    <w:rsid w:val="00F65929"/>
    <w:rsid w:val="00F6628C"/>
    <w:rsid w:val="00F7112B"/>
    <w:rsid w:val="00F73A03"/>
    <w:rsid w:val="00F76C3B"/>
    <w:rsid w:val="00F77261"/>
    <w:rsid w:val="00F966AD"/>
    <w:rsid w:val="00F96DB0"/>
    <w:rsid w:val="00F96E3A"/>
    <w:rsid w:val="00FA01BB"/>
    <w:rsid w:val="00FA33E7"/>
    <w:rsid w:val="00FA407A"/>
    <w:rsid w:val="00FA6D9B"/>
    <w:rsid w:val="00FA7DEB"/>
    <w:rsid w:val="00FB221C"/>
    <w:rsid w:val="00FB2EE3"/>
    <w:rsid w:val="00FB5626"/>
    <w:rsid w:val="00FC1735"/>
    <w:rsid w:val="00FC30FE"/>
    <w:rsid w:val="00FD122E"/>
    <w:rsid w:val="00FD29B5"/>
    <w:rsid w:val="00FD5586"/>
    <w:rsid w:val="00FD7DFB"/>
    <w:rsid w:val="00FE41E5"/>
    <w:rsid w:val="00FE5977"/>
    <w:rsid w:val="00FE7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995A"/>
  <w15:docId w15:val="{CE017A54-2F6C-496A-A42B-C2DF9413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36F"/>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 w:type="paragraph" w:styleId="Header">
    <w:name w:val="header"/>
    <w:basedOn w:val="Normal"/>
    <w:link w:val="HeaderChar"/>
    <w:uiPriority w:val="99"/>
    <w:unhideWhenUsed/>
    <w:rsid w:val="003B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C"/>
  </w:style>
  <w:style w:type="paragraph" w:styleId="Footer">
    <w:name w:val="footer"/>
    <w:basedOn w:val="Normal"/>
    <w:link w:val="FooterChar"/>
    <w:uiPriority w:val="99"/>
    <w:unhideWhenUsed/>
    <w:rsid w:val="003B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C"/>
  </w:style>
  <w:style w:type="character" w:styleId="CommentReference">
    <w:name w:val="annotation reference"/>
    <w:basedOn w:val="DefaultParagraphFont"/>
    <w:uiPriority w:val="99"/>
    <w:semiHidden/>
    <w:unhideWhenUsed/>
    <w:rsid w:val="005E1AF4"/>
    <w:rPr>
      <w:sz w:val="16"/>
      <w:szCs w:val="16"/>
    </w:rPr>
  </w:style>
  <w:style w:type="paragraph" w:styleId="CommentText">
    <w:name w:val="annotation text"/>
    <w:basedOn w:val="Normal"/>
    <w:link w:val="CommentTextChar"/>
    <w:uiPriority w:val="99"/>
    <w:semiHidden/>
    <w:unhideWhenUsed/>
    <w:rsid w:val="005E1AF4"/>
    <w:pPr>
      <w:spacing w:line="240" w:lineRule="auto"/>
    </w:pPr>
    <w:rPr>
      <w:sz w:val="20"/>
      <w:szCs w:val="20"/>
    </w:rPr>
  </w:style>
  <w:style w:type="character" w:customStyle="1" w:styleId="CommentTextChar">
    <w:name w:val="Comment Text Char"/>
    <w:basedOn w:val="DefaultParagraphFont"/>
    <w:link w:val="CommentText"/>
    <w:uiPriority w:val="99"/>
    <w:semiHidden/>
    <w:rsid w:val="005E1AF4"/>
    <w:rPr>
      <w:sz w:val="20"/>
      <w:szCs w:val="20"/>
    </w:rPr>
  </w:style>
  <w:style w:type="paragraph" w:styleId="CommentSubject">
    <w:name w:val="annotation subject"/>
    <w:basedOn w:val="CommentText"/>
    <w:next w:val="CommentText"/>
    <w:link w:val="CommentSubjectChar"/>
    <w:uiPriority w:val="99"/>
    <w:semiHidden/>
    <w:unhideWhenUsed/>
    <w:rsid w:val="005E1AF4"/>
    <w:rPr>
      <w:b/>
      <w:bCs/>
    </w:rPr>
  </w:style>
  <w:style w:type="character" w:customStyle="1" w:styleId="CommentSubjectChar">
    <w:name w:val="Comment Subject Char"/>
    <w:basedOn w:val="CommentTextChar"/>
    <w:link w:val="CommentSubject"/>
    <w:uiPriority w:val="99"/>
    <w:semiHidden/>
    <w:rsid w:val="005E1AF4"/>
    <w:rPr>
      <w:b/>
      <w:bCs/>
      <w:sz w:val="20"/>
      <w:szCs w:val="20"/>
    </w:rPr>
  </w:style>
  <w:style w:type="character" w:styleId="UnresolvedMention">
    <w:name w:val="Unresolved Mention"/>
    <w:basedOn w:val="DefaultParagraphFont"/>
    <w:uiPriority w:val="99"/>
    <w:semiHidden/>
    <w:unhideWhenUsed/>
    <w:rsid w:val="00A80496"/>
    <w:rPr>
      <w:color w:val="808080"/>
      <w:shd w:val="clear" w:color="auto" w:fill="E6E6E6"/>
    </w:rPr>
  </w:style>
  <w:style w:type="character" w:styleId="FollowedHyperlink">
    <w:name w:val="FollowedHyperlink"/>
    <w:basedOn w:val="DefaultParagraphFont"/>
    <w:uiPriority w:val="99"/>
    <w:semiHidden/>
    <w:unhideWhenUsed/>
    <w:rsid w:val="00DF21DA"/>
    <w:rPr>
      <w:color w:val="800080" w:themeColor="followedHyperlink"/>
      <w:u w:val="single"/>
    </w:rPr>
  </w:style>
  <w:style w:type="paragraph" w:customStyle="1" w:styleId="Body01">
    <w:name w:val="_Body01"/>
    <w:qFormat/>
    <w:rsid w:val="003F4134"/>
    <w:pPr>
      <w:spacing w:after="113" w:line="240" w:lineRule="auto"/>
    </w:pPr>
    <w:rPr>
      <w:rFonts w:ascii="Calibri" w:eastAsia="MS Mincho"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074">
      <w:bodyDiv w:val="1"/>
      <w:marLeft w:val="0"/>
      <w:marRight w:val="0"/>
      <w:marTop w:val="0"/>
      <w:marBottom w:val="0"/>
      <w:divBdr>
        <w:top w:val="none" w:sz="0" w:space="0" w:color="auto"/>
        <w:left w:val="none" w:sz="0" w:space="0" w:color="auto"/>
        <w:bottom w:val="none" w:sz="0" w:space="0" w:color="auto"/>
        <w:right w:val="none" w:sz="0" w:space="0" w:color="auto"/>
      </w:divBdr>
    </w:div>
    <w:div w:id="266357342">
      <w:bodyDiv w:val="1"/>
      <w:marLeft w:val="0"/>
      <w:marRight w:val="0"/>
      <w:marTop w:val="0"/>
      <w:marBottom w:val="0"/>
      <w:divBdr>
        <w:top w:val="none" w:sz="0" w:space="0" w:color="auto"/>
        <w:left w:val="none" w:sz="0" w:space="0" w:color="auto"/>
        <w:bottom w:val="none" w:sz="0" w:space="0" w:color="auto"/>
        <w:right w:val="none" w:sz="0" w:space="0" w:color="auto"/>
      </w:divBdr>
    </w:div>
    <w:div w:id="327176403">
      <w:bodyDiv w:val="1"/>
      <w:marLeft w:val="0"/>
      <w:marRight w:val="0"/>
      <w:marTop w:val="0"/>
      <w:marBottom w:val="0"/>
      <w:divBdr>
        <w:top w:val="none" w:sz="0" w:space="0" w:color="auto"/>
        <w:left w:val="none" w:sz="0" w:space="0" w:color="auto"/>
        <w:bottom w:val="none" w:sz="0" w:space="0" w:color="auto"/>
        <w:right w:val="none" w:sz="0" w:space="0" w:color="auto"/>
      </w:divBdr>
    </w:div>
    <w:div w:id="358242382">
      <w:bodyDiv w:val="1"/>
      <w:marLeft w:val="0"/>
      <w:marRight w:val="0"/>
      <w:marTop w:val="0"/>
      <w:marBottom w:val="0"/>
      <w:divBdr>
        <w:top w:val="none" w:sz="0" w:space="0" w:color="auto"/>
        <w:left w:val="none" w:sz="0" w:space="0" w:color="auto"/>
        <w:bottom w:val="none" w:sz="0" w:space="0" w:color="auto"/>
        <w:right w:val="none" w:sz="0" w:space="0" w:color="auto"/>
      </w:divBdr>
    </w:div>
    <w:div w:id="363212795">
      <w:bodyDiv w:val="1"/>
      <w:marLeft w:val="0"/>
      <w:marRight w:val="0"/>
      <w:marTop w:val="0"/>
      <w:marBottom w:val="0"/>
      <w:divBdr>
        <w:top w:val="none" w:sz="0" w:space="0" w:color="auto"/>
        <w:left w:val="none" w:sz="0" w:space="0" w:color="auto"/>
        <w:bottom w:val="none" w:sz="0" w:space="0" w:color="auto"/>
        <w:right w:val="none" w:sz="0" w:space="0" w:color="auto"/>
      </w:divBdr>
    </w:div>
    <w:div w:id="389350392">
      <w:bodyDiv w:val="1"/>
      <w:marLeft w:val="0"/>
      <w:marRight w:val="0"/>
      <w:marTop w:val="0"/>
      <w:marBottom w:val="0"/>
      <w:divBdr>
        <w:top w:val="none" w:sz="0" w:space="0" w:color="auto"/>
        <w:left w:val="none" w:sz="0" w:space="0" w:color="auto"/>
        <w:bottom w:val="none" w:sz="0" w:space="0" w:color="auto"/>
        <w:right w:val="none" w:sz="0" w:space="0" w:color="auto"/>
      </w:divBdr>
    </w:div>
    <w:div w:id="447897140">
      <w:bodyDiv w:val="1"/>
      <w:marLeft w:val="0"/>
      <w:marRight w:val="0"/>
      <w:marTop w:val="0"/>
      <w:marBottom w:val="0"/>
      <w:divBdr>
        <w:top w:val="none" w:sz="0" w:space="0" w:color="auto"/>
        <w:left w:val="none" w:sz="0" w:space="0" w:color="auto"/>
        <w:bottom w:val="none" w:sz="0" w:space="0" w:color="auto"/>
        <w:right w:val="none" w:sz="0" w:space="0" w:color="auto"/>
      </w:divBdr>
    </w:div>
    <w:div w:id="468590718">
      <w:bodyDiv w:val="1"/>
      <w:marLeft w:val="0"/>
      <w:marRight w:val="0"/>
      <w:marTop w:val="0"/>
      <w:marBottom w:val="0"/>
      <w:divBdr>
        <w:top w:val="none" w:sz="0" w:space="0" w:color="auto"/>
        <w:left w:val="none" w:sz="0" w:space="0" w:color="auto"/>
        <w:bottom w:val="none" w:sz="0" w:space="0" w:color="auto"/>
        <w:right w:val="none" w:sz="0" w:space="0" w:color="auto"/>
      </w:divBdr>
    </w:div>
    <w:div w:id="621769178">
      <w:bodyDiv w:val="1"/>
      <w:marLeft w:val="0"/>
      <w:marRight w:val="0"/>
      <w:marTop w:val="0"/>
      <w:marBottom w:val="0"/>
      <w:divBdr>
        <w:top w:val="none" w:sz="0" w:space="0" w:color="auto"/>
        <w:left w:val="none" w:sz="0" w:space="0" w:color="auto"/>
        <w:bottom w:val="none" w:sz="0" w:space="0" w:color="auto"/>
        <w:right w:val="none" w:sz="0" w:space="0" w:color="auto"/>
      </w:divBdr>
    </w:div>
    <w:div w:id="957683837">
      <w:bodyDiv w:val="1"/>
      <w:marLeft w:val="0"/>
      <w:marRight w:val="0"/>
      <w:marTop w:val="0"/>
      <w:marBottom w:val="0"/>
      <w:divBdr>
        <w:top w:val="none" w:sz="0" w:space="0" w:color="auto"/>
        <w:left w:val="none" w:sz="0" w:space="0" w:color="auto"/>
        <w:bottom w:val="none" w:sz="0" w:space="0" w:color="auto"/>
        <w:right w:val="none" w:sz="0" w:space="0" w:color="auto"/>
      </w:divBdr>
    </w:div>
    <w:div w:id="1137721563">
      <w:bodyDiv w:val="1"/>
      <w:marLeft w:val="0"/>
      <w:marRight w:val="0"/>
      <w:marTop w:val="0"/>
      <w:marBottom w:val="0"/>
      <w:divBdr>
        <w:top w:val="none" w:sz="0" w:space="0" w:color="auto"/>
        <w:left w:val="none" w:sz="0" w:space="0" w:color="auto"/>
        <w:bottom w:val="none" w:sz="0" w:space="0" w:color="auto"/>
        <w:right w:val="none" w:sz="0" w:space="0" w:color="auto"/>
      </w:divBdr>
    </w:div>
    <w:div w:id="1193105267">
      <w:bodyDiv w:val="1"/>
      <w:marLeft w:val="0"/>
      <w:marRight w:val="0"/>
      <w:marTop w:val="0"/>
      <w:marBottom w:val="0"/>
      <w:divBdr>
        <w:top w:val="none" w:sz="0" w:space="0" w:color="auto"/>
        <w:left w:val="none" w:sz="0" w:space="0" w:color="auto"/>
        <w:bottom w:val="none" w:sz="0" w:space="0" w:color="auto"/>
        <w:right w:val="none" w:sz="0" w:space="0" w:color="auto"/>
      </w:divBdr>
    </w:div>
    <w:div w:id="1278412322">
      <w:bodyDiv w:val="1"/>
      <w:marLeft w:val="0"/>
      <w:marRight w:val="0"/>
      <w:marTop w:val="0"/>
      <w:marBottom w:val="0"/>
      <w:divBdr>
        <w:top w:val="none" w:sz="0" w:space="0" w:color="auto"/>
        <w:left w:val="none" w:sz="0" w:space="0" w:color="auto"/>
        <w:bottom w:val="none" w:sz="0" w:space="0" w:color="auto"/>
        <w:right w:val="none" w:sz="0" w:space="0" w:color="auto"/>
      </w:divBdr>
    </w:div>
    <w:div w:id="1292174721">
      <w:bodyDiv w:val="1"/>
      <w:marLeft w:val="0"/>
      <w:marRight w:val="0"/>
      <w:marTop w:val="0"/>
      <w:marBottom w:val="0"/>
      <w:divBdr>
        <w:top w:val="none" w:sz="0" w:space="0" w:color="auto"/>
        <w:left w:val="none" w:sz="0" w:space="0" w:color="auto"/>
        <w:bottom w:val="none" w:sz="0" w:space="0" w:color="auto"/>
        <w:right w:val="none" w:sz="0" w:space="0" w:color="auto"/>
      </w:divBdr>
    </w:div>
    <w:div w:id="1717503474">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974141194">
      <w:bodyDiv w:val="1"/>
      <w:marLeft w:val="0"/>
      <w:marRight w:val="0"/>
      <w:marTop w:val="0"/>
      <w:marBottom w:val="0"/>
      <w:divBdr>
        <w:top w:val="none" w:sz="0" w:space="0" w:color="auto"/>
        <w:left w:val="none" w:sz="0" w:space="0" w:color="auto"/>
        <w:bottom w:val="none" w:sz="0" w:space="0" w:color="auto"/>
        <w:right w:val="none" w:sz="0" w:space="0" w:color="auto"/>
      </w:divBdr>
    </w:div>
    <w:div w:id="2091149276">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 TargetMode="External"/><Relationship Id="rId13" Type="http://schemas.openxmlformats.org/officeDocument/2006/relationships/hyperlink" Target="https://www.saltwaterartstudi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4wyndham.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ndham.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adprojects.vic.gov.au" TargetMode="External"/><Relationship Id="rId4" Type="http://schemas.openxmlformats.org/officeDocument/2006/relationships/settings" Target="settings.xml"/><Relationship Id="rId9" Type="http://schemas.openxmlformats.org/officeDocument/2006/relationships/hyperlink" Target="https://theloop.wyndham.vic.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9903-DD83-4479-A6DE-E8861C71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837320CC</Template>
  <TotalTime>606</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Racheal Spearman</cp:lastModifiedBy>
  <cp:revision>51</cp:revision>
  <cp:lastPrinted>2018-09-26T05:58:00Z</cp:lastPrinted>
  <dcterms:created xsi:type="dcterms:W3CDTF">2018-09-04T02:49:00Z</dcterms:created>
  <dcterms:modified xsi:type="dcterms:W3CDTF">2018-10-23T02:57:00Z</dcterms:modified>
</cp:coreProperties>
</file>