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95F9D" w14:textId="43B10E57" w:rsidR="000563A7" w:rsidRDefault="009870E0" w:rsidP="000563A7">
      <w:pPr>
        <w:pStyle w:val="Default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51B3AC54" wp14:editId="661527F0">
            <wp:simplePos x="0" y="0"/>
            <wp:positionH relativeFrom="column">
              <wp:posOffset>5417820</wp:posOffset>
            </wp:positionH>
            <wp:positionV relativeFrom="paragraph">
              <wp:posOffset>-635000</wp:posOffset>
            </wp:positionV>
            <wp:extent cx="1539875" cy="72834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ndham logo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DFA">
        <w:rPr>
          <w:noProof/>
          <w:lang w:eastAsia="en-AU"/>
        </w:rPr>
        <w:drawing>
          <wp:anchor distT="0" distB="0" distL="114300" distR="114300" simplePos="0" relativeHeight="251653632" behindDoc="1" locked="0" layoutInCell="1" allowOverlap="1" wp14:anchorId="36C95195" wp14:editId="54AA1F51">
            <wp:simplePos x="0" y="0"/>
            <wp:positionH relativeFrom="column">
              <wp:posOffset>-255270</wp:posOffset>
            </wp:positionH>
            <wp:positionV relativeFrom="paragraph">
              <wp:posOffset>-828675</wp:posOffset>
            </wp:positionV>
            <wp:extent cx="7334250" cy="3781159"/>
            <wp:effectExtent l="0" t="0" r="0" b="0"/>
            <wp:wrapNone/>
            <wp:docPr id="17" name="Picture 17" descr="C:\Users\spadwal\objcache\spadwal\Objects\WVCC57 (A14822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dwal\objcache\spadwal\Objects\WVCC57 (A148227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t="16735" b="9503"/>
                    <a:stretch/>
                  </pic:blipFill>
                  <pic:spPr bwMode="auto">
                    <a:xfrm>
                      <a:off x="0" y="0"/>
                      <a:ext cx="7339777" cy="378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5CD05" w14:textId="6CB054C6" w:rsidR="000563A7" w:rsidRDefault="000563A7" w:rsidP="000563A7">
      <w:pPr>
        <w:pStyle w:val="Default"/>
        <w:rPr>
          <w:rFonts w:cstheme="minorBidi"/>
          <w:color w:val="auto"/>
        </w:rPr>
      </w:pPr>
    </w:p>
    <w:p w14:paraId="0FE7217F" w14:textId="32CFEEF4" w:rsidR="000563A7" w:rsidRDefault="000563A7" w:rsidP="00F75784">
      <w:pPr>
        <w:jc w:val="center"/>
      </w:pPr>
    </w:p>
    <w:p w14:paraId="30FCAF19" w14:textId="0489EF2D" w:rsidR="000563A7" w:rsidRDefault="00774CD5" w:rsidP="00774CD5">
      <w:pPr>
        <w:tabs>
          <w:tab w:val="left" w:pos="6383"/>
        </w:tabs>
      </w:pPr>
      <w:r>
        <w:tab/>
      </w:r>
    </w:p>
    <w:p w14:paraId="68D62121" w14:textId="7826A065" w:rsidR="000563A7" w:rsidRDefault="000563A7" w:rsidP="000563A7"/>
    <w:p w14:paraId="79C1E107" w14:textId="68C3FBC3" w:rsidR="00215780" w:rsidRDefault="000563A7" w:rsidP="00215780">
      <w:pPr>
        <w:spacing w:after="0" w:line="240" w:lineRule="auto"/>
        <w:jc w:val="right"/>
      </w:pPr>
      <w:r>
        <w:t xml:space="preserve"> </w:t>
      </w:r>
    </w:p>
    <w:p w14:paraId="4FE666F3" w14:textId="772CAA56" w:rsidR="005B6A51" w:rsidRPr="00BB0A08" w:rsidRDefault="00F804CE" w:rsidP="009870E0">
      <w:pPr>
        <w:tabs>
          <w:tab w:val="left" w:pos="8085"/>
        </w:tabs>
        <w:spacing w:after="0" w:line="240" w:lineRule="auto"/>
        <w:ind w:hanging="284"/>
        <w:rPr>
          <w:rStyle w:val="A3"/>
          <w:rFonts w:ascii="DaxOT-Bold" w:hAnsi="DaxOT-Bold" w:cstheme="minorBidi"/>
          <w:color w:val="FFFFFF" w:themeColor="background1"/>
        </w:rPr>
      </w:pPr>
      <w:r w:rsidRPr="00BB0A08">
        <w:rPr>
          <w:rStyle w:val="A3"/>
          <w:rFonts w:ascii="DaxOT-Bold" w:hAnsi="DaxOT-Bold" w:cstheme="minorBidi"/>
          <w:color w:val="FFFFFF" w:themeColor="background1"/>
        </w:rPr>
        <w:t>PENROSE</w:t>
      </w:r>
      <w:r w:rsidR="00BB0A08" w:rsidRPr="00BB0A08">
        <w:rPr>
          <w:rStyle w:val="A3"/>
          <w:rFonts w:ascii="DaxOT-Bold" w:hAnsi="DaxOT-Bold" w:cstheme="minorBidi"/>
          <w:color w:val="FFFFFF" w:themeColor="background1"/>
        </w:rPr>
        <w:t xml:space="preserve"> </w:t>
      </w:r>
      <w:r w:rsidR="00316C96" w:rsidRPr="00BB0A08">
        <w:rPr>
          <w:rStyle w:val="A3"/>
          <w:rFonts w:ascii="DaxOT-Bold" w:hAnsi="DaxOT-Bold" w:cstheme="minorBidi"/>
          <w:color w:val="FFFFFF" w:themeColor="background1"/>
        </w:rPr>
        <w:t>PROMENADE</w:t>
      </w:r>
      <w:r w:rsidR="005B6A51" w:rsidRPr="00BB0A08">
        <w:rPr>
          <w:rStyle w:val="A3"/>
          <w:rFonts w:ascii="DaxOT-Bold" w:hAnsi="DaxOT-Bold" w:cstheme="minorBidi"/>
          <w:color w:val="FFFFFF" w:themeColor="background1"/>
        </w:rPr>
        <w:t xml:space="preserve">  </w:t>
      </w:r>
    </w:p>
    <w:p w14:paraId="3BE3D91B" w14:textId="4C47025D" w:rsidR="00776B88" w:rsidRPr="00BB0A08" w:rsidRDefault="00774CD5" w:rsidP="009870E0">
      <w:pPr>
        <w:tabs>
          <w:tab w:val="left" w:pos="8085"/>
        </w:tabs>
        <w:spacing w:after="0" w:line="240" w:lineRule="auto"/>
        <w:ind w:hanging="284"/>
        <w:rPr>
          <w:rStyle w:val="A3"/>
          <w:rFonts w:ascii="DaxOT-Bold" w:hAnsi="DaxOT-Bold" w:cstheme="minorBidi"/>
          <w:color w:val="FFFFFF" w:themeColor="background1"/>
        </w:rPr>
      </w:pPr>
      <w:r w:rsidRPr="00BB0A08">
        <w:rPr>
          <w:rFonts w:ascii="DaxOT-Bold" w:hAnsi="DaxOT-Bold"/>
          <w:b/>
          <w:bCs/>
          <w:noProof/>
          <w:color w:val="FFFFFF" w:themeColor="background1"/>
          <w:sz w:val="73"/>
          <w:szCs w:val="73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1DACEA" wp14:editId="1D804D4E">
                <wp:simplePos x="0" y="0"/>
                <wp:positionH relativeFrom="column">
                  <wp:posOffset>-255270</wp:posOffset>
                </wp:positionH>
                <wp:positionV relativeFrom="paragraph">
                  <wp:posOffset>599123</wp:posOffset>
                </wp:positionV>
                <wp:extent cx="7334250" cy="13182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318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603A4" w14:textId="0BC35736" w:rsidR="00215780" w:rsidRPr="00215780" w:rsidRDefault="00215780" w:rsidP="0021578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 w:rsidRPr="00215780">
                              <w:rPr>
                                <w:b/>
                                <w:sz w:val="28"/>
                              </w:rPr>
                              <w:t>Council works to ensure activi</w:t>
                            </w:r>
                            <w:r w:rsidR="0080068A">
                              <w:rPr>
                                <w:b/>
                                <w:sz w:val="28"/>
                              </w:rPr>
                              <w:t>ties in community centres meet</w:t>
                            </w:r>
                            <w:r w:rsidRPr="00215780">
                              <w:rPr>
                                <w:b/>
                                <w:sz w:val="28"/>
                              </w:rPr>
                              <w:t xml:space="preserve"> local needs and interests.</w:t>
                            </w:r>
                          </w:p>
                          <w:p w14:paraId="69169E7D" w14:textId="77777777" w:rsidR="00215780" w:rsidRPr="00215780" w:rsidRDefault="00215780" w:rsidP="0021578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215780">
                              <w:rPr>
                                <w:b/>
                                <w:sz w:val="28"/>
                              </w:rPr>
                              <w:t>Priorities for activities have been developed for each community centre based on local</w:t>
                            </w:r>
                          </w:p>
                          <w:p w14:paraId="23CB219D" w14:textId="77777777" w:rsidR="00215780" w:rsidRPr="00215780" w:rsidRDefault="00215780" w:rsidP="0021578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15780">
                              <w:rPr>
                                <w:b/>
                                <w:sz w:val="28"/>
                              </w:rPr>
                              <w:t>demographic data, what residents have told us is important to them along with an assessment</w:t>
                            </w:r>
                          </w:p>
                          <w:p w14:paraId="42D555B5" w14:textId="59E147A6" w:rsidR="00215780" w:rsidRPr="00215780" w:rsidRDefault="00215780" w:rsidP="0021578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15780">
                              <w:rPr>
                                <w:b/>
                                <w:sz w:val="28"/>
                              </w:rPr>
                              <w:t xml:space="preserve">of current activities. This </w:t>
                            </w:r>
                            <w:r w:rsidR="0080068A">
                              <w:rPr>
                                <w:b/>
                                <w:sz w:val="28"/>
                              </w:rPr>
                              <w:t xml:space="preserve">fact </w:t>
                            </w:r>
                            <w:r w:rsidRPr="00215780">
                              <w:rPr>
                                <w:b/>
                                <w:sz w:val="28"/>
                              </w:rPr>
                              <w:t>sheet provides an overview of all this information and the related</w:t>
                            </w:r>
                          </w:p>
                          <w:p w14:paraId="0D45DA26" w14:textId="3D15D93B" w:rsidR="00215780" w:rsidRPr="00215780" w:rsidRDefault="009870E0" w:rsidP="0021578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local p</w:t>
                            </w:r>
                            <w:r w:rsidR="00215780" w:rsidRPr="00215780">
                              <w:rPr>
                                <w:b/>
                                <w:sz w:val="28"/>
                              </w:rPr>
                              <w:t xml:space="preserve">riorities.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1DACEA" id="Rectangle 4" o:spid="_x0000_s1026" style="position:absolute;margin-left:-20.1pt;margin-top:47.2pt;width:577.5pt;height:10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" fillcolor="#00b0f0" stroked="f" strokeweight="2pt">
                <v:textbox>
                  <w:txbxContent>
                    <w:p w14:paraId="6F9603A4" w14:textId="0BC35736" w:rsidR="00215780" w:rsidRPr="00215780" w:rsidRDefault="00215780" w:rsidP="00215780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</w:rPr>
                      </w:pPr>
                      <w:r w:rsidRPr="00215780">
                        <w:rPr>
                          <w:b/>
                          <w:sz w:val="28"/>
                        </w:rPr>
                        <w:t>Council works to ensure activi</w:t>
                      </w:r>
                      <w:r w:rsidR="0080068A">
                        <w:rPr>
                          <w:b/>
                          <w:sz w:val="28"/>
                        </w:rPr>
                        <w:t>ties in community centres meet</w:t>
                      </w:r>
                      <w:r w:rsidRPr="00215780">
                        <w:rPr>
                          <w:b/>
                          <w:sz w:val="28"/>
                        </w:rPr>
                        <w:t xml:space="preserve"> local needs and interests.</w:t>
                      </w:r>
                    </w:p>
                    <w:p w14:paraId="69169E7D" w14:textId="77777777" w:rsidR="00215780" w:rsidRPr="00215780" w:rsidRDefault="00215780" w:rsidP="00215780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215780">
                        <w:rPr>
                          <w:b/>
                          <w:sz w:val="28"/>
                        </w:rPr>
                        <w:t>Priorities for activities have been developed for each community centre based on local</w:t>
                      </w:r>
                    </w:p>
                    <w:p w14:paraId="23CB219D" w14:textId="77777777" w:rsidR="00215780" w:rsidRPr="00215780" w:rsidRDefault="00215780" w:rsidP="0021578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15780">
                        <w:rPr>
                          <w:b/>
                          <w:sz w:val="28"/>
                        </w:rPr>
                        <w:t>demographic data, what residents have told us is important to them along with an assessment</w:t>
                      </w:r>
                    </w:p>
                    <w:p w14:paraId="42D555B5" w14:textId="59E147A6" w:rsidR="00215780" w:rsidRPr="00215780" w:rsidRDefault="00215780" w:rsidP="0021578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15780">
                        <w:rPr>
                          <w:b/>
                          <w:sz w:val="28"/>
                        </w:rPr>
                        <w:t xml:space="preserve">of current activities. This </w:t>
                      </w:r>
                      <w:r w:rsidR="0080068A">
                        <w:rPr>
                          <w:b/>
                          <w:sz w:val="28"/>
                        </w:rPr>
                        <w:t xml:space="preserve">fact </w:t>
                      </w:r>
                      <w:r w:rsidRPr="00215780">
                        <w:rPr>
                          <w:b/>
                          <w:sz w:val="28"/>
                        </w:rPr>
                        <w:t>sheet provides an overview of all this information and the related</w:t>
                      </w:r>
                    </w:p>
                    <w:p w14:paraId="0D45DA26" w14:textId="3D15D93B" w:rsidR="00215780" w:rsidRPr="00215780" w:rsidRDefault="009870E0" w:rsidP="0021578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local p</w:t>
                      </w:r>
                      <w:r w:rsidR="00215780" w:rsidRPr="00215780">
                        <w:rPr>
                          <w:b/>
                          <w:sz w:val="28"/>
                        </w:rPr>
                        <w:t xml:space="preserve">riorities. </w:t>
                      </w:r>
                    </w:p>
                  </w:txbxContent>
                </v:textbox>
              </v:rect>
            </w:pict>
          </mc:Fallback>
        </mc:AlternateContent>
      </w:r>
      <w:r w:rsidR="002653F4" w:rsidRPr="00BB0A08">
        <w:rPr>
          <w:rStyle w:val="A3"/>
          <w:rFonts w:ascii="DaxOT-Bold" w:hAnsi="DaxOT-Bold" w:cstheme="minorBidi"/>
          <w:color w:val="FFFFFF" w:themeColor="background1"/>
        </w:rPr>
        <w:t xml:space="preserve">COMMUNITY </w:t>
      </w:r>
      <w:r w:rsidR="000563A7" w:rsidRPr="00BB0A08">
        <w:rPr>
          <w:rStyle w:val="A3"/>
          <w:rFonts w:ascii="DaxOT-Bold" w:hAnsi="DaxOT-Bold" w:cstheme="minorBidi"/>
          <w:color w:val="FFFFFF" w:themeColor="background1"/>
        </w:rPr>
        <w:t>CENTRE</w:t>
      </w:r>
    </w:p>
    <w:p w14:paraId="2F0CB5DB" w14:textId="6830D618" w:rsidR="00776B88" w:rsidRDefault="00776B88" w:rsidP="00215780">
      <w:pPr>
        <w:spacing w:after="0" w:line="240" w:lineRule="auto"/>
        <w:contextualSpacing/>
        <w:jc w:val="right"/>
        <w:rPr>
          <w:rStyle w:val="A3"/>
          <w:rFonts w:ascii="DaxOT-Bold" w:hAnsi="DaxOT-Bold" w:cstheme="minorBidi"/>
          <w:color w:val="FFFFFF" w:themeColor="background1"/>
        </w:rPr>
      </w:pPr>
    </w:p>
    <w:p w14:paraId="6EECF20F" w14:textId="00DCF310" w:rsidR="00C61581" w:rsidRDefault="00C61581" w:rsidP="00C61581">
      <w:pPr>
        <w:spacing w:after="0" w:line="240" w:lineRule="auto"/>
        <w:contextualSpacing/>
        <w:rPr>
          <w:rStyle w:val="A3"/>
          <w:rFonts w:ascii="DaxOT-Bold" w:hAnsi="DaxOT-Bold" w:cstheme="minorBidi"/>
          <w:color w:val="FFFFFF" w:themeColor="background1"/>
        </w:rPr>
      </w:pPr>
    </w:p>
    <w:p w14:paraId="15D25094" w14:textId="0A3B9004" w:rsidR="00753CC0" w:rsidRDefault="00774CD5" w:rsidP="00FE1857">
      <w:pPr>
        <w:tabs>
          <w:tab w:val="left" w:pos="6549"/>
        </w:tabs>
        <w:spacing w:after="0" w:line="240" w:lineRule="auto"/>
        <w:contextualSpacing/>
        <w:rPr>
          <w:rFonts w:ascii="DaxOT-Bold" w:hAnsi="DaxOT-Bold"/>
          <w:b/>
          <w:bCs/>
          <w:color w:val="FFFFFF" w:themeColor="background1"/>
          <w:sz w:val="73"/>
          <w:szCs w:val="73"/>
        </w:rPr>
      </w:pPr>
      <w:r>
        <w:rPr>
          <w:rFonts w:ascii="DaxOT-Bold" w:hAnsi="DaxOT-Bold"/>
          <w:b/>
          <w:bCs/>
          <w:noProof/>
          <w:color w:val="FFFFFF" w:themeColor="background1"/>
          <w:sz w:val="73"/>
          <w:szCs w:val="73"/>
          <w:lang w:eastAsia="en-AU"/>
        </w:rPr>
        <w:drawing>
          <wp:anchor distT="0" distB="0" distL="114300" distR="114300" simplePos="0" relativeHeight="251654144" behindDoc="1" locked="0" layoutInCell="1" allowOverlap="1" wp14:anchorId="3889A64D" wp14:editId="5E226BDF">
            <wp:simplePos x="0" y="0"/>
            <wp:positionH relativeFrom="column">
              <wp:posOffset>3181985</wp:posOffset>
            </wp:positionH>
            <wp:positionV relativeFrom="paragraph">
              <wp:posOffset>163893</wp:posOffset>
            </wp:positionV>
            <wp:extent cx="3896038" cy="5195888"/>
            <wp:effectExtent l="0" t="0" r="9525" b="5080"/>
            <wp:wrapNone/>
            <wp:docPr id="1" name="Picture 1" descr="C:\Users\spadwal\objcache\spadwal\Objects\PCC18 (A14740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dwal\objcache\spadwal\Objects\PCC18 (A147406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4"/>
                    <a:stretch/>
                  </pic:blipFill>
                  <pic:spPr bwMode="auto">
                    <a:xfrm>
                      <a:off x="0" y="0"/>
                      <a:ext cx="3896038" cy="519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xOT-Bold" w:hAnsi="DaxOT-Bold"/>
          <w:b/>
          <w:bCs/>
          <w:noProof/>
          <w:color w:val="FFFFFF" w:themeColor="background1"/>
          <w:sz w:val="73"/>
          <w:szCs w:val="73"/>
          <w:lang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AE5843A" wp14:editId="69912F3D">
                <wp:simplePos x="0" y="0"/>
                <wp:positionH relativeFrom="column">
                  <wp:posOffset>-255270</wp:posOffset>
                </wp:positionH>
                <wp:positionV relativeFrom="paragraph">
                  <wp:posOffset>93980</wp:posOffset>
                </wp:positionV>
                <wp:extent cx="3829050" cy="105664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056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8A10E" w14:textId="77777777" w:rsidR="00753CC0" w:rsidRPr="00776B88" w:rsidRDefault="00753CC0" w:rsidP="005F5E8C">
                            <w:pPr>
                              <w:spacing w:after="0"/>
                              <w:rPr>
                                <w:rFonts w:ascii="DaxOT-Medium" w:hAnsi="DaxOT-Medium"/>
                                <w:sz w:val="44"/>
                              </w:rPr>
                            </w:pPr>
                            <w:r w:rsidRPr="00776B88">
                              <w:rPr>
                                <w:rFonts w:ascii="DaxOT-Medium" w:hAnsi="DaxOT-Medium"/>
                                <w:sz w:val="44"/>
                              </w:rPr>
                              <w:t xml:space="preserve">Who lives in and </w:t>
                            </w:r>
                          </w:p>
                          <w:p w14:paraId="1A977C24" w14:textId="41CE5361" w:rsidR="00753CC0" w:rsidRPr="00776B88" w:rsidRDefault="0045282F" w:rsidP="005F5E8C">
                            <w:pPr>
                              <w:spacing w:after="0"/>
                              <w:rPr>
                                <w:rFonts w:ascii="DaxOT-Medium" w:hAnsi="DaxOT-Medium"/>
                                <w:sz w:val="44"/>
                              </w:rPr>
                            </w:pPr>
                            <w:r>
                              <w:rPr>
                                <w:rFonts w:ascii="DaxOT-Medium" w:hAnsi="DaxOT-Medium"/>
                                <w:sz w:val="44"/>
                              </w:rPr>
                              <w:t xml:space="preserve">Around </w:t>
                            </w:r>
                            <w:r w:rsidR="007F7EC1">
                              <w:rPr>
                                <w:rFonts w:ascii="DaxOT-Medium" w:hAnsi="DaxOT-Medium"/>
                                <w:sz w:val="44"/>
                              </w:rPr>
                              <w:t>Tarneit</w:t>
                            </w:r>
                            <w:r w:rsidR="00753CC0" w:rsidRPr="00776B88">
                              <w:rPr>
                                <w:rFonts w:ascii="DaxOT-Medium" w:hAnsi="DaxOT-Medium"/>
                                <w:sz w:val="44"/>
                              </w:rPr>
                              <w:t>?</w:t>
                            </w:r>
                            <w:r w:rsidR="00753CC0" w:rsidRPr="00776B88">
                              <w:rPr>
                                <w:b/>
                                <w:noProof/>
                                <w:sz w:val="24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E5843A" id="Rectangle 20" o:spid="_x0000_s1027" style="position:absolute;margin-left:-20.1pt;margin-top:7.4pt;width:301.5pt;height:83.2pt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" fillcolor="#17365d [2415]" stroked="f" strokeweight="2pt">
                <v:textbox>
                  <w:txbxContent>
                    <w:p w14:paraId="3E88A10E" w14:textId="77777777" w:rsidR="00753CC0" w:rsidRPr="00776B88" w:rsidRDefault="00753CC0" w:rsidP="005F5E8C">
                      <w:pPr>
                        <w:spacing w:after="0"/>
                        <w:rPr>
                          <w:rFonts w:ascii="DaxOT-Medium" w:hAnsi="DaxOT-Medium"/>
                          <w:sz w:val="44"/>
                        </w:rPr>
                      </w:pPr>
                      <w:r w:rsidRPr="00776B88">
                        <w:rPr>
                          <w:rFonts w:ascii="DaxOT-Medium" w:hAnsi="DaxOT-Medium"/>
                          <w:sz w:val="44"/>
                        </w:rPr>
                        <w:t xml:space="preserve">Who lives in and </w:t>
                      </w:r>
                    </w:p>
                    <w:p w14:paraId="1A977C24" w14:textId="41CE5361" w:rsidR="00753CC0" w:rsidRPr="00776B88" w:rsidRDefault="0045282F" w:rsidP="005F5E8C">
                      <w:pPr>
                        <w:spacing w:after="0"/>
                        <w:rPr>
                          <w:rFonts w:ascii="DaxOT-Medium" w:hAnsi="DaxOT-Medium"/>
                          <w:sz w:val="44"/>
                        </w:rPr>
                      </w:pPr>
                      <w:r>
                        <w:rPr>
                          <w:rFonts w:ascii="DaxOT-Medium" w:hAnsi="DaxOT-Medium"/>
                          <w:sz w:val="44"/>
                        </w:rPr>
                        <w:t xml:space="preserve">Around </w:t>
                      </w:r>
                      <w:r w:rsidR="007F7EC1">
                        <w:rPr>
                          <w:rFonts w:ascii="DaxOT-Medium" w:hAnsi="DaxOT-Medium"/>
                          <w:sz w:val="44"/>
                        </w:rPr>
                        <w:t>Tarneit</w:t>
                      </w:r>
                      <w:r w:rsidR="00753CC0" w:rsidRPr="00776B88">
                        <w:rPr>
                          <w:rFonts w:ascii="DaxOT-Medium" w:hAnsi="DaxOT-Medium"/>
                          <w:sz w:val="44"/>
                        </w:rPr>
                        <w:t>?</w:t>
                      </w:r>
                      <w:r w:rsidR="00753CC0" w:rsidRPr="00776B88">
                        <w:rPr>
                          <w:b/>
                          <w:noProof/>
                          <w:sz w:val="24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1857">
        <w:rPr>
          <w:rFonts w:ascii="DaxOT-Bold" w:hAnsi="DaxOT-Bold"/>
          <w:b/>
          <w:bCs/>
          <w:color w:val="FFFFFF" w:themeColor="background1"/>
          <w:sz w:val="73"/>
          <w:szCs w:val="73"/>
        </w:rPr>
        <w:tab/>
      </w:r>
    </w:p>
    <w:p w14:paraId="3C9D7A95" w14:textId="22106026" w:rsidR="00753CC0" w:rsidRDefault="00FE1857" w:rsidP="00C61581">
      <w:pPr>
        <w:spacing w:after="0" w:line="240" w:lineRule="auto"/>
        <w:contextualSpacing/>
        <w:rPr>
          <w:rFonts w:ascii="DaxOT-Bold" w:hAnsi="DaxOT-Bold"/>
          <w:b/>
          <w:bCs/>
          <w:color w:val="FFFFFF" w:themeColor="background1"/>
          <w:sz w:val="73"/>
          <w:szCs w:val="73"/>
        </w:rPr>
      </w:pPr>
      <w:r>
        <w:rPr>
          <w:rFonts w:ascii="DaxOT-Bold" w:hAnsi="DaxOT-Bold"/>
          <w:b/>
          <w:bCs/>
          <w:noProof/>
          <w:color w:val="FFFFFF" w:themeColor="background1"/>
          <w:sz w:val="73"/>
          <w:szCs w:val="73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E54D4" wp14:editId="01CE2037">
                <wp:simplePos x="0" y="0"/>
                <wp:positionH relativeFrom="column">
                  <wp:posOffset>-264795</wp:posOffset>
                </wp:positionH>
                <wp:positionV relativeFrom="paragraph">
                  <wp:posOffset>546419</wp:posOffset>
                </wp:positionV>
                <wp:extent cx="3448050" cy="4247832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24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3D7D7" w14:textId="2518BEB8" w:rsidR="009870E0" w:rsidRDefault="009870E0" w:rsidP="009870E0">
                            <w:pPr>
                              <w:jc w:val="center"/>
                              <w:rPr>
                                <w:noProof/>
                                <w:color w:val="C00000"/>
                                <w:sz w:val="24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24"/>
                                <w:lang w:eastAsia="en-AU"/>
                              </w:rPr>
                              <w:drawing>
                                <wp:inline distT="0" distB="0" distL="0" distR="0" wp14:anchorId="41595AC8" wp14:editId="659ADE86">
                                  <wp:extent cx="598170" cy="755772"/>
                                  <wp:effectExtent l="0" t="0" r="0" b="635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la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70" cy="755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53238D" w14:textId="7A7E9101" w:rsidR="009870E0" w:rsidRDefault="007002F8" w:rsidP="009870E0">
                            <w:pPr>
                              <w:jc w:val="center"/>
                              <w:rPr>
                                <w:noProof/>
                                <w:sz w:val="24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24"/>
                                <w:lang w:eastAsia="en-AU"/>
                              </w:rPr>
                              <w:t>53</w:t>
                            </w:r>
                            <w:r w:rsidR="009870E0">
                              <w:rPr>
                                <w:noProof/>
                                <w:color w:val="C00000"/>
                                <w:sz w:val="24"/>
                                <w:lang w:eastAsia="en-AU"/>
                              </w:rPr>
                              <w:t xml:space="preserve">% </w:t>
                            </w:r>
                            <w:r w:rsidR="009870E0">
                              <w:rPr>
                                <w:noProof/>
                                <w:sz w:val="24"/>
                                <w:lang w:eastAsia="en-AU"/>
                              </w:rPr>
                              <w:t>of</w:t>
                            </w:r>
                            <w:r w:rsidR="009870E0" w:rsidRPr="00150CF0">
                              <w:rPr>
                                <w:noProof/>
                                <w:sz w:val="24"/>
                                <w:lang w:eastAsia="en-AU"/>
                              </w:rPr>
                              <w:t xml:space="preserve"> </w:t>
                            </w:r>
                            <w:r w:rsidR="009870E0">
                              <w:rPr>
                                <w:noProof/>
                                <w:sz w:val="24"/>
                                <w:lang w:eastAsia="en-AU"/>
                              </w:rPr>
                              <w:t xml:space="preserve">Tarneit </w:t>
                            </w:r>
                            <w:r w:rsidR="009870E0" w:rsidRPr="00150CF0">
                              <w:rPr>
                                <w:noProof/>
                                <w:sz w:val="24"/>
                                <w:lang w:eastAsia="en-AU"/>
                              </w:rPr>
                              <w:t>residents were born overseas</w:t>
                            </w:r>
                            <w:r w:rsidR="009870E0">
                              <w:rPr>
                                <w:noProof/>
                                <w:sz w:val="24"/>
                                <w:lang w:eastAsia="en-AU"/>
                              </w:rPr>
                              <w:t xml:space="preserve"> </w:t>
                            </w:r>
                            <w:r w:rsidR="009870E0">
                              <w:rPr>
                                <w:noProof/>
                                <w:sz w:val="24"/>
                                <w:lang w:eastAsia="en-AU"/>
                              </w:rPr>
                              <w:br/>
                              <w:t>and speak languages other than English at home</w:t>
                            </w:r>
                          </w:p>
                          <w:p w14:paraId="0C3ADF55" w14:textId="26C729DF" w:rsidR="009870E0" w:rsidRDefault="009870E0" w:rsidP="009870E0">
                            <w:pPr>
                              <w:jc w:val="center"/>
                              <w:rPr>
                                <w:noProof/>
                                <w:sz w:val="24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9E0510" wp14:editId="6635015D">
                                  <wp:extent cx="616585" cy="616585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585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629AF0" w14:textId="4AF441E2" w:rsidR="009870E0" w:rsidRPr="005F28C6" w:rsidRDefault="009870E0" w:rsidP="009870E0">
                            <w:pPr>
                              <w:spacing w:after="160" w:line="252" w:lineRule="auto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24"/>
                                <w:lang w:eastAsia="en-AU"/>
                              </w:rPr>
                              <w:t xml:space="preserve">Top </w:t>
                            </w:r>
                            <w:r w:rsidRPr="005F28C6">
                              <w:rPr>
                                <w:noProof/>
                                <w:color w:val="C00000"/>
                                <w:sz w:val="24"/>
                                <w:lang w:eastAsia="en-AU"/>
                              </w:rPr>
                              <w:t>C</w:t>
                            </w:r>
                            <w:r>
                              <w:rPr>
                                <w:noProof/>
                                <w:color w:val="C00000"/>
                                <w:sz w:val="24"/>
                                <w:lang w:eastAsia="en-AU"/>
                              </w:rPr>
                              <w:t>ountries of B</w:t>
                            </w:r>
                            <w:r w:rsidRPr="005F28C6">
                              <w:rPr>
                                <w:noProof/>
                                <w:color w:val="C00000"/>
                                <w:sz w:val="24"/>
                                <w:lang w:eastAsia="en-AU"/>
                              </w:rPr>
                              <w:t xml:space="preserve">irth </w:t>
                            </w:r>
                          </w:p>
                          <w:p w14:paraId="588ACE1A" w14:textId="2968A2A0" w:rsidR="009870E0" w:rsidRPr="005F28C6" w:rsidRDefault="009870E0" w:rsidP="009870E0">
                            <w:pPr>
                              <w:spacing w:after="160" w:line="252" w:lineRule="auto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n-AU"/>
                              </w:rPr>
                              <w:t>India 1</w:t>
                            </w:r>
                            <w:r w:rsidR="007002F8">
                              <w:rPr>
                                <w:noProof/>
                                <w:sz w:val="24"/>
                                <w:lang w:eastAsia="en-AU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24"/>
                                <w:lang w:eastAsia="en-AU"/>
                              </w:rPr>
                              <w:t xml:space="preserve">% | </w:t>
                            </w:r>
                            <w:r w:rsidR="007002F8">
                              <w:rPr>
                                <w:noProof/>
                                <w:sz w:val="24"/>
                                <w:lang w:eastAsia="en-AU"/>
                              </w:rPr>
                              <w:t>Phillipines 4% |</w:t>
                            </w:r>
                            <w:r>
                              <w:rPr>
                                <w:noProof/>
                                <w:sz w:val="24"/>
                                <w:lang w:eastAsia="en-AU"/>
                              </w:rPr>
                              <w:t xml:space="preserve">New Zealand </w:t>
                            </w:r>
                            <w:r w:rsidR="007002F8">
                              <w:rPr>
                                <w:noProof/>
                                <w:sz w:val="24"/>
                                <w:lang w:eastAsia="en-AU"/>
                              </w:rPr>
                              <w:t>4</w:t>
                            </w:r>
                            <w:r>
                              <w:rPr>
                                <w:noProof/>
                                <w:sz w:val="24"/>
                                <w:lang w:eastAsia="en-AU"/>
                              </w:rPr>
                              <w:t>%</w:t>
                            </w:r>
                          </w:p>
                          <w:p w14:paraId="619BBB05" w14:textId="77777777" w:rsidR="009870E0" w:rsidRPr="00150CF0" w:rsidRDefault="009870E0" w:rsidP="009870E0">
                            <w:pPr>
                              <w:jc w:val="center"/>
                              <w:rPr>
                                <w:noProof/>
                                <w:sz w:val="24"/>
                                <w:lang w:eastAsia="en-AU"/>
                              </w:rPr>
                            </w:pPr>
                          </w:p>
                          <w:p w14:paraId="4EA74B6F" w14:textId="092C7315" w:rsidR="009870E0" w:rsidRDefault="009870E0" w:rsidP="009870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en-AU"/>
                              </w:rPr>
                              <w:drawing>
                                <wp:inline distT="0" distB="0" distL="0" distR="0" wp14:anchorId="2E3DB3CF" wp14:editId="20EF00C4">
                                  <wp:extent cx="1034396" cy="657069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duati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243" cy="664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31F166" w14:textId="60BFA8E6" w:rsidR="009870E0" w:rsidRPr="0045282F" w:rsidRDefault="009870E0" w:rsidP="009870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870E0">
                              <w:rPr>
                                <w:noProof/>
                                <w:color w:val="C00000"/>
                                <w:sz w:val="24"/>
                                <w:lang w:eastAsia="en-AU"/>
                              </w:rPr>
                              <w:t>35%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870E0">
                              <w:rPr>
                                <w:sz w:val="24"/>
                              </w:rPr>
                              <w:t>attend school or a tertiary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-20.85pt;margin-top:43.05pt;width:271.5pt;height:3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" fillcolor="white [3201]" stroked="f" strokeweight=".5pt">
                <v:textbox>
                  <w:txbxContent>
                    <w:p w14:paraId="1823D7D7" w14:textId="2518BEB8" w:rsidR="009870E0" w:rsidRDefault="009870E0" w:rsidP="009870E0">
                      <w:pPr>
                        <w:jc w:val="center"/>
                        <w:rPr>
                          <w:noProof/>
                          <w:color w:val="C00000"/>
                          <w:sz w:val="24"/>
                          <w:lang w:eastAsia="en-AU"/>
                        </w:rPr>
                      </w:pPr>
                      <w:r>
                        <w:rPr>
                          <w:noProof/>
                          <w:color w:val="C00000"/>
                          <w:sz w:val="24"/>
                          <w:lang w:eastAsia="en-AU"/>
                        </w:rPr>
                        <w:drawing>
                          <wp:inline distT="0" distB="0" distL="0" distR="0" wp14:anchorId="41595AC8" wp14:editId="659ADE86">
                            <wp:extent cx="598170" cy="755772"/>
                            <wp:effectExtent l="0" t="0" r="0" b="635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lag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70" cy="755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53238D" w14:textId="7A7E9101" w:rsidR="009870E0" w:rsidRDefault="007002F8" w:rsidP="009870E0">
                      <w:pPr>
                        <w:jc w:val="center"/>
                        <w:rPr>
                          <w:noProof/>
                          <w:sz w:val="24"/>
                          <w:lang w:eastAsia="en-AU"/>
                        </w:rPr>
                      </w:pPr>
                      <w:r>
                        <w:rPr>
                          <w:noProof/>
                          <w:color w:val="C00000"/>
                          <w:sz w:val="24"/>
                          <w:lang w:eastAsia="en-AU"/>
                        </w:rPr>
                        <w:t>53</w:t>
                      </w:r>
                      <w:r w:rsidR="009870E0">
                        <w:rPr>
                          <w:noProof/>
                          <w:color w:val="C00000"/>
                          <w:sz w:val="24"/>
                          <w:lang w:eastAsia="en-AU"/>
                        </w:rPr>
                        <w:t xml:space="preserve">% </w:t>
                      </w:r>
                      <w:r w:rsidR="009870E0">
                        <w:rPr>
                          <w:noProof/>
                          <w:sz w:val="24"/>
                          <w:lang w:eastAsia="en-AU"/>
                        </w:rPr>
                        <w:t>of</w:t>
                      </w:r>
                      <w:r w:rsidR="009870E0" w:rsidRPr="00150CF0">
                        <w:rPr>
                          <w:noProof/>
                          <w:sz w:val="24"/>
                          <w:lang w:eastAsia="en-AU"/>
                        </w:rPr>
                        <w:t xml:space="preserve"> </w:t>
                      </w:r>
                      <w:r w:rsidR="009870E0">
                        <w:rPr>
                          <w:noProof/>
                          <w:sz w:val="24"/>
                          <w:lang w:eastAsia="en-AU"/>
                        </w:rPr>
                        <w:t xml:space="preserve">Tarneit </w:t>
                      </w:r>
                      <w:r w:rsidR="009870E0" w:rsidRPr="00150CF0">
                        <w:rPr>
                          <w:noProof/>
                          <w:sz w:val="24"/>
                          <w:lang w:eastAsia="en-AU"/>
                        </w:rPr>
                        <w:t>residents were born overseas</w:t>
                      </w:r>
                      <w:r w:rsidR="009870E0">
                        <w:rPr>
                          <w:noProof/>
                          <w:sz w:val="24"/>
                          <w:lang w:eastAsia="en-AU"/>
                        </w:rPr>
                        <w:t xml:space="preserve"> </w:t>
                      </w:r>
                      <w:r w:rsidR="009870E0">
                        <w:rPr>
                          <w:noProof/>
                          <w:sz w:val="24"/>
                          <w:lang w:eastAsia="en-AU"/>
                        </w:rPr>
                        <w:br/>
                        <w:t>and speak languages other than English at home</w:t>
                      </w:r>
                    </w:p>
                    <w:p w14:paraId="0C3ADF55" w14:textId="26C729DF" w:rsidR="009870E0" w:rsidRDefault="009870E0" w:rsidP="009870E0">
                      <w:pPr>
                        <w:jc w:val="center"/>
                        <w:rPr>
                          <w:noProof/>
                          <w:sz w:val="24"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9E0510" wp14:editId="6635015D">
                            <wp:extent cx="616585" cy="616585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585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629AF0" w14:textId="4AF441E2" w:rsidR="009870E0" w:rsidRPr="005F28C6" w:rsidRDefault="009870E0" w:rsidP="009870E0">
                      <w:pPr>
                        <w:spacing w:after="160" w:line="252" w:lineRule="auto"/>
                        <w:contextualSpacing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color w:val="C00000"/>
                          <w:sz w:val="24"/>
                          <w:lang w:eastAsia="en-AU"/>
                        </w:rPr>
                        <w:t xml:space="preserve">Top </w:t>
                      </w:r>
                      <w:r w:rsidRPr="005F28C6">
                        <w:rPr>
                          <w:noProof/>
                          <w:color w:val="C00000"/>
                          <w:sz w:val="24"/>
                          <w:lang w:eastAsia="en-AU"/>
                        </w:rPr>
                        <w:t>C</w:t>
                      </w:r>
                      <w:r>
                        <w:rPr>
                          <w:noProof/>
                          <w:color w:val="C00000"/>
                          <w:sz w:val="24"/>
                          <w:lang w:eastAsia="en-AU"/>
                        </w:rPr>
                        <w:t>ountries of B</w:t>
                      </w:r>
                      <w:r w:rsidRPr="005F28C6">
                        <w:rPr>
                          <w:noProof/>
                          <w:color w:val="C00000"/>
                          <w:sz w:val="24"/>
                          <w:lang w:eastAsia="en-AU"/>
                        </w:rPr>
                        <w:t xml:space="preserve">irth </w:t>
                      </w:r>
                    </w:p>
                    <w:p w14:paraId="588ACE1A" w14:textId="2968A2A0" w:rsidR="009870E0" w:rsidRPr="005F28C6" w:rsidRDefault="009870E0" w:rsidP="009870E0">
                      <w:pPr>
                        <w:spacing w:after="160" w:line="252" w:lineRule="auto"/>
                        <w:contextualSpacing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  <w:lang w:eastAsia="en-AU"/>
                        </w:rPr>
                        <w:t>India 1</w:t>
                      </w:r>
                      <w:r w:rsidR="007002F8">
                        <w:rPr>
                          <w:noProof/>
                          <w:sz w:val="24"/>
                          <w:lang w:eastAsia="en-AU"/>
                        </w:rPr>
                        <w:t>3</w:t>
                      </w:r>
                      <w:r>
                        <w:rPr>
                          <w:noProof/>
                          <w:sz w:val="24"/>
                          <w:lang w:eastAsia="en-AU"/>
                        </w:rPr>
                        <w:t xml:space="preserve">% | </w:t>
                      </w:r>
                      <w:r w:rsidR="007002F8">
                        <w:rPr>
                          <w:noProof/>
                          <w:sz w:val="24"/>
                          <w:lang w:eastAsia="en-AU"/>
                        </w:rPr>
                        <w:t xml:space="preserve">Phillipines 4% </w:t>
                      </w:r>
                      <w:r w:rsidR="007002F8">
                        <w:rPr>
                          <w:noProof/>
                          <w:sz w:val="24"/>
                          <w:lang w:eastAsia="en-AU"/>
                        </w:rPr>
                        <w:t>|</w:t>
                      </w:r>
                      <w:r>
                        <w:rPr>
                          <w:noProof/>
                          <w:sz w:val="24"/>
                          <w:lang w:eastAsia="en-AU"/>
                        </w:rPr>
                        <w:t xml:space="preserve">New Zealand </w:t>
                      </w:r>
                      <w:r w:rsidR="007002F8">
                        <w:rPr>
                          <w:noProof/>
                          <w:sz w:val="24"/>
                          <w:lang w:eastAsia="en-AU"/>
                        </w:rPr>
                        <w:t>4</w:t>
                      </w:r>
                      <w:r>
                        <w:rPr>
                          <w:noProof/>
                          <w:sz w:val="24"/>
                          <w:lang w:eastAsia="en-AU"/>
                        </w:rPr>
                        <w:t>%</w:t>
                      </w:r>
                    </w:p>
                    <w:p w14:paraId="619BBB05" w14:textId="77777777" w:rsidR="009870E0" w:rsidRPr="00150CF0" w:rsidRDefault="009870E0" w:rsidP="009870E0">
                      <w:pPr>
                        <w:jc w:val="center"/>
                        <w:rPr>
                          <w:noProof/>
                          <w:sz w:val="24"/>
                          <w:lang w:eastAsia="en-AU"/>
                        </w:rPr>
                      </w:pPr>
                    </w:p>
                    <w:p w14:paraId="4EA74B6F" w14:textId="092C7315" w:rsidR="009870E0" w:rsidRDefault="009870E0" w:rsidP="009870E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en-AU"/>
                        </w:rPr>
                        <w:drawing>
                          <wp:inline distT="0" distB="0" distL="0" distR="0" wp14:anchorId="2E3DB3CF" wp14:editId="20EF00C4">
                            <wp:extent cx="1034396" cy="657069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graduati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243" cy="664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31F166" w14:textId="60BFA8E6" w:rsidR="009870E0" w:rsidRPr="0045282F" w:rsidRDefault="009870E0" w:rsidP="009870E0">
                      <w:pPr>
                        <w:jc w:val="center"/>
                        <w:rPr>
                          <w:sz w:val="28"/>
                        </w:rPr>
                      </w:pPr>
                      <w:r w:rsidRPr="009870E0">
                        <w:rPr>
                          <w:noProof/>
                          <w:color w:val="C00000"/>
                          <w:sz w:val="24"/>
                          <w:lang w:eastAsia="en-AU"/>
                        </w:rPr>
                        <w:t>35%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9870E0">
                        <w:rPr>
                          <w:sz w:val="24"/>
                        </w:rPr>
                        <w:t>attend school or a t</w:t>
                      </w:r>
                      <w:bookmarkStart w:id="1" w:name="_GoBack"/>
                      <w:bookmarkEnd w:id="1"/>
                      <w:r w:rsidRPr="009870E0">
                        <w:rPr>
                          <w:sz w:val="24"/>
                        </w:rPr>
                        <w:t>ertiary institution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80C8BA" w14:textId="3E1761D1" w:rsidR="00753CC0" w:rsidRDefault="007F7EC1" w:rsidP="00C61581">
      <w:pPr>
        <w:spacing w:after="0" w:line="240" w:lineRule="auto"/>
        <w:contextualSpacing/>
        <w:rPr>
          <w:rFonts w:ascii="DaxOT-Bold" w:hAnsi="DaxOT-Bold"/>
          <w:b/>
          <w:bCs/>
          <w:color w:val="FFFFFF" w:themeColor="background1"/>
          <w:sz w:val="73"/>
          <w:szCs w:val="73"/>
        </w:rPr>
      </w:pPr>
      <w:r>
        <w:rPr>
          <w:rFonts w:ascii="DaxOT-Bold" w:hAnsi="DaxOT-Bold"/>
          <w:b/>
          <w:bCs/>
          <w:noProof/>
          <w:color w:val="FFFFFF" w:themeColor="background1"/>
          <w:sz w:val="73"/>
          <w:szCs w:val="73"/>
          <w:lang w:eastAsia="en-A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 wp14:anchorId="0A4C4109" wp14:editId="5BB6846B">
            <wp:simplePos x="0" y="0"/>
            <wp:positionH relativeFrom="column">
              <wp:posOffset>5912485</wp:posOffset>
            </wp:positionH>
            <wp:positionV relativeFrom="paragraph">
              <wp:posOffset>8134350</wp:posOffset>
            </wp:positionV>
            <wp:extent cx="1725930" cy="2114550"/>
            <wp:effectExtent l="0" t="0" r="762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xOT-Bold" w:hAnsi="DaxOT-Bold"/>
          <w:b/>
          <w:bCs/>
          <w:noProof/>
          <w:color w:val="FFFFFF" w:themeColor="background1"/>
          <w:sz w:val="73"/>
          <w:szCs w:val="73"/>
          <w:lang w:eastAsia="en-AU"/>
        </w:rPr>
        <w:t xml:space="preserve"> </w:t>
      </w:r>
    </w:p>
    <w:p w14:paraId="77E16754" w14:textId="0A101B3A" w:rsidR="00753CC0" w:rsidRDefault="00753CC0" w:rsidP="00C61581">
      <w:pPr>
        <w:spacing w:after="0" w:line="240" w:lineRule="auto"/>
        <w:contextualSpacing/>
        <w:rPr>
          <w:rFonts w:ascii="DaxOT-Bold" w:hAnsi="DaxOT-Bold"/>
          <w:b/>
          <w:bCs/>
          <w:color w:val="FFFFFF" w:themeColor="background1"/>
          <w:sz w:val="73"/>
          <w:szCs w:val="73"/>
        </w:rPr>
      </w:pPr>
    </w:p>
    <w:p w14:paraId="22385C1B" w14:textId="17941A91" w:rsidR="00753CC0" w:rsidRDefault="00753CC0" w:rsidP="00C61581">
      <w:pPr>
        <w:spacing w:after="0" w:line="240" w:lineRule="auto"/>
        <w:contextualSpacing/>
        <w:rPr>
          <w:rFonts w:ascii="DaxOT-Bold" w:hAnsi="DaxOT-Bold"/>
          <w:b/>
          <w:bCs/>
          <w:color w:val="FFFFFF" w:themeColor="background1"/>
          <w:sz w:val="73"/>
          <w:szCs w:val="73"/>
        </w:rPr>
      </w:pPr>
    </w:p>
    <w:p w14:paraId="0EE950B3" w14:textId="2138B8B2" w:rsidR="00753CC0" w:rsidRDefault="00753CC0" w:rsidP="00C61581">
      <w:pPr>
        <w:spacing w:after="0" w:line="240" w:lineRule="auto"/>
        <w:contextualSpacing/>
        <w:rPr>
          <w:rFonts w:ascii="DaxOT-Bold" w:hAnsi="DaxOT-Bold"/>
          <w:b/>
          <w:bCs/>
          <w:color w:val="FFFFFF" w:themeColor="background1"/>
          <w:sz w:val="73"/>
          <w:szCs w:val="73"/>
        </w:rPr>
      </w:pPr>
    </w:p>
    <w:p w14:paraId="0EA8135B" w14:textId="77777777" w:rsidR="00F804CE" w:rsidRDefault="00F804CE" w:rsidP="00C61581">
      <w:pPr>
        <w:spacing w:after="0" w:line="240" w:lineRule="auto"/>
        <w:contextualSpacing/>
        <w:rPr>
          <w:rFonts w:ascii="DaxOT-Bold" w:hAnsi="DaxOT-Bold"/>
          <w:b/>
          <w:bCs/>
          <w:color w:val="FFFFFF" w:themeColor="background1"/>
          <w:sz w:val="73"/>
          <w:szCs w:val="73"/>
        </w:rPr>
      </w:pPr>
    </w:p>
    <w:p w14:paraId="361BE6C2" w14:textId="059C3525" w:rsidR="00635D2D" w:rsidRPr="00753CC0" w:rsidRDefault="00CE5A50" w:rsidP="00CE5A50">
      <w:pPr>
        <w:tabs>
          <w:tab w:val="left" w:pos="10005"/>
        </w:tabs>
        <w:spacing w:after="0" w:line="240" w:lineRule="auto"/>
        <w:contextualSpacing/>
        <w:rPr>
          <w:rFonts w:ascii="DaxOT-Bold" w:hAnsi="DaxOT-Bold"/>
          <w:b/>
          <w:bCs/>
          <w:color w:val="FFFFFF" w:themeColor="background1"/>
          <w:sz w:val="73"/>
          <w:szCs w:val="73"/>
        </w:rPr>
      </w:pPr>
      <w:r>
        <w:rPr>
          <w:rFonts w:ascii="DaxOT-Bold" w:hAnsi="DaxOT-Bold"/>
          <w:b/>
          <w:bCs/>
          <w:color w:val="FFFFFF" w:themeColor="background1"/>
          <w:sz w:val="73"/>
          <w:szCs w:val="73"/>
        </w:rPr>
        <w:tab/>
      </w:r>
    </w:p>
    <w:p w14:paraId="6770773E" w14:textId="42A29520" w:rsidR="00635D2D" w:rsidRDefault="00635D2D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609B6C66" w14:textId="0CBCD141" w:rsidR="00635D2D" w:rsidRDefault="00064B2B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DaxOT-Bold" w:hAnsi="DaxOT-Bold"/>
          <w:b/>
          <w:bCs/>
          <w:noProof/>
          <w:color w:val="FFFFFF" w:themeColor="background1"/>
          <w:sz w:val="73"/>
          <w:szCs w:val="73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DE18B" wp14:editId="5D64A372">
                <wp:simplePos x="0" y="0"/>
                <wp:positionH relativeFrom="column">
                  <wp:posOffset>-184785</wp:posOffset>
                </wp:positionH>
                <wp:positionV relativeFrom="paragraph">
                  <wp:posOffset>-594359</wp:posOffset>
                </wp:positionV>
                <wp:extent cx="7193280" cy="3230880"/>
                <wp:effectExtent l="19050" t="19050" r="2667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323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67068" w14:textId="5F822167" w:rsidR="0045282F" w:rsidRPr="000771CB" w:rsidRDefault="001828B9" w:rsidP="00273EBF">
                            <w:pP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E485A0A" wp14:editId="70C1C70D">
                                  <wp:extent cx="6812280" cy="3215640"/>
                                  <wp:effectExtent l="0" t="0" r="7620" b="0"/>
                                  <wp:docPr id="23" name="Chart 23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DACF9F-815C-4DEA-8530-996049C80BF3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183A7F" w14:textId="246F2F7F" w:rsidR="00273EBF" w:rsidRDefault="00273EBF" w:rsidP="00273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-14.55pt;margin-top:-46.8pt;width:566.4pt;height:2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" fillcolor="white [3201]" strokecolor="#243f60 [1604]" strokeweight="2.25pt">
                <v:textbox>
                  <w:txbxContent>
                    <w:p w14:paraId="05F67068" w14:textId="5F822167" w:rsidR="0045282F" w:rsidRPr="000771CB" w:rsidRDefault="001828B9" w:rsidP="00273EBF">
                      <w:pPr>
                        <w:jc w:val="center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E485A0A" wp14:editId="3AFF67A5">
                            <wp:extent cx="6812280" cy="3215640"/>
                            <wp:effectExtent l="0" t="0" r="7620" b="0"/>
                            <wp:docPr id="23" name="Chart 23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DACF9F-815C-4DEA-8530-996049C80BF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  <w:p w14:paraId="4D183A7F" w14:textId="246F2F7F" w:rsidR="00273EBF" w:rsidRDefault="00273EBF" w:rsidP="00273E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9A6DF4" w14:textId="572A4C45" w:rsidR="00635D2D" w:rsidRDefault="00635D2D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50790EDE" w14:textId="3ECD8CCF" w:rsidR="00635D2D" w:rsidRDefault="00635D2D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4F3C43B3" w14:textId="24B6FA2E" w:rsidR="00635D2D" w:rsidRDefault="00635D2D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55FDF6D4" w14:textId="0604AE06" w:rsidR="00635D2D" w:rsidRDefault="00635D2D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0AF303D4" w14:textId="1D794E9D" w:rsidR="00635D2D" w:rsidRDefault="00635D2D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27E68334" w14:textId="2F0C0E2F" w:rsidR="00635D2D" w:rsidRDefault="00635D2D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51443BA7" w14:textId="19173D45" w:rsidR="00995AA2" w:rsidRDefault="00776B88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776B88">
        <w:rPr>
          <w:rFonts w:ascii="Calibri" w:hAnsi="Calibri"/>
          <w:sz w:val="24"/>
          <w:szCs w:val="24"/>
        </w:rPr>
        <w:t xml:space="preserve"> </w:t>
      </w:r>
    </w:p>
    <w:p w14:paraId="41B166BC" w14:textId="06802ED7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4DBF17CF" w14:textId="64560FB7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37012E0D" w14:textId="29A349E6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435077FF" w14:textId="38413508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01185239" w14:textId="6F4ACF3D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1D170D5B" w14:textId="64C437FF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18681BD4" w14:textId="20E52F72" w:rsidR="003014A4" w:rsidRDefault="00064B2B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1C3EED" wp14:editId="4B5D64CE">
                <wp:simplePos x="0" y="0"/>
                <wp:positionH relativeFrom="column">
                  <wp:posOffset>3168015</wp:posOffset>
                </wp:positionH>
                <wp:positionV relativeFrom="paragraph">
                  <wp:posOffset>161290</wp:posOffset>
                </wp:positionV>
                <wp:extent cx="3848100" cy="461899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618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3B96B" w14:textId="102192C0" w:rsidR="003014A4" w:rsidRDefault="00B039A0" w:rsidP="003014A4">
                            <w:pPr>
                              <w:pStyle w:val="Pa0"/>
                              <w:rPr>
                                <w:rStyle w:val="A0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A0"/>
                                <w:color w:val="FFFFFF" w:themeColor="background1"/>
                              </w:rPr>
                              <w:t>Tarneit</w:t>
                            </w:r>
                            <w:r w:rsidR="003014A4" w:rsidRPr="003014A4">
                              <w:rPr>
                                <w:rStyle w:val="A0"/>
                                <w:color w:val="FFFFFF" w:themeColor="background1"/>
                              </w:rPr>
                              <w:t xml:space="preserve"> Residents Value </w:t>
                            </w:r>
                          </w:p>
                          <w:p w14:paraId="0246098D" w14:textId="77777777" w:rsidR="00753CC0" w:rsidRPr="00753CC0" w:rsidRDefault="00753CC0" w:rsidP="00753CC0">
                            <w:pPr>
                              <w:pStyle w:val="Default"/>
                              <w:rPr>
                                <w:sz w:val="2"/>
                              </w:rPr>
                            </w:pPr>
                          </w:p>
                          <w:p w14:paraId="3EECEA87" w14:textId="77777777" w:rsidR="003014A4" w:rsidRPr="00753CC0" w:rsidRDefault="003014A4" w:rsidP="00150600">
                            <w:pPr>
                              <w:pStyle w:val="Pa3"/>
                              <w:spacing w:before="24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53CC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“Quality Education” </w:t>
                            </w:r>
                          </w:p>
                          <w:p w14:paraId="21EE20C6" w14:textId="77777777" w:rsidR="003014A4" w:rsidRPr="00753CC0" w:rsidRDefault="003014A4" w:rsidP="00150600">
                            <w:pPr>
                              <w:pStyle w:val="Pa3"/>
                              <w:spacing w:before="24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53CC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“Local Services” </w:t>
                            </w:r>
                          </w:p>
                          <w:p w14:paraId="476C1CB4" w14:textId="77777777" w:rsidR="003014A4" w:rsidRPr="00753CC0" w:rsidRDefault="003014A4" w:rsidP="00150600">
                            <w:pPr>
                              <w:pStyle w:val="Pa3"/>
                              <w:spacing w:before="24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53CC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“A Place to Bring-up a Family” </w:t>
                            </w:r>
                          </w:p>
                          <w:p w14:paraId="295398C8" w14:textId="5B4F6A75" w:rsidR="003014A4" w:rsidRPr="000F3577" w:rsidRDefault="003014A4" w:rsidP="00150600">
                            <w:pPr>
                              <w:spacing w:before="24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53CC0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Wyndham 2040 </w:t>
                            </w:r>
                          </w:p>
                          <w:p w14:paraId="357D1EC4" w14:textId="77777777" w:rsidR="0080068A" w:rsidRPr="00150600" w:rsidRDefault="0080068A" w:rsidP="007364A1">
                            <w:pPr>
                              <w:spacing w:line="240" w:lineRule="auto"/>
                              <w:rPr>
                                <w:rStyle w:val="A0"/>
                                <w:rFonts w:ascii="DaxOT-Medium" w:hAnsi="DaxOT-Medium" w:cstheme="minorHAnsi"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05EABE06" w14:textId="12147299" w:rsidR="007364A1" w:rsidRDefault="003014A4" w:rsidP="007364A1">
                            <w:pPr>
                              <w:spacing w:line="240" w:lineRule="auto"/>
                              <w:rPr>
                                <w:rFonts w:ascii="DaxOT-Medium" w:hAnsi="DaxOT-Medium" w:cstheme="minorHAnsi"/>
                                <w:color w:val="FFFFFF" w:themeColor="background1"/>
                                <w:sz w:val="20"/>
                              </w:rPr>
                            </w:pPr>
                            <w:r w:rsidRPr="003014A4">
                              <w:rPr>
                                <w:rStyle w:val="A0"/>
                                <w:rFonts w:ascii="DaxOT-Medium" w:hAnsi="DaxOT-Medium" w:cstheme="minorHAnsi"/>
                                <w:color w:val="FFFFFF" w:themeColor="background1"/>
                                <w:sz w:val="48"/>
                              </w:rPr>
                              <w:t xml:space="preserve">What </w:t>
                            </w:r>
                            <w:proofErr w:type="gramStart"/>
                            <w:r w:rsidRPr="003014A4">
                              <w:rPr>
                                <w:rStyle w:val="A0"/>
                                <w:rFonts w:ascii="DaxOT-Medium" w:hAnsi="DaxOT-Medium" w:cstheme="minorHAnsi"/>
                                <w:color w:val="FFFFFF" w:themeColor="background1"/>
                                <w:sz w:val="48"/>
                              </w:rPr>
                              <w:t>We’re</w:t>
                            </w:r>
                            <w:proofErr w:type="gramEnd"/>
                            <w:r w:rsidRPr="003014A4">
                              <w:rPr>
                                <w:rStyle w:val="A0"/>
                                <w:rFonts w:ascii="DaxOT-Medium" w:hAnsi="DaxOT-Medium" w:cstheme="minorHAnsi"/>
                                <w:color w:val="FFFFFF" w:themeColor="background1"/>
                                <w:sz w:val="48"/>
                              </w:rPr>
                              <w:t xml:space="preserve"> Hearing…</w:t>
                            </w:r>
                          </w:p>
                          <w:p w14:paraId="1F793000" w14:textId="58DF0D09" w:rsidR="007364A1" w:rsidRDefault="007364A1" w:rsidP="00E52FDF">
                            <w:pPr>
                              <w:spacing w:line="240" w:lineRule="auto"/>
                            </w:pPr>
                            <w:r>
                              <w:t>“We’d love to learn how to sew and encourage other women of migrant background to get involved in wider community life</w:t>
                            </w:r>
                            <w:r w:rsidR="0080068A">
                              <w:t>.</w:t>
                            </w:r>
                            <w:r>
                              <w:t>”</w:t>
                            </w:r>
                          </w:p>
                          <w:p w14:paraId="07332354" w14:textId="0ECC90E3" w:rsidR="007364A1" w:rsidRDefault="0080068A" w:rsidP="00E52FDF">
                            <w:pPr>
                              <w:spacing w:line="240" w:lineRule="auto"/>
                            </w:pPr>
                            <w:r>
                              <w:t>“More markets, movie n</w:t>
                            </w:r>
                            <w:r w:rsidR="007364A1">
                              <w:t xml:space="preserve">ights, </w:t>
                            </w:r>
                            <w:r>
                              <w:t>p</w:t>
                            </w:r>
                            <w:r w:rsidR="00E52FDF">
                              <w:t>laygroups &amp;</w:t>
                            </w:r>
                            <w:r w:rsidR="007364A1">
                              <w:t xml:space="preserve"> school holiday programs!”   </w:t>
                            </w:r>
                          </w:p>
                          <w:p w14:paraId="2B9BF732" w14:textId="0003F16F" w:rsidR="00E52FDF" w:rsidRDefault="007364A1" w:rsidP="00E52FDF">
                            <w:pPr>
                              <w:spacing w:line="240" w:lineRule="auto"/>
                            </w:pPr>
                            <w:r>
                              <w:t>“We want our children to enjoy their school work and have something constructive to do in the afternoons</w:t>
                            </w:r>
                            <w:r w:rsidR="0080068A">
                              <w:t>.</w:t>
                            </w:r>
                            <w:r w:rsidR="00E52FDF">
                              <w:t>”</w:t>
                            </w:r>
                          </w:p>
                          <w:p w14:paraId="5B6166DE" w14:textId="3251D6AA" w:rsidR="0080068A" w:rsidRPr="0080068A" w:rsidRDefault="0080068A" w:rsidP="008006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0068A">
                              <w:rPr>
                                <w:rFonts w:cstheme="minorHAnsi"/>
                                <w:color w:val="FFFFFF" w:themeColor="background1"/>
                              </w:rPr>
                              <w:t>“I’d love to join a fitness class or start a course, but I work during the day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.</w:t>
                            </w:r>
                            <w:r w:rsidRPr="0080068A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” </w:t>
                            </w:r>
                          </w:p>
                          <w:p w14:paraId="21AFF837" w14:textId="0AA83259" w:rsidR="003014A4" w:rsidRDefault="003014A4" w:rsidP="00736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49.45pt;margin-top:12.7pt;width:303pt;height:363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" fillcolor="#17365d [2415]" stroked="f" strokeweight="2pt">
                <v:textbox>
                  <w:txbxContent>
                    <w:p w14:paraId="1903B96B" w14:textId="102192C0" w:rsidR="003014A4" w:rsidRDefault="00B039A0" w:rsidP="003014A4">
                      <w:pPr>
                        <w:pStyle w:val="Pa0"/>
                        <w:rPr>
                          <w:rStyle w:val="A0"/>
                          <w:color w:val="FFFFFF" w:themeColor="background1"/>
                        </w:rPr>
                      </w:pPr>
                      <w:r>
                        <w:rPr>
                          <w:rStyle w:val="A0"/>
                          <w:color w:val="FFFFFF" w:themeColor="background1"/>
                        </w:rPr>
                        <w:t>Tarneit</w:t>
                      </w:r>
                      <w:r w:rsidR="003014A4" w:rsidRPr="003014A4">
                        <w:rPr>
                          <w:rStyle w:val="A0"/>
                          <w:color w:val="FFFFFF" w:themeColor="background1"/>
                        </w:rPr>
                        <w:t xml:space="preserve"> Residents Value </w:t>
                      </w:r>
                    </w:p>
                    <w:p w14:paraId="0246098D" w14:textId="77777777" w:rsidR="00753CC0" w:rsidRPr="00753CC0" w:rsidRDefault="00753CC0" w:rsidP="00753CC0">
                      <w:pPr>
                        <w:pStyle w:val="Default"/>
                        <w:rPr>
                          <w:sz w:val="2"/>
                        </w:rPr>
                      </w:pPr>
                    </w:p>
                    <w:p w14:paraId="3EECEA87" w14:textId="77777777" w:rsidR="003014A4" w:rsidRPr="00753CC0" w:rsidRDefault="003014A4" w:rsidP="00150600">
                      <w:pPr>
                        <w:pStyle w:val="Pa3"/>
                        <w:spacing w:before="240" w:line="240" w:lineRule="auto"/>
                        <w:rPr>
                          <w:rFonts w:ascii="Calibri" w:hAnsi="Calibri" w:cs="Calibr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53CC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“Quality Education” </w:t>
                      </w:r>
                    </w:p>
                    <w:p w14:paraId="21EE20C6" w14:textId="77777777" w:rsidR="003014A4" w:rsidRPr="00753CC0" w:rsidRDefault="003014A4" w:rsidP="00150600">
                      <w:pPr>
                        <w:pStyle w:val="Pa3"/>
                        <w:spacing w:before="240" w:line="240" w:lineRule="auto"/>
                        <w:rPr>
                          <w:rFonts w:ascii="Calibri" w:hAnsi="Calibri" w:cs="Calibr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53CC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“Local Services” </w:t>
                      </w:r>
                    </w:p>
                    <w:p w14:paraId="476C1CB4" w14:textId="77777777" w:rsidR="003014A4" w:rsidRPr="00753CC0" w:rsidRDefault="003014A4" w:rsidP="00150600">
                      <w:pPr>
                        <w:pStyle w:val="Pa3"/>
                        <w:spacing w:before="240" w:line="240" w:lineRule="auto"/>
                        <w:rPr>
                          <w:rFonts w:ascii="Calibri" w:hAnsi="Calibri" w:cs="Calibr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53CC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“A Place to Bring-up a Family” </w:t>
                      </w:r>
                    </w:p>
                    <w:p w14:paraId="295398C8" w14:textId="5B4F6A75" w:rsidR="003014A4" w:rsidRPr="000F3577" w:rsidRDefault="003014A4" w:rsidP="00150600">
                      <w:pPr>
                        <w:spacing w:before="240" w:after="0" w:line="240" w:lineRule="auto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753CC0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Wyndham 2040 </w:t>
                      </w:r>
                    </w:p>
                    <w:p w14:paraId="357D1EC4" w14:textId="77777777" w:rsidR="0080068A" w:rsidRPr="00150600" w:rsidRDefault="0080068A" w:rsidP="007364A1">
                      <w:pPr>
                        <w:spacing w:line="240" w:lineRule="auto"/>
                        <w:rPr>
                          <w:rStyle w:val="A0"/>
                          <w:rFonts w:ascii="DaxOT-Medium" w:hAnsi="DaxOT-Medium" w:cstheme="minorHAnsi"/>
                          <w:color w:val="FFFFFF" w:themeColor="background1"/>
                          <w:sz w:val="2"/>
                        </w:rPr>
                      </w:pPr>
                    </w:p>
                    <w:p w14:paraId="05EABE06" w14:textId="12147299" w:rsidR="007364A1" w:rsidRDefault="003014A4" w:rsidP="007364A1">
                      <w:pPr>
                        <w:spacing w:line="240" w:lineRule="auto"/>
                        <w:rPr>
                          <w:rFonts w:ascii="DaxOT-Medium" w:hAnsi="DaxOT-Medium" w:cstheme="minorHAnsi"/>
                          <w:color w:val="FFFFFF" w:themeColor="background1"/>
                          <w:sz w:val="20"/>
                        </w:rPr>
                      </w:pPr>
                      <w:r w:rsidRPr="003014A4">
                        <w:rPr>
                          <w:rStyle w:val="A0"/>
                          <w:rFonts w:ascii="DaxOT-Medium" w:hAnsi="DaxOT-Medium" w:cstheme="minorHAnsi"/>
                          <w:color w:val="FFFFFF" w:themeColor="background1"/>
                          <w:sz w:val="48"/>
                        </w:rPr>
                        <w:t xml:space="preserve">What </w:t>
                      </w:r>
                      <w:proofErr w:type="gramStart"/>
                      <w:r w:rsidRPr="003014A4">
                        <w:rPr>
                          <w:rStyle w:val="A0"/>
                          <w:rFonts w:ascii="DaxOT-Medium" w:hAnsi="DaxOT-Medium" w:cstheme="minorHAnsi"/>
                          <w:color w:val="FFFFFF" w:themeColor="background1"/>
                          <w:sz w:val="48"/>
                        </w:rPr>
                        <w:t>We’re</w:t>
                      </w:r>
                      <w:proofErr w:type="gramEnd"/>
                      <w:r w:rsidRPr="003014A4">
                        <w:rPr>
                          <w:rStyle w:val="A0"/>
                          <w:rFonts w:ascii="DaxOT-Medium" w:hAnsi="DaxOT-Medium" w:cstheme="minorHAnsi"/>
                          <w:color w:val="FFFFFF" w:themeColor="background1"/>
                          <w:sz w:val="48"/>
                        </w:rPr>
                        <w:t xml:space="preserve"> Hearing…</w:t>
                      </w:r>
                    </w:p>
                    <w:p w14:paraId="1F793000" w14:textId="58DF0D09" w:rsidR="007364A1" w:rsidRDefault="007364A1" w:rsidP="00E52FDF">
                      <w:pPr>
                        <w:spacing w:line="240" w:lineRule="auto"/>
                      </w:pPr>
                      <w:r>
                        <w:t>“We’d love to learn how to sew and encourage other women of migrant background to get involved in wider community life</w:t>
                      </w:r>
                      <w:r w:rsidR="0080068A">
                        <w:t>.</w:t>
                      </w:r>
                      <w:r>
                        <w:t>”</w:t>
                      </w:r>
                    </w:p>
                    <w:p w14:paraId="07332354" w14:textId="0ECC90E3" w:rsidR="007364A1" w:rsidRDefault="0080068A" w:rsidP="00E52FDF">
                      <w:pPr>
                        <w:spacing w:line="240" w:lineRule="auto"/>
                      </w:pPr>
                      <w:r>
                        <w:t>“More markets, movie n</w:t>
                      </w:r>
                      <w:r w:rsidR="007364A1">
                        <w:t xml:space="preserve">ights, </w:t>
                      </w:r>
                      <w:r>
                        <w:t>p</w:t>
                      </w:r>
                      <w:r w:rsidR="00E52FDF">
                        <w:t>laygroups &amp;</w:t>
                      </w:r>
                      <w:r w:rsidR="007364A1">
                        <w:t xml:space="preserve"> school holiday programs!”   </w:t>
                      </w:r>
                    </w:p>
                    <w:p w14:paraId="2B9BF732" w14:textId="0003F16F" w:rsidR="00E52FDF" w:rsidRDefault="007364A1" w:rsidP="00E52FDF">
                      <w:pPr>
                        <w:spacing w:line="240" w:lineRule="auto"/>
                      </w:pPr>
                      <w:r>
                        <w:t>“We want our children to enjoy their school work and have something constructive to do in the afternoons</w:t>
                      </w:r>
                      <w:r w:rsidR="0080068A">
                        <w:t>.</w:t>
                      </w:r>
                      <w:r w:rsidR="00E52FDF">
                        <w:t>”</w:t>
                      </w:r>
                    </w:p>
                    <w:p w14:paraId="5B6166DE" w14:textId="3251D6AA" w:rsidR="0080068A" w:rsidRPr="0080068A" w:rsidRDefault="0080068A" w:rsidP="008006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0068A">
                        <w:rPr>
                          <w:rFonts w:cstheme="minorHAnsi"/>
                          <w:color w:val="FFFFFF" w:themeColor="background1"/>
                        </w:rPr>
                        <w:t>“I’d love to join a fitness class or start a course, but I work during the day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.</w:t>
                      </w:r>
                      <w:r w:rsidRPr="0080068A">
                        <w:rPr>
                          <w:rFonts w:cstheme="minorHAnsi"/>
                          <w:color w:val="FFFFFF" w:themeColor="background1"/>
                        </w:rPr>
                        <w:t xml:space="preserve">” </w:t>
                      </w:r>
                    </w:p>
                    <w:p w14:paraId="21AFF837" w14:textId="0AA83259" w:rsidR="003014A4" w:rsidRDefault="003014A4" w:rsidP="007364A1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010D2">
        <w:rPr>
          <w:rFonts w:ascii="Calibri" w:hAnsi="Calibri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 wp14:anchorId="63B048E9" wp14:editId="1359FE82">
            <wp:simplePos x="0" y="0"/>
            <wp:positionH relativeFrom="column">
              <wp:posOffset>-177165</wp:posOffset>
            </wp:positionH>
            <wp:positionV relativeFrom="paragraph">
              <wp:posOffset>161290</wp:posOffset>
            </wp:positionV>
            <wp:extent cx="3268980" cy="4617085"/>
            <wp:effectExtent l="0" t="0" r="7620" b="0"/>
            <wp:wrapNone/>
            <wp:docPr id="3" name="Picture 3" descr="C:\Users\spadwal\objcache\spadwal\Objects\WVCC195 (A14725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dwal\objcache\spadwal\Objects\WVCC195 (A1472577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042BB" w14:textId="484365C8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3E0CF6A8" w14:textId="3B877E33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125F70DD" w14:textId="6524351C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72797BFD" w14:textId="463A1E5A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39969178" w14:textId="53798C5E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60578C79" w14:textId="7D5D5BF2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19B4DCAB" w14:textId="258DB68D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4A825660" w14:textId="1D4048A4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05387AF1" w14:textId="7A677B8A" w:rsidR="003014A4" w:rsidRDefault="003014A4" w:rsidP="00776B88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62D12FC3" w14:textId="1E39F275" w:rsidR="003014A4" w:rsidRDefault="003014A4" w:rsidP="003014A4">
      <w:pPr>
        <w:spacing w:after="0" w:line="240" w:lineRule="auto"/>
        <w:contextualSpacing/>
        <w:rPr>
          <w:color w:val="00B0F0"/>
        </w:rPr>
      </w:pPr>
    </w:p>
    <w:p w14:paraId="0E223F3C" w14:textId="77777777" w:rsidR="003014A4" w:rsidRDefault="003014A4" w:rsidP="003014A4">
      <w:pPr>
        <w:spacing w:after="0" w:line="240" w:lineRule="auto"/>
        <w:contextualSpacing/>
        <w:rPr>
          <w:color w:val="00B0F0"/>
        </w:rPr>
      </w:pPr>
    </w:p>
    <w:p w14:paraId="79D00AE8" w14:textId="3623F381" w:rsidR="00656830" w:rsidRDefault="00656830" w:rsidP="00656830">
      <w:pPr>
        <w:spacing w:after="0" w:line="240" w:lineRule="auto"/>
        <w:contextualSpacing/>
        <w:rPr>
          <w:color w:val="00B0F0"/>
        </w:rPr>
      </w:pPr>
    </w:p>
    <w:p w14:paraId="3D3F4D75" w14:textId="0D901C67" w:rsidR="00A013A1" w:rsidRPr="00215780" w:rsidRDefault="00A51DFA" w:rsidP="00AB2FCE">
      <w:pPr>
        <w:tabs>
          <w:tab w:val="left" w:pos="851"/>
        </w:tabs>
        <w:spacing w:after="0" w:line="240" w:lineRule="auto"/>
        <w:contextualSpacing/>
        <w:rPr>
          <w:color w:val="00B0F0"/>
        </w:rPr>
      </w:pPr>
      <w:r>
        <w:rPr>
          <w:noProof/>
          <w:color w:val="00B0F0"/>
          <w:lang w:eastAsia="en-AU"/>
        </w:rPr>
        <w:drawing>
          <wp:anchor distT="0" distB="0" distL="114300" distR="114300" simplePos="0" relativeHeight="251661312" behindDoc="0" locked="0" layoutInCell="1" allowOverlap="1" wp14:anchorId="7F59F248" wp14:editId="1325BC86">
            <wp:simplePos x="0" y="0"/>
            <wp:positionH relativeFrom="column">
              <wp:posOffset>5866434</wp:posOffset>
            </wp:positionH>
            <wp:positionV relativeFrom="paragraph">
              <wp:posOffset>2508250</wp:posOffset>
            </wp:positionV>
            <wp:extent cx="1282700" cy="14306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1F5">
        <w:rPr>
          <w:noProof/>
          <w:color w:val="00B0F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83B72" wp14:editId="29BE1EB9">
                <wp:simplePos x="0" y="0"/>
                <wp:positionH relativeFrom="page">
                  <wp:align>left</wp:align>
                </wp:positionH>
                <wp:positionV relativeFrom="paragraph">
                  <wp:posOffset>3944068</wp:posOffset>
                </wp:positionV>
                <wp:extent cx="676275" cy="504825"/>
                <wp:effectExtent l="0" t="0" r="9525" b="95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04825"/>
                        </a:xfrm>
                        <a:prstGeom prst="rightArrow">
                          <a:avLst/>
                        </a:prstGeom>
                        <a:solidFill>
                          <a:srgbClr val="8BE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CCB5D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0;margin-top:310.55pt;width:53.25pt;height:39.7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" adj="13538" fillcolor="#8be1ff" stroked="f" strokeweight="2pt">
                <w10:wrap anchorx="page"/>
              </v:shape>
            </w:pict>
          </mc:Fallback>
        </mc:AlternateContent>
      </w:r>
      <w:r w:rsidR="00CD11F5">
        <w:rPr>
          <w:noProof/>
          <w:color w:val="00B0F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AFDB5" wp14:editId="7DAD61F7">
                <wp:simplePos x="0" y="0"/>
                <wp:positionH relativeFrom="column">
                  <wp:posOffset>-352094</wp:posOffset>
                </wp:positionH>
                <wp:positionV relativeFrom="paragraph">
                  <wp:posOffset>2516809</wp:posOffset>
                </wp:positionV>
                <wp:extent cx="652007" cy="495300"/>
                <wp:effectExtent l="0" t="0" r="0" b="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495300"/>
                        </a:xfrm>
                        <a:prstGeom prst="rightArrow">
                          <a:avLst/>
                        </a:prstGeom>
                        <a:solidFill>
                          <a:srgbClr val="8BE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509B28" id="Arrow: Right 10" o:spid="_x0000_s1026" type="#_x0000_t13" style="position:absolute;margin-left:-27.7pt;margin-top:198.15pt;width:51.3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" adj="13396" fillcolor="#8be1ff" stroked="f" strokeweight="2pt"/>
            </w:pict>
          </mc:Fallback>
        </mc:AlternateContent>
      </w:r>
      <w:r w:rsidR="007F7EC1">
        <w:rPr>
          <w:noProof/>
          <w:color w:val="00B0F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53B27" wp14:editId="7F943ADC">
                <wp:simplePos x="0" y="0"/>
                <wp:positionH relativeFrom="column">
                  <wp:posOffset>486769</wp:posOffset>
                </wp:positionH>
                <wp:positionV relativeFrom="paragraph">
                  <wp:posOffset>2910398</wp:posOffset>
                </wp:positionV>
                <wp:extent cx="5291593" cy="1975899"/>
                <wp:effectExtent l="0" t="0" r="4445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593" cy="197589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F22C5" w14:textId="08A4F91A" w:rsidR="007172FF" w:rsidRPr="007172FF" w:rsidRDefault="007172FF" w:rsidP="007172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172F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Low-cost day time social activities for stay-at-home parents and retirees</w:t>
                            </w:r>
                            <w:r w:rsidR="0080068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E45B090" w14:textId="3BF5045E" w:rsidR="007172FF" w:rsidRPr="007172FF" w:rsidRDefault="007172FF" w:rsidP="007172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172F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Adult wellbeing and skill development classes in the evening and at weekends</w:t>
                            </w:r>
                            <w:r w:rsidR="0080068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F752886" w14:textId="4D2424B6" w:rsidR="0080068A" w:rsidRPr="0080068A" w:rsidRDefault="0080068A" w:rsidP="008006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0068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Activities and programs that connect and support young families from diverse cultural backgrounds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Pr="0080068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1083A8" w14:textId="0BEC3BF7" w:rsidR="00A013A1" w:rsidRPr="007F7EC1" w:rsidRDefault="0080068A" w:rsidP="000F48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0068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Affordable</w:t>
                            </w:r>
                            <w:r w:rsidR="007172FF" w:rsidRPr="0080068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after-school </w:t>
                            </w:r>
                            <w:r w:rsidRPr="0080068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activities and </w:t>
                            </w:r>
                            <w:r w:rsidR="007172FF" w:rsidRPr="0080068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learning support for you</w:t>
                            </w:r>
                            <w:r w:rsidRPr="0080068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ng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F53B27" id="Rectangle 9" o:spid="_x0000_s1031" style="position:absolute;margin-left:38.35pt;margin-top:229.15pt;width:416.65pt;height:1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" fillcolor="#00b0f0" stroked="f" strokeweight="2pt">
                <v:textbox>
                  <w:txbxContent>
                    <w:p w14:paraId="4FDF22C5" w14:textId="08A4F91A" w:rsidR="007172FF" w:rsidRPr="007172FF" w:rsidRDefault="007172FF" w:rsidP="007172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7172FF">
                        <w:rPr>
                          <w:color w:val="FFFFFF" w:themeColor="background1"/>
                          <w:sz w:val="26"/>
                          <w:szCs w:val="26"/>
                        </w:rPr>
                        <w:t>Low-cost day time social activities for stay-at-home parents and retirees</w:t>
                      </w:r>
                      <w:r w:rsidR="0080068A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3E45B090" w14:textId="3BF5045E" w:rsidR="007172FF" w:rsidRPr="007172FF" w:rsidRDefault="007172FF" w:rsidP="007172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7172FF">
                        <w:rPr>
                          <w:color w:val="FFFFFF" w:themeColor="background1"/>
                          <w:sz w:val="26"/>
                          <w:szCs w:val="26"/>
                        </w:rPr>
                        <w:t>Adult wellbeing and skill development classes in the evening and at weekends</w:t>
                      </w:r>
                      <w:r w:rsidR="0080068A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7F752886" w14:textId="4D2424B6" w:rsidR="0080068A" w:rsidRPr="0080068A" w:rsidRDefault="0080068A" w:rsidP="008006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0068A">
                        <w:rPr>
                          <w:color w:val="FFFFFF" w:themeColor="background1"/>
                          <w:sz w:val="26"/>
                          <w:szCs w:val="26"/>
                        </w:rPr>
                        <w:t>Activities and programs that connect and support young families from diverse cultural backgrounds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Pr="0080068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1083A8" w14:textId="0BEC3BF7" w:rsidR="00A013A1" w:rsidRPr="007F7EC1" w:rsidRDefault="0080068A" w:rsidP="000F48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0068A">
                        <w:rPr>
                          <w:color w:val="FFFFFF" w:themeColor="background1"/>
                          <w:sz w:val="26"/>
                          <w:szCs w:val="26"/>
                        </w:rPr>
                        <w:t>Affordable</w:t>
                      </w:r>
                      <w:r w:rsidR="007172FF" w:rsidRPr="0080068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after-school </w:t>
                      </w:r>
                      <w:r w:rsidRPr="0080068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activities and </w:t>
                      </w:r>
                      <w:r w:rsidR="007172FF" w:rsidRPr="0080068A">
                        <w:rPr>
                          <w:color w:val="FFFFFF" w:themeColor="background1"/>
                          <w:sz w:val="26"/>
                          <w:szCs w:val="26"/>
                        </w:rPr>
                        <w:t>learning support for you</w:t>
                      </w:r>
                      <w:r w:rsidRPr="0080068A">
                        <w:rPr>
                          <w:color w:val="FFFFFF" w:themeColor="background1"/>
                          <w:sz w:val="26"/>
                          <w:szCs w:val="26"/>
                        </w:rPr>
                        <w:t>ng people.</w:t>
                      </w:r>
                    </w:p>
                  </w:txbxContent>
                </v:textbox>
              </v:rect>
            </w:pict>
          </mc:Fallback>
        </mc:AlternateContent>
      </w:r>
      <w:r w:rsidR="00C8258A">
        <w:rPr>
          <w:noProof/>
          <w:color w:val="00B0F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DF1F9" wp14:editId="74A30D1E">
                <wp:simplePos x="0" y="0"/>
                <wp:positionH relativeFrom="column">
                  <wp:posOffset>-360045</wp:posOffset>
                </wp:positionH>
                <wp:positionV relativeFrom="paragraph">
                  <wp:posOffset>3210560</wp:posOffset>
                </wp:positionV>
                <wp:extent cx="676275" cy="504825"/>
                <wp:effectExtent l="0" t="0" r="9525" b="95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04825"/>
                        </a:xfrm>
                        <a:prstGeom prst="rightArrow">
                          <a:avLst/>
                        </a:prstGeom>
                        <a:solidFill>
                          <a:srgbClr val="8BE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2C5751" id="Arrow: Right 11" o:spid="_x0000_s1026" type="#_x0000_t13" style="position:absolute;margin-left:-28.35pt;margin-top:252.8pt;width:53.2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" adj="13538" fillcolor="#8be1ff" stroked="f" strokeweight="2pt"/>
            </w:pict>
          </mc:Fallback>
        </mc:AlternateContent>
      </w:r>
      <w:r w:rsidR="00C8258A">
        <w:rPr>
          <w:noProof/>
          <w:color w:val="00B0F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662A09" wp14:editId="2E3B3A33">
                <wp:simplePos x="0" y="0"/>
                <wp:positionH relativeFrom="column">
                  <wp:posOffset>-369570</wp:posOffset>
                </wp:positionH>
                <wp:positionV relativeFrom="paragraph">
                  <wp:posOffset>2458085</wp:posOffset>
                </wp:positionV>
                <wp:extent cx="6200775" cy="2433955"/>
                <wp:effectExtent l="0" t="0" r="952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4339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F2F62" w14:textId="44A6BEE5" w:rsidR="00A013A1" w:rsidRPr="00A013A1" w:rsidRDefault="00AC6DDA" w:rsidP="003500E1">
                            <w:pPr>
                              <w:spacing w:line="240" w:lineRule="auto"/>
                              <w:ind w:left="720" w:firstLine="720"/>
                              <w:rPr>
                                <w:rFonts w:ascii="DaxOT-Medium" w:hAnsi="DaxOT-Medium"/>
                                <w:b/>
                                <w:sz w:val="56"/>
                                <w:szCs w:val="56"/>
                              </w:rPr>
                            </w:pPr>
                            <w:r w:rsidRPr="00AC6DDA">
                              <w:rPr>
                                <w:rFonts w:ascii="DaxOT-Medium" w:hAnsi="DaxOT-Medium"/>
                                <w:b/>
                                <w:sz w:val="36"/>
                                <w:szCs w:val="36"/>
                              </w:rPr>
                              <w:t xml:space="preserve">NEIGHBOURHOOD </w:t>
                            </w:r>
                            <w:r w:rsidR="00A013A1" w:rsidRPr="00AC6DDA">
                              <w:rPr>
                                <w:rFonts w:ascii="DaxOT-Medium" w:hAnsi="DaxOT-Medium"/>
                                <w:b/>
                                <w:sz w:val="36"/>
                                <w:szCs w:val="36"/>
                              </w:rPr>
                              <w:t>ACTIVITY</w:t>
                            </w:r>
                            <w:r w:rsidR="00A013A1" w:rsidRPr="00A013A1">
                              <w:rPr>
                                <w:rFonts w:ascii="DaxOT-Medium" w:hAnsi="DaxOT-Medium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013A1" w:rsidRPr="00AC6DDA">
                              <w:rPr>
                                <w:rFonts w:ascii="DaxOT-Medium" w:hAnsi="DaxOT-Medium"/>
                                <w:b/>
                                <w:sz w:val="36"/>
                                <w:szCs w:val="36"/>
                              </w:rPr>
                              <w:t>PRIORITIES FOR</w:t>
                            </w:r>
                            <w:r w:rsidR="00A013A1" w:rsidRPr="00A013A1">
                              <w:rPr>
                                <w:rFonts w:ascii="DaxOT-Medium" w:hAnsi="DaxOT-Medium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013A1" w:rsidRPr="00AC6DDA">
                              <w:rPr>
                                <w:rFonts w:ascii="DaxOT-Medium" w:hAnsi="DaxOT-Medium"/>
                                <w:b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662A09" id="Rectangle 2" o:spid="_x0000_s1032" style="position:absolute;margin-left:-29.1pt;margin-top:193.55pt;width:488.25pt;height:191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" fillcolor="#00b0f0" stroked="f" strokeweight="2pt">
                <v:textbox>
                  <w:txbxContent>
                    <w:p w14:paraId="5DEF2F62" w14:textId="44A6BEE5" w:rsidR="00A013A1" w:rsidRPr="00A013A1" w:rsidRDefault="00AC6DDA" w:rsidP="003500E1">
                      <w:pPr>
                        <w:spacing w:line="240" w:lineRule="auto"/>
                        <w:ind w:left="720" w:firstLine="720"/>
                        <w:rPr>
                          <w:rFonts w:ascii="DaxOT-Medium" w:hAnsi="DaxOT-Medium"/>
                          <w:b/>
                          <w:sz w:val="56"/>
                          <w:szCs w:val="56"/>
                        </w:rPr>
                      </w:pPr>
                      <w:r w:rsidRPr="00AC6DDA">
                        <w:rPr>
                          <w:rFonts w:ascii="DaxOT-Medium" w:hAnsi="DaxOT-Medium"/>
                          <w:b/>
                          <w:sz w:val="36"/>
                          <w:szCs w:val="36"/>
                        </w:rPr>
                        <w:t xml:space="preserve">NEIGHBOURHOOD </w:t>
                      </w:r>
                      <w:r w:rsidR="00A013A1" w:rsidRPr="00AC6DDA">
                        <w:rPr>
                          <w:rFonts w:ascii="DaxOT-Medium" w:hAnsi="DaxOT-Medium"/>
                          <w:b/>
                          <w:sz w:val="36"/>
                          <w:szCs w:val="36"/>
                        </w:rPr>
                        <w:t>ACTIVITY</w:t>
                      </w:r>
                      <w:r w:rsidR="00A013A1" w:rsidRPr="00A013A1">
                        <w:rPr>
                          <w:rFonts w:ascii="DaxOT-Medium" w:hAnsi="DaxOT-Medium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A013A1" w:rsidRPr="00AC6DDA">
                        <w:rPr>
                          <w:rFonts w:ascii="DaxOT-Medium" w:hAnsi="DaxOT-Medium"/>
                          <w:b/>
                          <w:sz w:val="36"/>
                          <w:szCs w:val="36"/>
                        </w:rPr>
                        <w:t>PRIORITIES FOR</w:t>
                      </w:r>
                      <w:r w:rsidR="00A013A1" w:rsidRPr="00A013A1">
                        <w:rPr>
                          <w:rFonts w:ascii="DaxOT-Medium" w:hAnsi="DaxOT-Medium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A013A1" w:rsidRPr="00AC6DDA">
                        <w:rPr>
                          <w:rFonts w:ascii="DaxOT-Medium" w:hAnsi="DaxOT-Medium"/>
                          <w:b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 w:rsidR="00AB2FCE">
        <w:rPr>
          <w:color w:val="00B0F0"/>
        </w:rPr>
        <w:tab/>
      </w:r>
    </w:p>
    <w:sectPr w:rsidR="00A013A1" w:rsidRPr="00215780" w:rsidSect="00774CD5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OT-Bold">
    <w:panose1 w:val="02010804070101020104"/>
    <w:charset w:val="00"/>
    <w:family w:val="auto"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auto"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CC4"/>
    <w:multiLevelType w:val="hybridMultilevel"/>
    <w:tmpl w:val="4F5E4CB8"/>
    <w:lvl w:ilvl="0" w:tplc="754453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68E3"/>
    <w:multiLevelType w:val="hybridMultilevel"/>
    <w:tmpl w:val="BC189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5B7671"/>
    <w:multiLevelType w:val="hybridMultilevel"/>
    <w:tmpl w:val="2C1C8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D14CEC"/>
    <w:multiLevelType w:val="multilevel"/>
    <w:tmpl w:val="5B9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3E2AE2"/>
    <w:multiLevelType w:val="hybridMultilevel"/>
    <w:tmpl w:val="07525730"/>
    <w:lvl w:ilvl="0" w:tplc="75445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0D33"/>
    <w:multiLevelType w:val="hybridMultilevel"/>
    <w:tmpl w:val="243A1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03349"/>
    <w:multiLevelType w:val="hybridMultilevel"/>
    <w:tmpl w:val="7E1C5CC0"/>
    <w:lvl w:ilvl="0" w:tplc="754453D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A7"/>
    <w:rsid w:val="000563A7"/>
    <w:rsid w:val="00064B2B"/>
    <w:rsid w:val="000771CB"/>
    <w:rsid w:val="00085F08"/>
    <w:rsid w:val="000B45B9"/>
    <w:rsid w:val="000C5737"/>
    <w:rsid w:val="000F3577"/>
    <w:rsid w:val="00150600"/>
    <w:rsid w:val="001579B9"/>
    <w:rsid w:val="001828B9"/>
    <w:rsid w:val="001967D1"/>
    <w:rsid w:val="00215780"/>
    <w:rsid w:val="002313CD"/>
    <w:rsid w:val="002634FB"/>
    <w:rsid w:val="002653F4"/>
    <w:rsid w:val="00273EBF"/>
    <w:rsid w:val="003014A4"/>
    <w:rsid w:val="00316C96"/>
    <w:rsid w:val="003500E1"/>
    <w:rsid w:val="0037160C"/>
    <w:rsid w:val="0045282F"/>
    <w:rsid w:val="004A5E80"/>
    <w:rsid w:val="004B32B1"/>
    <w:rsid w:val="00590A0A"/>
    <w:rsid w:val="005B6A51"/>
    <w:rsid w:val="005D5058"/>
    <w:rsid w:val="005F5E8C"/>
    <w:rsid w:val="006010D2"/>
    <w:rsid w:val="006133DE"/>
    <w:rsid w:val="00635D2D"/>
    <w:rsid w:val="00656830"/>
    <w:rsid w:val="006B459F"/>
    <w:rsid w:val="007002F8"/>
    <w:rsid w:val="007172FF"/>
    <w:rsid w:val="007364A1"/>
    <w:rsid w:val="00753CC0"/>
    <w:rsid w:val="00774CD5"/>
    <w:rsid w:val="00776B88"/>
    <w:rsid w:val="007F7EC1"/>
    <w:rsid w:val="0080068A"/>
    <w:rsid w:val="008E7AAC"/>
    <w:rsid w:val="009870E0"/>
    <w:rsid w:val="00995AA2"/>
    <w:rsid w:val="009B7B15"/>
    <w:rsid w:val="00A013A1"/>
    <w:rsid w:val="00A51DFA"/>
    <w:rsid w:val="00AB2FCE"/>
    <w:rsid w:val="00AC6DDA"/>
    <w:rsid w:val="00B039A0"/>
    <w:rsid w:val="00BB0A08"/>
    <w:rsid w:val="00C61581"/>
    <w:rsid w:val="00C8258A"/>
    <w:rsid w:val="00CD11F5"/>
    <w:rsid w:val="00CE5A50"/>
    <w:rsid w:val="00D975B6"/>
    <w:rsid w:val="00DF1F9F"/>
    <w:rsid w:val="00E52FDF"/>
    <w:rsid w:val="00EC57BB"/>
    <w:rsid w:val="00F75784"/>
    <w:rsid w:val="00F804CE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0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3A7"/>
    <w:pPr>
      <w:autoSpaceDE w:val="0"/>
      <w:autoSpaceDN w:val="0"/>
      <w:adjustRightInd w:val="0"/>
      <w:spacing w:after="0" w:line="240" w:lineRule="auto"/>
    </w:pPr>
    <w:rPr>
      <w:rFonts w:ascii="DaxOT-Bold" w:hAnsi="DaxOT-Bold" w:cs="DaxOT-Bold"/>
      <w:color w:val="000000"/>
      <w:sz w:val="24"/>
      <w:szCs w:val="24"/>
    </w:rPr>
  </w:style>
  <w:style w:type="character" w:customStyle="1" w:styleId="A3">
    <w:name w:val="A3"/>
    <w:uiPriority w:val="99"/>
    <w:rsid w:val="000563A7"/>
    <w:rPr>
      <w:rFonts w:cs="DaxOT-Bold"/>
      <w:b/>
      <w:bCs/>
      <w:color w:val="000000"/>
      <w:sz w:val="73"/>
      <w:szCs w:val="73"/>
    </w:rPr>
  </w:style>
  <w:style w:type="paragraph" w:customStyle="1" w:styleId="Pa1">
    <w:name w:val="Pa1"/>
    <w:basedOn w:val="Default"/>
    <w:next w:val="Default"/>
    <w:uiPriority w:val="99"/>
    <w:rsid w:val="00776B88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776B88"/>
    <w:rPr>
      <w:rFonts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76B88"/>
    <w:pPr>
      <w:ind w:left="720"/>
      <w:contextualSpacing/>
    </w:pPr>
  </w:style>
  <w:style w:type="character" w:customStyle="1" w:styleId="A0">
    <w:name w:val="A0"/>
    <w:uiPriority w:val="99"/>
    <w:rsid w:val="003014A4"/>
    <w:rPr>
      <w:rFonts w:cs="DaxOT-Medium"/>
      <w:color w:val="000000"/>
      <w:sz w:val="52"/>
      <w:szCs w:val="52"/>
    </w:rPr>
  </w:style>
  <w:style w:type="paragraph" w:customStyle="1" w:styleId="Pa0">
    <w:name w:val="Pa0"/>
    <w:basedOn w:val="Default"/>
    <w:next w:val="Default"/>
    <w:uiPriority w:val="99"/>
    <w:rsid w:val="003014A4"/>
    <w:pPr>
      <w:spacing w:line="241" w:lineRule="atLeast"/>
    </w:pPr>
    <w:rPr>
      <w:rFonts w:ascii="DaxOT-Medium" w:hAnsi="DaxOT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014A4"/>
    <w:pPr>
      <w:spacing w:line="241" w:lineRule="atLeast"/>
    </w:pPr>
    <w:rPr>
      <w:rFonts w:ascii="DaxOT-Medium" w:hAnsi="DaxOT-Medium" w:cstheme="minorBidi"/>
      <w:color w:val="auto"/>
    </w:rPr>
  </w:style>
  <w:style w:type="character" w:styleId="Strong">
    <w:name w:val="Strong"/>
    <w:basedOn w:val="DefaultParagraphFont"/>
    <w:uiPriority w:val="22"/>
    <w:qFormat/>
    <w:rsid w:val="000F3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3A7"/>
    <w:pPr>
      <w:autoSpaceDE w:val="0"/>
      <w:autoSpaceDN w:val="0"/>
      <w:adjustRightInd w:val="0"/>
      <w:spacing w:after="0" w:line="240" w:lineRule="auto"/>
    </w:pPr>
    <w:rPr>
      <w:rFonts w:ascii="DaxOT-Bold" w:hAnsi="DaxOT-Bold" w:cs="DaxOT-Bold"/>
      <w:color w:val="000000"/>
      <w:sz w:val="24"/>
      <w:szCs w:val="24"/>
    </w:rPr>
  </w:style>
  <w:style w:type="character" w:customStyle="1" w:styleId="A3">
    <w:name w:val="A3"/>
    <w:uiPriority w:val="99"/>
    <w:rsid w:val="000563A7"/>
    <w:rPr>
      <w:rFonts w:cs="DaxOT-Bold"/>
      <w:b/>
      <w:bCs/>
      <w:color w:val="000000"/>
      <w:sz w:val="73"/>
      <w:szCs w:val="73"/>
    </w:rPr>
  </w:style>
  <w:style w:type="paragraph" w:customStyle="1" w:styleId="Pa1">
    <w:name w:val="Pa1"/>
    <w:basedOn w:val="Default"/>
    <w:next w:val="Default"/>
    <w:uiPriority w:val="99"/>
    <w:rsid w:val="00776B88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776B88"/>
    <w:rPr>
      <w:rFonts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76B88"/>
    <w:pPr>
      <w:ind w:left="720"/>
      <w:contextualSpacing/>
    </w:pPr>
  </w:style>
  <w:style w:type="character" w:customStyle="1" w:styleId="A0">
    <w:name w:val="A0"/>
    <w:uiPriority w:val="99"/>
    <w:rsid w:val="003014A4"/>
    <w:rPr>
      <w:rFonts w:cs="DaxOT-Medium"/>
      <w:color w:val="000000"/>
      <w:sz w:val="52"/>
      <w:szCs w:val="52"/>
    </w:rPr>
  </w:style>
  <w:style w:type="paragraph" w:customStyle="1" w:styleId="Pa0">
    <w:name w:val="Pa0"/>
    <w:basedOn w:val="Default"/>
    <w:next w:val="Default"/>
    <w:uiPriority w:val="99"/>
    <w:rsid w:val="003014A4"/>
    <w:pPr>
      <w:spacing w:line="241" w:lineRule="atLeast"/>
    </w:pPr>
    <w:rPr>
      <w:rFonts w:ascii="DaxOT-Medium" w:hAnsi="DaxOT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014A4"/>
    <w:pPr>
      <w:spacing w:line="241" w:lineRule="atLeast"/>
    </w:pPr>
    <w:rPr>
      <w:rFonts w:ascii="DaxOT-Medium" w:hAnsi="DaxOT-Medium" w:cstheme="minorBidi"/>
      <w:color w:val="auto"/>
    </w:rPr>
  </w:style>
  <w:style w:type="character" w:styleId="Strong">
    <w:name w:val="Strong"/>
    <w:basedOn w:val="DefaultParagraphFont"/>
    <w:uiPriority w:val="22"/>
    <w:qFormat/>
    <w:rsid w:val="000F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0.png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EDRMS%20App%20User%20Files2\Public%20Relations\Marketing\Comm%20Centre%20EOI%20Graph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EDRMS%20App%20User%20Files2\Public%20Relations\Marketing\Comm%20Centre%20EOI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AU">
                <a:solidFill>
                  <a:srgbClr val="C00000"/>
                </a:solidFill>
                <a:latin typeface="+mn-lt"/>
              </a:rPr>
              <a:t>Tarneit:</a:t>
            </a:r>
            <a:r>
              <a:rPr lang="en-AU" baseline="0">
                <a:solidFill>
                  <a:srgbClr val="C00000"/>
                </a:solidFill>
                <a:latin typeface="+mn-lt"/>
              </a:rPr>
              <a:t> Age Profile</a:t>
            </a:r>
            <a:endParaRPr lang="en-AU">
              <a:solidFill>
                <a:srgbClr val="C00000"/>
              </a:solidFill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D3-4C51-B02C-0706A81C8F0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D3-4C51-B02C-0706A81C8F0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D3-4C51-B02C-0706A81C8F00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D3-4C51-B02C-0706A81C8F00}"/>
              </c:ext>
            </c:extLst>
          </c:dPt>
          <c:dPt>
            <c:idx val="4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8D3-4C51-B02C-0706A81C8F00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8D3-4C51-B02C-0706A81C8F00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376073796144612E-2"/>
                  <c:y val="-0.1958107872771827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'Penrose - Tarneit'!$C$5:$C$10</c:f>
              <c:strCache>
                <c:ptCount val="6"/>
                <c:pt idx="0">
                  <c:v>Babies (0-4 years)</c:v>
                </c:pt>
                <c:pt idx="1">
                  <c:v>Primary (5-11 years)</c:v>
                </c:pt>
                <c:pt idx="2">
                  <c:v>Secondary (12-17 years)</c:v>
                </c:pt>
                <c:pt idx="3">
                  <c:v>Tertiary (18-24 years)</c:v>
                </c:pt>
                <c:pt idx="4">
                  <c:v>Adults (25-49 years)</c:v>
                </c:pt>
                <c:pt idx="5">
                  <c:v>Seniors (50+ years)</c:v>
                </c:pt>
              </c:strCache>
            </c:strRef>
          </c:cat>
          <c:val>
            <c:numRef>
              <c:f>'Penrose - Tarneit'!$D$5:$D$10</c:f>
              <c:numCache>
                <c:formatCode>0.0%</c:formatCode>
                <c:ptCount val="6"/>
                <c:pt idx="0">
                  <c:v>0.109</c:v>
                </c:pt>
                <c:pt idx="1">
                  <c:v>0.126</c:v>
                </c:pt>
                <c:pt idx="2">
                  <c:v>7.6999999999999999E-2</c:v>
                </c:pt>
                <c:pt idx="3">
                  <c:v>0.1</c:v>
                </c:pt>
                <c:pt idx="4">
                  <c:v>0.432</c:v>
                </c:pt>
                <c:pt idx="5">
                  <c:v>0.156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8D3-4C51-B02C-0706A81C8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06406373759496"/>
          <c:y val="0.24477864437561414"/>
          <c:w val="0.33310161673577787"/>
          <c:h val="0.54018173676157777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AU">
                <a:solidFill>
                  <a:srgbClr val="C00000"/>
                </a:solidFill>
                <a:latin typeface="+mn-lt"/>
              </a:rPr>
              <a:t>Tarneit:</a:t>
            </a:r>
            <a:r>
              <a:rPr lang="en-AU" baseline="0">
                <a:solidFill>
                  <a:srgbClr val="C00000"/>
                </a:solidFill>
                <a:latin typeface="+mn-lt"/>
              </a:rPr>
              <a:t> Age Profile</a:t>
            </a:r>
            <a:endParaRPr lang="en-AU">
              <a:solidFill>
                <a:srgbClr val="C00000"/>
              </a:solidFill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D3-4C51-B02C-0706A81C8F0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D3-4C51-B02C-0706A81C8F0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D3-4C51-B02C-0706A81C8F00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D3-4C51-B02C-0706A81C8F00}"/>
              </c:ext>
            </c:extLst>
          </c:dPt>
          <c:dPt>
            <c:idx val="4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8D3-4C51-B02C-0706A81C8F00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8D3-4C51-B02C-0706A81C8F00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'Penrose - Tarneit'!$C$5:$C$10</c:f>
              <c:strCache>
                <c:ptCount val="6"/>
                <c:pt idx="0">
                  <c:v>Babies (0-4 years)</c:v>
                </c:pt>
                <c:pt idx="1">
                  <c:v>Primary (5-11 years)</c:v>
                </c:pt>
                <c:pt idx="2">
                  <c:v>Secondary (12-17 years)</c:v>
                </c:pt>
                <c:pt idx="3">
                  <c:v>Tertiary (18-24 years)</c:v>
                </c:pt>
                <c:pt idx="4">
                  <c:v>Adults (25-49 years)</c:v>
                </c:pt>
                <c:pt idx="5">
                  <c:v>Seniors (50+ years)</c:v>
                </c:pt>
              </c:strCache>
            </c:strRef>
          </c:cat>
          <c:val>
            <c:numRef>
              <c:f>'Penrose - Tarneit'!$D$5:$D$10</c:f>
              <c:numCache>
                <c:formatCode>0.0%</c:formatCode>
                <c:ptCount val="6"/>
                <c:pt idx="0">
                  <c:v>0.109</c:v>
                </c:pt>
                <c:pt idx="1">
                  <c:v>0.126</c:v>
                </c:pt>
                <c:pt idx="2">
                  <c:v>7.6999999999999999E-2</c:v>
                </c:pt>
                <c:pt idx="3">
                  <c:v>0.1</c:v>
                </c:pt>
                <c:pt idx="4">
                  <c:v>0.432</c:v>
                </c:pt>
                <c:pt idx="5">
                  <c:v>0.156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8D3-4C51-B02C-0706A81C8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06406373759496"/>
          <c:y val="0.24477864437561414"/>
          <c:w val="0.33310161673577787"/>
          <c:h val="0.54018173676157777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 Padwal</dc:creator>
  <cp:lastModifiedBy>Sonali Padwal</cp:lastModifiedBy>
  <cp:revision>2</cp:revision>
  <cp:lastPrinted>2018-09-03T08:59:00Z</cp:lastPrinted>
  <dcterms:created xsi:type="dcterms:W3CDTF">2018-09-06T01:40:00Z</dcterms:created>
  <dcterms:modified xsi:type="dcterms:W3CDTF">2018-09-06T01:40:00Z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A2169739</vt:lpwstr>
  </property>
  <property fmtid="{D5CDD505-2E9C-101B-9397-08002B2CF9AE}" pid="4" name="Objective-Title">
    <vt:lpwstr>EOI 2019 - Neighbourhood Priorities - Penrose Community Centre -2018-08-16</vt:lpwstr>
  </property>
  <property fmtid="{D5CDD505-2E9C-101B-9397-08002B2CF9AE}" pid="5" name="Objective-Comment">
    <vt:lpwstr/>
  </property>
  <property fmtid="{D5CDD505-2E9C-101B-9397-08002B2CF9AE}" pid="6" name="Objective-CreationStamp">
    <vt:filetime>2018-08-16T00:35:01Z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2018-09-03T23:29:44Z</vt:filetime>
  </property>
  <property fmtid="{D5CDD505-2E9C-101B-9397-08002B2CF9AE}" pid="10" name="Objective-ModificationStamp">
    <vt:filetime>2018-09-03T23:29:44Z</vt:filetime>
  </property>
  <property fmtid="{D5CDD505-2E9C-101B-9397-08002B2CF9AE}" pid="11" name="Objective-Owner">
    <vt:lpwstr>Sonali Padwal</vt:lpwstr>
  </property>
  <property fmtid="{D5CDD505-2E9C-101B-9397-08002B2CF9AE}" pid="12" name="Objective-Path">
    <vt:lpwstr>Objective Global Folder:Community Services:Neighbourhood Hubs:Community Centre EOI 2019:</vt:lpwstr>
  </property>
  <property fmtid="{D5CDD505-2E9C-101B-9397-08002B2CF9AE}" pid="13" name="Objective-Parent">
    <vt:lpwstr>Community Centre EOI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qA288615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