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1B" w:rsidRDefault="00F168EF" w:rsidP="00F168EF">
      <w:pPr>
        <w:tabs>
          <w:tab w:val="left" w:pos="1304"/>
        </w:tabs>
        <w:spacing w:line="240" w:lineRule="auto"/>
        <w:rPr>
          <w:rFonts w:ascii="DaxOT-Medium" w:hAnsi="DaxOT-Medium"/>
          <w:noProof/>
          <w:color w:val="00B0F0"/>
          <w:sz w:val="24"/>
          <w:szCs w:val="24"/>
        </w:rPr>
      </w:pPr>
      <w:r>
        <w:rPr>
          <w:rFonts w:ascii="DaxOT-Medium" w:hAnsi="DaxOT-Medium"/>
          <w:noProof/>
          <w:color w:val="00B0F0"/>
          <w:sz w:val="24"/>
          <w:szCs w:val="24"/>
        </w:rPr>
        <w:tab/>
      </w:r>
    </w:p>
    <w:p w:rsidR="009239C0" w:rsidRDefault="009239C0" w:rsidP="00F168EF">
      <w:pPr>
        <w:tabs>
          <w:tab w:val="left" w:pos="1304"/>
        </w:tabs>
        <w:spacing w:line="240" w:lineRule="auto"/>
        <w:rPr>
          <w:rFonts w:ascii="DaxOT-Medium" w:hAnsi="DaxOT-Medium"/>
          <w:noProof/>
          <w:color w:val="00B0F0"/>
          <w:sz w:val="24"/>
          <w:szCs w:val="24"/>
        </w:rPr>
      </w:pPr>
    </w:p>
    <w:p w:rsidR="009239C0" w:rsidRDefault="009239C0" w:rsidP="00F168EF">
      <w:pPr>
        <w:tabs>
          <w:tab w:val="left" w:pos="1304"/>
        </w:tabs>
        <w:spacing w:line="240" w:lineRule="auto"/>
        <w:rPr>
          <w:rFonts w:ascii="DaxOT-Medium" w:hAnsi="DaxOT-Medium"/>
          <w:noProof/>
          <w:color w:val="00B0F0"/>
          <w:sz w:val="24"/>
          <w:szCs w:val="24"/>
        </w:rPr>
      </w:pPr>
    </w:p>
    <w:p w:rsidR="009239C0" w:rsidRDefault="009239C0" w:rsidP="00F168EF">
      <w:pPr>
        <w:tabs>
          <w:tab w:val="left" w:pos="1304"/>
        </w:tabs>
        <w:spacing w:line="240" w:lineRule="auto"/>
        <w:rPr>
          <w:rFonts w:ascii="DaxOT-Medium" w:hAnsi="DaxOT-Medium"/>
          <w:noProof/>
          <w:color w:val="00B0F0"/>
          <w:sz w:val="24"/>
          <w:szCs w:val="24"/>
        </w:rPr>
      </w:pPr>
    </w:p>
    <w:tbl>
      <w:tblPr>
        <w:tblW w:w="9830" w:type="dxa"/>
        <w:tblInd w:w="397" w:type="dxa"/>
        <w:shd w:val="clear" w:color="auto" w:fill="CCC0D9" w:themeFill="accent4" w:themeFillTint="66"/>
        <w:tblLook w:val="0000" w:firstRow="0" w:lastRow="0" w:firstColumn="0" w:lastColumn="0" w:noHBand="0" w:noVBand="0"/>
      </w:tblPr>
      <w:tblGrid>
        <w:gridCol w:w="9830"/>
      </w:tblGrid>
      <w:tr w:rsidR="005D25B5" w:rsidRPr="00EB3B05" w:rsidTr="009239C0">
        <w:trPr>
          <w:trHeight w:val="2241"/>
        </w:trPr>
        <w:tc>
          <w:tcPr>
            <w:tcW w:w="9830" w:type="dxa"/>
            <w:shd w:val="clear" w:color="auto" w:fill="CCC0D9" w:themeFill="accent4" w:themeFillTint="66"/>
            <w:vAlign w:val="center"/>
          </w:tcPr>
          <w:p w:rsidR="005D25B5" w:rsidRDefault="009239C0" w:rsidP="009239C0">
            <w:pPr>
              <w:spacing w:after="0" w:line="240" w:lineRule="auto"/>
              <w:jc w:val="center"/>
              <w:rPr>
                <w:rFonts w:ascii="DaxOT-Bold" w:eastAsia="MS Mincho" w:hAnsi="DaxOT-Bold" w:cs="Times New Roman"/>
                <w:lang w:val="en-US"/>
              </w:rPr>
            </w:pPr>
            <w:r>
              <w:rPr>
                <w:rFonts w:ascii="DaxOT-Bold" w:eastAsia="MS Mincho" w:hAnsi="DaxOT-Bold" w:cs="Times New Roman"/>
                <w:lang w:val="en-US"/>
              </w:rPr>
              <w:t>P</w:t>
            </w:r>
            <w:r w:rsidR="005D25B5" w:rsidRPr="005A40E9">
              <w:rPr>
                <w:rFonts w:ascii="DaxOT-Bold" w:eastAsia="MS Mincho" w:hAnsi="DaxOT-Bold" w:cs="Times New Roman"/>
                <w:lang w:val="en-US"/>
              </w:rPr>
              <w:t xml:space="preserve">lease read all </w:t>
            </w:r>
            <w:r w:rsidR="005D25B5">
              <w:rPr>
                <w:rFonts w:ascii="DaxOT-Bold" w:eastAsia="MS Mincho" w:hAnsi="DaxOT-Bold" w:cs="Times New Roman"/>
                <w:lang w:val="en-US"/>
              </w:rPr>
              <w:t xml:space="preserve">information and </w:t>
            </w:r>
            <w:r w:rsidR="005D25B5" w:rsidRPr="005A40E9">
              <w:rPr>
                <w:rFonts w:ascii="DaxOT-Bold" w:eastAsia="MS Mincho" w:hAnsi="DaxOT-Bold" w:cs="Times New Roman"/>
                <w:lang w:val="en-US"/>
              </w:rPr>
              <w:t>terms and conditions carefully.</w:t>
            </w:r>
          </w:p>
          <w:p w:rsidR="005D25B5" w:rsidRDefault="005D25B5" w:rsidP="009239C0">
            <w:pPr>
              <w:spacing w:after="0" w:line="240" w:lineRule="auto"/>
              <w:jc w:val="center"/>
              <w:rPr>
                <w:rFonts w:ascii="DaxOT-Bold" w:eastAsia="MS Mincho" w:hAnsi="DaxOT-Bold" w:cs="Times New Roman"/>
                <w:lang w:val="en-US"/>
              </w:rPr>
            </w:pPr>
            <w:r w:rsidRPr="005A40E9">
              <w:rPr>
                <w:rFonts w:ascii="DaxOT-Bold" w:eastAsia="MS Mincho" w:hAnsi="DaxOT-Bold" w:cs="Times New Roman"/>
                <w:lang w:val="en-US"/>
              </w:rPr>
              <w:t>If you have any questions or require</w:t>
            </w:r>
            <w:r>
              <w:rPr>
                <w:rFonts w:ascii="DaxOT-Bold" w:eastAsia="MS Mincho" w:hAnsi="DaxOT-Bold" w:cs="Times New Roman"/>
                <w:lang w:val="en-US"/>
              </w:rPr>
              <w:t xml:space="preserve"> further information phone the </w:t>
            </w:r>
            <w:r w:rsidRPr="005A40E9">
              <w:rPr>
                <w:rFonts w:ascii="DaxOT-Bold" w:eastAsia="MS Mincho" w:hAnsi="DaxOT-Bold" w:cs="Times New Roman"/>
                <w:lang w:val="en-US"/>
              </w:rPr>
              <w:t>Events Team on</w:t>
            </w:r>
          </w:p>
          <w:p w:rsidR="005D25B5" w:rsidRPr="005A40E9" w:rsidRDefault="005D25B5" w:rsidP="009239C0">
            <w:pPr>
              <w:spacing w:after="0" w:line="240" w:lineRule="auto"/>
              <w:jc w:val="center"/>
              <w:rPr>
                <w:rFonts w:ascii="DaxOT-Bold" w:eastAsia="MS Mincho" w:hAnsi="DaxOT-Bold" w:cs="Times New Roman"/>
                <w:lang w:val="en-US"/>
              </w:rPr>
            </w:pPr>
            <w:r w:rsidRPr="00812D9F">
              <w:rPr>
                <w:rFonts w:ascii="DaxOT-Bold" w:eastAsia="MS Mincho" w:hAnsi="DaxOT-Bold" w:cs="Times New Roman"/>
                <w:lang w:val="en-US"/>
              </w:rPr>
              <w:t>03 9742 0777.</w:t>
            </w:r>
          </w:p>
          <w:p w:rsidR="005D25B5" w:rsidRDefault="005D25B5" w:rsidP="009239C0">
            <w:pPr>
              <w:spacing w:after="0" w:line="240" w:lineRule="auto"/>
              <w:jc w:val="center"/>
              <w:rPr>
                <w:rFonts w:ascii="DaxOT-Bold" w:eastAsia="MS Mincho" w:hAnsi="DaxOT-Bold" w:cs="Times New Roman"/>
                <w:b/>
                <w:lang w:val="en-US"/>
              </w:rPr>
            </w:pPr>
            <w:r w:rsidRPr="005A40E9">
              <w:rPr>
                <w:rFonts w:ascii="DaxOT-Bold" w:eastAsia="MS Mincho" w:hAnsi="DaxOT-Bold" w:cs="Times New Roman"/>
                <w:b/>
                <w:lang w:val="en-US"/>
              </w:rPr>
              <w:t>Appl</w:t>
            </w:r>
            <w:r>
              <w:rPr>
                <w:rFonts w:ascii="DaxOT-Bold" w:eastAsia="MS Mincho" w:hAnsi="DaxOT-Bold" w:cs="Times New Roman"/>
                <w:b/>
                <w:lang w:val="en-US"/>
              </w:rPr>
              <w:t>ications close strictly at 5.00</w:t>
            </w:r>
            <w:r w:rsidRPr="005A40E9">
              <w:rPr>
                <w:rFonts w:ascii="DaxOT-Bold" w:eastAsia="MS Mincho" w:hAnsi="DaxOT-Bold" w:cs="Times New Roman"/>
                <w:b/>
                <w:lang w:val="en-US"/>
              </w:rPr>
              <w:t xml:space="preserve">pm </w:t>
            </w:r>
            <w:r>
              <w:rPr>
                <w:rFonts w:ascii="DaxOT-Bold" w:eastAsia="MS Mincho" w:hAnsi="DaxOT-Bold" w:cs="Times New Roman"/>
                <w:b/>
                <w:lang w:val="en-US"/>
              </w:rPr>
              <w:t>on Thursday 1 February 2018</w:t>
            </w:r>
          </w:p>
          <w:p w:rsidR="005D25B5" w:rsidRPr="009239C0" w:rsidRDefault="005D25B5" w:rsidP="009239C0">
            <w:pPr>
              <w:spacing w:after="0" w:line="240" w:lineRule="auto"/>
              <w:jc w:val="center"/>
              <w:rPr>
                <w:rFonts w:ascii="DaxOT-Bold" w:eastAsia="MS Mincho" w:hAnsi="DaxOT-Bold" w:cs="Times New Roman"/>
                <w:b/>
                <w:lang w:val="en-US"/>
              </w:rPr>
            </w:pPr>
            <w:r>
              <w:rPr>
                <w:rFonts w:ascii="DaxOT-Bold" w:eastAsia="MS Mincho" w:hAnsi="DaxOT-Bold" w:cs="Times New Roman"/>
                <w:b/>
                <w:lang w:val="en-US"/>
              </w:rPr>
              <w:t>Unless all s</w:t>
            </w:r>
            <w:r w:rsidR="009239C0">
              <w:rPr>
                <w:rFonts w:ascii="DaxOT-Bold" w:eastAsia="MS Mincho" w:hAnsi="DaxOT-Bold" w:cs="Times New Roman"/>
                <w:b/>
                <w:lang w:val="en-US"/>
              </w:rPr>
              <w:t>ites are sold prior to this date</w:t>
            </w:r>
          </w:p>
        </w:tc>
      </w:tr>
    </w:tbl>
    <w:p w:rsidR="007102CF" w:rsidRDefault="00D710F3" w:rsidP="003646B1">
      <w:pPr>
        <w:tabs>
          <w:tab w:val="left" w:pos="2835"/>
        </w:tabs>
        <w:spacing w:line="240" w:lineRule="auto"/>
        <w:rPr>
          <w:rFonts w:cs="Arial"/>
          <w:b/>
          <w:sz w:val="24"/>
          <w:szCs w:val="24"/>
        </w:rPr>
      </w:pPr>
      <w:r>
        <w:rPr>
          <w:rFonts w:cs="Arial"/>
          <w:b/>
          <w:sz w:val="24"/>
          <w:szCs w:val="24"/>
        </w:rPr>
        <w:t xml:space="preserve">  </w:t>
      </w:r>
    </w:p>
    <w:p w:rsidR="00BE3990" w:rsidRPr="0037230D" w:rsidRDefault="00D710F3" w:rsidP="003646B1">
      <w:pPr>
        <w:tabs>
          <w:tab w:val="left" w:pos="2835"/>
        </w:tabs>
        <w:spacing w:line="240" w:lineRule="auto"/>
        <w:rPr>
          <w:rFonts w:ascii="DaxOT-Medium" w:hAnsi="DaxOT-Medium"/>
          <w:noProof/>
          <w:color w:val="E36C0A" w:themeColor="accent6" w:themeShade="BF"/>
          <w:sz w:val="24"/>
          <w:szCs w:val="24"/>
        </w:rPr>
      </w:pPr>
      <w:r w:rsidRPr="00151FF8">
        <w:rPr>
          <w:rFonts w:ascii="DaxOT-Medium" w:hAnsi="DaxOT-Medium" w:cs="Arial"/>
          <w:b/>
          <w:sz w:val="24"/>
          <w:szCs w:val="24"/>
        </w:rPr>
        <w:t xml:space="preserve"> </w:t>
      </w:r>
      <w:r w:rsidR="00BE3990" w:rsidRPr="0037230D">
        <w:rPr>
          <w:rFonts w:ascii="DaxOT-Medium" w:hAnsi="DaxOT-Medium"/>
          <w:noProof/>
          <w:color w:val="E36C0A" w:themeColor="accent6" w:themeShade="BF"/>
          <w:sz w:val="24"/>
          <w:szCs w:val="24"/>
        </w:rPr>
        <mc:AlternateContent>
          <mc:Choice Requires="wps">
            <w:drawing>
              <wp:anchor distT="0" distB="0" distL="114300" distR="114300" simplePos="0" relativeHeight="251679744" behindDoc="0" locked="0" layoutInCell="1" allowOverlap="1" wp14:anchorId="7A6CDD00" wp14:editId="3D672FE1">
                <wp:simplePos x="0" y="0"/>
                <wp:positionH relativeFrom="column">
                  <wp:posOffset>1270</wp:posOffset>
                </wp:positionH>
                <wp:positionV relativeFrom="paragraph">
                  <wp:posOffset>225054</wp:posOffset>
                </wp:positionV>
                <wp:extent cx="586168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586168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DCA72"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7pt" to="461.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610wEAAAYEAAAOAAAAZHJzL2Uyb0RvYy54bWysU02L2zAQvRf6H4Tuje3AhmDi7CHL7mVp&#10;Q7f9AYo8sgX6YqTGyb/vSEm8S7tQWnoZe6R5b+Y9SZv7kzXsCBi1dx1vFjVn4KTvtRs6/v3b46c1&#10;ZzEJ1wvjHXT8DJHfbz9+2EyhhaUfvekBGZG42E6h42NKoa2qKEewIi58AEebyqMViVIcqh7FROzW&#10;VMu6XlWTxz6glxAjrT5cNvm28CsFMn1RKkJipuM0WyoRSzzkWG03oh1QhFHL6xjiH6awQjtqOlM9&#10;iCTYD9S/UVkt0Uev0kJ6W3mltISigdQ09S9qXkYRoGghc2KYbYr/j1Z+Pu6R6Z7OjuxxwtIZvSQU&#10;ehgT23nnyEGPjDbJqSnElgA7t8drFsMes+yTQpu/JIidirvn2V04JSZp8W69albrO87kba96BQaM&#10;6Qm8Zfmn40a7LFy04vgcEzWj0ltJXjYux+iN7h+1MSXB4bAzyI4iH3W9rFdlZgK+KaMsQ6us5DJ7&#10;+UtnAxfar6DIDZq2Ke3LPYSZVkgJLjXZi8JE1RmmaIQZWP8ZeK3PUCh39G/AM6J09i7NYKudx/e6&#10;p9NtZHWpvzlw0Z0tOPj+XE61WEOXrSi8Pox8m9/mBf76fLc/AQAA//8DAFBLAwQUAAYACAAAACEA&#10;LrMuXdoAAAAGAQAADwAAAGRycy9kb3ducmV2LnhtbEyOvU7DMBSFd6S+g3WR2KjTpCAa4lQFhJgY&#10;mjJ0dONLEhFfh9hp0rfnVh3KeH50zpetJ9uKI/a+caRgMY9AIJXONFQp+Nq93z+B8EGT0a0jVHBC&#10;D+t8dpPp1LiRtngsQiV4hHyqFdQhdKmUvqzRaj93HRJn3663OrDsK2l6PfK4bWUcRY/S6ob4odYd&#10;vtZY/hSD5d+u+fw9jWHnhupFbpcf+2Lx5pS6u502zyACTuFahjM+o0POTAc3kPGiVRBzT0HysATB&#10;6SpOEhCHiyHzTP7Hz/8AAAD//wMAUEsBAi0AFAAGAAgAAAAhALaDOJL+AAAA4QEAABMAAAAAAAAA&#10;AAAAAAAAAAAAAFtDb250ZW50X1R5cGVzXS54bWxQSwECLQAUAAYACAAAACEAOP0h/9YAAACUAQAA&#10;CwAAAAAAAAAAAAAAAAAvAQAAX3JlbHMvLnJlbHNQSwECLQAUAAYACAAAACEA+1AetdMBAAAGBAAA&#10;DgAAAAAAAAAAAAAAAAAuAgAAZHJzL2Uyb0RvYy54bWxQSwECLQAUAAYACAAAACEALrMuXdoAAAAG&#10;AQAADwAAAAAAAAAAAAAAAAAtBAAAZHJzL2Rvd25yZXYueG1sUEsFBgAAAAAEAAQA8wAAADQFAAAA&#10;AA==&#10;" strokecolor="#002060"/>
            </w:pict>
          </mc:Fallback>
        </mc:AlternateContent>
      </w:r>
      <w:r w:rsidR="00BE3990" w:rsidRPr="0037230D">
        <w:rPr>
          <w:rFonts w:ascii="DaxOT-Medium" w:hAnsi="DaxOT-Medium"/>
          <w:noProof/>
          <w:color w:val="E36C0A" w:themeColor="accent6" w:themeShade="BF"/>
          <w:sz w:val="24"/>
          <w:szCs w:val="24"/>
        </w:rPr>
        <w:t>YOUR DETAILS</w:t>
      </w: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4A0" w:firstRow="1" w:lastRow="0" w:firstColumn="1" w:lastColumn="0" w:noHBand="0" w:noVBand="1"/>
      </w:tblPr>
      <w:tblGrid>
        <w:gridCol w:w="1951"/>
        <w:gridCol w:w="3828"/>
        <w:gridCol w:w="1134"/>
        <w:gridCol w:w="850"/>
        <w:gridCol w:w="1134"/>
        <w:gridCol w:w="851"/>
      </w:tblGrid>
      <w:tr w:rsidR="00462DC5" w:rsidRPr="0037230D" w:rsidTr="004A22F6">
        <w:trPr>
          <w:trHeight w:val="579"/>
        </w:trPr>
        <w:tc>
          <w:tcPr>
            <w:tcW w:w="1951" w:type="dxa"/>
            <w:tcBorders>
              <w:top w:val="single" w:sz="12" w:space="0" w:color="FFFFFF"/>
              <w:left w:val="single" w:sz="12" w:space="0" w:color="FFFFFF"/>
              <w:bottom w:val="single" w:sz="12" w:space="0" w:color="FFFFFF"/>
              <w:right w:val="nil"/>
            </w:tcBorders>
            <w:vAlign w:val="bottom"/>
          </w:tcPr>
          <w:p w:rsidR="00462DC5" w:rsidRPr="0037230D" w:rsidRDefault="00462DC5" w:rsidP="00CD7253">
            <w:pPr>
              <w:spacing w:after="0" w:line="240" w:lineRule="auto"/>
              <w:ind w:right="-7337"/>
            </w:pPr>
            <w:r w:rsidRPr="0037230D">
              <w:t>Company Name:</w:t>
            </w:r>
            <w:r>
              <w:t xml:space="preserve">    </w:t>
            </w:r>
          </w:p>
        </w:tc>
        <w:tc>
          <w:tcPr>
            <w:tcW w:w="3828" w:type="dxa"/>
            <w:tcBorders>
              <w:top w:val="nil"/>
              <w:left w:val="nil"/>
              <w:bottom w:val="single" w:sz="4" w:space="0" w:color="auto"/>
              <w:right w:val="nil"/>
            </w:tcBorders>
            <w:vAlign w:val="bottom"/>
          </w:tcPr>
          <w:p w:rsidR="00462DC5" w:rsidRPr="0037230D" w:rsidRDefault="00462DC5" w:rsidP="00845E1B">
            <w:pPr>
              <w:spacing w:after="0" w:line="240" w:lineRule="auto"/>
              <w:rPr>
                <w:sz w:val="24"/>
                <w:szCs w:val="24"/>
              </w:rPr>
            </w:pP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p>
        </w:tc>
        <w:tc>
          <w:tcPr>
            <w:tcW w:w="1134" w:type="dxa"/>
            <w:tcBorders>
              <w:top w:val="nil"/>
              <w:left w:val="nil"/>
              <w:bottom w:val="nil"/>
              <w:right w:val="nil"/>
            </w:tcBorders>
            <w:vAlign w:val="bottom"/>
          </w:tcPr>
          <w:p w:rsidR="00462DC5" w:rsidRPr="0037230D" w:rsidRDefault="00462DC5" w:rsidP="00845E1B">
            <w:pPr>
              <w:spacing w:after="0" w:line="240" w:lineRule="auto"/>
              <w:jc w:val="right"/>
            </w:pPr>
          </w:p>
        </w:tc>
        <w:tc>
          <w:tcPr>
            <w:tcW w:w="2835" w:type="dxa"/>
            <w:gridSpan w:val="3"/>
            <w:tcBorders>
              <w:top w:val="nil"/>
              <w:left w:val="nil"/>
              <w:bottom w:val="single" w:sz="4" w:space="0" w:color="auto"/>
              <w:right w:val="nil"/>
            </w:tcBorders>
            <w:vAlign w:val="bottom"/>
          </w:tcPr>
          <w:p w:rsidR="00462DC5" w:rsidRPr="0037230D" w:rsidRDefault="00462DC5" w:rsidP="00845E1B">
            <w:pPr>
              <w:spacing w:after="0" w:line="240" w:lineRule="auto"/>
              <w:rPr>
                <w:sz w:val="24"/>
                <w:szCs w:val="24"/>
              </w:rPr>
            </w:pPr>
          </w:p>
        </w:tc>
      </w:tr>
      <w:tr w:rsidR="0037230D" w:rsidRPr="0037230D" w:rsidTr="00E70D01">
        <w:trPr>
          <w:trHeight w:val="328"/>
        </w:trPr>
        <w:tc>
          <w:tcPr>
            <w:tcW w:w="1951" w:type="dxa"/>
            <w:tcBorders>
              <w:top w:val="single" w:sz="12" w:space="0" w:color="FFFFFF"/>
              <w:left w:val="single" w:sz="12" w:space="0" w:color="FFFFFF"/>
              <w:bottom w:val="single" w:sz="12" w:space="0" w:color="FFFFFF"/>
              <w:right w:val="nil"/>
            </w:tcBorders>
            <w:vAlign w:val="bottom"/>
          </w:tcPr>
          <w:p w:rsidR="00EF0CF7" w:rsidRDefault="00EF0CF7" w:rsidP="004A22F6">
            <w:pPr>
              <w:spacing w:after="0" w:line="240" w:lineRule="auto"/>
              <w:ind w:right="-7337"/>
            </w:pPr>
          </w:p>
          <w:p w:rsidR="0037230D" w:rsidRPr="0037230D" w:rsidRDefault="0037230D" w:rsidP="00845E1B">
            <w:pPr>
              <w:spacing w:after="0" w:line="240" w:lineRule="auto"/>
            </w:pPr>
            <w:r w:rsidRPr="0037230D">
              <w:t>Name for Signage</w:t>
            </w:r>
          </w:p>
          <w:p w:rsidR="0037230D" w:rsidRPr="0037230D" w:rsidRDefault="0037230D" w:rsidP="00845E1B">
            <w:pPr>
              <w:spacing w:after="0" w:line="240" w:lineRule="auto"/>
              <w:rPr>
                <w:sz w:val="18"/>
                <w:szCs w:val="18"/>
              </w:rPr>
            </w:pPr>
            <w:r w:rsidRPr="0037230D">
              <w:rPr>
                <w:sz w:val="18"/>
                <w:szCs w:val="18"/>
              </w:rPr>
              <w:t>(if different from above)</w:t>
            </w:r>
          </w:p>
        </w:tc>
        <w:tc>
          <w:tcPr>
            <w:tcW w:w="3828" w:type="dxa"/>
            <w:tcBorders>
              <w:top w:val="nil"/>
              <w:left w:val="nil"/>
              <w:bottom w:val="single" w:sz="4" w:space="0" w:color="auto"/>
              <w:right w:val="nil"/>
            </w:tcBorders>
            <w:vAlign w:val="bottom"/>
          </w:tcPr>
          <w:p w:rsidR="00F60ED2" w:rsidRPr="0037230D" w:rsidRDefault="00462DC5" w:rsidP="00845E1B">
            <w:pPr>
              <w:spacing w:after="0" w:line="240" w:lineRule="auto"/>
            </w:pP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p>
        </w:tc>
        <w:tc>
          <w:tcPr>
            <w:tcW w:w="1134" w:type="dxa"/>
            <w:tcBorders>
              <w:top w:val="nil"/>
              <w:left w:val="nil"/>
              <w:bottom w:val="nil"/>
              <w:right w:val="nil"/>
            </w:tcBorders>
            <w:vAlign w:val="bottom"/>
          </w:tcPr>
          <w:p w:rsidR="00F60ED2" w:rsidRPr="0037230D" w:rsidRDefault="00F60ED2" w:rsidP="00845E1B">
            <w:pPr>
              <w:spacing w:after="0" w:line="240" w:lineRule="auto"/>
              <w:jc w:val="right"/>
            </w:pPr>
            <w:r w:rsidRPr="0037230D">
              <w:t>ABN:</w:t>
            </w:r>
          </w:p>
        </w:tc>
        <w:tc>
          <w:tcPr>
            <w:tcW w:w="2835" w:type="dxa"/>
            <w:gridSpan w:val="3"/>
            <w:tcBorders>
              <w:top w:val="nil"/>
              <w:left w:val="nil"/>
              <w:bottom w:val="single" w:sz="4" w:space="0" w:color="auto"/>
              <w:right w:val="nil"/>
            </w:tcBorders>
            <w:vAlign w:val="bottom"/>
          </w:tcPr>
          <w:p w:rsidR="00F60ED2" w:rsidRPr="0037230D" w:rsidRDefault="00D710F3" w:rsidP="00845E1B">
            <w:pPr>
              <w:spacing w:after="0" w:line="240" w:lineRule="auto"/>
            </w:pP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p>
        </w:tc>
      </w:tr>
      <w:tr w:rsidR="0037230D" w:rsidRPr="0037230D" w:rsidTr="00E70D01">
        <w:trPr>
          <w:trHeight w:val="328"/>
        </w:trPr>
        <w:tc>
          <w:tcPr>
            <w:tcW w:w="1951" w:type="dxa"/>
            <w:tcBorders>
              <w:top w:val="single" w:sz="4" w:space="0" w:color="000000"/>
              <w:left w:val="single" w:sz="12" w:space="0" w:color="FFFFFF"/>
              <w:bottom w:val="single" w:sz="12" w:space="0" w:color="FFFFFF"/>
              <w:right w:val="nil"/>
            </w:tcBorders>
            <w:vAlign w:val="bottom"/>
          </w:tcPr>
          <w:p w:rsidR="00BE3990" w:rsidRPr="0037230D" w:rsidRDefault="00BE3990" w:rsidP="00845E1B">
            <w:pPr>
              <w:spacing w:after="0" w:line="240" w:lineRule="auto"/>
            </w:pPr>
            <w:r w:rsidRPr="0037230D">
              <w:t>Contact Name:</w:t>
            </w:r>
          </w:p>
        </w:tc>
        <w:tc>
          <w:tcPr>
            <w:tcW w:w="3828" w:type="dxa"/>
            <w:tcBorders>
              <w:top w:val="single" w:sz="4" w:space="0" w:color="auto"/>
              <w:left w:val="nil"/>
              <w:bottom w:val="single" w:sz="4" w:space="0" w:color="auto"/>
              <w:right w:val="nil"/>
            </w:tcBorders>
            <w:vAlign w:val="bottom"/>
          </w:tcPr>
          <w:p w:rsidR="00BE3990" w:rsidRPr="0037230D" w:rsidRDefault="00D710F3" w:rsidP="00845E1B">
            <w:pPr>
              <w:spacing w:after="0" w:line="240" w:lineRule="auto"/>
            </w:pP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p>
        </w:tc>
        <w:tc>
          <w:tcPr>
            <w:tcW w:w="1134" w:type="dxa"/>
            <w:tcBorders>
              <w:top w:val="nil"/>
              <w:left w:val="nil"/>
              <w:bottom w:val="nil"/>
              <w:right w:val="nil"/>
            </w:tcBorders>
            <w:vAlign w:val="bottom"/>
          </w:tcPr>
          <w:p w:rsidR="00BE3990" w:rsidRPr="0037230D" w:rsidRDefault="00BE3990" w:rsidP="00845E1B">
            <w:pPr>
              <w:spacing w:after="0" w:line="240" w:lineRule="auto"/>
              <w:jc w:val="right"/>
            </w:pPr>
            <w:r w:rsidRPr="0037230D">
              <w:t>Position:</w:t>
            </w:r>
          </w:p>
        </w:tc>
        <w:tc>
          <w:tcPr>
            <w:tcW w:w="2835" w:type="dxa"/>
            <w:gridSpan w:val="3"/>
            <w:tcBorders>
              <w:top w:val="single" w:sz="4" w:space="0" w:color="auto"/>
              <w:left w:val="nil"/>
              <w:bottom w:val="single" w:sz="4" w:space="0" w:color="auto"/>
              <w:right w:val="nil"/>
            </w:tcBorders>
            <w:vAlign w:val="bottom"/>
          </w:tcPr>
          <w:p w:rsidR="00BE3990" w:rsidRPr="0037230D" w:rsidRDefault="00D710F3" w:rsidP="00845E1B">
            <w:pPr>
              <w:spacing w:after="0" w:line="240" w:lineRule="auto"/>
            </w:pP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p>
        </w:tc>
      </w:tr>
      <w:tr w:rsidR="0037230D" w:rsidRPr="0037230D" w:rsidTr="00E70D01">
        <w:trPr>
          <w:trHeight w:val="328"/>
        </w:trPr>
        <w:tc>
          <w:tcPr>
            <w:tcW w:w="1951" w:type="dxa"/>
            <w:tcBorders>
              <w:top w:val="single" w:sz="4" w:space="0" w:color="000000"/>
              <w:left w:val="single" w:sz="12" w:space="0" w:color="FFFFFF"/>
              <w:bottom w:val="single" w:sz="12" w:space="0" w:color="FFFFFF"/>
              <w:right w:val="nil"/>
            </w:tcBorders>
            <w:vAlign w:val="bottom"/>
          </w:tcPr>
          <w:p w:rsidR="00F60ED2" w:rsidRPr="0037230D" w:rsidRDefault="00F60ED2" w:rsidP="00845E1B">
            <w:pPr>
              <w:spacing w:after="0" w:line="240" w:lineRule="auto"/>
            </w:pPr>
            <w:r w:rsidRPr="0037230D">
              <w:t>Phone/Mobile:</w:t>
            </w:r>
          </w:p>
        </w:tc>
        <w:tc>
          <w:tcPr>
            <w:tcW w:w="3828" w:type="dxa"/>
            <w:tcBorders>
              <w:top w:val="single" w:sz="4" w:space="0" w:color="auto"/>
              <w:left w:val="nil"/>
              <w:bottom w:val="single" w:sz="4" w:space="0" w:color="auto"/>
              <w:right w:val="nil"/>
            </w:tcBorders>
            <w:vAlign w:val="bottom"/>
          </w:tcPr>
          <w:p w:rsidR="00F60ED2" w:rsidRPr="0037230D" w:rsidRDefault="00D710F3" w:rsidP="00845E1B">
            <w:pPr>
              <w:spacing w:after="0" w:line="240" w:lineRule="auto"/>
            </w:pP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p>
        </w:tc>
        <w:tc>
          <w:tcPr>
            <w:tcW w:w="1134" w:type="dxa"/>
            <w:tcBorders>
              <w:top w:val="nil"/>
              <w:left w:val="nil"/>
              <w:bottom w:val="nil"/>
              <w:right w:val="nil"/>
            </w:tcBorders>
            <w:vAlign w:val="bottom"/>
          </w:tcPr>
          <w:p w:rsidR="00F60ED2" w:rsidRPr="0037230D" w:rsidRDefault="00F60ED2" w:rsidP="00845E1B">
            <w:pPr>
              <w:spacing w:after="0" w:line="240" w:lineRule="auto"/>
              <w:jc w:val="right"/>
            </w:pPr>
            <w:r w:rsidRPr="0037230D">
              <w:t>Email:</w:t>
            </w:r>
          </w:p>
        </w:tc>
        <w:tc>
          <w:tcPr>
            <w:tcW w:w="2835" w:type="dxa"/>
            <w:gridSpan w:val="3"/>
            <w:tcBorders>
              <w:top w:val="single" w:sz="4" w:space="0" w:color="auto"/>
              <w:left w:val="nil"/>
              <w:bottom w:val="single" w:sz="4" w:space="0" w:color="auto"/>
              <w:right w:val="nil"/>
            </w:tcBorders>
            <w:vAlign w:val="bottom"/>
          </w:tcPr>
          <w:p w:rsidR="00F60ED2" w:rsidRPr="0037230D" w:rsidRDefault="00D710F3" w:rsidP="00845E1B">
            <w:pPr>
              <w:spacing w:after="0" w:line="240" w:lineRule="auto"/>
            </w:pP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p>
        </w:tc>
      </w:tr>
      <w:tr w:rsidR="0037230D" w:rsidRPr="0037230D" w:rsidTr="00E70D01">
        <w:trPr>
          <w:trHeight w:val="328"/>
        </w:trPr>
        <w:tc>
          <w:tcPr>
            <w:tcW w:w="1951" w:type="dxa"/>
            <w:tcBorders>
              <w:top w:val="single" w:sz="12" w:space="0" w:color="FFFFFF"/>
              <w:left w:val="single" w:sz="12" w:space="0" w:color="FFFFFF"/>
              <w:bottom w:val="single" w:sz="12" w:space="0" w:color="FFFFFF"/>
              <w:right w:val="nil"/>
            </w:tcBorders>
            <w:vAlign w:val="bottom"/>
          </w:tcPr>
          <w:p w:rsidR="00BE3990" w:rsidRPr="0037230D" w:rsidRDefault="00BE3990" w:rsidP="00845E1B">
            <w:pPr>
              <w:spacing w:after="0" w:line="240" w:lineRule="auto"/>
            </w:pPr>
            <w:r w:rsidRPr="0037230D">
              <w:t>Address:</w:t>
            </w:r>
          </w:p>
        </w:tc>
        <w:tc>
          <w:tcPr>
            <w:tcW w:w="5812" w:type="dxa"/>
            <w:gridSpan w:val="3"/>
            <w:tcBorders>
              <w:top w:val="nil"/>
              <w:left w:val="nil"/>
              <w:bottom w:val="single" w:sz="4" w:space="0" w:color="auto"/>
              <w:right w:val="nil"/>
            </w:tcBorders>
            <w:vAlign w:val="bottom"/>
          </w:tcPr>
          <w:p w:rsidR="00BE3990" w:rsidRPr="0037230D" w:rsidRDefault="00D710F3" w:rsidP="00845E1B">
            <w:pPr>
              <w:spacing w:after="0" w:line="240" w:lineRule="auto"/>
            </w:pP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p>
        </w:tc>
        <w:tc>
          <w:tcPr>
            <w:tcW w:w="1134" w:type="dxa"/>
            <w:tcBorders>
              <w:top w:val="nil"/>
              <w:left w:val="nil"/>
              <w:bottom w:val="nil"/>
              <w:right w:val="nil"/>
            </w:tcBorders>
            <w:vAlign w:val="bottom"/>
          </w:tcPr>
          <w:p w:rsidR="00BE3990" w:rsidRPr="0037230D" w:rsidRDefault="00BE3990" w:rsidP="00845E1B">
            <w:pPr>
              <w:spacing w:after="0" w:line="240" w:lineRule="auto"/>
            </w:pPr>
            <w:r w:rsidRPr="0037230D">
              <w:t>Postcode:</w:t>
            </w:r>
          </w:p>
        </w:tc>
        <w:tc>
          <w:tcPr>
            <w:tcW w:w="851" w:type="dxa"/>
            <w:tcBorders>
              <w:top w:val="nil"/>
              <w:left w:val="nil"/>
              <w:bottom w:val="single" w:sz="4" w:space="0" w:color="auto"/>
              <w:right w:val="nil"/>
            </w:tcBorders>
            <w:vAlign w:val="bottom"/>
          </w:tcPr>
          <w:p w:rsidR="00BE3990" w:rsidRPr="0037230D" w:rsidRDefault="00D710F3" w:rsidP="00845E1B">
            <w:pPr>
              <w:spacing w:after="0" w:line="240" w:lineRule="auto"/>
            </w:pP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p>
        </w:tc>
      </w:tr>
      <w:tr w:rsidR="0037230D" w:rsidRPr="0037230D" w:rsidTr="00E70D01">
        <w:trPr>
          <w:trHeight w:val="328"/>
        </w:trPr>
        <w:tc>
          <w:tcPr>
            <w:tcW w:w="1951" w:type="dxa"/>
            <w:tcBorders>
              <w:top w:val="single" w:sz="12" w:space="0" w:color="FFFFFF"/>
              <w:left w:val="single" w:sz="12" w:space="0" w:color="FFFFFF"/>
              <w:bottom w:val="single" w:sz="12" w:space="0" w:color="FFFFFF"/>
              <w:right w:val="nil"/>
            </w:tcBorders>
            <w:vAlign w:val="bottom"/>
          </w:tcPr>
          <w:p w:rsidR="0037230D" w:rsidRDefault="00B706F4" w:rsidP="00845E1B">
            <w:pPr>
              <w:spacing w:after="0" w:line="240" w:lineRule="auto"/>
            </w:pPr>
            <w:r w:rsidRPr="0037230D">
              <w:t>Website</w:t>
            </w:r>
            <w:r w:rsidR="0037230D">
              <w:t>/</w:t>
            </w:r>
            <w:r w:rsidR="004D7E1B" w:rsidRPr="0037230D">
              <w:t>Fa</w:t>
            </w:r>
            <w:r w:rsidR="004D7E1B" w:rsidRPr="00E70D01">
              <w:t>cebook</w:t>
            </w:r>
          </w:p>
          <w:p w:rsidR="00B706F4" w:rsidRPr="0037230D" w:rsidRDefault="0037230D" w:rsidP="00845E1B">
            <w:pPr>
              <w:spacing w:after="0" w:line="240" w:lineRule="auto"/>
            </w:pPr>
            <w:r>
              <w:t>Instagram</w:t>
            </w:r>
            <w:r w:rsidR="00B706F4" w:rsidRPr="0037230D">
              <w:t>:</w:t>
            </w:r>
          </w:p>
        </w:tc>
        <w:tc>
          <w:tcPr>
            <w:tcW w:w="7797" w:type="dxa"/>
            <w:gridSpan w:val="5"/>
            <w:tcBorders>
              <w:top w:val="single" w:sz="4" w:space="0" w:color="auto"/>
              <w:left w:val="nil"/>
              <w:bottom w:val="single" w:sz="4" w:space="0" w:color="auto"/>
              <w:right w:val="nil"/>
            </w:tcBorders>
            <w:vAlign w:val="bottom"/>
          </w:tcPr>
          <w:p w:rsidR="00B706F4" w:rsidRPr="0037230D" w:rsidRDefault="00D710F3" w:rsidP="00845E1B">
            <w:pPr>
              <w:spacing w:after="0" w:line="240" w:lineRule="auto"/>
            </w:pP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p>
        </w:tc>
      </w:tr>
      <w:tr w:rsidR="00F60ED2" w:rsidRPr="0037230D" w:rsidTr="00E70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rPr>
        <w:tc>
          <w:tcPr>
            <w:tcW w:w="1951" w:type="dxa"/>
            <w:vAlign w:val="bottom"/>
          </w:tcPr>
          <w:p w:rsidR="005D25B5" w:rsidRPr="004A22F6" w:rsidRDefault="005D25B5" w:rsidP="00845E1B">
            <w:pPr>
              <w:spacing w:after="0" w:line="240" w:lineRule="auto"/>
              <w:rPr>
                <w:b/>
              </w:rPr>
            </w:pPr>
            <w:r w:rsidRPr="004A22F6">
              <w:rPr>
                <w:b/>
              </w:rPr>
              <w:t xml:space="preserve">IMPORTANT: </w:t>
            </w:r>
          </w:p>
          <w:p w:rsidR="00F60ED2" w:rsidRPr="0037230D" w:rsidRDefault="00F60ED2" w:rsidP="00845E1B">
            <w:pPr>
              <w:spacing w:after="0" w:line="240" w:lineRule="auto"/>
            </w:pPr>
            <w:r w:rsidRPr="0037230D">
              <w:t>Event Day Contact:</w:t>
            </w:r>
          </w:p>
        </w:tc>
        <w:tc>
          <w:tcPr>
            <w:tcW w:w="3828" w:type="dxa"/>
            <w:tcBorders>
              <w:bottom w:val="single" w:sz="4" w:space="0" w:color="auto"/>
            </w:tcBorders>
            <w:vAlign w:val="bottom"/>
          </w:tcPr>
          <w:p w:rsidR="00F60ED2" w:rsidRPr="0037230D" w:rsidRDefault="00D710F3" w:rsidP="00845E1B">
            <w:pPr>
              <w:spacing w:after="0" w:line="240" w:lineRule="auto"/>
            </w:pP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p>
        </w:tc>
        <w:tc>
          <w:tcPr>
            <w:tcW w:w="1134" w:type="dxa"/>
            <w:vAlign w:val="bottom"/>
          </w:tcPr>
          <w:p w:rsidR="00F60ED2" w:rsidRPr="0037230D" w:rsidRDefault="00F60ED2" w:rsidP="00845E1B">
            <w:pPr>
              <w:spacing w:after="0" w:line="240" w:lineRule="auto"/>
              <w:jc w:val="right"/>
            </w:pPr>
            <w:r w:rsidRPr="0037230D">
              <w:t>Mobile:</w:t>
            </w:r>
          </w:p>
        </w:tc>
        <w:tc>
          <w:tcPr>
            <w:tcW w:w="2835" w:type="dxa"/>
            <w:gridSpan w:val="3"/>
            <w:tcBorders>
              <w:bottom w:val="single" w:sz="4" w:space="0" w:color="auto"/>
            </w:tcBorders>
          </w:tcPr>
          <w:p w:rsidR="00386B98" w:rsidRDefault="00386B98" w:rsidP="00AA583D">
            <w:pPr>
              <w:spacing w:after="0" w:line="240" w:lineRule="auto"/>
              <w:rPr>
                <w:sz w:val="24"/>
                <w:szCs w:val="24"/>
              </w:rPr>
            </w:pPr>
          </w:p>
          <w:p w:rsidR="00F60ED2" w:rsidRPr="0037230D" w:rsidRDefault="00D710F3" w:rsidP="00AA583D">
            <w:pPr>
              <w:spacing w:after="0" w:line="240" w:lineRule="auto"/>
            </w:pPr>
            <w:r w:rsidRPr="0037230D">
              <w:rPr>
                <w:sz w:val="24"/>
                <w:szCs w:val="24"/>
              </w:rPr>
              <w:fldChar w:fldCharType="begin">
                <w:ffData>
                  <w:name w:val="Text16"/>
                  <w:enabled/>
                  <w:calcOnExit w:val="0"/>
                  <w:textInput>
                    <w:maxLength w:val="3000"/>
                  </w:textInput>
                </w:ffData>
              </w:fldChar>
            </w:r>
            <w:r w:rsidRPr="0037230D">
              <w:rPr>
                <w:sz w:val="24"/>
                <w:szCs w:val="24"/>
              </w:rPr>
              <w:instrText xml:space="preserve"> FORMTEXT </w:instrText>
            </w:r>
            <w:r w:rsidRPr="0037230D">
              <w:rPr>
                <w:sz w:val="24"/>
                <w:szCs w:val="24"/>
              </w:rPr>
            </w:r>
            <w:r w:rsidRPr="0037230D">
              <w:rPr>
                <w:sz w:val="24"/>
                <w:szCs w:val="24"/>
              </w:rPr>
              <w:fldChar w:fldCharType="separate"/>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noProof/>
                <w:sz w:val="24"/>
                <w:szCs w:val="24"/>
              </w:rPr>
              <w:t> </w:t>
            </w:r>
            <w:r w:rsidRPr="0037230D">
              <w:rPr>
                <w:sz w:val="24"/>
                <w:szCs w:val="24"/>
              </w:rPr>
              <w:fldChar w:fldCharType="end"/>
            </w:r>
          </w:p>
        </w:tc>
      </w:tr>
    </w:tbl>
    <w:p w:rsidR="00412BE9" w:rsidRDefault="00412BE9" w:rsidP="005D23FF">
      <w:pPr>
        <w:tabs>
          <w:tab w:val="left" w:pos="709"/>
        </w:tabs>
        <w:spacing w:after="0"/>
        <w:rPr>
          <w:rFonts w:cs="Arial"/>
          <w:sz w:val="20"/>
          <w:szCs w:val="20"/>
        </w:rPr>
      </w:pPr>
    </w:p>
    <w:p w:rsidR="00CE7A7F" w:rsidRPr="0037230D" w:rsidRDefault="00CE7A7F" w:rsidP="005D23FF">
      <w:pPr>
        <w:tabs>
          <w:tab w:val="left" w:pos="709"/>
        </w:tabs>
        <w:spacing w:after="0"/>
        <w:rPr>
          <w:rFonts w:cs="Arial"/>
          <w:sz w:val="20"/>
          <w:szCs w:val="20"/>
        </w:rPr>
      </w:pPr>
    </w:p>
    <w:p w:rsidR="00412BE9" w:rsidRPr="0037230D" w:rsidRDefault="0037230D" w:rsidP="00412BE9">
      <w:pPr>
        <w:spacing w:after="0"/>
        <w:rPr>
          <w:rFonts w:cs="Arial"/>
          <w:sz w:val="20"/>
          <w:szCs w:val="20"/>
        </w:rPr>
      </w:pPr>
      <w:r>
        <w:rPr>
          <w:rFonts w:cs="Arial"/>
        </w:rPr>
        <w:t>Have you exhibited before at Fromage a Trois</w:t>
      </w:r>
      <w:r w:rsidR="00412BE9" w:rsidRPr="0037230D">
        <w:rPr>
          <w:rFonts w:cs="Arial"/>
        </w:rPr>
        <w:t>?</w:t>
      </w:r>
      <w:r w:rsidR="00412BE9" w:rsidRPr="0037230D">
        <w:rPr>
          <w:rFonts w:cs="Arial"/>
          <w:sz w:val="20"/>
          <w:szCs w:val="20"/>
        </w:rPr>
        <w:tab/>
      </w:r>
      <w:r w:rsidR="00412BE9" w:rsidRPr="0037230D">
        <w:rPr>
          <w:rFonts w:cs="Arial"/>
          <w:sz w:val="20"/>
          <w:szCs w:val="20"/>
        </w:rPr>
        <w:tab/>
      </w:r>
      <w:r w:rsidR="00412BE9" w:rsidRPr="0037230D">
        <w:rPr>
          <w:rFonts w:cs="Arial"/>
          <w:sz w:val="20"/>
          <w:szCs w:val="20"/>
        </w:rPr>
        <w:tab/>
      </w:r>
      <w:r w:rsidR="00412BE9" w:rsidRPr="0037230D">
        <w:t>Yes</w:t>
      </w:r>
      <w:r w:rsidR="00412BE9" w:rsidRPr="0037230D">
        <w:tab/>
      </w:r>
      <w:r w:rsidR="00412BE9" w:rsidRPr="0037230D">
        <w:rPr>
          <w:rFonts w:ascii="Wingdings" w:hAnsi="Wingdings"/>
          <w:sz w:val="32"/>
          <w:szCs w:val="32"/>
        </w:rPr>
        <w:fldChar w:fldCharType="begin">
          <w:ffData>
            <w:name w:val="Check1"/>
            <w:enabled/>
            <w:calcOnExit w:val="0"/>
            <w:checkBox>
              <w:sizeAuto/>
              <w:default w:val="0"/>
            </w:checkBox>
          </w:ffData>
        </w:fldChar>
      </w:r>
      <w:r w:rsidR="00412BE9" w:rsidRPr="0037230D">
        <w:rPr>
          <w:rFonts w:ascii="Wingdings" w:hAnsi="Wingdings"/>
          <w:sz w:val="32"/>
          <w:szCs w:val="32"/>
        </w:rPr>
        <w:instrText xml:space="preserve"> FORMCHECKBOX </w:instrText>
      </w:r>
      <w:r w:rsidR="00F11304">
        <w:rPr>
          <w:rFonts w:ascii="Wingdings" w:hAnsi="Wingdings"/>
          <w:sz w:val="32"/>
          <w:szCs w:val="32"/>
        </w:rPr>
      </w:r>
      <w:r w:rsidR="00F11304">
        <w:rPr>
          <w:rFonts w:ascii="Wingdings" w:hAnsi="Wingdings"/>
          <w:sz w:val="32"/>
          <w:szCs w:val="32"/>
        </w:rPr>
        <w:fldChar w:fldCharType="separate"/>
      </w:r>
      <w:r w:rsidR="00412BE9" w:rsidRPr="0037230D">
        <w:rPr>
          <w:rFonts w:ascii="Wingdings" w:hAnsi="Wingdings"/>
          <w:sz w:val="32"/>
          <w:szCs w:val="32"/>
        </w:rPr>
        <w:fldChar w:fldCharType="end"/>
      </w:r>
      <w:r w:rsidR="00412BE9" w:rsidRPr="0037230D">
        <w:rPr>
          <w:rFonts w:ascii="Wingdings" w:hAnsi="Wingdings"/>
          <w:sz w:val="32"/>
          <w:szCs w:val="32"/>
        </w:rPr>
        <w:tab/>
      </w:r>
      <w:r w:rsidR="00412BE9" w:rsidRPr="0037230D">
        <w:t xml:space="preserve">No </w:t>
      </w:r>
      <w:r w:rsidR="00412BE9" w:rsidRPr="0037230D">
        <w:rPr>
          <w:rFonts w:ascii="Wingdings" w:hAnsi="Wingdings"/>
          <w:sz w:val="32"/>
          <w:szCs w:val="32"/>
        </w:rPr>
        <w:fldChar w:fldCharType="begin">
          <w:ffData>
            <w:name w:val="Check1"/>
            <w:enabled/>
            <w:calcOnExit w:val="0"/>
            <w:checkBox>
              <w:sizeAuto/>
              <w:default w:val="0"/>
            </w:checkBox>
          </w:ffData>
        </w:fldChar>
      </w:r>
      <w:r w:rsidR="00412BE9" w:rsidRPr="0037230D">
        <w:rPr>
          <w:rFonts w:ascii="Wingdings" w:hAnsi="Wingdings"/>
          <w:sz w:val="32"/>
          <w:szCs w:val="32"/>
        </w:rPr>
        <w:instrText xml:space="preserve"> FORMCHECKBOX </w:instrText>
      </w:r>
      <w:r w:rsidR="00F11304">
        <w:rPr>
          <w:rFonts w:ascii="Wingdings" w:hAnsi="Wingdings"/>
          <w:sz w:val="32"/>
          <w:szCs w:val="32"/>
        </w:rPr>
      </w:r>
      <w:r w:rsidR="00F11304">
        <w:rPr>
          <w:rFonts w:ascii="Wingdings" w:hAnsi="Wingdings"/>
          <w:sz w:val="32"/>
          <w:szCs w:val="32"/>
        </w:rPr>
        <w:fldChar w:fldCharType="separate"/>
      </w:r>
      <w:r w:rsidR="00412BE9" w:rsidRPr="0037230D">
        <w:rPr>
          <w:rFonts w:ascii="Wingdings" w:hAnsi="Wingdings"/>
          <w:sz w:val="32"/>
          <w:szCs w:val="32"/>
        </w:rPr>
        <w:fldChar w:fldCharType="end"/>
      </w:r>
    </w:p>
    <w:p w:rsidR="006A56CF" w:rsidRDefault="006A56CF" w:rsidP="00BE3990">
      <w:pPr>
        <w:spacing w:after="0"/>
        <w:jc w:val="center"/>
        <w:rPr>
          <w:rFonts w:cs="Arial"/>
          <w:sz w:val="20"/>
          <w:szCs w:val="20"/>
        </w:rPr>
      </w:pPr>
    </w:p>
    <w:p w:rsidR="00F3323B" w:rsidRDefault="00F3323B" w:rsidP="00BE3990">
      <w:pPr>
        <w:spacing w:after="0"/>
        <w:jc w:val="center"/>
        <w:rPr>
          <w:rFonts w:cs="Arial"/>
          <w:sz w:val="20"/>
          <w:szCs w:val="20"/>
        </w:rPr>
      </w:pPr>
    </w:p>
    <w:p w:rsidR="005F54E5" w:rsidRDefault="00F60ED2" w:rsidP="007939CF">
      <w:pPr>
        <w:spacing w:line="240" w:lineRule="auto"/>
        <w:rPr>
          <w:rFonts w:ascii="DaxOT-Medium" w:hAnsi="DaxOT-Medium"/>
          <w:noProof/>
          <w:color w:val="E36C0A" w:themeColor="accent6" w:themeShade="BF"/>
          <w:sz w:val="24"/>
          <w:szCs w:val="24"/>
        </w:rPr>
      </w:pPr>
      <w:r w:rsidRPr="0037230D">
        <w:rPr>
          <w:rFonts w:ascii="DaxOT-Medium" w:hAnsi="DaxOT-Medium"/>
          <w:noProof/>
          <w:color w:val="E36C0A" w:themeColor="accent6" w:themeShade="BF"/>
          <w:sz w:val="24"/>
          <w:szCs w:val="24"/>
        </w:rPr>
        <mc:AlternateContent>
          <mc:Choice Requires="wps">
            <w:drawing>
              <wp:anchor distT="0" distB="0" distL="114300" distR="114300" simplePos="0" relativeHeight="251681792" behindDoc="0" locked="0" layoutInCell="1" allowOverlap="1" wp14:anchorId="49637BF8" wp14:editId="0897C13F">
                <wp:simplePos x="0" y="0"/>
                <wp:positionH relativeFrom="column">
                  <wp:posOffset>16510</wp:posOffset>
                </wp:positionH>
                <wp:positionV relativeFrom="paragraph">
                  <wp:posOffset>235214</wp:posOffset>
                </wp:positionV>
                <wp:extent cx="5848985" cy="0"/>
                <wp:effectExtent l="0" t="0" r="18415" b="19050"/>
                <wp:wrapNone/>
                <wp:docPr id="11" name="Straight Connector 11"/>
                <wp:cNvGraphicFramePr/>
                <a:graphic xmlns:a="http://schemas.openxmlformats.org/drawingml/2006/main">
                  <a:graphicData uri="http://schemas.microsoft.com/office/word/2010/wordprocessingShape">
                    <wps:wsp>
                      <wps:cNvCnPr/>
                      <wps:spPr>
                        <a:xfrm>
                          <a:off x="0" y="0"/>
                          <a:ext cx="584898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70329"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8.5pt" to="461.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CG1AEAAAYEAAAOAAAAZHJzL2Uyb0RvYy54bWysU8tu2zAQvBfoPxC815KNJnAFyzk4SC9F&#10;azTNB9DUUiLAF5asZf99l5StBG2BokEulJbcmd2ZJTd3J2vYETBq71q+XNScgZO+065v+dOPhw9r&#10;zmISrhPGO2j5GSK/275/txlDAys/eNMBMiJxsRlDy4eUQlNVUQ5gRVz4AI4OlUcrEoXYVx2Kkdit&#10;qVZ1fVuNHruAXkKMtHs/HfJt4VcKZPqmVITETMupt1RWLOshr9V2I5oeRRi0vLQhXtGFFdpR0Znq&#10;XiTBfqL+g8pqiT56lRbS28orpSUUDaRmWf+m5nEQAYoWMieG2ab4drTy63GPTHc0uyVnTlia0WNC&#10;ofshsZ13jhz0yOiQnBpDbAiwc3u8RDHsMcs+KbT5S4LYqbh7nt2FU2KSNm/WH9ef1jecyetZ9QwM&#10;GNNn8Jbln5Yb7bJw0Yjjl5ioGKVeU/K2cXmN3ujuQRtTAuwPO4PsKPKo61V9W6ZLwBdpFGVolZVM&#10;vZe/dDYw0X4HRW5Qt8tSvtxDmGmFlOBS8aIwUXaGKWphBtb/Bl7yMxTKHf0f8Iwolb1LM9hq5/Fv&#10;1dPp2rKa8q8OTLqzBQffnctUizV02Yrll4eRb/PLuMCfn+/2FwAAAP//AwBQSwMEFAAGAAgAAAAh&#10;AIYMZiPbAAAABwEAAA8AAABkcnMvZG93bnJldi54bWxMj71Ow0AQhHsk3uG0SHTkHAclYHyO+BGi&#10;oohDQXnxLbaFb9f4zrHz9iyigHJ3RjPf5NvZd+qIQ2iZDCwXCSikil1LtYG3/fPVDagQLTnbMaGB&#10;EwbYFudnuc0cT7TDYxlrJSEUMmugibHPtA5Vg96GBfdIon3w4G2Uc6i1G+wk4b7TaZKstbctSUNj&#10;e3xssPosRy+9ffv6dZrinsf6Qe+uX97L5RMbc3kx39+BijjHPzP84As6FMJ04JFcUJ2BdC1GA6uN&#10;LBL5Nl1tQB1+H7rI9X/+4hsAAP//AwBQSwECLQAUAAYACAAAACEAtoM4kv4AAADhAQAAEwAAAAAA&#10;AAAAAAAAAAAAAAAAW0NvbnRlbnRfVHlwZXNdLnhtbFBLAQItABQABgAIAAAAIQA4/SH/1gAAAJQB&#10;AAALAAAAAAAAAAAAAAAAAC8BAABfcmVscy8ucmVsc1BLAQItABQABgAIAAAAIQAum0CG1AEAAAYE&#10;AAAOAAAAAAAAAAAAAAAAAC4CAABkcnMvZTJvRG9jLnhtbFBLAQItABQABgAIAAAAIQCGDGYj2wAA&#10;AAcBAAAPAAAAAAAAAAAAAAAAAC4EAABkcnMvZG93bnJldi54bWxQSwUGAAAAAAQABADzAAAANgUA&#10;AAAA&#10;" strokecolor="#002060"/>
            </w:pict>
          </mc:Fallback>
        </mc:AlternateContent>
      </w:r>
      <w:r w:rsidR="0037230D">
        <w:rPr>
          <w:rFonts w:ascii="DaxOT-Medium" w:hAnsi="DaxOT-Medium"/>
          <w:noProof/>
          <w:color w:val="E36C0A" w:themeColor="accent6" w:themeShade="BF"/>
          <w:sz w:val="24"/>
          <w:szCs w:val="24"/>
        </w:rPr>
        <w:t>EXHIBITO</w:t>
      </w:r>
      <w:r w:rsidR="00691546" w:rsidRPr="0037230D">
        <w:rPr>
          <w:rFonts w:ascii="DaxOT-Medium" w:hAnsi="DaxOT-Medium"/>
          <w:noProof/>
          <w:color w:val="E36C0A" w:themeColor="accent6" w:themeShade="BF"/>
          <w:sz w:val="24"/>
          <w:szCs w:val="24"/>
        </w:rPr>
        <w:t>R</w:t>
      </w:r>
      <w:r w:rsidRPr="0037230D">
        <w:rPr>
          <w:rFonts w:ascii="DaxOT-Medium" w:hAnsi="DaxOT-Medium"/>
          <w:noProof/>
          <w:color w:val="E36C0A" w:themeColor="accent6" w:themeShade="BF"/>
          <w:sz w:val="24"/>
          <w:szCs w:val="24"/>
        </w:rPr>
        <w:t xml:space="preserve">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2"/>
        <w:gridCol w:w="1129"/>
        <w:gridCol w:w="3828"/>
        <w:gridCol w:w="572"/>
      </w:tblGrid>
      <w:tr w:rsidR="0037230D" w:rsidRPr="0037230D" w:rsidTr="00F3323B">
        <w:trPr>
          <w:trHeight w:val="2725"/>
        </w:trPr>
        <w:tc>
          <w:tcPr>
            <w:tcW w:w="3794" w:type="dxa"/>
          </w:tcPr>
          <w:p w:rsidR="008B602F" w:rsidRPr="0037230D" w:rsidRDefault="0037230D" w:rsidP="003D3755">
            <w:pPr>
              <w:tabs>
                <w:tab w:val="left" w:pos="3402"/>
                <w:tab w:val="left" w:pos="4536"/>
                <w:tab w:val="left" w:pos="7088"/>
              </w:tabs>
              <w:rPr>
                <w:rFonts w:cs="Arial"/>
                <w:sz w:val="18"/>
              </w:rPr>
            </w:pPr>
            <w:r>
              <w:rPr>
                <w:rFonts w:cs="Arial"/>
                <w:b/>
              </w:rPr>
              <w:t>General Exhibitor</w:t>
            </w:r>
            <w:r w:rsidR="008B602F" w:rsidRPr="0037230D">
              <w:rPr>
                <w:rFonts w:cs="Arial"/>
              </w:rPr>
              <w:t xml:space="preserve"> </w:t>
            </w:r>
            <w:r>
              <w:rPr>
                <w:rFonts w:cs="Arial"/>
                <w:sz w:val="16"/>
                <w:szCs w:val="16"/>
              </w:rPr>
              <w:t>($495</w:t>
            </w:r>
            <w:r w:rsidR="008B602F" w:rsidRPr="0037230D">
              <w:rPr>
                <w:rFonts w:cs="Arial"/>
                <w:sz w:val="16"/>
                <w:szCs w:val="16"/>
              </w:rPr>
              <w:t xml:space="preserve"> + GST)</w:t>
            </w:r>
            <w:r w:rsidR="008B602F" w:rsidRPr="0037230D">
              <w:rPr>
                <w:rFonts w:cs="Arial"/>
                <w:sz w:val="18"/>
              </w:rPr>
              <w:t xml:space="preserve">     </w:t>
            </w:r>
          </w:p>
          <w:p w:rsidR="008B602F"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3x3</w:t>
            </w:r>
            <w:r w:rsidR="008B602F" w:rsidRPr="0037230D">
              <w:rPr>
                <w:rFonts w:cs="Arial"/>
                <w:sz w:val="20"/>
              </w:rPr>
              <w:t xml:space="preserve"> </w:t>
            </w:r>
            <w:r w:rsidR="002F1069">
              <w:rPr>
                <w:rFonts w:cs="Arial"/>
                <w:sz w:val="20"/>
              </w:rPr>
              <w:t>M</w:t>
            </w:r>
            <w:r w:rsidR="008B602F" w:rsidRPr="0037230D">
              <w:rPr>
                <w:rFonts w:cs="Arial"/>
                <w:sz w:val="20"/>
              </w:rPr>
              <w:t>arquee, weighted</w:t>
            </w:r>
          </w:p>
          <w:p w:rsidR="0037230D" w:rsidRPr="0037230D"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 xml:space="preserve">Personalised </w:t>
            </w:r>
            <w:r w:rsidR="00E30B06">
              <w:rPr>
                <w:rFonts w:cs="Arial"/>
                <w:sz w:val="20"/>
              </w:rPr>
              <w:t xml:space="preserve">Marquee </w:t>
            </w:r>
            <w:r>
              <w:rPr>
                <w:rFonts w:cs="Arial"/>
                <w:sz w:val="20"/>
              </w:rPr>
              <w:t>signage</w:t>
            </w:r>
          </w:p>
          <w:p w:rsidR="008B602F" w:rsidRPr="0037230D"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1 Trestle t</w:t>
            </w:r>
            <w:r w:rsidR="008B602F" w:rsidRPr="0037230D">
              <w:rPr>
                <w:rFonts w:cs="Arial"/>
                <w:sz w:val="20"/>
              </w:rPr>
              <w:t>able</w:t>
            </w:r>
          </w:p>
          <w:p w:rsidR="008B602F" w:rsidRDefault="008B602F" w:rsidP="008B602F">
            <w:pPr>
              <w:pStyle w:val="ListParagraph"/>
              <w:numPr>
                <w:ilvl w:val="0"/>
                <w:numId w:val="18"/>
              </w:numPr>
              <w:tabs>
                <w:tab w:val="left" w:pos="2835"/>
                <w:tab w:val="left" w:pos="4536"/>
                <w:tab w:val="left" w:pos="7088"/>
              </w:tabs>
              <w:ind w:left="426"/>
              <w:rPr>
                <w:rFonts w:cs="Arial"/>
                <w:sz w:val="20"/>
              </w:rPr>
            </w:pPr>
            <w:r w:rsidRPr="0037230D">
              <w:rPr>
                <w:rFonts w:cs="Arial"/>
                <w:sz w:val="20"/>
              </w:rPr>
              <w:t>2 Chairs</w:t>
            </w:r>
          </w:p>
          <w:p w:rsidR="0037230D"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Standard power</w:t>
            </w:r>
          </w:p>
          <w:p w:rsidR="0037230D"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 xml:space="preserve">Rubbish removal </w:t>
            </w:r>
          </w:p>
          <w:p w:rsidR="0037230D"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Shared cool room storage - up to 2 cubic metres</w:t>
            </w:r>
          </w:p>
          <w:p w:rsidR="0037230D" w:rsidRPr="0037230D"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 xml:space="preserve">4 x Exhibitor wristbands </w:t>
            </w:r>
          </w:p>
        </w:tc>
        <w:tc>
          <w:tcPr>
            <w:tcW w:w="572" w:type="dxa"/>
          </w:tcPr>
          <w:p w:rsidR="008B602F" w:rsidRPr="0037230D" w:rsidRDefault="008B602F" w:rsidP="003D3755">
            <w:pPr>
              <w:tabs>
                <w:tab w:val="left" w:pos="3402"/>
                <w:tab w:val="left" w:pos="4536"/>
                <w:tab w:val="left" w:pos="7088"/>
              </w:tabs>
              <w:rPr>
                <w:rFonts w:cs="Arial"/>
                <w:b/>
              </w:rPr>
            </w:pPr>
            <w:r w:rsidRPr="0037230D">
              <w:rPr>
                <w:rFonts w:ascii="Wingdings" w:hAnsi="Wingdings"/>
                <w:sz w:val="32"/>
                <w:szCs w:val="32"/>
              </w:rPr>
              <w:fldChar w:fldCharType="begin">
                <w:ffData>
                  <w:name w:val="Check1"/>
                  <w:enabled/>
                  <w:calcOnExit w:val="0"/>
                  <w:checkBox>
                    <w:sizeAuto/>
                    <w:default w:val="0"/>
                  </w:checkBox>
                </w:ffData>
              </w:fldChar>
            </w:r>
            <w:r w:rsidRPr="0037230D">
              <w:rPr>
                <w:rFonts w:ascii="Wingdings" w:hAnsi="Wingdings"/>
                <w:sz w:val="32"/>
                <w:szCs w:val="32"/>
              </w:rPr>
              <w:instrText xml:space="preserve"> FORMCHECKBOX </w:instrText>
            </w:r>
            <w:r w:rsidR="00F11304">
              <w:rPr>
                <w:rFonts w:ascii="Wingdings" w:hAnsi="Wingdings"/>
                <w:sz w:val="32"/>
                <w:szCs w:val="32"/>
              </w:rPr>
            </w:r>
            <w:r w:rsidR="00F11304">
              <w:rPr>
                <w:rFonts w:ascii="Wingdings" w:hAnsi="Wingdings"/>
                <w:sz w:val="32"/>
                <w:szCs w:val="32"/>
              </w:rPr>
              <w:fldChar w:fldCharType="separate"/>
            </w:r>
            <w:r w:rsidRPr="0037230D">
              <w:rPr>
                <w:rFonts w:ascii="Wingdings" w:hAnsi="Wingdings"/>
                <w:sz w:val="32"/>
                <w:szCs w:val="32"/>
              </w:rPr>
              <w:fldChar w:fldCharType="end"/>
            </w:r>
          </w:p>
        </w:tc>
        <w:tc>
          <w:tcPr>
            <w:tcW w:w="1129" w:type="dxa"/>
          </w:tcPr>
          <w:p w:rsidR="008B602F" w:rsidRPr="0037230D" w:rsidRDefault="008B602F" w:rsidP="003D3755">
            <w:pPr>
              <w:tabs>
                <w:tab w:val="left" w:pos="3402"/>
                <w:tab w:val="left" w:pos="4536"/>
                <w:tab w:val="left" w:pos="7088"/>
              </w:tabs>
              <w:rPr>
                <w:rFonts w:cs="Arial"/>
                <w:b/>
              </w:rPr>
            </w:pPr>
          </w:p>
        </w:tc>
        <w:tc>
          <w:tcPr>
            <w:tcW w:w="3828" w:type="dxa"/>
          </w:tcPr>
          <w:p w:rsidR="008B602F" w:rsidRPr="0037230D" w:rsidRDefault="0037230D" w:rsidP="003D3755">
            <w:pPr>
              <w:tabs>
                <w:tab w:val="left" w:pos="3402"/>
                <w:tab w:val="left" w:pos="4536"/>
                <w:tab w:val="left" w:pos="7088"/>
              </w:tabs>
              <w:rPr>
                <w:sz w:val="18"/>
              </w:rPr>
            </w:pPr>
            <w:r>
              <w:rPr>
                <w:b/>
              </w:rPr>
              <w:t xml:space="preserve">General Exhibitor – CHEESE </w:t>
            </w:r>
            <w:r w:rsidR="008B602F" w:rsidRPr="0037230D">
              <w:t xml:space="preserve"> </w:t>
            </w:r>
            <w:r w:rsidR="008B602F" w:rsidRPr="00774CDF">
              <w:rPr>
                <w:sz w:val="16"/>
              </w:rPr>
              <w:t>($3</w:t>
            </w:r>
            <w:r w:rsidRPr="00774CDF">
              <w:rPr>
                <w:sz w:val="16"/>
              </w:rPr>
              <w:t>9</w:t>
            </w:r>
            <w:r w:rsidR="008B602F" w:rsidRPr="00774CDF">
              <w:rPr>
                <w:sz w:val="16"/>
              </w:rPr>
              <w:t xml:space="preserve">5 + GST)     </w:t>
            </w:r>
          </w:p>
          <w:p w:rsidR="008B602F"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3 x 3</w:t>
            </w:r>
            <w:r w:rsidR="008B602F" w:rsidRPr="0037230D">
              <w:rPr>
                <w:rFonts w:cs="Arial"/>
                <w:sz w:val="20"/>
              </w:rPr>
              <w:t xml:space="preserve"> </w:t>
            </w:r>
            <w:r w:rsidR="002F1069">
              <w:rPr>
                <w:rFonts w:cs="Arial"/>
                <w:sz w:val="20"/>
              </w:rPr>
              <w:t>M</w:t>
            </w:r>
            <w:r w:rsidR="008B602F" w:rsidRPr="0037230D">
              <w:rPr>
                <w:rFonts w:cs="Arial"/>
                <w:sz w:val="20"/>
              </w:rPr>
              <w:t>arquee, weighted</w:t>
            </w:r>
          </w:p>
          <w:p w:rsidR="0037230D" w:rsidRPr="0037230D"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 xml:space="preserve">Personalised </w:t>
            </w:r>
            <w:r w:rsidR="00E30B06">
              <w:rPr>
                <w:rFonts w:cs="Arial"/>
                <w:sz w:val="20"/>
              </w:rPr>
              <w:t xml:space="preserve">Marquee </w:t>
            </w:r>
            <w:r>
              <w:rPr>
                <w:rFonts w:cs="Arial"/>
                <w:sz w:val="20"/>
              </w:rPr>
              <w:t>signage</w:t>
            </w:r>
          </w:p>
          <w:p w:rsidR="008B602F" w:rsidRPr="0037230D"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1 Trestle t</w:t>
            </w:r>
            <w:r w:rsidR="008B602F" w:rsidRPr="0037230D">
              <w:rPr>
                <w:rFonts w:cs="Arial"/>
                <w:sz w:val="20"/>
              </w:rPr>
              <w:t>able</w:t>
            </w:r>
          </w:p>
          <w:p w:rsidR="008B602F"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2</w:t>
            </w:r>
            <w:r w:rsidR="008B602F" w:rsidRPr="0037230D">
              <w:rPr>
                <w:rFonts w:cs="Arial"/>
                <w:sz w:val="20"/>
              </w:rPr>
              <w:t xml:space="preserve"> Chairs</w:t>
            </w:r>
          </w:p>
          <w:p w:rsidR="0037230D"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Standard power</w:t>
            </w:r>
          </w:p>
          <w:p w:rsidR="0037230D"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Rubbish removal</w:t>
            </w:r>
          </w:p>
          <w:p w:rsidR="0037230D"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Shared cool room storage – up to 2 cubic metres</w:t>
            </w:r>
          </w:p>
          <w:p w:rsidR="0037230D" w:rsidRDefault="0037230D" w:rsidP="008B602F">
            <w:pPr>
              <w:pStyle w:val="ListParagraph"/>
              <w:numPr>
                <w:ilvl w:val="0"/>
                <w:numId w:val="18"/>
              </w:numPr>
              <w:tabs>
                <w:tab w:val="left" w:pos="2835"/>
                <w:tab w:val="left" w:pos="4536"/>
                <w:tab w:val="left" w:pos="7088"/>
              </w:tabs>
              <w:ind w:left="426"/>
              <w:rPr>
                <w:rFonts w:cs="Arial"/>
                <w:sz w:val="20"/>
              </w:rPr>
            </w:pPr>
            <w:r>
              <w:rPr>
                <w:rFonts w:cs="Arial"/>
                <w:sz w:val="20"/>
              </w:rPr>
              <w:t>4 x Exhibitor wristbands</w:t>
            </w:r>
          </w:p>
          <w:p w:rsidR="0037230D" w:rsidRPr="0037230D" w:rsidRDefault="0037230D" w:rsidP="002F1069">
            <w:pPr>
              <w:pStyle w:val="ListParagraph"/>
              <w:tabs>
                <w:tab w:val="left" w:pos="2835"/>
                <w:tab w:val="left" w:pos="4536"/>
                <w:tab w:val="left" w:pos="7088"/>
              </w:tabs>
              <w:ind w:left="426"/>
              <w:rPr>
                <w:rFonts w:cs="Arial"/>
                <w:sz w:val="20"/>
              </w:rPr>
            </w:pPr>
          </w:p>
        </w:tc>
        <w:tc>
          <w:tcPr>
            <w:tcW w:w="572" w:type="dxa"/>
          </w:tcPr>
          <w:p w:rsidR="008B602F" w:rsidRPr="0037230D" w:rsidRDefault="008B602F" w:rsidP="003D3755">
            <w:pPr>
              <w:tabs>
                <w:tab w:val="left" w:pos="3402"/>
                <w:tab w:val="left" w:pos="4536"/>
                <w:tab w:val="left" w:pos="7088"/>
              </w:tabs>
              <w:rPr>
                <w:rFonts w:cs="Arial"/>
                <w:b/>
              </w:rPr>
            </w:pPr>
            <w:r w:rsidRPr="0037230D">
              <w:rPr>
                <w:rFonts w:ascii="Wingdings" w:hAnsi="Wingdings"/>
                <w:sz w:val="32"/>
                <w:szCs w:val="32"/>
              </w:rPr>
              <w:fldChar w:fldCharType="begin">
                <w:ffData>
                  <w:name w:val="Check1"/>
                  <w:enabled/>
                  <w:calcOnExit w:val="0"/>
                  <w:checkBox>
                    <w:sizeAuto/>
                    <w:default w:val="0"/>
                  </w:checkBox>
                </w:ffData>
              </w:fldChar>
            </w:r>
            <w:r w:rsidRPr="0037230D">
              <w:rPr>
                <w:rFonts w:ascii="Wingdings" w:hAnsi="Wingdings"/>
                <w:sz w:val="32"/>
                <w:szCs w:val="32"/>
              </w:rPr>
              <w:instrText xml:space="preserve"> FORMCHECKBOX </w:instrText>
            </w:r>
            <w:r w:rsidR="00F11304">
              <w:rPr>
                <w:rFonts w:ascii="Wingdings" w:hAnsi="Wingdings"/>
                <w:sz w:val="32"/>
                <w:szCs w:val="32"/>
              </w:rPr>
            </w:r>
            <w:r w:rsidR="00F11304">
              <w:rPr>
                <w:rFonts w:ascii="Wingdings" w:hAnsi="Wingdings"/>
                <w:sz w:val="32"/>
                <w:szCs w:val="32"/>
              </w:rPr>
              <w:fldChar w:fldCharType="separate"/>
            </w:r>
            <w:r w:rsidRPr="0037230D">
              <w:rPr>
                <w:rFonts w:ascii="Wingdings" w:hAnsi="Wingdings"/>
                <w:sz w:val="32"/>
                <w:szCs w:val="32"/>
              </w:rPr>
              <w:fldChar w:fldCharType="end"/>
            </w:r>
          </w:p>
        </w:tc>
      </w:tr>
    </w:tbl>
    <w:p w:rsidR="00126BC7" w:rsidRPr="00F3323B" w:rsidRDefault="00EF0CF7" w:rsidP="00F3323B">
      <w:pPr>
        <w:jc w:val="center"/>
        <w:rPr>
          <w:b/>
        </w:rPr>
      </w:pPr>
      <w:r w:rsidRPr="00F3323B">
        <w:rPr>
          <w:b/>
        </w:rPr>
        <w:t>Note</w:t>
      </w:r>
      <w:r w:rsidR="00126BC7" w:rsidRPr="00F3323B">
        <w:rPr>
          <w:b/>
        </w:rPr>
        <w:t>: General exhibitors are required to have a minimum of 2 staff managing their stall at any one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gridCol w:w="741"/>
        <w:gridCol w:w="878"/>
        <w:gridCol w:w="3974"/>
        <w:gridCol w:w="593"/>
      </w:tblGrid>
      <w:tr w:rsidR="00CD7253" w:rsidRPr="0037230D" w:rsidTr="00E70D01">
        <w:trPr>
          <w:gridAfter w:val="4"/>
          <w:wAfter w:w="6186" w:type="dxa"/>
          <w:trHeight w:val="36"/>
        </w:trPr>
        <w:tc>
          <w:tcPr>
            <w:tcW w:w="3791" w:type="dxa"/>
          </w:tcPr>
          <w:p w:rsidR="00CD7253" w:rsidRPr="005D23FF" w:rsidRDefault="00CD7253" w:rsidP="00126BC7">
            <w:pPr>
              <w:tabs>
                <w:tab w:val="left" w:pos="2835"/>
                <w:tab w:val="left" w:pos="3151"/>
                <w:tab w:val="left" w:pos="4536"/>
                <w:tab w:val="left" w:pos="7088"/>
              </w:tabs>
              <w:ind w:right="2018"/>
              <w:rPr>
                <w:rFonts w:cs="Arial"/>
              </w:rPr>
            </w:pPr>
          </w:p>
        </w:tc>
      </w:tr>
      <w:tr w:rsidR="00126BC7" w:rsidRPr="0037230D" w:rsidTr="00E70D01">
        <w:trPr>
          <w:trHeight w:val="48"/>
        </w:trPr>
        <w:tc>
          <w:tcPr>
            <w:tcW w:w="3791" w:type="dxa"/>
          </w:tcPr>
          <w:p w:rsidR="00126BC7" w:rsidRDefault="00126BC7" w:rsidP="008B602F">
            <w:pPr>
              <w:tabs>
                <w:tab w:val="left" w:pos="3402"/>
                <w:tab w:val="left" w:pos="4536"/>
                <w:tab w:val="left" w:pos="7088"/>
              </w:tabs>
              <w:rPr>
                <w:rFonts w:cs="Arial"/>
                <w:b/>
              </w:rPr>
            </w:pPr>
          </w:p>
        </w:tc>
        <w:tc>
          <w:tcPr>
            <w:tcW w:w="741" w:type="dxa"/>
          </w:tcPr>
          <w:p w:rsidR="00126BC7" w:rsidRPr="0037230D" w:rsidRDefault="00126BC7" w:rsidP="003D3755">
            <w:pPr>
              <w:tabs>
                <w:tab w:val="left" w:pos="3402"/>
                <w:tab w:val="left" w:pos="4536"/>
                <w:tab w:val="left" w:pos="7088"/>
              </w:tabs>
              <w:rPr>
                <w:rFonts w:ascii="Wingdings" w:hAnsi="Wingdings"/>
                <w:sz w:val="32"/>
                <w:szCs w:val="32"/>
              </w:rPr>
            </w:pPr>
          </w:p>
        </w:tc>
        <w:tc>
          <w:tcPr>
            <w:tcW w:w="878" w:type="dxa"/>
          </w:tcPr>
          <w:p w:rsidR="00126BC7" w:rsidRPr="0037230D" w:rsidRDefault="00126BC7" w:rsidP="003D3755">
            <w:pPr>
              <w:tabs>
                <w:tab w:val="left" w:pos="3402"/>
                <w:tab w:val="left" w:pos="4536"/>
                <w:tab w:val="left" w:pos="7088"/>
              </w:tabs>
              <w:rPr>
                <w:rFonts w:cs="Arial"/>
                <w:b/>
              </w:rPr>
            </w:pPr>
          </w:p>
        </w:tc>
        <w:tc>
          <w:tcPr>
            <w:tcW w:w="3974" w:type="dxa"/>
          </w:tcPr>
          <w:p w:rsidR="00126BC7" w:rsidRDefault="00126BC7" w:rsidP="0037230D">
            <w:pPr>
              <w:tabs>
                <w:tab w:val="left" w:pos="3402"/>
                <w:tab w:val="left" w:pos="4536"/>
                <w:tab w:val="left" w:pos="7088"/>
              </w:tabs>
              <w:rPr>
                <w:rFonts w:cs="Arial"/>
                <w:b/>
              </w:rPr>
            </w:pPr>
          </w:p>
        </w:tc>
        <w:tc>
          <w:tcPr>
            <w:tcW w:w="593" w:type="dxa"/>
          </w:tcPr>
          <w:p w:rsidR="00126BC7" w:rsidRPr="0037230D" w:rsidRDefault="00126BC7" w:rsidP="003D3755">
            <w:pPr>
              <w:tabs>
                <w:tab w:val="left" w:pos="3402"/>
                <w:tab w:val="left" w:pos="4536"/>
                <w:tab w:val="left" w:pos="7088"/>
              </w:tabs>
              <w:rPr>
                <w:rFonts w:cs="Arial"/>
                <w:b/>
              </w:rPr>
            </w:pPr>
          </w:p>
        </w:tc>
      </w:tr>
      <w:tr w:rsidR="00F3323B" w:rsidRPr="0037230D" w:rsidTr="00E70D01">
        <w:trPr>
          <w:trHeight w:val="2706"/>
        </w:trPr>
        <w:tc>
          <w:tcPr>
            <w:tcW w:w="3791" w:type="dxa"/>
          </w:tcPr>
          <w:p w:rsidR="00F3323B" w:rsidRPr="0037230D" w:rsidRDefault="00F3323B" w:rsidP="008B602F">
            <w:pPr>
              <w:tabs>
                <w:tab w:val="left" w:pos="3402"/>
                <w:tab w:val="left" w:pos="4536"/>
                <w:tab w:val="left" w:pos="7088"/>
              </w:tabs>
              <w:rPr>
                <w:rFonts w:cs="Arial"/>
                <w:sz w:val="18"/>
              </w:rPr>
            </w:pPr>
            <w:r w:rsidRPr="002F1069">
              <w:rPr>
                <w:rFonts w:cs="Arial"/>
                <w:b/>
                <w:sz w:val="20"/>
                <w:szCs w:val="20"/>
              </w:rPr>
              <w:t>Premium Exhibitor</w:t>
            </w:r>
            <w:r w:rsidRPr="0037230D">
              <w:rPr>
                <w:rFonts w:cs="Arial"/>
              </w:rPr>
              <w:t xml:space="preserve"> </w:t>
            </w:r>
            <w:r>
              <w:rPr>
                <w:rFonts w:cs="Arial"/>
                <w:sz w:val="16"/>
                <w:szCs w:val="16"/>
              </w:rPr>
              <w:t>($795</w:t>
            </w:r>
            <w:r w:rsidRPr="0037230D">
              <w:rPr>
                <w:rFonts w:cs="Arial"/>
                <w:sz w:val="16"/>
                <w:szCs w:val="16"/>
              </w:rPr>
              <w:t xml:space="preserve"> + GST)</w:t>
            </w:r>
            <w:r w:rsidRPr="0037230D">
              <w:rPr>
                <w:rFonts w:cs="Arial"/>
                <w:sz w:val="18"/>
              </w:rPr>
              <w:t xml:space="preserve">     </w:t>
            </w:r>
          </w:p>
          <w:p w:rsidR="00F3323B" w:rsidRDefault="00F3323B" w:rsidP="008B602F">
            <w:pPr>
              <w:pStyle w:val="ListParagraph"/>
              <w:numPr>
                <w:ilvl w:val="0"/>
                <w:numId w:val="18"/>
              </w:numPr>
              <w:tabs>
                <w:tab w:val="left" w:pos="2835"/>
                <w:tab w:val="left" w:pos="4536"/>
                <w:tab w:val="left" w:pos="7088"/>
              </w:tabs>
              <w:ind w:left="426"/>
              <w:rPr>
                <w:rFonts w:cs="Arial"/>
                <w:sz w:val="20"/>
              </w:rPr>
            </w:pPr>
            <w:r>
              <w:rPr>
                <w:rFonts w:cs="Arial"/>
                <w:sz w:val="20"/>
              </w:rPr>
              <w:t>6</w:t>
            </w:r>
            <w:r w:rsidRPr="0037230D">
              <w:rPr>
                <w:rFonts w:cs="Arial"/>
                <w:sz w:val="20"/>
              </w:rPr>
              <w:t xml:space="preserve">x3 </w:t>
            </w:r>
            <w:r>
              <w:rPr>
                <w:rFonts w:cs="Arial"/>
                <w:sz w:val="20"/>
              </w:rPr>
              <w:t>M</w:t>
            </w:r>
            <w:r w:rsidRPr="0037230D">
              <w:rPr>
                <w:rFonts w:cs="Arial"/>
                <w:sz w:val="20"/>
              </w:rPr>
              <w:t>arquee, weighted</w:t>
            </w:r>
          </w:p>
          <w:p w:rsidR="00F3323B" w:rsidRPr="0037230D" w:rsidRDefault="00F3323B" w:rsidP="008B602F">
            <w:pPr>
              <w:pStyle w:val="ListParagraph"/>
              <w:numPr>
                <w:ilvl w:val="0"/>
                <w:numId w:val="18"/>
              </w:numPr>
              <w:tabs>
                <w:tab w:val="left" w:pos="2835"/>
                <w:tab w:val="left" w:pos="4536"/>
                <w:tab w:val="left" w:pos="7088"/>
              </w:tabs>
              <w:ind w:left="426"/>
              <w:rPr>
                <w:rFonts w:cs="Arial"/>
                <w:sz w:val="20"/>
              </w:rPr>
            </w:pPr>
            <w:r>
              <w:rPr>
                <w:rFonts w:cs="Arial"/>
                <w:sz w:val="20"/>
              </w:rPr>
              <w:t>Personalised Marquee Signage</w:t>
            </w:r>
          </w:p>
          <w:p w:rsidR="00F3323B" w:rsidRPr="0037230D" w:rsidRDefault="00F3323B" w:rsidP="008B602F">
            <w:pPr>
              <w:pStyle w:val="ListParagraph"/>
              <w:numPr>
                <w:ilvl w:val="0"/>
                <w:numId w:val="18"/>
              </w:numPr>
              <w:tabs>
                <w:tab w:val="left" w:pos="2835"/>
                <w:tab w:val="left" w:pos="4536"/>
                <w:tab w:val="left" w:pos="7088"/>
              </w:tabs>
              <w:ind w:left="426"/>
              <w:rPr>
                <w:rFonts w:cs="Arial"/>
                <w:sz w:val="20"/>
              </w:rPr>
            </w:pPr>
            <w:r>
              <w:rPr>
                <w:rFonts w:cs="Arial"/>
                <w:sz w:val="20"/>
              </w:rPr>
              <w:t>2</w:t>
            </w:r>
            <w:r w:rsidRPr="0037230D">
              <w:rPr>
                <w:rFonts w:cs="Arial"/>
                <w:sz w:val="20"/>
              </w:rPr>
              <w:t xml:space="preserve"> </w:t>
            </w:r>
            <w:r>
              <w:rPr>
                <w:rFonts w:cs="Arial"/>
                <w:sz w:val="20"/>
              </w:rPr>
              <w:t xml:space="preserve">x </w:t>
            </w:r>
            <w:r w:rsidRPr="0037230D">
              <w:rPr>
                <w:rFonts w:cs="Arial"/>
                <w:sz w:val="20"/>
              </w:rPr>
              <w:t xml:space="preserve">Trestle </w:t>
            </w:r>
            <w:r>
              <w:rPr>
                <w:rFonts w:cs="Arial"/>
                <w:sz w:val="20"/>
              </w:rPr>
              <w:t xml:space="preserve">tables </w:t>
            </w:r>
          </w:p>
          <w:p w:rsidR="00F3323B" w:rsidRDefault="00F3323B" w:rsidP="008B602F">
            <w:pPr>
              <w:pStyle w:val="ListParagraph"/>
              <w:numPr>
                <w:ilvl w:val="0"/>
                <w:numId w:val="18"/>
              </w:numPr>
              <w:tabs>
                <w:tab w:val="left" w:pos="2835"/>
                <w:tab w:val="left" w:pos="4536"/>
                <w:tab w:val="left" w:pos="7088"/>
              </w:tabs>
              <w:ind w:left="426"/>
              <w:rPr>
                <w:rFonts w:cs="Arial"/>
                <w:sz w:val="20"/>
              </w:rPr>
            </w:pPr>
            <w:r>
              <w:rPr>
                <w:rFonts w:cs="Arial"/>
                <w:sz w:val="20"/>
              </w:rPr>
              <w:t xml:space="preserve">4 x </w:t>
            </w:r>
            <w:r w:rsidRPr="0037230D">
              <w:rPr>
                <w:rFonts w:cs="Arial"/>
                <w:sz w:val="20"/>
              </w:rPr>
              <w:t xml:space="preserve"> Chairs</w:t>
            </w:r>
          </w:p>
          <w:p w:rsidR="00F3323B" w:rsidRDefault="00F3323B" w:rsidP="008B602F">
            <w:pPr>
              <w:pStyle w:val="ListParagraph"/>
              <w:numPr>
                <w:ilvl w:val="0"/>
                <w:numId w:val="18"/>
              </w:numPr>
              <w:tabs>
                <w:tab w:val="left" w:pos="2835"/>
                <w:tab w:val="left" w:pos="4536"/>
                <w:tab w:val="left" w:pos="7088"/>
              </w:tabs>
              <w:ind w:left="426"/>
              <w:rPr>
                <w:rFonts w:cs="Arial"/>
                <w:sz w:val="20"/>
              </w:rPr>
            </w:pPr>
            <w:r>
              <w:rPr>
                <w:rFonts w:cs="Arial"/>
                <w:sz w:val="20"/>
              </w:rPr>
              <w:t>Standard power</w:t>
            </w:r>
          </w:p>
          <w:p w:rsidR="00F3323B" w:rsidRDefault="00F3323B" w:rsidP="008B602F">
            <w:pPr>
              <w:pStyle w:val="ListParagraph"/>
              <w:numPr>
                <w:ilvl w:val="0"/>
                <w:numId w:val="18"/>
              </w:numPr>
              <w:tabs>
                <w:tab w:val="left" w:pos="2835"/>
                <w:tab w:val="left" w:pos="4536"/>
                <w:tab w:val="left" w:pos="7088"/>
              </w:tabs>
              <w:ind w:left="426"/>
              <w:rPr>
                <w:rFonts w:cs="Arial"/>
                <w:sz w:val="20"/>
              </w:rPr>
            </w:pPr>
            <w:r>
              <w:rPr>
                <w:rFonts w:cs="Arial"/>
                <w:sz w:val="20"/>
              </w:rPr>
              <w:t>Rubbish removal</w:t>
            </w:r>
          </w:p>
          <w:p w:rsidR="00F3323B" w:rsidRDefault="00F3323B" w:rsidP="008B602F">
            <w:pPr>
              <w:pStyle w:val="ListParagraph"/>
              <w:numPr>
                <w:ilvl w:val="0"/>
                <w:numId w:val="18"/>
              </w:numPr>
              <w:tabs>
                <w:tab w:val="left" w:pos="2835"/>
                <w:tab w:val="left" w:pos="4536"/>
                <w:tab w:val="left" w:pos="7088"/>
              </w:tabs>
              <w:ind w:left="426"/>
              <w:rPr>
                <w:rFonts w:cs="Arial"/>
                <w:sz w:val="20"/>
              </w:rPr>
            </w:pPr>
            <w:r>
              <w:rPr>
                <w:rFonts w:cs="Arial"/>
                <w:sz w:val="20"/>
              </w:rPr>
              <w:t>Shared cool room – up to 2 cubic metres</w:t>
            </w:r>
          </w:p>
          <w:p w:rsidR="00F3323B" w:rsidRPr="00E70D01" w:rsidRDefault="00F3323B" w:rsidP="0037230D">
            <w:pPr>
              <w:pStyle w:val="ListParagraph"/>
              <w:numPr>
                <w:ilvl w:val="0"/>
                <w:numId w:val="18"/>
              </w:numPr>
              <w:tabs>
                <w:tab w:val="left" w:pos="2835"/>
                <w:tab w:val="left" w:pos="4536"/>
                <w:tab w:val="left" w:pos="7088"/>
              </w:tabs>
              <w:ind w:left="426"/>
              <w:rPr>
                <w:rFonts w:cs="Arial"/>
                <w:sz w:val="20"/>
              </w:rPr>
            </w:pPr>
            <w:r>
              <w:rPr>
                <w:rFonts w:cs="Arial"/>
                <w:sz w:val="20"/>
              </w:rPr>
              <w:t>6 x Exhibitor wristbands</w:t>
            </w:r>
          </w:p>
        </w:tc>
        <w:tc>
          <w:tcPr>
            <w:tcW w:w="741" w:type="dxa"/>
          </w:tcPr>
          <w:p w:rsidR="00F3323B" w:rsidRPr="0037230D" w:rsidRDefault="00F3323B" w:rsidP="003D3755">
            <w:pPr>
              <w:tabs>
                <w:tab w:val="left" w:pos="3402"/>
                <w:tab w:val="left" w:pos="4536"/>
                <w:tab w:val="left" w:pos="7088"/>
              </w:tabs>
              <w:rPr>
                <w:rFonts w:cs="Arial"/>
                <w:b/>
              </w:rPr>
            </w:pPr>
            <w:r w:rsidRPr="0037230D">
              <w:rPr>
                <w:rFonts w:ascii="Wingdings" w:hAnsi="Wingdings"/>
                <w:sz w:val="32"/>
                <w:szCs w:val="32"/>
              </w:rPr>
              <w:fldChar w:fldCharType="begin">
                <w:ffData>
                  <w:name w:val="Check1"/>
                  <w:enabled/>
                  <w:calcOnExit w:val="0"/>
                  <w:checkBox>
                    <w:sizeAuto/>
                    <w:default w:val="0"/>
                  </w:checkBox>
                </w:ffData>
              </w:fldChar>
            </w:r>
            <w:r w:rsidRPr="0037230D">
              <w:rPr>
                <w:rFonts w:ascii="Wingdings" w:hAnsi="Wingdings"/>
                <w:sz w:val="32"/>
                <w:szCs w:val="32"/>
              </w:rPr>
              <w:instrText xml:space="preserve"> FORMCHECKBOX </w:instrText>
            </w:r>
            <w:r w:rsidR="00F11304">
              <w:rPr>
                <w:rFonts w:ascii="Wingdings" w:hAnsi="Wingdings"/>
                <w:sz w:val="32"/>
                <w:szCs w:val="32"/>
              </w:rPr>
            </w:r>
            <w:r w:rsidR="00F11304">
              <w:rPr>
                <w:rFonts w:ascii="Wingdings" w:hAnsi="Wingdings"/>
                <w:sz w:val="32"/>
                <w:szCs w:val="32"/>
              </w:rPr>
              <w:fldChar w:fldCharType="separate"/>
            </w:r>
            <w:r w:rsidRPr="0037230D">
              <w:rPr>
                <w:rFonts w:ascii="Wingdings" w:hAnsi="Wingdings"/>
                <w:sz w:val="32"/>
                <w:szCs w:val="32"/>
              </w:rPr>
              <w:fldChar w:fldCharType="end"/>
            </w:r>
          </w:p>
        </w:tc>
        <w:tc>
          <w:tcPr>
            <w:tcW w:w="878" w:type="dxa"/>
          </w:tcPr>
          <w:p w:rsidR="00F3323B" w:rsidRPr="0037230D" w:rsidRDefault="00F3323B" w:rsidP="003D3755">
            <w:pPr>
              <w:tabs>
                <w:tab w:val="left" w:pos="3402"/>
                <w:tab w:val="left" w:pos="4536"/>
                <w:tab w:val="left" w:pos="7088"/>
              </w:tabs>
              <w:rPr>
                <w:rFonts w:cs="Arial"/>
                <w:b/>
              </w:rPr>
            </w:pPr>
          </w:p>
        </w:tc>
        <w:tc>
          <w:tcPr>
            <w:tcW w:w="3974" w:type="dxa"/>
          </w:tcPr>
          <w:p w:rsidR="00F3323B" w:rsidRPr="0037230D" w:rsidRDefault="00F3323B" w:rsidP="0037230D">
            <w:pPr>
              <w:tabs>
                <w:tab w:val="left" w:pos="3402"/>
                <w:tab w:val="left" w:pos="4536"/>
                <w:tab w:val="left" w:pos="7088"/>
              </w:tabs>
              <w:rPr>
                <w:rFonts w:cs="Arial"/>
                <w:sz w:val="18"/>
              </w:rPr>
            </w:pPr>
            <w:r w:rsidRPr="002F1069">
              <w:rPr>
                <w:rFonts w:cs="Arial"/>
                <w:b/>
                <w:sz w:val="20"/>
                <w:szCs w:val="20"/>
              </w:rPr>
              <w:t>Premium Exhibitor</w:t>
            </w:r>
            <w:r w:rsidRPr="002F1069">
              <w:rPr>
                <w:rFonts w:cs="Arial"/>
                <w:sz w:val="20"/>
                <w:szCs w:val="20"/>
              </w:rPr>
              <w:t xml:space="preserve">  </w:t>
            </w:r>
            <w:r w:rsidRPr="002F1069">
              <w:rPr>
                <w:rFonts w:cs="Arial"/>
                <w:b/>
                <w:sz w:val="20"/>
                <w:szCs w:val="20"/>
              </w:rPr>
              <w:t>- CHEESE</w:t>
            </w:r>
            <w:r>
              <w:rPr>
                <w:rFonts w:cs="Arial"/>
              </w:rPr>
              <w:t xml:space="preserve"> </w:t>
            </w:r>
            <w:r>
              <w:rPr>
                <w:rFonts w:cs="Arial"/>
                <w:sz w:val="16"/>
                <w:szCs w:val="16"/>
              </w:rPr>
              <w:t>($695</w:t>
            </w:r>
            <w:r w:rsidRPr="0037230D">
              <w:rPr>
                <w:rFonts w:cs="Arial"/>
                <w:sz w:val="16"/>
                <w:szCs w:val="16"/>
              </w:rPr>
              <w:t xml:space="preserve"> + GST)</w:t>
            </w:r>
            <w:r w:rsidRPr="0037230D">
              <w:rPr>
                <w:rFonts w:cs="Arial"/>
                <w:sz w:val="18"/>
              </w:rPr>
              <w:t xml:space="preserve">     </w:t>
            </w:r>
          </w:p>
          <w:p w:rsidR="00F3323B" w:rsidRDefault="00F3323B" w:rsidP="0037230D">
            <w:pPr>
              <w:pStyle w:val="ListParagraph"/>
              <w:numPr>
                <w:ilvl w:val="0"/>
                <w:numId w:val="18"/>
              </w:numPr>
              <w:tabs>
                <w:tab w:val="left" w:pos="2835"/>
                <w:tab w:val="left" w:pos="4536"/>
                <w:tab w:val="left" w:pos="7088"/>
              </w:tabs>
              <w:ind w:left="426"/>
              <w:rPr>
                <w:rFonts w:cs="Arial"/>
                <w:sz w:val="20"/>
              </w:rPr>
            </w:pPr>
            <w:r>
              <w:rPr>
                <w:rFonts w:cs="Arial"/>
                <w:sz w:val="20"/>
              </w:rPr>
              <w:t>6</w:t>
            </w:r>
            <w:r w:rsidRPr="0037230D">
              <w:rPr>
                <w:rFonts w:cs="Arial"/>
                <w:sz w:val="20"/>
              </w:rPr>
              <w:t xml:space="preserve">x3 </w:t>
            </w:r>
            <w:r>
              <w:rPr>
                <w:rFonts w:cs="Arial"/>
                <w:sz w:val="20"/>
              </w:rPr>
              <w:t>M</w:t>
            </w:r>
            <w:r w:rsidRPr="0037230D">
              <w:rPr>
                <w:rFonts w:cs="Arial"/>
                <w:sz w:val="20"/>
              </w:rPr>
              <w:t>arquee, weighted</w:t>
            </w:r>
          </w:p>
          <w:p w:rsidR="00F3323B" w:rsidRPr="0037230D" w:rsidRDefault="00F3323B" w:rsidP="0037230D">
            <w:pPr>
              <w:pStyle w:val="ListParagraph"/>
              <w:numPr>
                <w:ilvl w:val="0"/>
                <w:numId w:val="18"/>
              </w:numPr>
              <w:tabs>
                <w:tab w:val="left" w:pos="2835"/>
                <w:tab w:val="left" w:pos="4536"/>
                <w:tab w:val="left" w:pos="7088"/>
              </w:tabs>
              <w:ind w:left="426"/>
              <w:rPr>
                <w:rFonts w:cs="Arial"/>
                <w:sz w:val="20"/>
              </w:rPr>
            </w:pPr>
            <w:r>
              <w:rPr>
                <w:rFonts w:cs="Arial"/>
                <w:sz w:val="20"/>
              </w:rPr>
              <w:t>Personalised Marquee Signage</w:t>
            </w:r>
          </w:p>
          <w:p w:rsidR="00F3323B" w:rsidRPr="0037230D" w:rsidRDefault="00F3323B" w:rsidP="0037230D">
            <w:pPr>
              <w:pStyle w:val="ListParagraph"/>
              <w:numPr>
                <w:ilvl w:val="0"/>
                <w:numId w:val="18"/>
              </w:numPr>
              <w:tabs>
                <w:tab w:val="left" w:pos="2835"/>
                <w:tab w:val="left" w:pos="4536"/>
                <w:tab w:val="left" w:pos="7088"/>
              </w:tabs>
              <w:ind w:left="426"/>
              <w:rPr>
                <w:rFonts w:cs="Arial"/>
                <w:sz w:val="20"/>
              </w:rPr>
            </w:pPr>
            <w:r>
              <w:rPr>
                <w:rFonts w:cs="Arial"/>
                <w:sz w:val="20"/>
              </w:rPr>
              <w:t>2</w:t>
            </w:r>
            <w:r w:rsidRPr="0037230D">
              <w:rPr>
                <w:rFonts w:cs="Arial"/>
                <w:sz w:val="20"/>
              </w:rPr>
              <w:t xml:space="preserve"> </w:t>
            </w:r>
            <w:r>
              <w:rPr>
                <w:rFonts w:cs="Arial"/>
                <w:sz w:val="20"/>
              </w:rPr>
              <w:t xml:space="preserve">x </w:t>
            </w:r>
            <w:r w:rsidRPr="0037230D">
              <w:rPr>
                <w:rFonts w:cs="Arial"/>
                <w:sz w:val="20"/>
              </w:rPr>
              <w:t xml:space="preserve">Trestle </w:t>
            </w:r>
            <w:r>
              <w:rPr>
                <w:rFonts w:cs="Arial"/>
                <w:sz w:val="20"/>
              </w:rPr>
              <w:t xml:space="preserve">tables </w:t>
            </w:r>
          </w:p>
          <w:p w:rsidR="00F3323B" w:rsidRDefault="00F3323B" w:rsidP="0037230D">
            <w:pPr>
              <w:pStyle w:val="ListParagraph"/>
              <w:numPr>
                <w:ilvl w:val="0"/>
                <w:numId w:val="18"/>
              </w:numPr>
              <w:tabs>
                <w:tab w:val="left" w:pos="2835"/>
                <w:tab w:val="left" w:pos="4536"/>
                <w:tab w:val="left" w:pos="7088"/>
              </w:tabs>
              <w:ind w:left="426"/>
              <w:rPr>
                <w:rFonts w:cs="Arial"/>
                <w:sz w:val="20"/>
              </w:rPr>
            </w:pPr>
            <w:r>
              <w:rPr>
                <w:rFonts w:cs="Arial"/>
                <w:sz w:val="20"/>
              </w:rPr>
              <w:t xml:space="preserve">4 x </w:t>
            </w:r>
            <w:r w:rsidRPr="0037230D">
              <w:rPr>
                <w:rFonts w:cs="Arial"/>
                <w:sz w:val="20"/>
              </w:rPr>
              <w:t xml:space="preserve"> Chairs</w:t>
            </w:r>
          </w:p>
          <w:p w:rsidR="00F3323B" w:rsidRDefault="00F3323B" w:rsidP="0037230D">
            <w:pPr>
              <w:pStyle w:val="ListParagraph"/>
              <w:numPr>
                <w:ilvl w:val="0"/>
                <w:numId w:val="18"/>
              </w:numPr>
              <w:tabs>
                <w:tab w:val="left" w:pos="2835"/>
                <w:tab w:val="left" w:pos="4536"/>
                <w:tab w:val="left" w:pos="7088"/>
              </w:tabs>
              <w:ind w:left="426"/>
              <w:rPr>
                <w:rFonts w:cs="Arial"/>
                <w:sz w:val="20"/>
              </w:rPr>
            </w:pPr>
            <w:r>
              <w:rPr>
                <w:rFonts w:cs="Arial"/>
                <w:sz w:val="20"/>
              </w:rPr>
              <w:t>Standard power</w:t>
            </w:r>
          </w:p>
          <w:p w:rsidR="00F3323B" w:rsidRDefault="00F3323B" w:rsidP="0037230D">
            <w:pPr>
              <w:pStyle w:val="ListParagraph"/>
              <w:numPr>
                <w:ilvl w:val="0"/>
                <w:numId w:val="18"/>
              </w:numPr>
              <w:tabs>
                <w:tab w:val="left" w:pos="2835"/>
                <w:tab w:val="left" w:pos="4536"/>
                <w:tab w:val="left" w:pos="7088"/>
              </w:tabs>
              <w:ind w:left="426"/>
              <w:rPr>
                <w:rFonts w:cs="Arial"/>
                <w:sz w:val="20"/>
              </w:rPr>
            </w:pPr>
            <w:r>
              <w:rPr>
                <w:rFonts w:cs="Arial"/>
                <w:sz w:val="20"/>
              </w:rPr>
              <w:t>Rubbish removal</w:t>
            </w:r>
          </w:p>
          <w:p w:rsidR="00F3323B" w:rsidRDefault="00F3323B" w:rsidP="0037230D">
            <w:pPr>
              <w:pStyle w:val="ListParagraph"/>
              <w:numPr>
                <w:ilvl w:val="0"/>
                <w:numId w:val="18"/>
              </w:numPr>
              <w:tabs>
                <w:tab w:val="left" w:pos="2835"/>
                <w:tab w:val="left" w:pos="4536"/>
                <w:tab w:val="left" w:pos="7088"/>
              </w:tabs>
              <w:ind w:left="426"/>
              <w:rPr>
                <w:rFonts w:cs="Arial"/>
                <w:sz w:val="20"/>
              </w:rPr>
            </w:pPr>
            <w:r>
              <w:rPr>
                <w:rFonts w:cs="Arial"/>
                <w:sz w:val="20"/>
              </w:rPr>
              <w:t>Shared cool room – up to 2 cubic metres</w:t>
            </w:r>
          </w:p>
          <w:p w:rsidR="00F3323B" w:rsidRDefault="00F3323B" w:rsidP="0037230D">
            <w:pPr>
              <w:pStyle w:val="ListParagraph"/>
              <w:numPr>
                <w:ilvl w:val="0"/>
                <w:numId w:val="18"/>
              </w:numPr>
              <w:tabs>
                <w:tab w:val="left" w:pos="2835"/>
                <w:tab w:val="left" w:pos="4536"/>
                <w:tab w:val="left" w:pos="7088"/>
              </w:tabs>
              <w:ind w:left="426"/>
              <w:rPr>
                <w:rFonts w:cs="Arial"/>
                <w:sz w:val="20"/>
              </w:rPr>
            </w:pPr>
            <w:r>
              <w:rPr>
                <w:rFonts w:cs="Arial"/>
                <w:sz w:val="20"/>
              </w:rPr>
              <w:t>6 x Exhibitor wristbands</w:t>
            </w:r>
          </w:p>
          <w:p w:rsidR="00F3323B" w:rsidRPr="0037230D" w:rsidRDefault="00F3323B" w:rsidP="003D3755">
            <w:pPr>
              <w:tabs>
                <w:tab w:val="left" w:pos="3402"/>
                <w:tab w:val="left" w:pos="4536"/>
                <w:tab w:val="left" w:pos="7088"/>
              </w:tabs>
              <w:rPr>
                <w:rFonts w:cs="Arial"/>
                <w:b/>
              </w:rPr>
            </w:pPr>
          </w:p>
        </w:tc>
        <w:tc>
          <w:tcPr>
            <w:tcW w:w="593" w:type="dxa"/>
          </w:tcPr>
          <w:p w:rsidR="00F3323B" w:rsidRPr="0037230D" w:rsidRDefault="00F3323B" w:rsidP="00FF3824">
            <w:pPr>
              <w:tabs>
                <w:tab w:val="left" w:pos="3402"/>
                <w:tab w:val="left" w:pos="4536"/>
                <w:tab w:val="left" w:pos="7088"/>
              </w:tabs>
              <w:rPr>
                <w:rFonts w:cs="Arial"/>
                <w:b/>
              </w:rPr>
            </w:pPr>
            <w:r w:rsidRPr="0037230D">
              <w:rPr>
                <w:rFonts w:ascii="Wingdings" w:hAnsi="Wingdings"/>
                <w:sz w:val="32"/>
                <w:szCs w:val="32"/>
              </w:rPr>
              <w:fldChar w:fldCharType="begin">
                <w:ffData>
                  <w:name w:val="Check1"/>
                  <w:enabled/>
                  <w:calcOnExit w:val="0"/>
                  <w:checkBox>
                    <w:sizeAuto/>
                    <w:default w:val="0"/>
                  </w:checkBox>
                </w:ffData>
              </w:fldChar>
            </w:r>
            <w:r w:rsidRPr="0037230D">
              <w:rPr>
                <w:rFonts w:ascii="Wingdings" w:hAnsi="Wingdings"/>
                <w:sz w:val="32"/>
                <w:szCs w:val="32"/>
              </w:rPr>
              <w:instrText xml:space="preserve"> FORMCHECKBOX </w:instrText>
            </w:r>
            <w:r w:rsidR="00F11304">
              <w:rPr>
                <w:rFonts w:ascii="Wingdings" w:hAnsi="Wingdings"/>
                <w:sz w:val="32"/>
                <w:szCs w:val="32"/>
              </w:rPr>
            </w:r>
            <w:r w:rsidR="00F11304">
              <w:rPr>
                <w:rFonts w:ascii="Wingdings" w:hAnsi="Wingdings"/>
                <w:sz w:val="32"/>
                <w:szCs w:val="32"/>
              </w:rPr>
              <w:fldChar w:fldCharType="separate"/>
            </w:r>
            <w:r w:rsidRPr="0037230D">
              <w:rPr>
                <w:rFonts w:ascii="Wingdings" w:hAnsi="Wingdings"/>
                <w:sz w:val="32"/>
                <w:szCs w:val="32"/>
              </w:rPr>
              <w:fldChar w:fldCharType="end"/>
            </w:r>
          </w:p>
        </w:tc>
      </w:tr>
    </w:tbl>
    <w:p w:rsidR="00126BC7" w:rsidRPr="00F3323B" w:rsidRDefault="00E70D01" w:rsidP="00F3323B">
      <w:pPr>
        <w:tabs>
          <w:tab w:val="left" w:pos="3402"/>
          <w:tab w:val="left" w:pos="4536"/>
          <w:tab w:val="left" w:pos="7088"/>
        </w:tabs>
        <w:jc w:val="center"/>
        <w:rPr>
          <w:rFonts w:cs="Arial"/>
          <w:b/>
        </w:rPr>
      </w:pPr>
      <w:r w:rsidRPr="00F3323B">
        <w:rPr>
          <w:rFonts w:cs="Arial"/>
          <w:b/>
        </w:rPr>
        <w:t>Note: Premium exhibitors are required to have a minimum of 3 staff managing their stall at any one time</w:t>
      </w:r>
    </w:p>
    <w:p w:rsidR="00126BC7" w:rsidRPr="00DB5BF7" w:rsidRDefault="00126BC7" w:rsidP="00126BC7">
      <w:pPr>
        <w:tabs>
          <w:tab w:val="left" w:pos="3402"/>
          <w:tab w:val="left" w:pos="4536"/>
          <w:tab w:val="left" w:pos="7088"/>
        </w:tabs>
        <w:rPr>
          <w:rFonts w:cs="Arial"/>
        </w:rPr>
      </w:pPr>
      <w:r w:rsidRPr="00DB5BF7">
        <w:rPr>
          <w:rFonts w:cs="Arial"/>
        </w:rPr>
        <w:t xml:space="preserve">I </w:t>
      </w:r>
      <w:r w:rsidR="005D23FF" w:rsidRPr="00DB5BF7">
        <w:rPr>
          <w:rFonts w:cs="Arial"/>
        </w:rPr>
        <w:t xml:space="preserve">understand I am offering samples       </w:t>
      </w:r>
      <w:r w:rsidR="007939CF" w:rsidRPr="00DB5BF7">
        <w:rPr>
          <w:rFonts w:cs="Arial"/>
        </w:rPr>
        <w:tab/>
      </w:r>
      <w:r w:rsidR="00CD7253" w:rsidRPr="00DB5BF7">
        <w:rPr>
          <w:rFonts w:cs="Arial"/>
        </w:rPr>
        <w:tab/>
      </w:r>
      <w:r w:rsidRPr="00DB5BF7">
        <w:rPr>
          <w:rFonts w:ascii="Wingdings" w:hAnsi="Wingdings"/>
          <w:sz w:val="32"/>
          <w:szCs w:val="32"/>
        </w:rPr>
        <w:fldChar w:fldCharType="begin">
          <w:ffData>
            <w:name w:val="Check1"/>
            <w:enabled/>
            <w:calcOnExit w:val="0"/>
            <w:checkBox>
              <w:sizeAuto/>
              <w:default w:val="0"/>
            </w:checkBox>
          </w:ffData>
        </w:fldChar>
      </w:r>
      <w:r w:rsidRPr="00DB5BF7">
        <w:rPr>
          <w:rFonts w:ascii="Wingdings" w:hAnsi="Wingdings"/>
          <w:sz w:val="32"/>
          <w:szCs w:val="32"/>
        </w:rPr>
        <w:instrText xml:space="preserve"> FORMCHECKBOX </w:instrText>
      </w:r>
      <w:r w:rsidR="00F11304">
        <w:rPr>
          <w:rFonts w:ascii="Wingdings" w:hAnsi="Wingdings"/>
          <w:sz w:val="32"/>
          <w:szCs w:val="32"/>
        </w:rPr>
      </w:r>
      <w:r w:rsidR="00F11304">
        <w:rPr>
          <w:rFonts w:ascii="Wingdings" w:hAnsi="Wingdings"/>
          <w:sz w:val="32"/>
          <w:szCs w:val="32"/>
        </w:rPr>
        <w:fldChar w:fldCharType="separate"/>
      </w:r>
      <w:r w:rsidRPr="00DB5BF7">
        <w:rPr>
          <w:rFonts w:ascii="Wingdings" w:hAnsi="Wingdings"/>
          <w:sz w:val="32"/>
          <w:szCs w:val="32"/>
        </w:rPr>
        <w:fldChar w:fldCharType="end"/>
      </w:r>
      <w:r w:rsidR="00CD7253" w:rsidRPr="00DB5BF7">
        <w:rPr>
          <w:rFonts w:cs="Arial"/>
        </w:rPr>
        <w:tab/>
      </w:r>
      <w:r w:rsidR="00CD7253" w:rsidRPr="00DB5BF7">
        <w:rPr>
          <w:rFonts w:cs="Arial"/>
        </w:rPr>
        <w:tab/>
      </w:r>
      <w:r w:rsidR="007939CF" w:rsidRPr="00DB5BF7">
        <w:rPr>
          <w:rFonts w:cs="Arial"/>
        </w:rPr>
        <w:tab/>
      </w:r>
    </w:p>
    <w:p w:rsidR="007939CF" w:rsidRDefault="00126BC7" w:rsidP="00126BC7">
      <w:pPr>
        <w:tabs>
          <w:tab w:val="left" w:pos="3402"/>
          <w:tab w:val="left" w:pos="4536"/>
          <w:tab w:val="left" w:pos="7088"/>
        </w:tabs>
        <w:rPr>
          <w:rFonts w:cs="Arial"/>
          <w:b/>
        </w:rPr>
      </w:pPr>
      <w:r w:rsidRPr="00DB5BF7">
        <w:rPr>
          <w:rFonts w:cs="Arial"/>
        </w:rPr>
        <w:t>I will be selling product</w:t>
      </w:r>
      <w:r>
        <w:rPr>
          <w:rFonts w:cs="Arial"/>
          <w:b/>
        </w:rPr>
        <w:t xml:space="preserve"> </w:t>
      </w:r>
      <w:r>
        <w:rPr>
          <w:rFonts w:cs="Arial"/>
          <w:b/>
        </w:rPr>
        <w:tab/>
      </w:r>
      <w:r>
        <w:rPr>
          <w:rFonts w:cs="Arial"/>
          <w:b/>
        </w:rPr>
        <w:tab/>
      </w:r>
      <w:r>
        <w:rPr>
          <w:rFonts w:cs="Arial"/>
          <w:b/>
        </w:rPr>
        <w:tab/>
      </w:r>
      <w:r w:rsidRPr="0037230D">
        <w:rPr>
          <w:rFonts w:ascii="Wingdings" w:hAnsi="Wingdings"/>
          <w:sz w:val="32"/>
          <w:szCs w:val="32"/>
        </w:rPr>
        <w:fldChar w:fldCharType="begin">
          <w:ffData>
            <w:name w:val="Check1"/>
            <w:enabled/>
            <w:calcOnExit w:val="0"/>
            <w:checkBox>
              <w:sizeAuto/>
              <w:default w:val="0"/>
            </w:checkBox>
          </w:ffData>
        </w:fldChar>
      </w:r>
      <w:r w:rsidRPr="0037230D">
        <w:rPr>
          <w:rFonts w:ascii="Wingdings" w:hAnsi="Wingdings"/>
          <w:sz w:val="32"/>
          <w:szCs w:val="32"/>
        </w:rPr>
        <w:instrText xml:space="preserve"> FORMCHECKBOX </w:instrText>
      </w:r>
      <w:r w:rsidR="00F11304">
        <w:rPr>
          <w:rFonts w:ascii="Wingdings" w:hAnsi="Wingdings"/>
          <w:sz w:val="32"/>
          <w:szCs w:val="32"/>
        </w:rPr>
      </w:r>
      <w:r w:rsidR="00F11304">
        <w:rPr>
          <w:rFonts w:ascii="Wingdings" w:hAnsi="Wingdings"/>
          <w:sz w:val="32"/>
          <w:szCs w:val="32"/>
        </w:rPr>
        <w:fldChar w:fldCharType="separate"/>
      </w:r>
      <w:r w:rsidRPr="0037230D">
        <w:rPr>
          <w:rFonts w:ascii="Wingdings" w:hAnsi="Wingdings"/>
          <w:sz w:val="32"/>
          <w:szCs w:val="32"/>
        </w:rPr>
        <w:fldChar w:fldCharType="end"/>
      </w:r>
      <w:r>
        <w:rPr>
          <w:rFonts w:cs="Arial"/>
          <w:b/>
        </w:rPr>
        <w:tab/>
      </w:r>
      <w:r>
        <w:rPr>
          <w:rFonts w:cs="Arial"/>
          <w:b/>
        </w:rPr>
        <w:tab/>
      </w:r>
    </w:p>
    <w:p w:rsidR="003A3411" w:rsidRPr="005D23FF" w:rsidRDefault="005D23FF" w:rsidP="005D23FF">
      <w:pPr>
        <w:rPr>
          <w:color w:val="E36C0A" w:themeColor="accent6" w:themeShade="BF"/>
        </w:rPr>
      </w:pPr>
      <w:r>
        <w:rPr>
          <w:rFonts w:ascii="DaxOT-Medium" w:hAnsi="DaxOT-Medium"/>
          <w:noProof/>
          <w:color w:val="E36C0A" w:themeColor="accent6" w:themeShade="BF"/>
          <w:sz w:val="24"/>
          <w:szCs w:val="24"/>
        </w:rPr>
        <w:t xml:space="preserve">EXHIBITOR </w:t>
      </w:r>
      <w:r w:rsidR="003646B1" w:rsidRPr="0037230D">
        <w:rPr>
          <w:rFonts w:ascii="DaxOT-Medium" w:hAnsi="DaxOT-Medium"/>
          <w:noProof/>
          <w:color w:val="E36C0A" w:themeColor="accent6" w:themeShade="BF"/>
          <w:sz w:val="24"/>
          <w:szCs w:val="24"/>
        </w:rPr>
        <w:t xml:space="preserve">DESCRIPTION </w:t>
      </w:r>
      <w:r w:rsidRPr="00216B06">
        <w:t>Please tell us a bit about your company, what you will be selling and what else you may be doing at your stand.</w:t>
      </w:r>
    </w:p>
    <w:tbl>
      <w:tblPr>
        <w:tblStyle w:val="TableGrid"/>
        <w:tblW w:w="0" w:type="auto"/>
        <w:tblInd w:w="108" w:type="dxa"/>
        <w:tblLook w:val="04A0" w:firstRow="1" w:lastRow="0" w:firstColumn="1" w:lastColumn="0" w:noHBand="0" w:noVBand="1"/>
      </w:tblPr>
      <w:tblGrid>
        <w:gridCol w:w="9498"/>
      </w:tblGrid>
      <w:tr w:rsidR="0037230D" w:rsidRPr="0037230D" w:rsidTr="00856296">
        <w:trPr>
          <w:trHeight w:val="2302"/>
        </w:trPr>
        <w:tc>
          <w:tcPr>
            <w:tcW w:w="9498" w:type="dxa"/>
          </w:tcPr>
          <w:p w:rsidR="003A3411" w:rsidRPr="0037230D" w:rsidRDefault="00D710F3" w:rsidP="00AA583D">
            <w:pPr>
              <w:autoSpaceDE w:val="0"/>
              <w:autoSpaceDN w:val="0"/>
              <w:adjustRightInd w:val="0"/>
              <w:rPr>
                <w:rFonts w:cs="Arial"/>
                <w:b/>
                <w:color w:val="E36C0A" w:themeColor="accent6" w:themeShade="BF"/>
                <w:sz w:val="16"/>
                <w:szCs w:val="16"/>
              </w:rPr>
            </w:pPr>
            <w:r w:rsidRPr="0037230D">
              <w:rPr>
                <w:color w:val="E36C0A" w:themeColor="accent6" w:themeShade="BF"/>
                <w:sz w:val="24"/>
                <w:szCs w:val="24"/>
              </w:rPr>
              <w:fldChar w:fldCharType="begin">
                <w:ffData>
                  <w:name w:val="Text16"/>
                  <w:enabled/>
                  <w:calcOnExit w:val="0"/>
                  <w:textInput>
                    <w:maxLength w:val="3000"/>
                  </w:textInput>
                </w:ffData>
              </w:fldChar>
            </w:r>
            <w:r w:rsidRPr="0037230D">
              <w:rPr>
                <w:color w:val="E36C0A" w:themeColor="accent6" w:themeShade="BF"/>
                <w:sz w:val="24"/>
                <w:szCs w:val="24"/>
              </w:rPr>
              <w:instrText xml:space="preserve"> FORMTEXT </w:instrText>
            </w:r>
            <w:r w:rsidRPr="0037230D">
              <w:rPr>
                <w:color w:val="E36C0A" w:themeColor="accent6" w:themeShade="BF"/>
                <w:sz w:val="24"/>
                <w:szCs w:val="24"/>
              </w:rPr>
            </w:r>
            <w:r w:rsidRPr="0037230D">
              <w:rPr>
                <w:color w:val="E36C0A" w:themeColor="accent6" w:themeShade="BF"/>
                <w:sz w:val="24"/>
                <w:szCs w:val="24"/>
              </w:rPr>
              <w:fldChar w:fldCharType="separate"/>
            </w:r>
            <w:r w:rsidRPr="0037230D">
              <w:rPr>
                <w:noProof/>
                <w:color w:val="E36C0A" w:themeColor="accent6" w:themeShade="BF"/>
                <w:sz w:val="24"/>
                <w:szCs w:val="24"/>
              </w:rPr>
              <w:t> </w:t>
            </w:r>
            <w:r w:rsidRPr="0037230D">
              <w:rPr>
                <w:noProof/>
                <w:color w:val="E36C0A" w:themeColor="accent6" w:themeShade="BF"/>
                <w:sz w:val="24"/>
                <w:szCs w:val="24"/>
              </w:rPr>
              <w:t> </w:t>
            </w:r>
            <w:r w:rsidRPr="0037230D">
              <w:rPr>
                <w:noProof/>
                <w:color w:val="E36C0A" w:themeColor="accent6" w:themeShade="BF"/>
                <w:sz w:val="24"/>
                <w:szCs w:val="24"/>
              </w:rPr>
              <w:t> </w:t>
            </w:r>
            <w:r w:rsidRPr="0037230D">
              <w:rPr>
                <w:noProof/>
                <w:color w:val="E36C0A" w:themeColor="accent6" w:themeShade="BF"/>
                <w:sz w:val="24"/>
                <w:szCs w:val="24"/>
              </w:rPr>
              <w:t> </w:t>
            </w:r>
            <w:r w:rsidRPr="0037230D">
              <w:rPr>
                <w:noProof/>
                <w:color w:val="E36C0A" w:themeColor="accent6" w:themeShade="BF"/>
                <w:sz w:val="24"/>
                <w:szCs w:val="24"/>
              </w:rPr>
              <w:t> </w:t>
            </w:r>
            <w:r w:rsidRPr="0037230D">
              <w:rPr>
                <w:color w:val="E36C0A" w:themeColor="accent6" w:themeShade="BF"/>
                <w:sz w:val="24"/>
                <w:szCs w:val="24"/>
              </w:rPr>
              <w:fldChar w:fldCharType="end"/>
            </w:r>
          </w:p>
        </w:tc>
      </w:tr>
    </w:tbl>
    <w:p w:rsidR="00CE7A7F" w:rsidRDefault="00CE7A7F" w:rsidP="00627E6A">
      <w:pPr>
        <w:spacing w:line="240" w:lineRule="auto"/>
        <w:rPr>
          <w:rFonts w:ascii="DaxOT-Medium" w:hAnsi="DaxOT-Medium"/>
          <w:noProof/>
          <w:color w:val="E36C0A" w:themeColor="accent6" w:themeShade="BF"/>
          <w:sz w:val="24"/>
          <w:szCs w:val="24"/>
        </w:rPr>
      </w:pPr>
    </w:p>
    <w:p w:rsidR="005D23FF" w:rsidRDefault="005D23FF" w:rsidP="00627E6A">
      <w:pPr>
        <w:spacing w:line="240" w:lineRule="auto"/>
        <w:rPr>
          <w:rFonts w:ascii="DaxOT-Medium" w:hAnsi="DaxOT-Medium"/>
          <w:noProof/>
          <w:color w:val="E36C0A" w:themeColor="accent6" w:themeShade="BF"/>
          <w:sz w:val="24"/>
          <w:szCs w:val="24"/>
        </w:rPr>
      </w:pPr>
      <w:r>
        <w:rPr>
          <w:rFonts w:ascii="DaxOT-Medium" w:hAnsi="DaxOT-Medium"/>
          <w:noProof/>
          <w:color w:val="E36C0A" w:themeColor="accent6" w:themeShade="BF"/>
          <w:sz w:val="24"/>
          <w:szCs w:val="24"/>
        </w:rPr>
        <w:t xml:space="preserve">WHAT WE CAN PROVIDE: </w:t>
      </w:r>
    </w:p>
    <w:p w:rsidR="005D23FF" w:rsidRDefault="005D23FF" w:rsidP="00627E6A">
      <w:pPr>
        <w:spacing w:line="240" w:lineRule="auto"/>
        <w:rPr>
          <w:rFonts w:ascii="DaxOT-Medium" w:hAnsi="DaxOT-Medium"/>
          <w:noProof/>
          <w:sz w:val="24"/>
          <w:szCs w:val="24"/>
        </w:rPr>
      </w:pPr>
      <w:r>
        <w:rPr>
          <w:rFonts w:ascii="DaxOT-Medium" w:hAnsi="DaxOT-Medium"/>
          <w:noProof/>
          <w:sz w:val="24"/>
          <w:szCs w:val="24"/>
        </w:rPr>
        <w:t>COOL ROOM STORAGE</w:t>
      </w:r>
    </w:p>
    <w:p w:rsidR="005D23FF" w:rsidRDefault="005D23FF" w:rsidP="00627E6A">
      <w:pPr>
        <w:spacing w:line="240" w:lineRule="auto"/>
        <w:rPr>
          <w:noProof/>
          <w:sz w:val="20"/>
          <w:szCs w:val="20"/>
        </w:rPr>
      </w:pPr>
      <w:r>
        <w:rPr>
          <w:noProof/>
          <w:sz w:val="20"/>
          <w:szCs w:val="20"/>
        </w:rPr>
        <w:t xml:space="preserve">I will require cool room storage         Yes  </w:t>
      </w:r>
      <w:r w:rsidR="00DB5BF7">
        <w:rPr>
          <w:rFonts w:cs="Arial"/>
          <w:b/>
        </w:rPr>
        <w:tab/>
      </w:r>
      <w:r w:rsidR="00DB5BF7" w:rsidRPr="0037230D">
        <w:rPr>
          <w:rFonts w:ascii="Wingdings" w:hAnsi="Wingdings"/>
          <w:sz w:val="32"/>
          <w:szCs w:val="32"/>
        </w:rPr>
        <w:fldChar w:fldCharType="begin">
          <w:ffData>
            <w:name w:val="Check1"/>
            <w:enabled/>
            <w:calcOnExit w:val="0"/>
            <w:checkBox>
              <w:sizeAuto/>
              <w:default w:val="0"/>
            </w:checkBox>
          </w:ffData>
        </w:fldChar>
      </w:r>
      <w:r w:rsidR="00DB5BF7" w:rsidRPr="0037230D">
        <w:rPr>
          <w:rFonts w:ascii="Wingdings" w:hAnsi="Wingdings"/>
          <w:sz w:val="32"/>
          <w:szCs w:val="32"/>
        </w:rPr>
        <w:instrText xml:space="preserve"> FORMCHECKBOX </w:instrText>
      </w:r>
      <w:r w:rsidR="00F11304">
        <w:rPr>
          <w:rFonts w:ascii="Wingdings" w:hAnsi="Wingdings"/>
          <w:sz w:val="32"/>
          <w:szCs w:val="32"/>
        </w:rPr>
      </w:r>
      <w:r w:rsidR="00F11304">
        <w:rPr>
          <w:rFonts w:ascii="Wingdings" w:hAnsi="Wingdings"/>
          <w:sz w:val="32"/>
          <w:szCs w:val="32"/>
        </w:rPr>
        <w:fldChar w:fldCharType="separate"/>
      </w:r>
      <w:r w:rsidR="00DB5BF7" w:rsidRPr="0037230D">
        <w:rPr>
          <w:rFonts w:ascii="Wingdings" w:hAnsi="Wingdings"/>
          <w:sz w:val="32"/>
          <w:szCs w:val="32"/>
        </w:rPr>
        <w:fldChar w:fldCharType="end"/>
      </w:r>
      <w:r w:rsidR="00DB5BF7">
        <w:rPr>
          <w:noProof/>
          <w:sz w:val="20"/>
          <w:szCs w:val="20"/>
        </w:rPr>
        <w:t xml:space="preserve">                   </w:t>
      </w:r>
      <w:r>
        <w:rPr>
          <w:noProof/>
          <w:sz w:val="20"/>
          <w:szCs w:val="20"/>
        </w:rPr>
        <w:t>No</w:t>
      </w:r>
      <w:r w:rsidR="00DB5BF7">
        <w:rPr>
          <w:noProof/>
          <w:sz w:val="20"/>
          <w:szCs w:val="20"/>
        </w:rPr>
        <w:t xml:space="preserve"> </w:t>
      </w:r>
      <w:r w:rsidR="00DB5BF7" w:rsidRPr="0037230D">
        <w:rPr>
          <w:rFonts w:ascii="Wingdings" w:hAnsi="Wingdings"/>
          <w:sz w:val="32"/>
          <w:szCs w:val="32"/>
        </w:rPr>
        <w:fldChar w:fldCharType="begin">
          <w:ffData>
            <w:name w:val="Check1"/>
            <w:enabled/>
            <w:calcOnExit w:val="0"/>
            <w:checkBox>
              <w:sizeAuto/>
              <w:default w:val="0"/>
            </w:checkBox>
          </w:ffData>
        </w:fldChar>
      </w:r>
      <w:r w:rsidR="00DB5BF7" w:rsidRPr="0037230D">
        <w:rPr>
          <w:rFonts w:ascii="Wingdings" w:hAnsi="Wingdings"/>
          <w:sz w:val="32"/>
          <w:szCs w:val="32"/>
        </w:rPr>
        <w:instrText xml:space="preserve"> FORMCHECKBOX </w:instrText>
      </w:r>
      <w:r w:rsidR="00F11304">
        <w:rPr>
          <w:rFonts w:ascii="Wingdings" w:hAnsi="Wingdings"/>
          <w:sz w:val="32"/>
          <w:szCs w:val="32"/>
        </w:rPr>
      </w:r>
      <w:r w:rsidR="00F11304">
        <w:rPr>
          <w:rFonts w:ascii="Wingdings" w:hAnsi="Wingdings"/>
          <w:sz w:val="32"/>
          <w:szCs w:val="32"/>
        </w:rPr>
        <w:fldChar w:fldCharType="separate"/>
      </w:r>
      <w:r w:rsidR="00DB5BF7" w:rsidRPr="0037230D">
        <w:rPr>
          <w:rFonts w:ascii="Wingdings" w:hAnsi="Wingdings"/>
          <w:sz w:val="32"/>
          <w:szCs w:val="32"/>
        </w:rPr>
        <w:fldChar w:fldCharType="end"/>
      </w:r>
    </w:p>
    <w:p w:rsidR="00216B06" w:rsidRDefault="005D23FF" w:rsidP="00627E6A">
      <w:pPr>
        <w:spacing w:line="240" w:lineRule="auto"/>
        <w:rPr>
          <w:rFonts w:ascii="DaxOT-Medium" w:hAnsi="DaxOT-Medium"/>
          <w:noProof/>
          <w:sz w:val="24"/>
          <w:szCs w:val="24"/>
        </w:rPr>
      </w:pPr>
      <w:r w:rsidRPr="005D23FF">
        <w:rPr>
          <w:rFonts w:ascii="DaxOT-Medium" w:hAnsi="DaxOT-Medium"/>
          <w:noProof/>
          <w:sz w:val="24"/>
          <w:szCs w:val="24"/>
        </w:rPr>
        <w:lastRenderedPageBreak/>
        <w:t>POWER</w:t>
      </w:r>
    </w:p>
    <w:p w:rsidR="005D23FF" w:rsidRPr="005E4CE8" w:rsidRDefault="005D23FF" w:rsidP="00627E6A">
      <w:pPr>
        <w:spacing w:line="240" w:lineRule="auto"/>
        <w:rPr>
          <w:rFonts w:ascii="DaxOT-Medium" w:hAnsi="DaxOT-Medium"/>
          <w:noProof/>
        </w:rPr>
      </w:pPr>
      <w:r w:rsidRPr="005E4CE8">
        <w:rPr>
          <w:noProof/>
        </w:rPr>
        <w:t>PLEASE NOTE : All electrical equipment must be tested and tagged</w:t>
      </w:r>
      <w:r w:rsidR="00E30B06" w:rsidRPr="005E4CE8">
        <w:rPr>
          <w:noProof/>
        </w:rPr>
        <w:t xml:space="preserve"> prior, and is subject to inspection on event day</w:t>
      </w:r>
      <w:r w:rsidRPr="005E4CE8">
        <w:rPr>
          <w:noProof/>
        </w:rPr>
        <w:t xml:space="preserve">. </w:t>
      </w:r>
    </w:p>
    <w:p w:rsidR="005D23FF" w:rsidRPr="005E4CE8" w:rsidRDefault="00C852E3" w:rsidP="00627E6A">
      <w:pPr>
        <w:spacing w:line="240" w:lineRule="auto"/>
        <w:rPr>
          <w:noProof/>
        </w:rPr>
      </w:pPr>
      <w:r w:rsidRPr="005E4CE8">
        <w:rPr>
          <w:noProof/>
        </w:rPr>
        <w:t>A link will be sent to all exhibitors prior to the event to activate your own power requests, any power additonal to a standard 1 x 10 amp will in</w:t>
      </w:r>
      <w:r w:rsidR="00E30B06" w:rsidRPr="005E4CE8">
        <w:rPr>
          <w:noProof/>
        </w:rPr>
        <w:t>c</w:t>
      </w:r>
      <w:r w:rsidRPr="005E4CE8">
        <w:rPr>
          <w:noProof/>
        </w:rPr>
        <w:t>urr addit</w:t>
      </w:r>
      <w:r w:rsidR="00F30CB5" w:rsidRPr="005E4CE8">
        <w:rPr>
          <w:noProof/>
        </w:rPr>
        <w:t>i</w:t>
      </w:r>
      <w:r w:rsidRPr="005E4CE8">
        <w:rPr>
          <w:noProof/>
        </w:rPr>
        <w:t>onal costs</w:t>
      </w:r>
      <w:r w:rsidR="00E30B06" w:rsidRPr="005E4CE8">
        <w:rPr>
          <w:noProof/>
        </w:rPr>
        <w:t>.</w:t>
      </w:r>
    </w:p>
    <w:p w:rsidR="00216B06" w:rsidRDefault="00F30CB5" w:rsidP="00F30CB5">
      <w:pPr>
        <w:spacing w:line="240" w:lineRule="auto"/>
        <w:rPr>
          <w:rFonts w:ascii="DaxOT-Medium" w:hAnsi="DaxOT-Medium"/>
          <w:noProof/>
          <w:sz w:val="24"/>
          <w:szCs w:val="24"/>
        </w:rPr>
      </w:pPr>
      <w:r>
        <w:rPr>
          <w:rFonts w:ascii="DaxOT-Medium" w:hAnsi="DaxOT-Medium"/>
          <w:noProof/>
          <w:sz w:val="24"/>
          <w:szCs w:val="24"/>
        </w:rPr>
        <w:t>ICE</w:t>
      </w:r>
    </w:p>
    <w:p w:rsidR="007939CF" w:rsidRPr="005E4CE8" w:rsidRDefault="00C31E9A" w:rsidP="00F30CB5">
      <w:pPr>
        <w:spacing w:line="240" w:lineRule="auto"/>
        <w:rPr>
          <w:rFonts w:ascii="DaxOT-Medium" w:hAnsi="DaxOT-Medium"/>
          <w:noProof/>
        </w:rPr>
      </w:pPr>
      <w:r w:rsidRPr="005E4CE8">
        <w:rPr>
          <w:noProof/>
        </w:rPr>
        <w:t>We will be engaging an ice contractor who will contact you regard</w:t>
      </w:r>
      <w:r w:rsidR="00E30B06" w:rsidRPr="005E4CE8">
        <w:rPr>
          <w:noProof/>
        </w:rPr>
        <w:t>i</w:t>
      </w:r>
      <w:r w:rsidRPr="005E4CE8">
        <w:rPr>
          <w:noProof/>
        </w:rPr>
        <w:t>ng pre sales of bags of ice as well as a limited capability of on day sales.</w:t>
      </w:r>
    </w:p>
    <w:p w:rsidR="003D3755" w:rsidRPr="0037230D" w:rsidRDefault="00F30CB5" w:rsidP="003D3755">
      <w:pPr>
        <w:spacing w:line="240" w:lineRule="auto"/>
        <w:rPr>
          <w:rFonts w:ascii="DaxOT-Medium" w:hAnsi="DaxOT-Medium"/>
          <w:color w:val="E36C0A" w:themeColor="accent6" w:themeShade="BF"/>
          <w:sz w:val="24"/>
          <w:szCs w:val="24"/>
        </w:rPr>
      </w:pPr>
      <w:r>
        <w:rPr>
          <w:rFonts w:ascii="DaxOT-Medium" w:hAnsi="DaxOT-Medium"/>
          <w:color w:val="E36C0A" w:themeColor="accent6" w:themeShade="BF"/>
          <w:sz w:val="24"/>
          <w:szCs w:val="24"/>
        </w:rPr>
        <w:t>REQUIRED DOCUMENTS</w:t>
      </w:r>
    </w:p>
    <w:p w:rsidR="00F30CB5" w:rsidRPr="005E4CE8" w:rsidRDefault="00F30CB5" w:rsidP="00DB31FB">
      <w:pPr>
        <w:rPr>
          <w:rFonts w:ascii="DaxOT-Medium" w:hAnsi="DaxOT-Medium"/>
          <w:sz w:val="24"/>
          <w:szCs w:val="24"/>
        </w:rPr>
      </w:pPr>
      <w:r w:rsidRPr="005E4CE8">
        <w:rPr>
          <w:rFonts w:ascii="DaxOT-Medium" w:hAnsi="DaxOT-Medium"/>
          <w:sz w:val="24"/>
          <w:szCs w:val="24"/>
        </w:rPr>
        <w:t xml:space="preserve">PUBLIC LIABILITY </w:t>
      </w:r>
    </w:p>
    <w:p w:rsidR="003A3411" w:rsidRPr="005E4CE8" w:rsidRDefault="003A3411" w:rsidP="00DB31FB">
      <w:r w:rsidRPr="005E4CE8">
        <w:t xml:space="preserve">All </w:t>
      </w:r>
      <w:r w:rsidR="006A56CF" w:rsidRPr="005E4CE8">
        <w:t>s</w:t>
      </w:r>
      <w:r w:rsidR="00691546" w:rsidRPr="005E4CE8">
        <w:t>tallholder</w:t>
      </w:r>
      <w:r w:rsidRPr="005E4CE8">
        <w:t>s must hold current</w:t>
      </w:r>
      <w:r w:rsidR="006A56CF" w:rsidRPr="005E4CE8">
        <w:t xml:space="preserve"> Public Liability Insurance</w:t>
      </w:r>
      <w:r w:rsidR="007006F5" w:rsidRPr="005E4CE8">
        <w:t xml:space="preserve">. </w:t>
      </w:r>
      <w:r w:rsidR="006A56CF" w:rsidRPr="005E4CE8">
        <w:t xml:space="preserve"> </w:t>
      </w:r>
      <w:r w:rsidR="007006F5" w:rsidRPr="005E4CE8">
        <w:t>A Certificate of Currency</w:t>
      </w:r>
      <w:r w:rsidR="00DB31FB" w:rsidRPr="005E4CE8">
        <w:t xml:space="preserve"> of</w:t>
      </w:r>
      <w:r w:rsidR="007006F5" w:rsidRPr="005E4CE8">
        <w:t xml:space="preserve"> not less than $20 million must be attached to this registration to be considered. If curren</w:t>
      </w:r>
      <w:r w:rsidR="00F30CB5" w:rsidRPr="005E4CE8">
        <w:t>t certificate expires before 8 April 2018</w:t>
      </w:r>
      <w:r w:rsidR="007006F5" w:rsidRPr="005E4CE8">
        <w:t xml:space="preserve"> we will require you to supply an updated Certificate of</w:t>
      </w:r>
      <w:r w:rsidR="00DB31FB" w:rsidRPr="005E4CE8">
        <w:t xml:space="preserve"> Currency before the event day.</w:t>
      </w:r>
    </w:p>
    <w:p w:rsidR="003A3411" w:rsidRPr="005E4CE8" w:rsidRDefault="003A3411" w:rsidP="003A3411">
      <w:pPr>
        <w:tabs>
          <w:tab w:val="left" w:pos="3686"/>
          <w:tab w:val="left" w:pos="4395"/>
          <w:tab w:val="left" w:pos="5529"/>
          <w:tab w:val="left" w:pos="6096"/>
        </w:tabs>
      </w:pPr>
      <w:r w:rsidRPr="005E4CE8">
        <w:t xml:space="preserve">I have </w:t>
      </w:r>
      <w:r w:rsidR="005E4CE8">
        <w:t xml:space="preserve">attached </w:t>
      </w:r>
      <w:r w:rsidRPr="005E4CE8">
        <w:t>a current copy of my Public Liability Insurance</w:t>
      </w:r>
      <w:r w:rsidRPr="005E4CE8">
        <w:tab/>
        <w:t xml:space="preserve">  </w:t>
      </w:r>
      <w:r w:rsidRPr="005E4CE8">
        <w:tab/>
      </w:r>
      <w:r w:rsidR="000D0A6F" w:rsidRPr="005E4CE8">
        <w:tab/>
      </w:r>
      <w:r w:rsidRPr="005E4CE8">
        <w:t>Yes</w:t>
      </w:r>
      <w:r w:rsidRPr="005E4CE8">
        <w:tab/>
      </w:r>
      <w:r w:rsidR="00D710F3" w:rsidRPr="005E4CE8">
        <w:fldChar w:fldCharType="begin">
          <w:ffData>
            <w:name w:val="Check1"/>
            <w:enabled/>
            <w:calcOnExit w:val="0"/>
            <w:checkBox>
              <w:sizeAuto/>
              <w:default w:val="0"/>
            </w:checkBox>
          </w:ffData>
        </w:fldChar>
      </w:r>
      <w:r w:rsidR="00D710F3" w:rsidRPr="005E4CE8">
        <w:instrText xml:space="preserve"> FORMCHECKBOX </w:instrText>
      </w:r>
      <w:r w:rsidR="00F11304">
        <w:fldChar w:fldCharType="separate"/>
      </w:r>
      <w:r w:rsidR="00D710F3" w:rsidRPr="005E4CE8">
        <w:fldChar w:fldCharType="end"/>
      </w:r>
      <w:r w:rsidRPr="005E4CE8">
        <w:tab/>
      </w:r>
      <w:r w:rsidRPr="005E4CE8">
        <w:tab/>
        <w:t xml:space="preserve">No </w:t>
      </w:r>
      <w:r w:rsidR="00D710F3" w:rsidRPr="005E4CE8">
        <w:fldChar w:fldCharType="begin">
          <w:ffData>
            <w:name w:val="Check1"/>
            <w:enabled/>
            <w:calcOnExit w:val="0"/>
            <w:checkBox>
              <w:sizeAuto/>
              <w:default w:val="0"/>
            </w:checkBox>
          </w:ffData>
        </w:fldChar>
      </w:r>
      <w:r w:rsidR="00D710F3" w:rsidRPr="005E4CE8">
        <w:instrText xml:space="preserve"> FORMCHECKBOX </w:instrText>
      </w:r>
      <w:r w:rsidR="00F11304">
        <w:fldChar w:fldCharType="separate"/>
      </w:r>
      <w:r w:rsidR="00D710F3" w:rsidRPr="005E4CE8">
        <w:fldChar w:fldCharType="end"/>
      </w:r>
    </w:p>
    <w:p w:rsidR="00F30CB5" w:rsidRPr="005E4CE8" w:rsidRDefault="00F30CB5" w:rsidP="00F30CB5">
      <w:pPr>
        <w:rPr>
          <w:rFonts w:ascii="DaxOT-Medium" w:hAnsi="DaxOT-Medium"/>
          <w:sz w:val="24"/>
          <w:szCs w:val="24"/>
        </w:rPr>
      </w:pPr>
      <w:r w:rsidRPr="005E4CE8">
        <w:rPr>
          <w:rFonts w:ascii="DaxOT-Medium" w:hAnsi="DaxOT-Medium"/>
          <w:sz w:val="24"/>
          <w:szCs w:val="24"/>
        </w:rPr>
        <w:t>LIQUOR LICENCING</w:t>
      </w:r>
    </w:p>
    <w:p w:rsidR="00F30CB5" w:rsidRPr="005E4CE8" w:rsidRDefault="00F30CB5" w:rsidP="00F30CB5">
      <w:r w:rsidRPr="005E4CE8">
        <w:t>All exhibitors serving or selling alcohol must ap</w:t>
      </w:r>
      <w:r w:rsidR="004E6EA0" w:rsidRPr="005E4CE8">
        <w:t>ply for a Major Event Licence from the Victorian Commission for Ga</w:t>
      </w:r>
      <w:r w:rsidR="00216B06" w:rsidRPr="005E4CE8">
        <w:t>mbling and Liquor Regulation - https://www.vcglr.vic.gov.au</w:t>
      </w:r>
      <w:r w:rsidR="000D0A6F" w:rsidRPr="005E4CE8">
        <w:t>/ at</w:t>
      </w:r>
      <w:r w:rsidR="00216B06" w:rsidRPr="005E4CE8">
        <w:t xml:space="preserve"> least 8 weeks prior to the event day (9</w:t>
      </w:r>
      <w:r w:rsidR="00216B06" w:rsidRPr="005E4CE8">
        <w:rPr>
          <w:vertAlign w:val="superscript"/>
        </w:rPr>
        <w:t>th</w:t>
      </w:r>
      <w:r w:rsidR="00216B06" w:rsidRPr="005E4CE8">
        <w:t xml:space="preserve"> February 2018</w:t>
      </w:r>
      <w:r w:rsidR="000D0A6F" w:rsidRPr="005E4CE8">
        <w:t>) (</w:t>
      </w:r>
      <w:r w:rsidR="00207A6E" w:rsidRPr="005E4CE8">
        <w:rPr>
          <w:i/>
        </w:rPr>
        <w:t>a partially completed copy of the Major Event Licence will be provided to successful applicants)</w:t>
      </w:r>
    </w:p>
    <w:p w:rsidR="004E6EA0" w:rsidRPr="005E4CE8" w:rsidRDefault="004E6EA0" w:rsidP="00F30CB5">
      <w:r>
        <w:rPr>
          <w:sz w:val="20"/>
          <w:szCs w:val="20"/>
        </w:rPr>
        <w:t xml:space="preserve">I </w:t>
      </w:r>
      <w:r w:rsidRPr="005E4CE8">
        <w:t xml:space="preserve">will be selling/serving alcohol at my stand     </w:t>
      </w:r>
      <w:r w:rsidRPr="005E4CE8">
        <w:tab/>
      </w:r>
      <w:r w:rsidRPr="005E4CE8">
        <w:tab/>
      </w:r>
      <w:r w:rsidRPr="005E4CE8">
        <w:tab/>
      </w:r>
      <w:r w:rsidRPr="005E4CE8">
        <w:tab/>
        <w:t>Yes</w:t>
      </w:r>
      <w:r w:rsidRPr="005E4CE8">
        <w:tab/>
      </w:r>
      <w:r w:rsidRPr="005E4CE8">
        <w:rPr>
          <w:rFonts w:ascii="Wingdings" w:hAnsi="Wingdings"/>
        </w:rPr>
        <w:fldChar w:fldCharType="begin">
          <w:ffData>
            <w:name w:val="Check1"/>
            <w:enabled/>
            <w:calcOnExit w:val="0"/>
            <w:checkBox>
              <w:sizeAuto/>
              <w:default w:val="0"/>
            </w:checkBox>
          </w:ffData>
        </w:fldChar>
      </w:r>
      <w:r w:rsidRPr="005E4CE8">
        <w:rPr>
          <w:rFonts w:ascii="Wingdings" w:hAnsi="Wingdings"/>
        </w:rPr>
        <w:instrText xml:space="preserve"> FORMCHECKBOX </w:instrText>
      </w:r>
      <w:r w:rsidR="00F11304">
        <w:rPr>
          <w:rFonts w:ascii="Wingdings" w:hAnsi="Wingdings"/>
        </w:rPr>
      </w:r>
      <w:r w:rsidR="00F11304">
        <w:rPr>
          <w:rFonts w:ascii="Wingdings" w:hAnsi="Wingdings"/>
        </w:rPr>
        <w:fldChar w:fldCharType="separate"/>
      </w:r>
      <w:r w:rsidRPr="005E4CE8">
        <w:rPr>
          <w:rFonts w:ascii="Wingdings" w:hAnsi="Wingdings"/>
        </w:rPr>
        <w:fldChar w:fldCharType="end"/>
      </w:r>
      <w:r w:rsidRPr="005E4CE8">
        <w:rPr>
          <w:rFonts w:ascii="Wingdings" w:hAnsi="Wingdings"/>
        </w:rPr>
        <w:tab/>
      </w:r>
      <w:r w:rsidRPr="005E4CE8">
        <w:rPr>
          <w:rFonts w:ascii="Wingdings" w:hAnsi="Wingdings"/>
        </w:rPr>
        <w:tab/>
      </w:r>
      <w:r w:rsidRPr="005E4CE8">
        <w:t xml:space="preserve">No </w:t>
      </w:r>
      <w:r w:rsidRPr="005E4CE8">
        <w:rPr>
          <w:rFonts w:ascii="Wingdings" w:hAnsi="Wingdings"/>
        </w:rPr>
        <w:fldChar w:fldCharType="begin">
          <w:ffData>
            <w:name w:val="Check1"/>
            <w:enabled/>
            <w:calcOnExit w:val="0"/>
            <w:checkBox>
              <w:sizeAuto/>
              <w:default w:val="0"/>
            </w:checkBox>
          </w:ffData>
        </w:fldChar>
      </w:r>
      <w:r w:rsidRPr="005E4CE8">
        <w:rPr>
          <w:rFonts w:ascii="Wingdings" w:hAnsi="Wingdings"/>
        </w:rPr>
        <w:instrText xml:space="preserve"> FORMCHECKBOX </w:instrText>
      </w:r>
      <w:r w:rsidR="00F11304">
        <w:rPr>
          <w:rFonts w:ascii="Wingdings" w:hAnsi="Wingdings"/>
        </w:rPr>
      </w:r>
      <w:r w:rsidR="00F11304">
        <w:rPr>
          <w:rFonts w:ascii="Wingdings" w:hAnsi="Wingdings"/>
        </w:rPr>
        <w:fldChar w:fldCharType="separate"/>
      </w:r>
      <w:r w:rsidRPr="005E4CE8">
        <w:rPr>
          <w:rFonts w:ascii="Wingdings" w:hAnsi="Wingdings"/>
        </w:rPr>
        <w:fldChar w:fldCharType="end"/>
      </w:r>
    </w:p>
    <w:p w:rsidR="00F30CB5" w:rsidRPr="005E4CE8" w:rsidRDefault="00F30CB5" w:rsidP="003A3411">
      <w:pPr>
        <w:tabs>
          <w:tab w:val="left" w:pos="3686"/>
          <w:tab w:val="left" w:pos="4395"/>
          <w:tab w:val="left" w:pos="5529"/>
          <w:tab w:val="left" w:pos="6096"/>
        </w:tabs>
        <w:rPr>
          <w:rFonts w:ascii="DaxOT-Medium" w:hAnsi="DaxOT-Medium"/>
          <w:sz w:val="24"/>
          <w:szCs w:val="24"/>
        </w:rPr>
      </w:pPr>
      <w:r w:rsidRPr="005E4CE8">
        <w:rPr>
          <w:rFonts w:ascii="DaxOT-Medium" w:hAnsi="DaxOT-Medium"/>
          <w:sz w:val="24"/>
          <w:szCs w:val="24"/>
        </w:rPr>
        <w:t>STREATRADER</w:t>
      </w:r>
    </w:p>
    <w:p w:rsidR="00F30CB5" w:rsidRPr="005E4CE8" w:rsidRDefault="00422569" w:rsidP="003A3411">
      <w:pPr>
        <w:tabs>
          <w:tab w:val="left" w:pos="3686"/>
          <w:tab w:val="left" w:pos="4395"/>
          <w:tab w:val="left" w:pos="5529"/>
          <w:tab w:val="left" w:pos="6096"/>
        </w:tabs>
      </w:pPr>
      <w:r w:rsidRPr="005E4CE8">
        <w:t>All mobile exhibitors selling food or beverage are required under Victorian law to be registered with Streatrader prior to trading.</w:t>
      </w:r>
    </w:p>
    <w:p w:rsidR="005A133A" w:rsidRPr="0037230D" w:rsidRDefault="005A133A" w:rsidP="005A133A">
      <w:pPr>
        <w:spacing w:line="240" w:lineRule="auto"/>
        <w:rPr>
          <w:rFonts w:ascii="DaxOT-Medium" w:hAnsi="DaxOT-Medium"/>
          <w:color w:val="E36C0A" w:themeColor="accent6" w:themeShade="BF"/>
          <w:sz w:val="24"/>
          <w:szCs w:val="24"/>
        </w:rPr>
      </w:pPr>
      <w:r>
        <w:rPr>
          <w:rFonts w:ascii="DaxOT-Medium" w:hAnsi="DaxOT-Medium"/>
          <w:color w:val="E36C0A" w:themeColor="accent6" w:themeShade="BF"/>
          <w:sz w:val="24"/>
          <w:szCs w:val="24"/>
        </w:rPr>
        <w:t>BUILD YOUR OWN PICNIC – OPT IN (not available to beverage exhibitors)</w:t>
      </w:r>
    </w:p>
    <w:p w:rsidR="005A133A" w:rsidRPr="005E4CE8" w:rsidRDefault="005A133A" w:rsidP="003A3411">
      <w:pPr>
        <w:tabs>
          <w:tab w:val="left" w:pos="3686"/>
          <w:tab w:val="left" w:pos="4395"/>
          <w:tab w:val="left" w:pos="5529"/>
          <w:tab w:val="left" w:pos="6096"/>
        </w:tabs>
      </w:pPr>
      <w:r w:rsidRPr="005E4CE8">
        <w:t xml:space="preserve">Food exhibitors are offered the option to opt in to the </w:t>
      </w:r>
      <w:r w:rsidRPr="005E4CE8">
        <w:rPr>
          <w:i/>
        </w:rPr>
        <w:t>Build Your Own Picnic</w:t>
      </w:r>
      <w:r w:rsidRPr="005E4CE8">
        <w:t xml:space="preserve"> area. This farmer’s market style area will allow visito</w:t>
      </w:r>
      <w:r w:rsidR="009239C0">
        <w:t>rs the opportunity to select fro</w:t>
      </w:r>
      <w:r w:rsidRPr="005E4CE8">
        <w:t>m a variety of products to build their own personalised picnic hamper, providing a secon</w:t>
      </w:r>
      <w:r w:rsidR="00026D80" w:rsidRPr="005E4CE8">
        <w:t>d selling point for exhibitors.  This opt in option is also valid for the pre booked hampers. If you opt in</w:t>
      </w:r>
      <w:r w:rsidR="00E30B06" w:rsidRPr="005E4CE8">
        <w:t>,</w:t>
      </w:r>
      <w:r w:rsidR="00026D80" w:rsidRPr="005E4CE8">
        <w:t xml:space="preserve"> your contact details will be shared with the caterer running this activation who will contact you direct</w:t>
      </w:r>
      <w:r w:rsidR="00E30B06" w:rsidRPr="005E4CE8">
        <w:t>ly</w:t>
      </w:r>
      <w:r w:rsidR="00026D80" w:rsidRPr="005E4CE8">
        <w:t xml:space="preserve"> to arrange prices, delivery and any returns.</w:t>
      </w:r>
      <w:r w:rsidR="00E30B06" w:rsidRPr="005E4CE8">
        <w:t xml:space="preserve"> Please note: potentially not all exhibitors choosing to opt in can be accommodated, this being subject to demand.</w:t>
      </w:r>
    </w:p>
    <w:p w:rsidR="005A133A" w:rsidRPr="005E4CE8" w:rsidRDefault="00026D80" w:rsidP="003A3411">
      <w:pPr>
        <w:tabs>
          <w:tab w:val="left" w:pos="3686"/>
          <w:tab w:val="left" w:pos="4395"/>
          <w:tab w:val="left" w:pos="5529"/>
          <w:tab w:val="left" w:pos="6096"/>
        </w:tabs>
      </w:pPr>
      <w:r w:rsidRPr="005E4CE8">
        <w:t xml:space="preserve">Opt in to </w:t>
      </w:r>
      <w:r w:rsidRPr="005E4CE8">
        <w:rPr>
          <w:i/>
        </w:rPr>
        <w:t>Build your Own Picnic</w:t>
      </w:r>
      <w:r w:rsidRPr="005E4CE8">
        <w:t xml:space="preserve"> </w:t>
      </w:r>
      <w:r w:rsidRPr="005E4CE8">
        <w:tab/>
      </w:r>
      <w:r w:rsidRPr="005E4CE8">
        <w:tab/>
      </w:r>
      <w:r w:rsidRPr="005E4CE8">
        <w:tab/>
      </w:r>
      <w:r w:rsidRPr="005E4CE8">
        <w:tab/>
      </w:r>
      <w:r w:rsidRPr="005E4CE8">
        <w:tab/>
        <w:t>Yes</w:t>
      </w:r>
      <w:r w:rsidRPr="005E4CE8">
        <w:tab/>
      </w:r>
      <w:r w:rsidRPr="005E4CE8">
        <w:fldChar w:fldCharType="begin">
          <w:ffData>
            <w:name w:val="Check1"/>
            <w:enabled/>
            <w:calcOnExit w:val="0"/>
            <w:checkBox>
              <w:sizeAuto/>
              <w:default w:val="0"/>
            </w:checkBox>
          </w:ffData>
        </w:fldChar>
      </w:r>
      <w:r w:rsidRPr="005E4CE8">
        <w:instrText xml:space="preserve"> FORMCHECKBOX </w:instrText>
      </w:r>
      <w:r w:rsidR="00F11304">
        <w:fldChar w:fldCharType="separate"/>
      </w:r>
      <w:r w:rsidRPr="005E4CE8">
        <w:fldChar w:fldCharType="end"/>
      </w:r>
      <w:r w:rsidRPr="005E4CE8">
        <w:tab/>
      </w:r>
      <w:r w:rsidRPr="005E4CE8">
        <w:tab/>
        <w:t xml:space="preserve">No </w:t>
      </w:r>
      <w:r w:rsidRPr="005E4CE8">
        <w:fldChar w:fldCharType="begin">
          <w:ffData>
            <w:name w:val="Check1"/>
            <w:enabled/>
            <w:calcOnExit w:val="0"/>
            <w:checkBox>
              <w:sizeAuto/>
              <w:default w:val="0"/>
            </w:checkBox>
          </w:ffData>
        </w:fldChar>
      </w:r>
      <w:r w:rsidRPr="005E4CE8">
        <w:instrText xml:space="preserve"> FORMCHECKBOX </w:instrText>
      </w:r>
      <w:r w:rsidR="00F11304">
        <w:fldChar w:fldCharType="separate"/>
      </w:r>
      <w:r w:rsidRPr="005E4CE8">
        <w:fldChar w:fldCharType="end"/>
      </w:r>
    </w:p>
    <w:p w:rsidR="005A133A" w:rsidRDefault="00026D80" w:rsidP="003A3411">
      <w:pPr>
        <w:tabs>
          <w:tab w:val="left" w:pos="3686"/>
          <w:tab w:val="left" w:pos="4395"/>
          <w:tab w:val="left" w:pos="5529"/>
          <w:tab w:val="left" w:pos="6096"/>
        </w:tabs>
        <w:rPr>
          <w:rFonts w:ascii="DaxOT-Medium" w:hAnsi="DaxOT-Medium"/>
          <w:color w:val="E36C0A" w:themeColor="accent6" w:themeShade="BF"/>
          <w:sz w:val="24"/>
          <w:szCs w:val="24"/>
        </w:rPr>
      </w:pPr>
      <w:r>
        <w:rPr>
          <w:rFonts w:ascii="DaxOT-Medium" w:hAnsi="DaxOT-Medium"/>
          <w:color w:val="E36C0A" w:themeColor="accent6" w:themeShade="BF"/>
          <w:sz w:val="24"/>
          <w:szCs w:val="24"/>
        </w:rPr>
        <w:t>TASTING AND SALES QUEUE SIGNAGE – OPT IN (beverage exhibitors only)</w:t>
      </w:r>
    </w:p>
    <w:p w:rsidR="00026D80" w:rsidRPr="005E4CE8" w:rsidRDefault="00026D80" w:rsidP="003A3411">
      <w:pPr>
        <w:tabs>
          <w:tab w:val="left" w:pos="3686"/>
          <w:tab w:val="left" w:pos="4395"/>
          <w:tab w:val="left" w:pos="5529"/>
          <w:tab w:val="left" w:pos="6096"/>
        </w:tabs>
      </w:pPr>
      <w:r w:rsidRPr="005E4CE8">
        <w:t xml:space="preserve">Tasting and Sales signage is available to assist you manage your queues on the </w:t>
      </w:r>
      <w:r w:rsidR="00CD7253" w:rsidRPr="005E4CE8">
        <w:t>day;</w:t>
      </w:r>
      <w:r w:rsidRPr="005E4CE8">
        <w:t xml:space="preserve"> please select the box if you would like to take up this option.</w:t>
      </w:r>
    </w:p>
    <w:p w:rsidR="005A133A" w:rsidRPr="005E4CE8" w:rsidRDefault="00026D80" w:rsidP="003A3411">
      <w:pPr>
        <w:tabs>
          <w:tab w:val="left" w:pos="3686"/>
          <w:tab w:val="left" w:pos="4395"/>
          <w:tab w:val="left" w:pos="5529"/>
          <w:tab w:val="left" w:pos="6096"/>
        </w:tabs>
      </w:pPr>
      <w:r w:rsidRPr="005E4CE8">
        <w:t>I would like tasting/sales signage</w:t>
      </w:r>
      <w:r w:rsidRPr="005E4CE8">
        <w:tab/>
      </w:r>
      <w:r w:rsidRPr="005E4CE8">
        <w:tab/>
      </w:r>
      <w:r w:rsidRPr="005E4CE8">
        <w:tab/>
      </w:r>
      <w:r w:rsidRPr="005E4CE8">
        <w:tab/>
      </w:r>
      <w:r w:rsidRPr="005E4CE8">
        <w:tab/>
        <w:t>Yes</w:t>
      </w:r>
      <w:r w:rsidRPr="005E4CE8">
        <w:tab/>
      </w:r>
      <w:r w:rsidRPr="005E4CE8">
        <w:fldChar w:fldCharType="begin">
          <w:ffData>
            <w:name w:val="Check1"/>
            <w:enabled/>
            <w:calcOnExit w:val="0"/>
            <w:checkBox>
              <w:sizeAuto/>
              <w:default w:val="0"/>
            </w:checkBox>
          </w:ffData>
        </w:fldChar>
      </w:r>
      <w:r w:rsidRPr="005E4CE8">
        <w:instrText xml:space="preserve"> FORMCHECKBOX </w:instrText>
      </w:r>
      <w:r w:rsidR="00F11304">
        <w:fldChar w:fldCharType="separate"/>
      </w:r>
      <w:r w:rsidRPr="005E4CE8">
        <w:fldChar w:fldCharType="end"/>
      </w:r>
      <w:r w:rsidRPr="005E4CE8">
        <w:tab/>
      </w:r>
      <w:r w:rsidRPr="005E4CE8">
        <w:tab/>
        <w:t xml:space="preserve">No </w:t>
      </w:r>
      <w:r w:rsidRPr="005E4CE8">
        <w:fldChar w:fldCharType="begin">
          <w:ffData>
            <w:name w:val="Check1"/>
            <w:enabled/>
            <w:calcOnExit w:val="0"/>
            <w:checkBox>
              <w:sizeAuto/>
              <w:default w:val="0"/>
            </w:checkBox>
          </w:ffData>
        </w:fldChar>
      </w:r>
      <w:r w:rsidRPr="005E4CE8">
        <w:instrText xml:space="preserve"> FORMCHECKBOX </w:instrText>
      </w:r>
      <w:r w:rsidR="00F11304">
        <w:fldChar w:fldCharType="separate"/>
      </w:r>
      <w:r w:rsidRPr="005E4CE8">
        <w:fldChar w:fldCharType="end"/>
      </w:r>
    </w:p>
    <w:p w:rsidR="005E4CE8" w:rsidRDefault="00F83D00" w:rsidP="003A3411">
      <w:pPr>
        <w:tabs>
          <w:tab w:val="left" w:pos="3686"/>
          <w:tab w:val="left" w:pos="4395"/>
          <w:tab w:val="left" w:pos="5529"/>
          <w:tab w:val="left" w:pos="6096"/>
        </w:tabs>
        <w:rPr>
          <w:rFonts w:ascii="DaxOT-Medium" w:hAnsi="DaxOT-Medium"/>
          <w:color w:val="E36C0A" w:themeColor="accent6" w:themeShade="BF"/>
          <w:sz w:val="24"/>
          <w:szCs w:val="24"/>
        </w:rPr>
      </w:pPr>
      <w:r>
        <w:rPr>
          <w:rFonts w:ascii="DaxOT-Medium" w:hAnsi="DaxOT-Medium"/>
          <w:color w:val="E36C0A" w:themeColor="accent6" w:themeShade="BF"/>
          <w:sz w:val="24"/>
          <w:szCs w:val="24"/>
        </w:rPr>
        <w:lastRenderedPageBreak/>
        <w:t>BUMP IN &amp; EVENT DAY REQUIREMENTS</w:t>
      </w:r>
    </w:p>
    <w:p w:rsidR="00774CDF" w:rsidRPr="00774CDF" w:rsidRDefault="00774CDF" w:rsidP="00774CDF">
      <w:pPr>
        <w:pStyle w:val="NoSpacing"/>
        <w:rPr>
          <w:b/>
        </w:rPr>
      </w:pPr>
      <w:r w:rsidRPr="00774CDF">
        <w:rPr>
          <w:b/>
        </w:rPr>
        <w:t xml:space="preserve">BUMP IN – </w:t>
      </w:r>
      <w:r w:rsidRPr="00774CDF">
        <w:rPr>
          <w:b/>
        </w:rPr>
        <w:t>PRE-EVENT</w:t>
      </w:r>
      <w:r w:rsidRPr="00774CDF">
        <w:rPr>
          <w:b/>
        </w:rPr>
        <w:t xml:space="preserve"> </w:t>
      </w:r>
      <w:r w:rsidRPr="00774CDF">
        <w:rPr>
          <w:b/>
        </w:rPr>
        <w:t>– SATURDAY</w:t>
      </w:r>
    </w:p>
    <w:p w:rsidR="00F83D00" w:rsidRPr="005E4CE8" w:rsidRDefault="00F83D00" w:rsidP="00774CDF">
      <w:pPr>
        <w:pStyle w:val="NoSpacing"/>
      </w:pPr>
      <w:r w:rsidRPr="005E4CE8">
        <w:t xml:space="preserve">You </w:t>
      </w:r>
      <w:proofErr w:type="gramStart"/>
      <w:r w:rsidRPr="005E4CE8">
        <w:t>are able to</w:t>
      </w:r>
      <w:proofErr w:type="gramEnd"/>
      <w:r w:rsidRPr="005E4CE8">
        <w:t xml:space="preserve"> bump in on Saturday 7 April, the day prior to the event. There will be limited access to overnight cool room storage so please ensure you book this in if it is required.</w:t>
      </w:r>
    </w:p>
    <w:p w:rsidR="00F83D00" w:rsidRPr="005E4CE8" w:rsidRDefault="00F83D00" w:rsidP="003A3411">
      <w:pPr>
        <w:tabs>
          <w:tab w:val="left" w:pos="3686"/>
          <w:tab w:val="left" w:pos="4395"/>
          <w:tab w:val="left" w:pos="5529"/>
          <w:tab w:val="left" w:pos="6096"/>
        </w:tabs>
      </w:pPr>
      <w:r w:rsidRPr="005E4CE8">
        <w:t>I would like to bump in on Saturday 7 April</w:t>
      </w:r>
      <w:r w:rsidR="005E4CE8" w:rsidRPr="005E4CE8">
        <w:t xml:space="preserve"> - </w:t>
      </w:r>
      <w:r w:rsidR="005E4CE8">
        <w:tab/>
      </w:r>
      <w:r w:rsidRPr="005E4CE8">
        <w:t xml:space="preserve">10am </w:t>
      </w:r>
      <w:r w:rsidRPr="005E4CE8">
        <w:fldChar w:fldCharType="begin">
          <w:ffData>
            <w:name w:val="Check1"/>
            <w:enabled/>
            <w:calcOnExit w:val="0"/>
            <w:checkBox>
              <w:sizeAuto/>
              <w:default w:val="0"/>
            </w:checkBox>
          </w:ffData>
        </w:fldChar>
      </w:r>
      <w:r w:rsidRPr="005E4CE8">
        <w:instrText xml:space="preserve"> FORMCHECKBOX </w:instrText>
      </w:r>
      <w:r w:rsidR="00F11304">
        <w:fldChar w:fldCharType="separate"/>
      </w:r>
      <w:r w:rsidRPr="005E4CE8">
        <w:fldChar w:fldCharType="end"/>
      </w:r>
      <w:r w:rsidR="005E4CE8">
        <w:t xml:space="preserve"> </w:t>
      </w:r>
      <w:r w:rsidR="005E4CE8">
        <w:tab/>
      </w:r>
      <w:r w:rsidR="005E4CE8">
        <w:tab/>
      </w:r>
      <w:r w:rsidR="005E4CE8">
        <w:tab/>
      </w:r>
      <w:r w:rsidRPr="005E4CE8">
        <w:t xml:space="preserve">12pm </w:t>
      </w:r>
      <w:r w:rsidRPr="005E4CE8">
        <w:fldChar w:fldCharType="begin">
          <w:ffData>
            <w:name w:val="Check1"/>
            <w:enabled/>
            <w:calcOnExit w:val="0"/>
            <w:checkBox>
              <w:sizeAuto/>
              <w:default w:val="0"/>
            </w:checkBox>
          </w:ffData>
        </w:fldChar>
      </w:r>
      <w:r w:rsidRPr="005E4CE8">
        <w:instrText xml:space="preserve"> FORMCHECKBOX </w:instrText>
      </w:r>
      <w:r w:rsidR="00F11304">
        <w:fldChar w:fldCharType="separate"/>
      </w:r>
      <w:r w:rsidRPr="005E4CE8">
        <w:fldChar w:fldCharType="end"/>
      </w:r>
      <w:r w:rsidR="002F1069" w:rsidRPr="005E4CE8">
        <w:tab/>
      </w:r>
      <w:r w:rsidR="002F1069" w:rsidRPr="005E4CE8">
        <w:tab/>
      </w:r>
      <w:r w:rsidRPr="005E4CE8">
        <w:t>2pm</w:t>
      </w:r>
      <w:r w:rsidRPr="005E4CE8">
        <w:fldChar w:fldCharType="begin">
          <w:ffData>
            <w:name w:val="Check1"/>
            <w:enabled/>
            <w:calcOnExit w:val="0"/>
            <w:checkBox>
              <w:sizeAuto/>
              <w:default w:val="0"/>
            </w:checkBox>
          </w:ffData>
        </w:fldChar>
      </w:r>
      <w:r w:rsidRPr="005E4CE8">
        <w:instrText xml:space="preserve"> FORMCHECKBOX </w:instrText>
      </w:r>
      <w:r w:rsidR="00F11304">
        <w:fldChar w:fldCharType="separate"/>
      </w:r>
      <w:r w:rsidRPr="005E4CE8">
        <w:fldChar w:fldCharType="end"/>
      </w:r>
    </w:p>
    <w:p w:rsidR="00F83D00" w:rsidRPr="00774CDF" w:rsidRDefault="00F83D00" w:rsidP="00774CDF">
      <w:pPr>
        <w:pStyle w:val="NoSpacing"/>
        <w:rPr>
          <w:b/>
        </w:rPr>
      </w:pPr>
      <w:r w:rsidRPr="00774CDF">
        <w:rPr>
          <w:b/>
        </w:rPr>
        <w:t xml:space="preserve">BUMP IN – EVENT DAY </w:t>
      </w:r>
      <w:r w:rsidR="00774CDF" w:rsidRPr="00774CDF">
        <w:rPr>
          <w:b/>
        </w:rPr>
        <w:t>- SUNDAY</w:t>
      </w:r>
    </w:p>
    <w:p w:rsidR="00F83D00" w:rsidRPr="005E4CE8" w:rsidRDefault="00F83D00" w:rsidP="003A3411">
      <w:pPr>
        <w:tabs>
          <w:tab w:val="left" w:pos="3686"/>
          <w:tab w:val="left" w:pos="4395"/>
          <w:tab w:val="left" w:pos="5529"/>
          <w:tab w:val="left" w:pos="6096"/>
        </w:tabs>
        <w:rPr>
          <w:b/>
        </w:rPr>
      </w:pPr>
      <w:r w:rsidRPr="005E4CE8">
        <w:t xml:space="preserve">Vehicle access for event day bump in is limited to </w:t>
      </w:r>
      <w:r w:rsidR="004865DE" w:rsidRPr="005E4CE8">
        <w:t>7am – 9am with strictly no vehicle access after 9am. Please leave sufficient time for unloading. Please select your event day bump in time.</w:t>
      </w:r>
      <w:r w:rsidRPr="005E4CE8">
        <w:t xml:space="preserve"> </w:t>
      </w:r>
      <w:r w:rsidRPr="005E4CE8">
        <w:rPr>
          <w:b/>
        </w:rPr>
        <w:tab/>
      </w:r>
    </w:p>
    <w:p w:rsidR="005E4CE8" w:rsidRPr="005E4CE8" w:rsidRDefault="005E4CE8" w:rsidP="005E4CE8">
      <w:pPr>
        <w:tabs>
          <w:tab w:val="left" w:pos="3686"/>
          <w:tab w:val="left" w:pos="4395"/>
          <w:tab w:val="left" w:pos="5529"/>
          <w:tab w:val="left" w:pos="6096"/>
        </w:tabs>
      </w:pPr>
      <w:r w:rsidRPr="005E4CE8">
        <w:tab/>
      </w:r>
      <w:r w:rsidR="004865DE" w:rsidRPr="005E4CE8">
        <w:t xml:space="preserve">7.00am </w:t>
      </w:r>
      <w:r w:rsidR="004865DE" w:rsidRPr="005E4CE8">
        <w:fldChar w:fldCharType="begin">
          <w:ffData>
            <w:name w:val="Check1"/>
            <w:enabled/>
            <w:calcOnExit w:val="0"/>
            <w:checkBox>
              <w:sizeAuto/>
              <w:default w:val="0"/>
            </w:checkBox>
          </w:ffData>
        </w:fldChar>
      </w:r>
      <w:r w:rsidR="004865DE" w:rsidRPr="005E4CE8">
        <w:instrText xml:space="preserve"> FORMCHECKBOX </w:instrText>
      </w:r>
      <w:r w:rsidR="00F11304">
        <w:fldChar w:fldCharType="separate"/>
      </w:r>
      <w:r w:rsidR="004865DE" w:rsidRPr="005E4CE8">
        <w:fldChar w:fldCharType="end"/>
      </w:r>
      <w:r>
        <w:tab/>
      </w:r>
      <w:r w:rsidR="004865DE" w:rsidRPr="005E4CE8">
        <w:t xml:space="preserve">7.30am </w:t>
      </w:r>
      <w:r w:rsidR="004865DE" w:rsidRPr="005E4CE8">
        <w:fldChar w:fldCharType="begin">
          <w:ffData>
            <w:name w:val="Check1"/>
            <w:enabled/>
            <w:calcOnExit w:val="0"/>
            <w:checkBox>
              <w:sizeAuto/>
              <w:default w:val="0"/>
            </w:checkBox>
          </w:ffData>
        </w:fldChar>
      </w:r>
      <w:r w:rsidR="004865DE" w:rsidRPr="005E4CE8">
        <w:instrText xml:space="preserve"> FORMCHECKBOX </w:instrText>
      </w:r>
      <w:r w:rsidR="00F11304">
        <w:fldChar w:fldCharType="separate"/>
      </w:r>
      <w:r w:rsidR="004865DE" w:rsidRPr="005E4CE8">
        <w:fldChar w:fldCharType="end"/>
      </w:r>
      <w:r w:rsidR="004865DE" w:rsidRPr="005E4CE8">
        <w:t xml:space="preserve">          8.00am </w:t>
      </w:r>
      <w:r w:rsidR="004865DE" w:rsidRPr="005E4CE8">
        <w:fldChar w:fldCharType="begin">
          <w:ffData>
            <w:name w:val="Check1"/>
            <w:enabled/>
            <w:calcOnExit w:val="0"/>
            <w:checkBox>
              <w:sizeAuto/>
              <w:default w:val="0"/>
            </w:checkBox>
          </w:ffData>
        </w:fldChar>
      </w:r>
      <w:r w:rsidR="004865DE" w:rsidRPr="005E4CE8">
        <w:instrText xml:space="preserve"> FORMCHECKBOX </w:instrText>
      </w:r>
      <w:r w:rsidR="00F11304">
        <w:fldChar w:fldCharType="separate"/>
      </w:r>
      <w:r w:rsidR="004865DE" w:rsidRPr="005E4CE8">
        <w:fldChar w:fldCharType="end"/>
      </w:r>
      <w:r>
        <w:tab/>
      </w:r>
      <w:r w:rsidR="004865DE" w:rsidRPr="005E4CE8">
        <w:t xml:space="preserve">8.30am </w:t>
      </w:r>
      <w:r w:rsidR="004865DE" w:rsidRPr="005E4CE8">
        <w:fldChar w:fldCharType="begin">
          <w:ffData>
            <w:name w:val="Check1"/>
            <w:enabled/>
            <w:calcOnExit w:val="0"/>
            <w:checkBox>
              <w:sizeAuto/>
              <w:default w:val="0"/>
            </w:checkBox>
          </w:ffData>
        </w:fldChar>
      </w:r>
      <w:r w:rsidR="004865DE" w:rsidRPr="005E4CE8">
        <w:instrText xml:space="preserve"> FORMCHECKBOX </w:instrText>
      </w:r>
      <w:r w:rsidR="00F11304">
        <w:fldChar w:fldCharType="separate"/>
      </w:r>
      <w:r w:rsidR="004865DE" w:rsidRPr="005E4CE8">
        <w:fldChar w:fldCharType="end"/>
      </w:r>
    </w:p>
    <w:p w:rsidR="00216B06" w:rsidRPr="00774CDF" w:rsidRDefault="00216B06" w:rsidP="005E4CE8">
      <w:pPr>
        <w:tabs>
          <w:tab w:val="left" w:pos="3686"/>
          <w:tab w:val="left" w:pos="4395"/>
          <w:tab w:val="left" w:pos="5529"/>
          <w:tab w:val="left" w:pos="6096"/>
        </w:tabs>
        <w:rPr>
          <w:sz w:val="20"/>
        </w:rPr>
      </w:pPr>
      <w:r w:rsidRPr="00774CDF">
        <w:rPr>
          <w:rFonts w:ascii="DaxOT-Medium" w:hAnsi="DaxOT-Medium"/>
          <w:b/>
          <w:sz w:val="18"/>
          <w:szCs w:val="20"/>
        </w:rPr>
        <w:t>IMPORTANT:</w:t>
      </w:r>
      <w:r w:rsidRPr="00774CDF">
        <w:rPr>
          <w:sz w:val="18"/>
          <w:szCs w:val="20"/>
        </w:rPr>
        <w:t xml:space="preserve"> </w:t>
      </w:r>
      <w:r w:rsidR="00F83D00" w:rsidRPr="00774CDF">
        <w:rPr>
          <w:sz w:val="20"/>
        </w:rPr>
        <w:t>Please be aware there are no forklift facilities onsite.</w:t>
      </w:r>
      <w:r w:rsidR="004865DE" w:rsidRPr="00774CDF">
        <w:rPr>
          <w:sz w:val="20"/>
        </w:rPr>
        <w:t xml:space="preserve"> </w:t>
      </w:r>
      <w:r w:rsidRPr="00774CDF">
        <w:rPr>
          <w:sz w:val="20"/>
        </w:rPr>
        <w:t>If you are not onsite to receive your delivery please ensure the Event Manager is made aware of your delivery items and times and all deliveries are to be clearly labelled with your company name and site number.</w:t>
      </w:r>
      <w:r w:rsidR="00655D56" w:rsidRPr="00774CDF">
        <w:rPr>
          <w:sz w:val="20"/>
        </w:rPr>
        <w:t xml:space="preserve"> You will also need to discuss arrangements on how your stock will be transferred into your allocated marquee / cool</w:t>
      </w:r>
      <w:r w:rsidR="002F1069" w:rsidRPr="00774CDF">
        <w:rPr>
          <w:sz w:val="20"/>
        </w:rPr>
        <w:t xml:space="preserve"> </w:t>
      </w:r>
      <w:r w:rsidR="00655D56" w:rsidRPr="00774CDF">
        <w:rPr>
          <w:sz w:val="20"/>
        </w:rPr>
        <w:t>room.</w:t>
      </w:r>
    </w:p>
    <w:p w:rsidR="00216B06" w:rsidRPr="005E4CE8" w:rsidRDefault="00216B06" w:rsidP="000D0A6F">
      <w:pPr>
        <w:tabs>
          <w:tab w:val="left" w:pos="3686"/>
          <w:tab w:val="left" w:pos="4395"/>
          <w:tab w:val="left" w:pos="5529"/>
          <w:tab w:val="left" w:pos="6096"/>
        </w:tabs>
        <w:jc w:val="center"/>
        <w:rPr>
          <w:b/>
        </w:rPr>
      </w:pPr>
      <w:r w:rsidRPr="005E4CE8">
        <w:rPr>
          <w:b/>
        </w:rPr>
        <w:t>Limited delivery access is available on Friday 6 April with prior consent of the Event Manager.</w:t>
      </w:r>
    </w:p>
    <w:p w:rsidR="003A3411" w:rsidRPr="0037230D" w:rsidRDefault="00CD7253" w:rsidP="003A3411">
      <w:pPr>
        <w:spacing w:line="240" w:lineRule="auto"/>
        <w:rPr>
          <w:rFonts w:ascii="DaxOT-Medium" w:hAnsi="DaxOT-Medium"/>
          <w:color w:val="E36C0A" w:themeColor="accent6" w:themeShade="BF"/>
          <w:sz w:val="24"/>
          <w:szCs w:val="24"/>
        </w:rPr>
      </w:pPr>
      <w:r w:rsidRPr="0037230D">
        <w:rPr>
          <w:rFonts w:ascii="DaxOT-Medium" w:hAnsi="DaxOT-Medium"/>
          <w:color w:val="E36C0A" w:themeColor="accent6" w:themeShade="BF"/>
          <w:sz w:val="24"/>
          <w:szCs w:val="24"/>
        </w:rPr>
        <w:t xml:space="preserve">DECLARATION </w:t>
      </w:r>
    </w:p>
    <w:p w:rsidR="00627E6A" w:rsidRPr="005E4CE8" w:rsidRDefault="003A3411" w:rsidP="003A3411">
      <w:pPr>
        <w:rPr>
          <w:rFonts w:cs="Arial"/>
          <w:i/>
        </w:rPr>
      </w:pPr>
      <w:r w:rsidRPr="005E4CE8">
        <w:rPr>
          <w:rFonts w:cs="Arial"/>
          <w:i/>
        </w:rPr>
        <w:t xml:space="preserve">All information provided is correct and I agree to the terms &amp; conditions attached.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373"/>
        <w:gridCol w:w="887"/>
        <w:gridCol w:w="2977"/>
        <w:gridCol w:w="850"/>
        <w:gridCol w:w="1950"/>
      </w:tblGrid>
      <w:tr w:rsidR="00422569" w:rsidRPr="00422569" w:rsidTr="00627E6A">
        <w:trPr>
          <w:trHeight w:val="419"/>
        </w:trPr>
        <w:tc>
          <w:tcPr>
            <w:tcW w:w="959" w:type="dxa"/>
            <w:vAlign w:val="bottom"/>
          </w:tcPr>
          <w:p w:rsidR="00627E6A" w:rsidRPr="00422569" w:rsidRDefault="00627E6A" w:rsidP="00627E6A">
            <w:pPr>
              <w:rPr>
                <w:rFonts w:cs="Arial"/>
                <w:sz w:val="20"/>
                <w:szCs w:val="20"/>
              </w:rPr>
            </w:pPr>
            <w:r w:rsidRPr="00422569">
              <w:rPr>
                <w:rFonts w:cs="Arial"/>
                <w:sz w:val="20"/>
                <w:szCs w:val="20"/>
              </w:rPr>
              <w:t>Signed:</w:t>
            </w:r>
          </w:p>
        </w:tc>
        <w:tc>
          <w:tcPr>
            <w:tcW w:w="2373" w:type="dxa"/>
            <w:tcBorders>
              <w:bottom w:val="single" w:sz="4" w:space="0" w:color="auto"/>
            </w:tcBorders>
            <w:vAlign w:val="bottom"/>
          </w:tcPr>
          <w:p w:rsidR="00627E6A" w:rsidRPr="00422569" w:rsidRDefault="00D710F3" w:rsidP="00627E6A">
            <w:pPr>
              <w:rPr>
                <w:rFonts w:cs="Arial"/>
                <w:sz w:val="20"/>
                <w:szCs w:val="20"/>
              </w:rPr>
            </w:pPr>
            <w:r w:rsidRPr="00422569">
              <w:rPr>
                <w:sz w:val="24"/>
                <w:szCs w:val="24"/>
              </w:rPr>
              <w:fldChar w:fldCharType="begin">
                <w:ffData>
                  <w:name w:val="Text16"/>
                  <w:enabled/>
                  <w:calcOnExit w:val="0"/>
                  <w:textInput>
                    <w:maxLength w:val="3000"/>
                  </w:textInput>
                </w:ffData>
              </w:fldChar>
            </w:r>
            <w:r w:rsidRPr="00422569">
              <w:rPr>
                <w:sz w:val="24"/>
                <w:szCs w:val="24"/>
              </w:rPr>
              <w:instrText xml:space="preserve"> FORMTEXT </w:instrText>
            </w:r>
            <w:r w:rsidRPr="00422569">
              <w:rPr>
                <w:sz w:val="24"/>
                <w:szCs w:val="24"/>
              </w:rPr>
            </w:r>
            <w:r w:rsidRPr="00422569">
              <w:rPr>
                <w:sz w:val="24"/>
                <w:szCs w:val="24"/>
              </w:rPr>
              <w:fldChar w:fldCharType="separate"/>
            </w:r>
            <w:bookmarkStart w:id="0" w:name="_GoBack"/>
            <w:r w:rsidRPr="00422569">
              <w:rPr>
                <w:noProof/>
                <w:sz w:val="24"/>
                <w:szCs w:val="24"/>
              </w:rPr>
              <w:t> </w:t>
            </w:r>
            <w:r w:rsidRPr="00422569">
              <w:rPr>
                <w:noProof/>
                <w:sz w:val="24"/>
                <w:szCs w:val="24"/>
              </w:rPr>
              <w:t> </w:t>
            </w:r>
            <w:r w:rsidRPr="00422569">
              <w:rPr>
                <w:noProof/>
                <w:sz w:val="24"/>
                <w:szCs w:val="24"/>
              </w:rPr>
              <w:t> </w:t>
            </w:r>
            <w:r w:rsidRPr="00422569">
              <w:rPr>
                <w:noProof/>
                <w:sz w:val="24"/>
                <w:szCs w:val="24"/>
              </w:rPr>
              <w:t> </w:t>
            </w:r>
            <w:r w:rsidRPr="00422569">
              <w:rPr>
                <w:noProof/>
                <w:sz w:val="24"/>
                <w:szCs w:val="24"/>
              </w:rPr>
              <w:t> </w:t>
            </w:r>
            <w:bookmarkEnd w:id="0"/>
            <w:r w:rsidRPr="00422569">
              <w:rPr>
                <w:sz w:val="24"/>
                <w:szCs w:val="24"/>
              </w:rPr>
              <w:fldChar w:fldCharType="end"/>
            </w:r>
          </w:p>
        </w:tc>
        <w:tc>
          <w:tcPr>
            <w:tcW w:w="887" w:type="dxa"/>
            <w:vAlign w:val="bottom"/>
          </w:tcPr>
          <w:p w:rsidR="00627E6A" w:rsidRPr="00422569" w:rsidRDefault="00627E6A" w:rsidP="00627E6A">
            <w:pPr>
              <w:rPr>
                <w:rFonts w:cs="Arial"/>
                <w:sz w:val="20"/>
                <w:szCs w:val="20"/>
              </w:rPr>
            </w:pPr>
            <w:r w:rsidRPr="00422569">
              <w:rPr>
                <w:rFonts w:cs="Arial"/>
                <w:sz w:val="20"/>
                <w:szCs w:val="20"/>
              </w:rPr>
              <w:t>Name:</w:t>
            </w:r>
          </w:p>
        </w:tc>
        <w:tc>
          <w:tcPr>
            <w:tcW w:w="2977" w:type="dxa"/>
            <w:tcBorders>
              <w:bottom w:val="single" w:sz="4" w:space="0" w:color="auto"/>
            </w:tcBorders>
            <w:vAlign w:val="bottom"/>
          </w:tcPr>
          <w:p w:rsidR="00627E6A" w:rsidRPr="00422569" w:rsidRDefault="00D710F3" w:rsidP="00627E6A">
            <w:pPr>
              <w:rPr>
                <w:rFonts w:cs="Arial"/>
                <w:sz w:val="20"/>
                <w:szCs w:val="20"/>
              </w:rPr>
            </w:pPr>
            <w:r w:rsidRPr="00422569">
              <w:rPr>
                <w:sz w:val="24"/>
                <w:szCs w:val="24"/>
              </w:rPr>
              <w:fldChar w:fldCharType="begin">
                <w:ffData>
                  <w:name w:val="Text16"/>
                  <w:enabled/>
                  <w:calcOnExit w:val="0"/>
                  <w:textInput>
                    <w:maxLength w:val="3000"/>
                  </w:textInput>
                </w:ffData>
              </w:fldChar>
            </w:r>
            <w:r w:rsidRPr="00422569">
              <w:rPr>
                <w:sz w:val="24"/>
                <w:szCs w:val="24"/>
              </w:rPr>
              <w:instrText xml:space="preserve"> FORMTEXT </w:instrText>
            </w:r>
            <w:r w:rsidRPr="00422569">
              <w:rPr>
                <w:sz w:val="24"/>
                <w:szCs w:val="24"/>
              </w:rPr>
            </w:r>
            <w:r w:rsidRPr="00422569">
              <w:rPr>
                <w:sz w:val="24"/>
                <w:szCs w:val="24"/>
              </w:rPr>
              <w:fldChar w:fldCharType="separate"/>
            </w:r>
            <w:r w:rsidRPr="00422569">
              <w:rPr>
                <w:noProof/>
                <w:sz w:val="24"/>
                <w:szCs w:val="24"/>
              </w:rPr>
              <w:t> </w:t>
            </w:r>
            <w:r w:rsidRPr="00422569">
              <w:rPr>
                <w:noProof/>
                <w:sz w:val="24"/>
                <w:szCs w:val="24"/>
              </w:rPr>
              <w:t> </w:t>
            </w:r>
            <w:r w:rsidRPr="00422569">
              <w:rPr>
                <w:noProof/>
                <w:sz w:val="24"/>
                <w:szCs w:val="24"/>
              </w:rPr>
              <w:t> </w:t>
            </w:r>
            <w:r w:rsidRPr="00422569">
              <w:rPr>
                <w:noProof/>
                <w:sz w:val="24"/>
                <w:szCs w:val="24"/>
              </w:rPr>
              <w:t> </w:t>
            </w:r>
            <w:r w:rsidRPr="00422569">
              <w:rPr>
                <w:noProof/>
                <w:sz w:val="24"/>
                <w:szCs w:val="24"/>
              </w:rPr>
              <w:t> </w:t>
            </w:r>
            <w:r w:rsidRPr="00422569">
              <w:rPr>
                <w:sz w:val="24"/>
                <w:szCs w:val="24"/>
              </w:rPr>
              <w:fldChar w:fldCharType="end"/>
            </w:r>
          </w:p>
        </w:tc>
        <w:tc>
          <w:tcPr>
            <w:tcW w:w="850" w:type="dxa"/>
            <w:vAlign w:val="bottom"/>
          </w:tcPr>
          <w:p w:rsidR="00627E6A" w:rsidRPr="00422569" w:rsidRDefault="00627E6A" w:rsidP="00627E6A">
            <w:pPr>
              <w:rPr>
                <w:rFonts w:cs="Arial"/>
                <w:sz w:val="20"/>
                <w:szCs w:val="20"/>
              </w:rPr>
            </w:pPr>
            <w:r w:rsidRPr="00422569">
              <w:rPr>
                <w:rFonts w:cs="Arial"/>
                <w:sz w:val="20"/>
                <w:szCs w:val="20"/>
              </w:rPr>
              <w:t>Date:</w:t>
            </w:r>
          </w:p>
        </w:tc>
        <w:tc>
          <w:tcPr>
            <w:tcW w:w="1950" w:type="dxa"/>
            <w:tcBorders>
              <w:bottom w:val="single" w:sz="4" w:space="0" w:color="auto"/>
            </w:tcBorders>
            <w:vAlign w:val="bottom"/>
          </w:tcPr>
          <w:p w:rsidR="00627E6A" w:rsidRPr="00422569" w:rsidRDefault="00D710F3" w:rsidP="00627E6A">
            <w:pPr>
              <w:rPr>
                <w:rFonts w:cs="Arial"/>
                <w:sz w:val="20"/>
                <w:szCs w:val="20"/>
              </w:rPr>
            </w:pPr>
            <w:r w:rsidRPr="00422569">
              <w:rPr>
                <w:sz w:val="24"/>
                <w:szCs w:val="24"/>
              </w:rPr>
              <w:fldChar w:fldCharType="begin">
                <w:ffData>
                  <w:name w:val="Text16"/>
                  <w:enabled/>
                  <w:calcOnExit w:val="0"/>
                  <w:textInput>
                    <w:maxLength w:val="3000"/>
                  </w:textInput>
                </w:ffData>
              </w:fldChar>
            </w:r>
            <w:r w:rsidRPr="00422569">
              <w:rPr>
                <w:sz w:val="24"/>
                <w:szCs w:val="24"/>
              </w:rPr>
              <w:instrText xml:space="preserve"> FORMTEXT </w:instrText>
            </w:r>
            <w:r w:rsidRPr="00422569">
              <w:rPr>
                <w:sz w:val="24"/>
                <w:szCs w:val="24"/>
              </w:rPr>
            </w:r>
            <w:r w:rsidRPr="00422569">
              <w:rPr>
                <w:sz w:val="24"/>
                <w:szCs w:val="24"/>
              </w:rPr>
              <w:fldChar w:fldCharType="separate"/>
            </w:r>
            <w:r w:rsidRPr="00422569">
              <w:rPr>
                <w:noProof/>
                <w:sz w:val="24"/>
                <w:szCs w:val="24"/>
              </w:rPr>
              <w:t> </w:t>
            </w:r>
            <w:r w:rsidRPr="00422569">
              <w:rPr>
                <w:noProof/>
                <w:sz w:val="24"/>
                <w:szCs w:val="24"/>
              </w:rPr>
              <w:t> </w:t>
            </w:r>
            <w:r w:rsidRPr="00422569">
              <w:rPr>
                <w:noProof/>
                <w:sz w:val="24"/>
                <w:szCs w:val="24"/>
              </w:rPr>
              <w:t> </w:t>
            </w:r>
            <w:r w:rsidRPr="00422569">
              <w:rPr>
                <w:noProof/>
                <w:sz w:val="24"/>
                <w:szCs w:val="24"/>
              </w:rPr>
              <w:t> </w:t>
            </w:r>
            <w:r w:rsidRPr="00422569">
              <w:rPr>
                <w:noProof/>
                <w:sz w:val="24"/>
                <w:szCs w:val="24"/>
              </w:rPr>
              <w:t> </w:t>
            </w:r>
            <w:r w:rsidRPr="00422569">
              <w:rPr>
                <w:sz w:val="24"/>
                <w:szCs w:val="24"/>
              </w:rPr>
              <w:fldChar w:fldCharType="end"/>
            </w:r>
          </w:p>
        </w:tc>
      </w:tr>
    </w:tbl>
    <w:p w:rsidR="000D0A6F" w:rsidRDefault="000D0A6F" w:rsidP="00F43D6B">
      <w:pPr>
        <w:pStyle w:val="Default"/>
        <w:rPr>
          <w:rFonts w:ascii="DaxOT-Medium" w:hAnsi="DaxOT-Medium"/>
          <w:color w:val="E36C0A" w:themeColor="accent6" w:themeShade="BF"/>
          <w:sz w:val="28"/>
          <w:szCs w:val="28"/>
        </w:rPr>
      </w:pPr>
    </w:p>
    <w:p w:rsidR="00ED2EA4" w:rsidRPr="004B7DD6" w:rsidRDefault="00ED2EA4" w:rsidP="00F43D6B">
      <w:pPr>
        <w:pStyle w:val="Default"/>
        <w:rPr>
          <w:rFonts w:ascii="DaxOT-Medium" w:hAnsi="DaxOT-Medium"/>
          <w:color w:val="E36C0A" w:themeColor="accent6" w:themeShade="BF"/>
        </w:rPr>
      </w:pPr>
      <w:r w:rsidRPr="004B7DD6">
        <w:rPr>
          <w:rFonts w:ascii="DaxOT-Medium" w:hAnsi="DaxOT-Medium"/>
          <w:color w:val="E36C0A" w:themeColor="accent6" w:themeShade="BF"/>
        </w:rPr>
        <w:t xml:space="preserve">SUBMITTING YOUR APPLICATION </w:t>
      </w:r>
    </w:p>
    <w:p w:rsidR="000D0A6F" w:rsidRPr="00ED2EA4" w:rsidRDefault="000D0A6F" w:rsidP="00F43D6B">
      <w:pPr>
        <w:pStyle w:val="Default"/>
        <w:rPr>
          <w:rFonts w:ascii="DaxOT-Medium" w:hAnsi="DaxOT-Medium"/>
          <w:color w:val="E36C0A" w:themeColor="accent6" w:themeShade="BF"/>
          <w:sz w:val="28"/>
          <w:szCs w:val="28"/>
        </w:rPr>
      </w:pPr>
    </w:p>
    <w:p w:rsidR="00ED2EA4" w:rsidRPr="005E4CE8" w:rsidRDefault="00ED2EA4" w:rsidP="00F43D6B">
      <w:pPr>
        <w:pStyle w:val="Default"/>
        <w:rPr>
          <w:rFonts w:asciiTheme="minorHAnsi" w:hAnsiTheme="minorHAnsi"/>
          <w:color w:val="auto"/>
          <w:sz w:val="22"/>
          <w:szCs w:val="22"/>
        </w:rPr>
      </w:pPr>
      <w:r w:rsidRPr="005E4CE8">
        <w:rPr>
          <w:rFonts w:asciiTheme="minorHAnsi" w:hAnsiTheme="minorHAnsi"/>
          <w:b/>
          <w:color w:val="auto"/>
          <w:sz w:val="22"/>
          <w:szCs w:val="22"/>
        </w:rPr>
        <w:t xml:space="preserve">EXHIBITOR </w:t>
      </w:r>
      <w:r w:rsidR="00C31E9A" w:rsidRPr="005E4CE8">
        <w:rPr>
          <w:rFonts w:asciiTheme="minorHAnsi" w:hAnsiTheme="minorHAnsi"/>
          <w:b/>
          <w:color w:val="auto"/>
          <w:sz w:val="22"/>
          <w:szCs w:val="22"/>
        </w:rPr>
        <w:t>APPLICATIONS CLOSE ON 1 FEBRUARY 2018 OR WHEN</w:t>
      </w:r>
      <w:r w:rsidRPr="005E4CE8">
        <w:rPr>
          <w:rFonts w:asciiTheme="minorHAnsi" w:hAnsiTheme="minorHAnsi"/>
          <w:b/>
          <w:color w:val="auto"/>
          <w:sz w:val="22"/>
          <w:szCs w:val="22"/>
        </w:rPr>
        <w:t xml:space="preserve"> ALL SITES HAVE BEEN ALLOCATED</w:t>
      </w:r>
    </w:p>
    <w:p w:rsidR="00ED2EA4" w:rsidRPr="005E4CE8" w:rsidRDefault="00ED2EA4" w:rsidP="00F43D6B">
      <w:pPr>
        <w:pStyle w:val="Default"/>
        <w:rPr>
          <w:rFonts w:asciiTheme="minorHAnsi" w:hAnsiTheme="minorHAnsi"/>
          <w:color w:val="auto"/>
          <w:sz w:val="22"/>
          <w:szCs w:val="22"/>
        </w:rPr>
      </w:pPr>
    </w:p>
    <w:p w:rsidR="00ED2EA4" w:rsidRPr="005E4CE8" w:rsidRDefault="00ED2EA4" w:rsidP="009239C0">
      <w:pPr>
        <w:pStyle w:val="Default"/>
        <w:rPr>
          <w:rFonts w:asciiTheme="minorHAnsi" w:hAnsiTheme="minorHAnsi"/>
          <w:color w:val="auto"/>
          <w:sz w:val="22"/>
          <w:szCs w:val="22"/>
        </w:rPr>
      </w:pPr>
      <w:r w:rsidRPr="005E4CE8">
        <w:rPr>
          <w:rFonts w:asciiTheme="minorHAnsi" w:hAnsiTheme="minorHAnsi"/>
          <w:color w:val="auto"/>
          <w:sz w:val="22"/>
          <w:szCs w:val="22"/>
        </w:rPr>
        <w:t>Please ensure you have completed all aspects of this form and return your completed application along with correct and current documentation before the closing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8102"/>
      </w:tblGrid>
      <w:tr w:rsidR="000D0A6F" w:rsidRPr="005E4CE8" w:rsidTr="000D0A6F">
        <w:tc>
          <w:tcPr>
            <w:tcW w:w="1894" w:type="dxa"/>
          </w:tcPr>
          <w:p w:rsidR="000D0A6F" w:rsidRPr="005E4CE8" w:rsidRDefault="000D0A6F" w:rsidP="000D0A6F">
            <w:pPr>
              <w:pStyle w:val="Default"/>
              <w:numPr>
                <w:ilvl w:val="0"/>
                <w:numId w:val="25"/>
              </w:numPr>
              <w:rPr>
                <w:rFonts w:asciiTheme="minorHAnsi" w:hAnsiTheme="minorHAnsi"/>
                <w:color w:val="auto"/>
                <w:sz w:val="22"/>
                <w:szCs w:val="22"/>
              </w:rPr>
            </w:pPr>
            <w:r w:rsidRPr="005E4CE8">
              <w:rPr>
                <w:sz w:val="22"/>
                <w:szCs w:val="22"/>
              </w:rPr>
              <w:fldChar w:fldCharType="begin">
                <w:ffData>
                  <w:name w:val="Text16"/>
                  <w:enabled/>
                  <w:calcOnExit w:val="0"/>
                  <w:textInput>
                    <w:maxLength w:val="3000"/>
                  </w:textInput>
                </w:ffData>
              </w:fldChar>
            </w:r>
            <w:r w:rsidRPr="005E4CE8">
              <w:rPr>
                <w:sz w:val="22"/>
                <w:szCs w:val="22"/>
              </w:rPr>
              <w:instrText xml:space="preserve"> FORMTEXT </w:instrText>
            </w:r>
            <w:r w:rsidRPr="005E4CE8">
              <w:rPr>
                <w:sz w:val="22"/>
                <w:szCs w:val="22"/>
              </w:rPr>
            </w:r>
            <w:r w:rsidRPr="005E4CE8">
              <w:rPr>
                <w:sz w:val="22"/>
                <w:szCs w:val="22"/>
              </w:rPr>
              <w:fldChar w:fldCharType="separate"/>
            </w:r>
            <w:r w:rsidRPr="005E4CE8">
              <w:rPr>
                <w:noProof/>
                <w:sz w:val="22"/>
                <w:szCs w:val="22"/>
              </w:rPr>
              <w:t> </w:t>
            </w:r>
            <w:r w:rsidRPr="005E4CE8">
              <w:rPr>
                <w:noProof/>
                <w:sz w:val="22"/>
                <w:szCs w:val="22"/>
              </w:rPr>
              <w:t> </w:t>
            </w:r>
            <w:r w:rsidRPr="005E4CE8">
              <w:rPr>
                <w:noProof/>
                <w:sz w:val="22"/>
                <w:szCs w:val="22"/>
              </w:rPr>
              <w:t> </w:t>
            </w:r>
            <w:r w:rsidRPr="005E4CE8">
              <w:rPr>
                <w:noProof/>
                <w:sz w:val="22"/>
                <w:szCs w:val="22"/>
              </w:rPr>
              <w:t> </w:t>
            </w:r>
            <w:r w:rsidRPr="005E4CE8">
              <w:rPr>
                <w:noProof/>
                <w:sz w:val="22"/>
                <w:szCs w:val="22"/>
              </w:rPr>
              <w:t> </w:t>
            </w:r>
            <w:r w:rsidRPr="005E4CE8">
              <w:rPr>
                <w:sz w:val="22"/>
                <w:szCs w:val="22"/>
              </w:rPr>
              <w:fldChar w:fldCharType="end"/>
            </w:r>
            <w:r w:rsidRPr="005E4CE8">
              <w:rPr>
                <w:sz w:val="22"/>
                <w:szCs w:val="22"/>
              </w:rPr>
              <w:t xml:space="preserve">   </w:t>
            </w:r>
          </w:p>
        </w:tc>
        <w:tc>
          <w:tcPr>
            <w:tcW w:w="8102" w:type="dxa"/>
          </w:tcPr>
          <w:p w:rsidR="000D0A6F" w:rsidRDefault="000D0A6F" w:rsidP="003A4DDB">
            <w:pPr>
              <w:pStyle w:val="Default"/>
              <w:rPr>
                <w:rFonts w:asciiTheme="minorHAnsi" w:hAnsiTheme="minorHAnsi"/>
                <w:color w:val="auto"/>
                <w:sz w:val="22"/>
                <w:szCs w:val="22"/>
              </w:rPr>
            </w:pPr>
            <w:r w:rsidRPr="005E4CE8">
              <w:rPr>
                <w:rFonts w:asciiTheme="minorHAnsi" w:hAnsiTheme="minorHAnsi"/>
                <w:color w:val="auto"/>
                <w:sz w:val="22"/>
                <w:szCs w:val="22"/>
              </w:rPr>
              <w:t>Completed Application Form</w:t>
            </w:r>
          </w:p>
          <w:p w:rsidR="00774CDF" w:rsidRPr="005E4CE8" w:rsidRDefault="00774CDF" w:rsidP="003A4DDB">
            <w:pPr>
              <w:pStyle w:val="Default"/>
              <w:rPr>
                <w:rFonts w:asciiTheme="minorHAnsi" w:hAnsiTheme="minorHAnsi"/>
                <w:color w:val="auto"/>
                <w:sz w:val="22"/>
                <w:szCs w:val="22"/>
              </w:rPr>
            </w:pPr>
          </w:p>
        </w:tc>
      </w:tr>
      <w:tr w:rsidR="000D0A6F" w:rsidRPr="005E4CE8" w:rsidTr="000D0A6F">
        <w:tc>
          <w:tcPr>
            <w:tcW w:w="1894" w:type="dxa"/>
          </w:tcPr>
          <w:p w:rsidR="000D0A6F" w:rsidRPr="005E4CE8" w:rsidRDefault="000D0A6F" w:rsidP="000D0A6F">
            <w:pPr>
              <w:pStyle w:val="Default"/>
              <w:numPr>
                <w:ilvl w:val="0"/>
                <w:numId w:val="26"/>
              </w:numPr>
              <w:rPr>
                <w:rFonts w:asciiTheme="minorHAnsi" w:hAnsiTheme="minorHAnsi"/>
                <w:color w:val="auto"/>
                <w:sz w:val="22"/>
                <w:szCs w:val="22"/>
              </w:rPr>
            </w:pPr>
            <w:r w:rsidRPr="005E4CE8">
              <w:rPr>
                <w:sz w:val="22"/>
                <w:szCs w:val="22"/>
              </w:rPr>
              <w:fldChar w:fldCharType="begin">
                <w:ffData>
                  <w:name w:val="Text16"/>
                  <w:enabled/>
                  <w:calcOnExit w:val="0"/>
                  <w:textInput>
                    <w:maxLength w:val="3000"/>
                  </w:textInput>
                </w:ffData>
              </w:fldChar>
            </w:r>
            <w:r w:rsidRPr="005E4CE8">
              <w:rPr>
                <w:sz w:val="22"/>
                <w:szCs w:val="22"/>
              </w:rPr>
              <w:instrText xml:space="preserve"> FORMTEXT </w:instrText>
            </w:r>
            <w:r w:rsidRPr="005E4CE8">
              <w:rPr>
                <w:sz w:val="22"/>
                <w:szCs w:val="22"/>
              </w:rPr>
            </w:r>
            <w:r w:rsidRPr="005E4CE8">
              <w:rPr>
                <w:sz w:val="22"/>
                <w:szCs w:val="22"/>
              </w:rPr>
              <w:fldChar w:fldCharType="separate"/>
            </w:r>
            <w:r w:rsidRPr="005E4CE8">
              <w:rPr>
                <w:noProof/>
                <w:sz w:val="22"/>
                <w:szCs w:val="22"/>
              </w:rPr>
              <w:t> </w:t>
            </w:r>
            <w:r w:rsidRPr="005E4CE8">
              <w:rPr>
                <w:noProof/>
                <w:sz w:val="22"/>
                <w:szCs w:val="22"/>
              </w:rPr>
              <w:t> </w:t>
            </w:r>
            <w:r w:rsidRPr="005E4CE8">
              <w:rPr>
                <w:noProof/>
                <w:sz w:val="22"/>
                <w:szCs w:val="22"/>
              </w:rPr>
              <w:t> </w:t>
            </w:r>
            <w:r w:rsidRPr="005E4CE8">
              <w:rPr>
                <w:noProof/>
                <w:sz w:val="22"/>
                <w:szCs w:val="22"/>
              </w:rPr>
              <w:t> </w:t>
            </w:r>
            <w:r w:rsidRPr="005E4CE8">
              <w:rPr>
                <w:noProof/>
                <w:sz w:val="22"/>
                <w:szCs w:val="22"/>
              </w:rPr>
              <w:t> </w:t>
            </w:r>
            <w:r w:rsidRPr="005E4CE8">
              <w:rPr>
                <w:sz w:val="22"/>
                <w:szCs w:val="22"/>
              </w:rPr>
              <w:fldChar w:fldCharType="end"/>
            </w:r>
          </w:p>
        </w:tc>
        <w:tc>
          <w:tcPr>
            <w:tcW w:w="8102" w:type="dxa"/>
          </w:tcPr>
          <w:p w:rsidR="000D0A6F" w:rsidRPr="005E4CE8" w:rsidRDefault="000D0A6F" w:rsidP="003A4DDB">
            <w:pPr>
              <w:pStyle w:val="Default"/>
              <w:rPr>
                <w:rFonts w:asciiTheme="minorHAnsi" w:hAnsiTheme="minorHAnsi"/>
                <w:color w:val="auto"/>
                <w:sz w:val="22"/>
                <w:szCs w:val="22"/>
              </w:rPr>
            </w:pPr>
            <w:r w:rsidRPr="005E4CE8">
              <w:rPr>
                <w:rFonts w:asciiTheme="minorHAnsi" w:hAnsiTheme="minorHAnsi"/>
                <w:color w:val="auto"/>
                <w:sz w:val="22"/>
                <w:szCs w:val="22"/>
              </w:rPr>
              <w:t>Current Public Liability Certificate to the value of $20m – Copy attachment  file in JPEG or PDF</w:t>
            </w:r>
          </w:p>
        </w:tc>
      </w:tr>
      <w:tr w:rsidR="000D0A6F" w:rsidRPr="005E4CE8" w:rsidTr="000D0A6F">
        <w:tc>
          <w:tcPr>
            <w:tcW w:w="1894" w:type="dxa"/>
          </w:tcPr>
          <w:p w:rsidR="000D0A6F" w:rsidRPr="005E4CE8" w:rsidRDefault="000D0A6F" w:rsidP="000D0A6F">
            <w:pPr>
              <w:pStyle w:val="Default"/>
              <w:numPr>
                <w:ilvl w:val="0"/>
                <w:numId w:val="26"/>
              </w:numPr>
              <w:rPr>
                <w:rFonts w:asciiTheme="minorHAnsi" w:hAnsiTheme="minorHAnsi"/>
                <w:color w:val="auto"/>
                <w:sz w:val="22"/>
                <w:szCs w:val="22"/>
              </w:rPr>
            </w:pPr>
            <w:r w:rsidRPr="005E4CE8">
              <w:rPr>
                <w:sz w:val="22"/>
                <w:szCs w:val="22"/>
              </w:rPr>
              <w:fldChar w:fldCharType="begin">
                <w:ffData>
                  <w:name w:val="Text16"/>
                  <w:enabled/>
                  <w:calcOnExit w:val="0"/>
                  <w:textInput>
                    <w:maxLength w:val="3000"/>
                  </w:textInput>
                </w:ffData>
              </w:fldChar>
            </w:r>
            <w:r w:rsidRPr="005E4CE8">
              <w:rPr>
                <w:sz w:val="22"/>
                <w:szCs w:val="22"/>
              </w:rPr>
              <w:instrText xml:space="preserve"> FORMTEXT </w:instrText>
            </w:r>
            <w:r w:rsidRPr="005E4CE8">
              <w:rPr>
                <w:sz w:val="22"/>
                <w:szCs w:val="22"/>
              </w:rPr>
            </w:r>
            <w:r w:rsidRPr="005E4CE8">
              <w:rPr>
                <w:sz w:val="22"/>
                <w:szCs w:val="22"/>
              </w:rPr>
              <w:fldChar w:fldCharType="separate"/>
            </w:r>
            <w:r w:rsidRPr="005E4CE8">
              <w:rPr>
                <w:noProof/>
                <w:sz w:val="22"/>
                <w:szCs w:val="22"/>
              </w:rPr>
              <w:t> </w:t>
            </w:r>
            <w:r w:rsidRPr="005E4CE8">
              <w:rPr>
                <w:noProof/>
                <w:sz w:val="22"/>
                <w:szCs w:val="22"/>
              </w:rPr>
              <w:t> </w:t>
            </w:r>
            <w:r w:rsidRPr="005E4CE8">
              <w:rPr>
                <w:noProof/>
                <w:sz w:val="22"/>
                <w:szCs w:val="22"/>
              </w:rPr>
              <w:t> </w:t>
            </w:r>
            <w:r w:rsidRPr="005E4CE8">
              <w:rPr>
                <w:noProof/>
                <w:sz w:val="22"/>
                <w:szCs w:val="22"/>
              </w:rPr>
              <w:t> </w:t>
            </w:r>
            <w:r w:rsidRPr="005E4CE8">
              <w:rPr>
                <w:noProof/>
                <w:sz w:val="22"/>
                <w:szCs w:val="22"/>
              </w:rPr>
              <w:t> </w:t>
            </w:r>
            <w:r w:rsidRPr="005E4CE8">
              <w:rPr>
                <w:sz w:val="22"/>
                <w:szCs w:val="22"/>
              </w:rPr>
              <w:fldChar w:fldCharType="end"/>
            </w:r>
          </w:p>
        </w:tc>
        <w:tc>
          <w:tcPr>
            <w:tcW w:w="8102" w:type="dxa"/>
          </w:tcPr>
          <w:p w:rsidR="000D0A6F" w:rsidRPr="005E4CE8" w:rsidRDefault="000D0A6F" w:rsidP="003A4DDB">
            <w:pPr>
              <w:pStyle w:val="Default"/>
              <w:rPr>
                <w:rFonts w:asciiTheme="minorHAnsi" w:hAnsiTheme="minorHAnsi"/>
                <w:color w:val="auto"/>
                <w:sz w:val="22"/>
                <w:szCs w:val="22"/>
              </w:rPr>
            </w:pPr>
            <w:r w:rsidRPr="005E4CE8">
              <w:rPr>
                <w:rFonts w:asciiTheme="minorHAnsi" w:hAnsiTheme="minorHAnsi"/>
                <w:color w:val="auto"/>
                <w:sz w:val="22"/>
                <w:szCs w:val="22"/>
              </w:rPr>
              <w:t xml:space="preserve">Any supporting documentation – attachment file in JPEG or PDF </w:t>
            </w:r>
          </w:p>
        </w:tc>
      </w:tr>
    </w:tbl>
    <w:p w:rsidR="00ED2EA4" w:rsidRDefault="00ED2EA4" w:rsidP="000D0A6F">
      <w:pPr>
        <w:pStyle w:val="Default"/>
        <w:rPr>
          <w:rFonts w:asciiTheme="minorHAnsi" w:hAnsiTheme="minorHAnsi"/>
          <w:color w:val="auto"/>
          <w:sz w:val="20"/>
          <w:szCs w:val="20"/>
        </w:rPr>
      </w:pPr>
    </w:p>
    <w:p w:rsidR="00ED2EA4" w:rsidRDefault="00ED2EA4" w:rsidP="000D0A6F">
      <w:pPr>
        <w:pStyle w:val="Default"/>
        <w:rPr>
          <w:rFonts w:asciiTheme="minorHAnsi" w:hAnsiTheme="minorHAnsi"/>
          <w:color w:val="auto"/>
          <w:sz w:val="20"/>
          <w:szCs w:val="20"/>
        </w:rPr>
      </w:pPr>
      <w:r>
        <w:rPr>
          <w:rFonts w:asciiTheme="minorHAnsi" w:hAnsiTheme="minorHAnsi"/>
          <w:color w:val="auto"/>
          <w:sz w:val="20"/>
          <w:szCs w:val="20"/>
        </w:rPr>
        <w:t xml:space="preserve">Email: </w:t>
      </w:r>
      <w:hyperlink r:id="rId8" w:history="1">
        <w:r w:rsidRPr="000F10E2">
          <w:rPr>
            <w:rStyle w:val="Hyperlink"/>
            <w:rFonts w:asciiTheme="minorHAnsi" w:hAnsiTheme="minorHAnsi"/>
            <w:sz w:val="20"/>
            <w:szCs w:val="20"/>
          </w:rPr>
          <w:t>events@wyndham.vic.gov.au</w:t>
        </w:r>
      </w:hyperlink>
    </w:p>
    <w:p w:rsidR="00ED2EA4" w:rsidRDefault="00ED2EA4" w:rsidP="000D0A6F">
      <w:pPr>
        <w:pStyle w:val="Default"/>
        <w:rPr>
          <w:rFonts w:asciiTheme="minorHAnsi" w:hAnsiTheme="minorHAnsi"/>
          <w:color w:val="auto"/>
          <w:sz w:val="20"/>
          <w:szCs w:val="20"/>
        </w:rPr>
      </w:pPr>
    </w:p>
    <w:p w:rsidR="00ED2EA4" w:rsidRDefault="000D0A6F" w:rsidP="000D0A6F">
      <w:pPr>
        <w:pStyle w:val="Default"/>
        <w:rPr>
          <w:rFonts w:asciiTheme="minorHAnsi" w:hAnsiTheme="minorHAnsi"/>
          <w:color w:val="auto"/>
          <w:sz w:val="20"/>
          <w:szCs w:val="20"/>
        </w:rPr>
      </w:pPr>
      <w:r>
        <w:rPr>
          <w:rFonts w:asciiTheme="minorHAnsi" w:hAnsiTheme="minorHAnsi"/>
          <w:color w:val="auto"/>
          <w:sz w:val="20"/>
          <w:szCs w:val="20"/>
        </w:rPr>
        <w:t>Postal</w:t>
      </w:r>
      <w:r w:rsidR="00ED2EA4">
        <w:rPr>
          <w:rFonts w:asciiTheme="minorHAnsi" w:hAnsiTheme="minorHAnsi"/>
          <w:color w:val="auto"/>
          <w:sz w:val="20"/>
          <w:szCs w:val="20"/>
        </w:rPr>
        <w:t xml:space="preserve">: </w:t>
      </w:r>
      <w:r w:rsidR="00ED2EA4">
        <w:rPr>
          <w:rFonts w:asciiTheme="minorHAnsi" w:hAnsiTheme="minorHAnsi"/>
          <w:color w:val="auto"/>
          <w:sz w:val="20"/>
          <w:szCs w:val="20"/>
        </w:rPr>
        <w:tab/>
        <w:t>Attention: Elissa Barlow</w:t>
      </w:r>
    </w:p>
    <w:p w:rsidR="00ED2EA4" w:rsidRDefault="00ED2EA4" w:rsidP="000D0A6F">
      <w:pPr>
        <w:pStyle w:val="Default"/>
        <w:ind w:firstLine="720"/>
        <w:rPr>
          <w:rFonts w:asciiTheme="minorHAnsi" w:hAnsiTheme="minorHAnsi"/>
          <w:color w:val="auto"/>
          <w:sz w:val="20"/>
          <w:szCs w:val="20"/>
        </w:rPr>
      </w:pPr>
      <w:r>
        <w:rPr>
          <w:rFonts w:asciiTheme="minorHAnsi" w:hAnsiTheme="minorHAnsi"/>
          <w:color w:val="auto"/>
          <w:sz w:val="20"/>
          <w:szCs w:val="20"/>
        </w:rPr>
        <w:t>Events Team</w:t>
      </w:r>
    </w:p>
    <w:p w:rsidR="00ED2EA4" w:rsidRDefault="00ED2EA4" w:rsidP="000D0A6F">
      <w:pPr>
        <w:pStyle w:val="Default"/>
        <w:ind w:firstLine="720"/>
        <w:rPr>
          <w:rFonts w:asciiTheme="minorHAnsi" w:hAnsiTheme="minorHAnsi"/>
          <w:color w:val="auto"/>
          <w:sz w:val="20"/>
          <w:szCs w:val="20"/>
        </w:rPr>
      </w:pPr>
      <w:r>
        <w:rPr>
          <w:rFonts w:asciiTheme="minorHAnsi" w:hAnsiTheme="minorHAnsi"/>
          <w:color w:val="auto"/>
          <w:sz w:val="20"/>
          <w:szCs w:val="20"/>
        </w:rPr>
        <w:t>Wyndham City Council</w:t>
      </w:r>
    </w:p>
    <w:p w:rsidR="00ED2EA4" w:rsidRDefault="00ED2EA4" w:rsidP="000D0A6F">
      <w:pPr>
        <w:pStyle w:val="Default"/>
        <w:ind w:firstLine="720"/>
        <w:rPr>
          <w:rFonts w:asciiTheme="minorHAnsi" w:hAnsiTheme="minorHAnsi"/>
          <w:color w:val="auto"/>
          <w:sz w:val="20"/>
          <w:szCs w:val="20"/>
        </w:rPr>
      </w:pPr>
      <w:r>
        <w:rPr>
          <w:rFonts w:asciiTheme="minorHAnsi" w:hAnsiTheme="minorHAnsi"/>
          <w:color w:val="auto"/>
          <w:sz w:val="20"/>
          <w:szCs w:val="20"/>
        </w:rPr>
        <w:t>PO Box 197</w:t>
      </w:r>
    </w:p>
    <w:p w:rsidR="00ED2EA4" w:rsidRPr="00ED2EA4" w:rsidRDefault="005E4CE8" w:rsidP="000D0A6F">
      <w:pPr>
        <w:pStyle w:val="Default"/>
        <w:ind w:firstLine="720"/>
        <w:rPr>
          <w:rFonts w:asciiTheme="minorHAnsi" w:hAnsiTheme="minorHAnsi"/>
          <w:color w:val="auto"/>
          <w:sz w:val="20"/>
          <w:szCs w:val="20"/>
        </w:rPr>
      </w:pPr>
      <w:r>
        <w:rPr>
          <w:rFonts w:asciiTheme="minorHAnsi" w:hAnsiTheme="minorHAnsi"/>
          <w:color w:val="auto"/>
          <w:sz w:val="20"/>
          <w:szCs w:val="20"/>
        </w:rPr>
        <w:t xml:space="preserve">Werribee VIC </w:t>
      </w:r>
      <w:r w:rsidR="00ED2EA4">
        <w:rPr>
          <w:rFonts w:asciiTheme="minorHAnsi" w:hAnsiTheme="minorHAnsi"/>
          <w:color w:val="auto"/>
          <w:sz w:val="20"/>
          <w:szCs w:val="20"/>
        </w:rPr>
        <w:t>3030</w:t>
      </w:r>
    </w:p>
    <w:p w:rsidR="00393088" w:rsidRDefault="00393088" w:rsidP="00ED2EA4">
      <w:pPr>
        <w:pStyle w:val="Default"/>
        <w:rPr>
          <w:rFonts w:ascii="DaxOT-Medium" w:hAnsi="DaxOT-Medium"/>
          <w:color w:val="E36C0A" w:themeColor="accent6" w:themeShade="BF"/>
          <w:sz w:val="28"/>
          <w:szCs w:val="28"/>
        </w:rPr>
      </w:pPr>
      <w:r>
        <w:rPr>
          <w:rFonts w:ascii="DaxOT-Medium" w:hAnsi="DaxOT-Medium"/>
          <w:color w:val="E36C0A" w:themeColor="accent6" w:themeShade="BF"/>
          <w:sz w:val="28"/>
          <w:szCs w:val="28"/>
        </w:rPr>
        <w:t>ENQUIRIES &amp; SPONSORSHIP</w:t>
      </w:r>
    </w:p>
    <w:p w:rsidR="00393088" w:rsidRDefault="00393088" w:rsidP="00ED2EA4">
      <w:pPr>
        <w:pStyle w:val="Default"/>
        <w:rPr>
          <w:rFonts w:asciiTheme="minorHAnsi" w:hAnsiTheme="minorHAnsi"/>
          <w:color w:val="auto"/>
          <w:sz w:val="20"/>
          <w:szCs w:val="20"/>
        </w:rPr>
      </w:pPr>
      <w:r>
        <w:rPr>
          <w:rFonts w:asciiTheme="minorHAnsi" w:hAnsiTheme="minorHAnsi"/>
          <w:color w:val="auto"/>
          <w:sz w:val="20"/>
          <w:szCs w:val="20"/>
        </w:rPr>
        <w:t>For any general queries relating to Fromage a Trois please contact the Event Manager</w:t>
      </w:r>
      <w:r w:rsidR="000D0A6F">
        <w:rPr>
          <w:rFonts w:asciiTheme="minorHAnsi" w:hAnsiTheme="minorHAnsi"/>
          <w:color w:val="auto"/>
          <w:sz w:val="20"/>
          <w:szCs w:val="20"/>
        </w:rPr>
        <w:t xml:space="preserve"> </w:t>
      </w:r>
    </w:p>
    <w:p w:rsidR="00393088" w:rsidRPr="00393088" w:rsidRDefault="00393088" w:rsidP="00ED2EA4">
      <w:pPr>
        <w:pStyle w:val="Default"/>
        <w:rPr>
          <w:rFonts w:asciiTheme="minorHAnsi" w:hAnsiTheme="minorHAnsi"/>
          <w:b/>
          <w:color w:val="auto"/>
          <w:sz w:val="20"/>
          <w:szCs w:val="20"/>
        </w:rPr>
      </w:pPr>
      <w:r w:rsidRPr="00393088">
        <w:rPr>
          <w:rFonts w:asciiTheme="minorHAnsi" w:hAnsiTheme="minorHAnsi"/>
          <w:b/>
          <w:color w:val="auto"/>
          <w:sz w:val="20"/>
          <w:szCs w:val="20"/>
        </w:rPr>
        <w:t>Elissa Barlow</w:t>
      </w:r>
    </w:p>
    <w:p w:rsidR="00393088" w:rsidRDefault="00393088" w:rsidP="00ED2EA4">
      <w:pPr>
        <w:pStyle w:val="Default"/>
        <w:rPr>
          <w:rFonts w:asciiTheme="minorHAnsi" w:hAnsiTheme="minorHAnsi"/>
          <w:color w:val="auto"/>
          <w:sz w:val="20"/>
          <w:szCs w:val="20"/>
        </w:rPr>
      </w:pPr>
      <w:r>
        <w:rPr>
          <w:rFonts w:asciiTheme="minorHAnsi" w:hAnsiTheme="minorHAnsi"/>
          <w:color w:val="auto"/>
          <w:sz w:val="20"/>
          <w:szCs w:val="20"/>
        </w:rPr>
        <w:t xml:space="preserve">Tel: 03 9742 0835 </w:t>
      </w:r>
      <w:r w:rsidR="00CD7253">
        <w:rPr>
          <w:rFonts w:asciiTheme="minorHAnsi" w:hAnsiTheme="minorHAnsi"/>
          <w:color w:val="auto"/>
          <w:sz w:val="20"/>
          <w:szCs w:val="20"/>
        </w:rPr>
        <w:t>ext.</w:t>
      </w:r>
      <w:r>
        <w:rPr>
          <w:rFonts w:asciiTheme="minorHAnsi" w:hAnsiTheme="minorHAnsi"/>
          <w:color w:val="auto"/>
          <w:sz w:val="20"/>
          <w:szCs w:val="20"/>
        </w:rPr>
        <w:t xml:space="preserve"> 1835</w:t>
      </w:r>
      <w:r w:rsidR="004B7DD6">
        <w:rPr>
          <w:rFonts w:asciiTheme="minorHAnsi" w:hAnsiTheme="minorHAnsi"/>
          <w:color w:val="auto"/>
          <w:sz w:val="20"/>
          <w:szCs w:val="20"/>
        </w:rPr>
        <w:t xml:space="preserve"> E: </w:t>
      </w:r>
      <w:hyperlink r:id="rId9" w:history="1">
        <w:r w:rsidRPr="000F10E2">
          <w:rPr>
            <w:rStyle w:val="Hyperlink"/>
            <w:rFonts w:asciiTheme="minorHAnsi" w:hAnsiTheme="minorHAnsi"/>
            <w:sz w:val="20"/>
            <w:szCs w:val="20"/>
          </w:rPr>
          <w:t>elissa.barlow@wyndham.vic.gov.au</w:t>
        </w:r>
      </w:hyperlink>
    </w:p>
    <w:p w:rsidR="00393088" w:rsidRDefault="00393088" w:rsidP="00ED2EA4">
      <w:pPr>
        <w:pStyle w:val="Default"/>
        <w:rPr>
          <w:rFonts w:asciiTheme="minorHAnsi" w:hAnsiTheme="minorHAnsi"/>
          <w:color w:val="auto"/>
          <w:sz w:val="20"/>
          <w:szCs w:val="20"/>
        </w:rPr>
      </w:pPr>
    </w:p>
    <w:p w:rsidR="00393088" w:rsidRDefault="00393088" w:rsidP="00ED2EA4">
      <w:pPr>
        <w:pStyle w:val="Default"/>
        <w:rPr>
          <w:rFonts w:asciiTheme="minorHAnsi" w:hAnsiTheme="minorHAnsi"/>
          <w:color w:val="auto"/>
          <w:sz w:val="20"/>
          <w:szCs w:val="20"/>
        </w:rPr>
      </w:pPr>
      <w:r>
        <w:rPr>
          <w:rFonts w:asciiTheme="minorHAnsi" w:hAnsiTheme="minorHAnsi"/>
          <w:color w:val="auto"/>
          <w:sz w:val="20"/>
          <w:szCs w:val="20"/>
        </w:rPr>
        <w:t xml:space="preserve">For any sponsorship queries relating to Fromage a Trois please contact </w:t>
      </w:r>
      <w:r w:rsidR="00655D56">
        <w:rPr>
          <w:rFonts w:asciiTheme="minorHAnsi" w:hAnsiTheme="minorHAnsi"/>
          <w:color w:val="auto"/>
          <w:sz w:val="20"/>
          <w:szCs w:val="20"/>
        </w:rPr>
        <w:t xml:space="preserve">the </w:t>
      </w:r>
      <w:r>
        <w:rPr>
          <w:rFonts w:asciiTheme="minorHAnsi" w:hAnsiTheme="minorHAnsi"/>
          <w:color w:val="auto"/>
          <w:sz w:val="20"/>
          <w:szCs w:val="20"/>
        </w:rPr>
        <w:t>Team Leader</w:t>
      </w:r>
    </w:p>
    <w:p w:rsidR="00393088" w:rsidRPr="00393088" w:rsidRDefault="00393088" w:rsidP="00ED2EA4">
      <w:pPr>
        <w:pStyle w:val="Default"/>
        <w:rPr>
          <w:rFonts w:asciiTheme="minorHAnsi" w:hAnsiTheme="minorHAnsi"/>
          <w:b/>
          <w:color w:val="auto"/>
          <w:sz w:val="20"/>
          <w:szCs w:val="20"/>
        </w:rPr>
      </w:pPr>
      <w:r w:rsidRPr="00393088">
        <w:rPr>
          <w:rFonts w:asciiTheme="minorHAnsi" w:hAnsiTheme="minorHAnsi"/>
          <w:b/>
          <w:color w:val="auto"/>
          <w:sz w:val="20"/>
          <w:szCs w:val="20"/>
        </w:rPr>
        <w:t>Greg Hackett</w:t>
      </w:r>
    </w:p>
    <w:p w:rsidR="00216B06" w:rsidRDefault="00393088" w:rsidP="004B7DD6">
      <w:pPr>
        <w:pStyle w:val="Default"/>
        <w:rPr>
          <w:rFonts w:ascii="DaxOT-Medium" w:hAnsi="DaxOT-Medium"/>
          <w:color w:val="E36C0A" w:themeColor="accent6" w:themeShade="BF"/>
          <w:sz w:val="40"/>
          <w:szCs w:val="40"/>
        </w:rPr>
      </w:pPr>
      <w:r>
        <w:rPr>
          <w:rFonts w:asciiTheme="minorHAnsi" w:hAnsiTheme="minorHAnsi"/>
          <w:color w:val="auto"/>
          <w:sz w:val="20"/>
          <w:szCs w:val="20"/>
        </w:rPr>
        <w:t>Tel:</w:t>
      </w:r>
      <w:r w:rsidR="00ED2EA4" w:rsidRPr="00ED2EA4">
        <w:rPr>
          <w:rFonts w:ascii="DaxOT-Medium" w:hAnsi="DaxOT-Medium"/>
          <w:color w:val="E36C0A" w:themeColor="accent6" w:themeShade="BF"/>
          <w:sz w:val="28"/>
          <w:szCs w:val="28"/>
        </w:rPr>
        <w:t xml:space="preserve"> </w:t>
      </w:r>
      <w:r w:rsidRPr="00393088">
        <w:rPr>
          <w:rFonts w:asciiTheme="minorHAnsi" w:hAnsiTheme="minorHAnsi"/>
          <w:color w:val="auto"/>
          <w:sz w:val="20"/>
          <w:szCs w:val="20"/>
        </w:rPr>
        <w:t xml:space="preserve">03 8734 5488 </w:t>
      </w:r>
      <w:r w:rsidR="00CD7253" w:rsidRPr="00393088">
        <w:rPr>
          <w:rFonts w:asciiTheme="minorHAnsi" w:hAnsiTheme="minorHAnsi"/>
          <w:color w:val="auto"/>
          <w:sz w:val="20"/>
          <w:szCs w:val="20"/>
        </w:rPr>
        <w:t>ext.</w:t>
      </w:r>
      <w:r w:rsidRPr="00393088">
        <w:rPr>
          <w:rFonts w:asciiTheme="minorHAnsi" w:hAnsiTheme="minorHAnsi"/>
          <w:color w:val="auto"/>
          <w:sz w:val="20"/>
          <w:szCs w:val="20"/>
        </w:rPr>
        <w:t xml:space="preserve"> 1032</w:t>
      </w:r>
      <w:r w:rsidR="004B7DD6">
        <w:rPr>
          <w:rFonts w:asciiTheme="minorHAnsi" w:hAnsiTheme="minorHAnsi"/>
          <w:color w:val="auto"/>
          <w:sz w:val="20"/>
          <w:szCs w:val="20"/>
        </w:rPr>
        <w:t xml:space="preserve"> E; </w:t>
      </w:r>
      <w:hyperlink r:id="rId10" w:history="1">
        <w:r w:rsidRPr="000F10E2">
          <w:rPr>
            <w:rStyle w:val="Hyperlink"/>
            <w:rFonts w:asciiTheme="minorHAnsi" w:hAnsiTheme="minorHAnsi"/>
            <w:sz w:val="20"/>
            <w:szCs w:val="20"/>
          </w:rPr>
          <w:t>greg.hackett@wyndham.vic.gov.au</w:t>
        </w:r>
      </w:hyperlink>
      <w:r w:rsidR="005E4CE8">
        <w:rPr>
          <w:rStyle w:val="Hyperlink"/>
          <w:rFonts w:asciiTheme="minorHAnsi" w:hAnsiTheme="minorHAnsi"/>
          <w:sz w:val="20"/>
          <w:szCs w:val="20"/>
        </w:rPr>
        <w:t xml:space="preserve"> </w:t>
      </w:r>
    </w:p>
    <w:p w:rsidR="00F43D6B" w:rsidRPr="0037230D" w:rsidRDefault="00A97BCC" w:rsidP="00F43D6B">
      <w:pPr>
        <w:pStyle w:val="Default"/>
        <w:rPr>
          <w:rFonts w:ascii="DaxOT-Medium" w:hAnsi="DaxOT-Medium"/>
          <w:color w:val="E36C0A" w:themeColor="accent6" w:themeShade="BF"/>
          <w:sz w:val="40"/>
          <w:szCs w:val="40"/>
        </w:rPr>
      </w:pPr>
      <w:r>
        <w:rPr>
          <w:rFonts w:ascii="DaxOT-Medium" w:hAnsi="DaxOT-Medium"/>
          <w:color w:val="E36C0A" w:themeColor="accent6" w:themeShade="BF"/>
          <w:sz w:val="40"/>
          <w:szCs w:val="40"/>
        </w:rPr>
        <w:lastRenderedPageBreak/>
        <w:t>EXHIBITOR</w:t>
      </w:r>
      <w:r w:rsidR="00F43D6B" w:rsidRPr="0037230D">
        <w:rPr>
          <w:rFonts w:ascii="DaxOT-Medium" w:hAnsi="DaxOT-Medium"/>
          <w:color w:val="E36C0A" w:themeColor="accent6" w:themeShade="BF"/>
          <w:sz w:val="40"/>
          <w:szCs w:val="40"/>
        </w:rPr>
        <w:t xml:space="preserve"> </w:t>
      </w:r>
      <w:r w:rsidR="003D3755" w:rsidRPr="0037230D">
        <w:rPr>
          <w:rFonts w:ascii="DaxOT-Medium" w:hAnsi="DaxOT-Medium"/>
          <w:color w:val="E36C0A" w:themeColor="accent6" w:themeShade="BF"/>
          <w:sz w:val="40"/>
          <w:szCs w:val="40"/>
        </w:rPr>
        <w:t>INFORMATION</w:t>
      </w:r>
    </w:p>
    <w:p w:rsidR="00F43D6B" w:rsidRPr="0037230D" w:rsidRDefault="00F43D6B" w:rsidP="00F43D6B">
      <w:pPr>
        <w:spacing w:after="0"/>
        <w:ind w:right="141"/>
        <w:rPr>
          <w:rFonts w:ascii="DaxOT-Medium" w:hAnsi="DaxOT-Medium"/>
          <w:color w:val="E36C0A" w:themeColor="accent6" w:themeShade="BF"/>
          <w:sz w:val="18"/>
          <w:szCs w:val="40"/>
        </w:rPr>
      </w:pPr>
      <w:r w:rsidRPr="0037230D">
        <w:rPr>
          <w:rFonts w:ascii="DaxOT-Medium" w:hAnsi="DaxOT-Medium"/>
          <w:noProof/>
          <w:color w:val="E36C0A" w:themeColor="accent6" w:themeShade="BF"/>
          <w:sz w:val="36"/>
          <w:szCs w:val="36"/>
        </w:rPr>
        <mc:AlternateContent>
          <mc:Choice Requires="wps">
            <w:drawing>
              <wp:anchor distT="0" distB="0" distL="114300" distR="114300" simplePos="0" relativeHeight="251693056" behindDoc="0" locked="0" layoutInCell="1" allowOverlap="1" wp14:anchorId="1889B2C8" wp14:editId="759C6557">
                <wp:simplePos x="0" y="0"/>
                <wp:positionH relativeFrom="column">
                  <wp:posOffset>-34290</wp:posOffset>
                </wp:positionH>
                <wp:positionV relativeFrom="paragraph">
                  <wp:posOffset>22225</wp:posOffset>
                </wp:positionV>
                <wp:extent cx="59309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59309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CC744"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75pt" to="464.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7a0gEAAAQEAAAOAAAAZHJzL2Uyb0RvYy54bWysU8GO0zAQvSPxD5bvNGkRFRs13UNXywVB&#10;xcIHuI6dWLI91tg06d8zdtrsCpAQiIuTsee9mffG3t1PzrKzwmjAt3y9qjlTXkJnfN/yb18f37zn&#10;LCbhO2HBq5ZfVOT3+9evdmNo1AYGsJ1CRiQ+NmNo+ZBSaKoqykE5EVcQlKdDDehEohD7qkMxEruz&#10;1aaut9UI2AUEqWKk3Yf5kO8Lv9ZKps9aR5WYbTn1lsqKZT3ltdrvRNOjCIOR1zbEP3ThhPFUdKF6&#10;EEmw72h+oXJGIkTQaSXBVaC1kapoIDXr+ic1T4MIqmghc2JYbIr/j1Z+Oh+Rma7lW868cDSip4TC&#10;9ENiB/CeDARk2+zTGGJD6Qd/xGsUwxGz6Emjy1+Sw6bi7WXxVk2JSdp8d/e2vqtpBPJ2Vj0DA8b0&#10;QYFj+afl1vgsWzTi/DEmKkapt5S8bX1eI1jTPRprS4D96WCRnUUedL2pt2W2BHyRRlGGVlnJ3Hv5&#10;SxerZtovSpMX1O26lC+3UC20Qkrl0zp7UZgoO8M0tbAA6z8Dr/kZqsoN/RvwgiiVwacF7IwH/F31&#10;NN1a1nP+zYFZd7bgBN2lTLVYQ1etKLw+i3yXX8YF/vx49z8AAAD//wMAUEsDBBQABgAIAAAAIQC8&#10;NDHW2wAAAAYBAAAPAAAAZHJzL2Rvd25yZXYueG1sTI49T8NAEER7JP7DaZHoknNCEgXjc8SHEBVF&#10;HArKi2+xLXy7xneOnX/PQgPlaEZvXrabfKtO2IeGycBinoBCKtk1VBl4OzzPtqBCtORsy4QGzhhg&#10;l19eZDZ1PNIeT0WslEAopNZAHWOXah3KGr0Nc+6QpPvg3tsosa+06+0ocN/qZZJstLcNyUNtO3ys&#10;sfwsBi+/XfP6dR7jgYfqQe9XL+/F4omNub6a7u9ARZzi3xh+9EUdcnE68kAuqNbAbL2SpYGbNSip&#10;b5fbDajjb9Z5pv/r598AAAD//wMAUEsBAi0AFAAGAAgAAAAhALaDOJL+AAAA4QEAABMAAAAAAAAA&#10;AAAAAAAAAAAAAFtDb250ZW50X1R5cGVzXS54bWxQSwECLQAUAAYACAAAACEAOP0h/9YAAACUAQAA&#10;CwAAAAAAAAAAAAAAAAAvAQAAX3JlbHMvLnJlbHNQSwECLQAUAAYACAAAACEAy5iO2tIBAAAEBAAA&#10;DgAAAAAAAAAAAAAAAAAuAgAAZHJzL2Uyb0RvYy54bWxQSwECLQAUAAYACAAAACEAvDQx1tsAAAAG&#10;AQAADwAAAAAAAAAAAAAAAAAsBAAAZHJzL2Rvd25yZXYueG1sUEsFBgAAAAAEAAQA8wAAADQFAAAA&#10;AA==&#10;" strokecolor="#002060"/>
            </w:pict>
          </mc:Fallback>
        </mc:AlternateContent>
      </w:r>
    </w:p>
    <w:p w:rsidR="00A97BCC" w:rsidRPr="009239C0" w:rsidRDefault="00A97BCC" w:rsidP="003D3755">
      <w:pPr>
        <w:tabs>
          <w:tab w:val="left" w:pos="1276"/>
        </w:tabs>
        <w:spacing w:after="0" w:line="240" w:lineRule="auto"/>
        <w:rPr>
          <w:b/>
        </w:rPr>
      </w:pPr>
      <w:r w:rsidRPr="009239C0">
        <w:rPr>
          <w:b/>
        </w:rPr>
        <w:t>EVENT DETAILS</w:t>
      </w:r>
    </w:p>
    <w:p w:rsidR="003D3755" w:rsidRPr="005A133A" w:rsidRDefault="00661302" w:rsidP="003D3755">
      <w:pPr>
        <w:tabs>
          <w:tab w:val="left" w:pos="1276"/>
        </w:tabs>
        <w:spacing w:after="0" w:line="240" w:lineRule="auto"/>
      </w:pPr>
      <w:r w:rsidRPr="005A133A">
        <w:t>Date:</w:t>
      </w:r>
      <w:r w:rsidRPr="005A133A">
        <w:tab/>
        <w:t xml:space="preserve">Sunday </w:t>
      </w:r>
      <w:r w:rsidR="005A133A">
        <w:t>8 April</w:t>
      </w:r>
      <w:r w:rsidR="00655D56">
        <w:t xml:space="preserve"> 2018</w:t>
      </w:r>
    </w:p>
    <w:p w:rsidR="003D3755" w:rsidRPr="005A133A" w:rsidRDefault="003D3755" w:rsidP="003D3755">
      <w:pPr>
        <w:tabs>
          <w:tab w:val="left" w:pos="1276"/>
        </w:tabs>
        <w:spacing w:after="0" w:line="240" w:lineRule="auto"/>
      </w:pPr>
      <w:r w:rsidRPr="005A133A">
        <w:t>Time:</w:t>
      </w:r>
      <w:r w:rsidRPr="005A133A">
        <w:tab/>
        <w:t>1</w:t>
      </w:r>
      <w:r w:rsidR="00655D56">
        <w:t>1</w:t>
      </w:r>
      <w:r w:rsidRPr="005A133A">
        <w:t xml:space="preserve">am to </w:t>
      </w:r>
      <w:r w:rsidR="00655D56">
        <w:t>6</w:t>
      </w:r>
      <w:r w:rsidRPr="005A133A">
        <w:t>pm</w:t>
      </w:r>
    </w:p>
    <w:p w:rsidR="003D3755" w:rsidRPr="005A133A" w:rsidRDefault="003D3755" w:rsidP="003D3755">
      <w:pPr>
        <w:tabs>
          <w:tab w:val="left" w:pos="1276"/>
        </w:tabs>
        <w:spacing w:after="0" w:line="240" w:lineRule="auto"/>
      </w:pPr>
      <w:r w:rsidRPr="005A133A">
        <w:t>Ve</w:t>
      </w:r>
      <w:r w:rsidR="00F51F62" w:rsidRPr="005A133A">
        <w:t xml:space="preserve">nue:    </w:t>
      </w:r>
      <w:r w:rsidR="00F51F62" w:rsidRPr="005A133A">
        <w:tab/>
        <w:t>Werribee Park, K Road, Werribee South.</w:t>
      </w:r>
    </w:p>
    <w:p w:rsidR="003D3755" w:rsidRDefault="003D3755" w:rsidP="00393795">
      <w:pPr>
        <w:spacing w:after="0" w:line="240" w:lineRule="auto"/>
        <w:rPr>
          <w:rFonts w:ascii="DaxOT-Medium" w:hAnsi="DaxOT-Medium"/>
          <w:color w:val="E36C0A" w:themeColor="accent6" w:themeShade="BF"/>
          <w:sz w:val="24"/>
          <w:szCs w:val="24"/>
        </w:rPr>
      </w:pPr>
    </w:p>
    <w:p w:rsidR="00A97BCC" w:rsidRPr="00AD73EF" w:rsidRDefault="00A97BCC" w:rsidP="00393795">
      <w:pPr>
        <w:spacing w:after="0" w:line="240" w:lineRule="auto"/>
        <w:rPr>
          <w:rFonts w:ascii="DaxOT-Medium" w:hAnsi="DaxOT-Medium"/>
          <w:color w:val="E36C0A" w:themeColor="accent6" w:themeShade="BF"/>
          <w:sz w:val="24"/>
          <w:szCs w:val="24"/>
        </w:rPr>
      </w:pPr>
      <w:r w:rsidRPr="00AD73EF">
        <w:rPr>
          <w:rFonts w:ascii="DaxOT-Medium" w:hAnsi="DaxOT-Medium"/>
          <w:color w:val="E36C0A" w:themeColor="accent6" w:themeShade="BF"/>
          <w:sz w:val="24"/>
          <w:szCs w:val="24"/>
        </w:rPr>
        <w:t>ALCOHOL SERVICE &amp; SALES</w:t>
      </w:r>
    </w:p>
    <w:p w:rsidR="00A97BCC" w:rsidRDefault="00A97BCC" w:rsidP="00393795">
      <w:pPr>
        <w:spacing w:after="0" w:line="240" w:lineRule="auto"/>
        <w:rPr>
          <w:sz w:val="20"/>
          <w:szCs w:val="20"/>
        </w:rPr>
      </w:pPr>
    </w:p>
    <w:p w:rsidR="00A97BCC" w:rsidRPr="005E4CE8" w:rsidRDefault="00A97BCC" w:rsidP="00415E7F">
      <w:pPr>
        <w:spacing w:after="0" w:line="240" w:lineRule="auto"/>
        <w:jc w:val="both"/>
      </w:pPr>
      <w:r w:rsidRPr="005E4CE8">
        <w:t>Event branded glassware will be included in the customer ticket entry price. Exhibitors must serve liquor for onsite consumption into the branded glassware. Cans are also permitted to be sold to drink onsite if served opened.</w:t>
      </w:r>
    </w:p>
    <w:p w:rsidR="002B6621" w:rsidRPr="008A4C90" w:rsidRDefault="002B6621" w:rsidP="00415E7F">
      <w:pPr>
        <w:spacing w:after="0" w:line="240" w:lineRule="auto"/>
        <w:jc w:val="both"/>
        <w:rPr>
          <w:rFonts w:eastAsia="Times New Roman"/>
        </w:rPr>
      </w:pPr>
    </w:p>
    <w:p w:rsidR="00A97BCC" w:rsidRPr="00216B06" w:rsidRDefault="00A97BCC" w:rsidP="00415E7F">
      <w:pPr>
        <w:spacing w:after="0" w:line="240" w:lineRule="auto"/>
        <w:jc w:val="both"/>
        <w:rPr>
          <w:rFonts w:eastAsia="Times New Roman"/>
          <w:b/>
        </w:rPr>
      </w:pPr>
      <w:r w:rsidRPr="00216B06">
        <w:rPr>
          <w:rFonts w:eastAsia="Times New Roman"/>
          <w:b/>
        </w:rPr>
        <w:t xml:space="preserve">Glass sales </w:t>
      </w:r>
    </w:p>
    <w:p w:rsidR="00A97BCC" w:rsidRPr="008A4C90" w:rsidRDefault="00C31E9A" w:rsidP="00415E7F">
      <w:pPr>
        <w:spacing w:after="0" w:line="240" w:lineRule="auto"/>
        <w:jc w:val="both"/>
        <w:rPr>
          <w:rFonts w:eastAsia="Times New Roman"/>
        </w:rPr>
      </w:pPr>
      <w:r w:rsidRPr="00C31E9A">
        <w:rPr>
          <w:rFonts w:eastAsia="Times New Roman"/>
        </w:rPr>
        <w:t xml:space="preserve">Sales by the glass are permitted and are to be poured into the patron’s tasting glass. </w:t>
      </w:r>
    </w:p>
    <w:p w:rsidR="00A97BCC" w:rsidRPr="008A4C90" w:rsidRDefault="00A97BCC" w:rsidP="00415E7F">
      <w:pPr>
        <w:spacing w:after="0" w:line="240" w:lineRule="auto"/>
        <w:jc w:val="both"/>
        <w:rPr>
          <w:rFonts w:eastAsia="Times New Roman"/>
        </w:rPr>
      </w:pPr>
    </w:p>
    <w:p w:rsidR="00A97BCC" w:rsidRPr="00C31E9A" w:rsidRDefault="00A97BCC" w:rsidP="00415E7F">
      <w:pPr>
        <w:spacing w:after="0" w:line="240" w:lineRule="auto"/>
        <w:jc w:val="both"/>
        <w:rPr>
          <w:rFonts w:eastAsia="Times New Roman"/>
          <w:b/>
        </w:rPr>
      </w:pPr>
      <w:r w:rsidRPr="00C31E9A">
        <w:rPr>
          <w:rFonts w:eastAsia="Times New Roman"/>
          <w:b/>
        </w:rPr>
        <w:t>Bottle sales</w:t>
      </w:r>
    </w:p>
    <w:p w:rsidR="00A97BCC" w:rsidRPr="008A4C90" w:rsidRDefault="00A97BCC" w:rsidP="00415E7F">
      <w:pPr>
        <w:spacing w:after="0" w:line="240" w:lineRule="auto"/>
        <w:jc w:val="both"/>
        <w:rPr>
          <w:rFonts w:eastAsia="Times New Roman"/>
        </w:rPr>
      </w:pPr>
      <w:r w:rsidRPr="008A4C90">
        <w:rPr>
          <w:rFonts w:eastAsia="Times New Roman"/>
        </w:rPr>
        <w:t xml:space="preserve">6 pack sales of beer or cider, full spirit or wine bottle sales are available to takeaway only. Products must be sold in a sealed bag and the customer advised they are unable to </w:t>
      </w:r>
      <w:r w:rsidR="007E64DB">
        <w:rPr>
          <w:rFonts w:eastAsia="Times New Roman"/>
        </w:rPr>
        <w:t xml:space="preserve">consume </w:t>
      </w:r>
      <w:r w:rsidRPr="008A4C90">
        <w:rPr>
          <w:rFonts w:eastAsia="Times New Roman"/>
        </w:rPr>
        <w:t>onsite</w:t>
      </w:r>
      <w:r w:rsidR="00C31E9A">
        <w:rPr>
          <w:rFonts w:eastAsia="Times New Roman"/>
        </w:rPr>
        <w:t>.</w:t>
      </w:r>
    </w:p>
    <w:p w:rsidR="00A97BCC" w:rsidRPr="008A4C90" w:rsidRDefault="00A97BCC" w:rsidP="00415E7F">
      <w:pPr>
        <w:spacing w:after="0" w:line="240" w:lineRule="auto"/>
        <w:jc w:val="both"/>
        <w:rPr>
          <w:rFonts w:eastAsia="Times New Roman"/>
        </w:rPr>
      </w:pPr>
    </w:p>
    <w:p w:rsidR="00A97BCC" w:rsidRPr="00C31E9A" w:rsidRDefault="00A97BCC" w:rsidP="00415E7F">
      <w:pPr>
        <w:spacing w:after="0" w:line="240" w:lineRule="auto"/>
        <w:jc w:val="both"/>
        <w:rPr>
          <w:rFonts w:eastAsia="Times New Roman"/>
          <w:b/>
        </w:rPr>
      </w:pPr>
      <w:r w:rsidRPr="00C31E9A">
        <w:rPr>
          <w:rFonts w:eastAsia="Times New Roman"/>
          <w:b/>
        </w:rPr>
        <w:t xml:space="preserve">Liquor Licence </w:t>
      </w:r>
    </w:p>
    <w:p w:rsidR="00A97BCC" w:rsidRPr="008A4C90" w:rsidRDefault="00A97BCC" w:rsidP="00415E7F">
      <w:pPr>
        <w:spacing w:after="0" w:line="240" w:lineRule="auto"/>
        <w:jc w:val="both"/>
        <w:rPr>
          <w:rFonts w:eastAsia="Times New Roman"/>
        </w:rPr>
      </w:pPr>
      <w:r w:rsidRPr="008A4C90">
        <w:rPr>
          <w:rFonts w:eastAsia="Times New Roman"/>
        </w:rPr>
        <w:t>All exhibitors</w:t>
      </w:r>
      <w:r w:rsidR="008A4C90">
        <w:rPr>
          <w:rFonts w:eastAsia="Times New Roman"/>
        </w:rPr>
        <w:t xml:space="preserve"> </w:t>
      </w:r>
      <w:r w:rsidRPr="008A4C90">
        <w:rPr>
          <w:rFonts w:eastAsia="Times New Roman"/>
        </w:rPr>
        <w:t>sampling or se</w:t>
      </w:r>
      <w:r w:rsidR="008A4C90" w:rsidRPr="008A4C90">
        <w:rPr>
          <w:rFonts w:eastAsia="Times New Roman"/>
        </w:rPr>
        <w:t xml:space="preserve">lling alcohol must hold and display a Major Event Liquor </w:t>
      </w:r>
      <w:r w:rsidR="00CD7253" w:rsidRPr="008A4C90">
        <w:rPr>
          <w:rFonts w:eastAsia="Times New Roman"/>
        </w:rPr>
        <w:t>Licence</w:t>
      </w:r>
      <w:r w:rsidR="008A4C90" w:rsidRPr="008A4C90">
        <w:rPr>
          <w:rFonts w:eastAsia="Times New Roman"/>
        </w:rPr>
        <w:t>. A partially completed copy of the application form will be provided to successful applicants. The Victorian Commission for Gambling and Liquor Regulation (VCGLR) must receive this application at least 8 weeks prior to the event.</w:t>
      </w:r>
    </w:p>
    <w:p w:rsidR="008A4C90" w:rsidRPr="008A4C90" w:rsidRDefault="008A4C90" w:rsidP="00415E7F">
      <w:pPr>
        <w:spacing w:after="0" w:line="240" w:lineRule="auto"/>
        <w:jc w:val="both"/>
        <w:rPr>
          <w:rFonts w:eastAsia="Times New Roman"/>
        </w:rPr>
      </w:pPr>
    </w:p>
    <w:p w:rsidR="008A4C90" w:rsidRPr="008A4C90" w:rsidRDefault="008A4C90" w:rsidP="00415E7F">
      <w:pPr>
        <w:spacing w:after="0" w:line="240" w:lineRule="auto"/>
        <w:jc w:val="both"/>
        <w:rPr>
          <w:rFonts w:eastAsia="Times New Roman"/>
        </w:rPr>
      </w:pPr>
      <w:r w:rsidRPr="008A4C90">
        <w:rPr>
          <w:rFonts w:eastAsia="Times New Roman"/>
        </w:rPr>
        <w:t>Exhibitors can sell for onsite consumption as well as takeaway sales. Conditions in reference to this one the liquor licence are as follows:</w:t>
      </w:r>
    </w:p>
    <w:p w:rsidR="008A4C90" w:rsidRPr="008A4C90" w:rsidRDefault="008A4C90" w:rsidP="00415E7F">
      <w:pPr>
        <w:pStyle w:val="ListParagraph"/>
        <w:numPr>
          <w:ilvl w:val="0"/>
          <w:numId w:val="24"/>
        </w:numPr>
        <w:spacing w:after="0" w:line="240" w:lineRule="auto"/>
        <w:jc w:val="both"/>
        <w:rPr>
          <w:rFonts w:eastAsia="Times New Roman"/>
        </w:rPr>
      </w:pPr>
      <w:r w:rsidRPr="008A4C90">
        <w:rPr>
          <w:rFonts w:eastAsia="Times New Roman"/>
        </w:rPr>
        <w:t xml:space="preserve">Samples of liquor may be served in </w:t>
      </w:r>
      <w:r w:rsidR="007E64DB">
        <w:rPr>
          <w:rFonts w:eastAsia="Times New Roman"/>
        </w:rPr>
        <w:t xml:space="preserve">the tasting </w:t>
      </w:r>
      <w:r w:rsidRPr="008A4C90">
        <w:rPr>
          <w:rFonts w:eastAsia="Times New Roman"/>
        </w:rPr>
        <w:t xml:space="preserve">glass </w:t>
      </w:r>
      <w:r w:rsidR="007E64DB">
        <w:rPr>
          <w:rFonts w:eastAsia="Times New Roman"/>
        </w:rPr>
        <w:t xml:space="preserve">or plastic </w:t>
      </w:r>
      <w:r w:rsidRPr="008A4C90">
        <w:rPr>
          <w:rFonts w:eastAsia="Times New Roman"/>
        </w:rPr>
        <w:t>filled to a 60ml capacity</w:t>
      </w:r>
    </w:p>
    <w:p w:rsidR="008A4C90" w:rsidRPr="008A4C90" w:rsidRDefault="008A4C90" w:rsidP="00415E7F">
      <w:pPr>
        <w:pStyle w:val="ListParagraph"/>
        <w:numPr>
          <w:ilvl w:val="0"/>
          <w:numId w:val="24"/>
        </w:numPr>
        <w:spacing w:after="0" w:line="240" w:lineRule="auto"/>
        <w:jc w:val="both"/>
        <w:rPr>
          <w:rFonts w:eastAsia="Times New Roman"/>
        </w:rPr>
      </w:pPr>
      <w:r w:rsidRPr="008A4C90">
        <w:rPr>
          <w:rFonts w:eastAsia="Times New Roman"/>
        </w:rPr>
        <w:t xml:space="preserve">Wine may be supplied in </w:t>
      </w:r>
      <w:r w:rsidR="007E64DB">
        <w:rPr>
          <w:rFonts w:eastAsia="Times New Roman"/>
        </w:rPr>
        <w:t xml:space="preserve">the tasting </w:t>
      </w:r>
      <w:r w:rsidR="007E64DB" w:rsidRPr="008A4C90">
        <w:rPr>
          <w:rFonts w:eastAsia="Times New Roman"/>
        </w:rPr>
        <w:t xml:space="preserve">glass </w:t>
      </w:r>
      <w:r w:rsidR="007E64DB">
        <w:rPr>
          <w:rFonts w:eastAsia="Times New Roman"/>
        </w:rPr>
        <w:t xml:space="preserve">or plastic </w:t>
      </w:r>
      <w:r w:rsidRPr="008A4C90">
        <w:rPr>
          <w:rFonts w:eastAsia="Times New Roman"/>
        </w:rPr>
        <w:t>to a maximum of 150mls</w:t>
      </w:r>
    </w:p>
    <w:p w:rsidR="008A4C90" w:rsidRDefault="008A4C90" w:rsidP="00415E7F">
      <w:pPr>
        <w:pStyle w:val="ListParagraph"/>
        <w:numPr>
          <w:ilvl w:val="0"/>
          <w:numId w:val="24"/>
        </w:numPr>
        <w:spacing w:after="0" w:line="240" w:lineRule="auto"/>
        <w:jc w:val="both"/>
        <w:rPr>
          <w:rFonts w:eastAsia="Times New Roman"/>
        </w:rPr>
      </w:pPr>
      <w:r w:rsidRPr="008A4C90">
        <w:rPr>
          <w:rFonts w:eastAsia="Times New Roman"/>
        </w:rPr>
        <w:t xml:space="preserve">Beer/cider may be supplied in </w:t>
      </w:r>
      <w:r w:rsidR="007E64DB">
        <w:rPr>
          <w:rFonts w:eastAsia="Times New Roman"/>
        </w:rPr>
        <w:t xml:space="preserve">the tasting glass, can or plastic </w:t>
      </w:r>
      <w:r w:rsidRPr="008A4C90">
        <w:rPr>
          <w:rFonts w:eastAsia="Times New Roman"/>
        </w:rPr>
        <w:t>with a maximum of 330mls</w:t>
      </w:r>
    </w:p>
    <w:p w:rsidR="00C17724" w:rsidRPr="008A4C90" w:rsidRDefault="00C17724" w:rsidP="00415E7F">
      <w:pPr>
        <w:pStyle w:val="ListParagraph"/>
        <w:numPr>
          <w:ilvl w:val="0"/>
          <w:numId w:val="24"/>
        </w:numPr>
        <w:spacing w:after="0" w:line="240" w:lineRule="auto"/>
        <w:jc w:val="both"/>
        <w:rPr>
          <w:rFonts w:eastAsia="Times New Roman"/>
        </w:rPr>
      </w:pPr>
      <w:r>
        <w:rPr>
          <w:rFonts w:eastAsia="Times New Roman"/>
        </w:rPr>
        <w:t>Spirits may be supplied 30ml serve</w:t>
      </w:r>
    </w:p>
    <w:p w:rsidR="008A4C90" w:rsidRPr="008A4C90" w:rsidRDefault="008A4C90" w:rsidP="00415E7F">
      <w:pPr>
        <w:pStyle w:val="ListParagraph"/>
        <w:numPr>
          <w:ilvl w:val="0"/>
          <w:numId w:val="24"/>
        </w:numPr>
        <w:spacing w:after="0" w:line="240" w:lineRule="auto"/>
        <w:jc w:val="both"/>
        <w:rPr>
          <w:rFonts w:eastAsia="Times New Roman"/>
        </w:rPr>
      </w:pPr>
      <w:r w:rsidRPr="008A4C90">
        <w:rPr>
          <w:rFonts w:eastAsia="Times New Roman"/>
        </w:rPr>
        <w:t>All liquor supplied for consumption on the licensed premises must be in the official event glassware or supplied in open plastic containers</w:t>
      </w:r>
      <w:r w:rsidR="00C31E9A">
        <w:rPr>
          <w:rFonts w:eastAsia="Times New Roman"/>
        </w:rPr>
        <w:t xml:space="preserve"> or cans</w:t>
      </w:r>
      <w:r w:rsidRPr="008A4C90">
        <w:rPr>
          <w:rFonts w:eastAsia="Times New Roman"/>
        </w:rPr>
        <w:t>.</w:t>
      </w:r>
    </w:p>
    <w:p w:rsidR="008A4C90" w:rsidRPr="008A4C90" w:rsidRDefault="008A4C90" w:rsidP="00415E7F">
      <w:pPr>
        <w:pStyle w:val="ListParagraph"/>
        <w:numPr>
          <w:ilvl w:val="0"/>
          <w:numId w:val="24"/>
        </w:numPr>
        <w:spacing w:after="0" w:line="240" w:lineRule="auto"/>
        <w:jc w:val="both"/>
        <w:rPr>
          <w:rFonts w:eastAsia="Times New Roman"/>
        </w:rPr>
      </w:pPr>
      <w:r w:rsidRPr="008A4C90">
        <w:rPr>
          <w:rFonts w:eastAsia="Times New Roman"/>
        </w:rPr>
        <w:t>All packaged, takeaway liquor sales must be unchilled and in sealed containers in a</w:t>
      </w:r>
      <w:r w:rsidR="00C31E9A">
        <w:rPr>
          <w:rFonts w:eastAsia="Times New Roman"/>
        </w:rPr>
        <w:t xml:space="preserve"> sealed bag.</w:t>
      </w:r>
    </w:p>
    <w:p w:rsidR="00A97BCC" w:rsidRPr="008A4C90" w:rsidRDefault="00A97BCC" w:rsidP="00415E7F">
      <w:pPr>
        <w:spacing w:after="0" w:line="240" w:lineRule="auto"/>
        <w:jc w:val="both"/>
        <w:rPr>
          <w:rFonts w:eastAsia="Times New Roman"/>
        </w:rPr>
      </w:pPr>
    </w:p>
    <w:p w:rsidR="008A4C90" w:rsidRPr="00C31E9A" w:rsidRDefault="008A4C90" w:rsidP="00415E7F">
      <w:pPr>
        <w:spacing w:after="0" w:line="240" w:lineRule="auto"/>
        <w:jc w:val="both"/>
        <w:rPr>
          <w:rFonts w:eastAsia="Times New Roman"/>
          <w:b/>
        </w:rPr>
      </w:pPr>
      <w:r w:rsidRPr="00C31E9A">
        <w:rPr>
          <w:rFonts w:eastAsia="Times New Roman"/>
          <w:b/>
        </w:rPr>
        <w:t>Water</w:t>
      </w:r>
    </w:p>
    <w:p w:rsidR="008A4C90" w:rsidRPr="008A4C90" w:rsidRDefault="008A4C90" w:rsidP="00415E7F">
      <w:pPr>
        <w:spacing w:after="0" w:line="240" w:lineRule="auto"/>
        <w:jc w:val="both"/>
        <w:rPr>
          <w:rFonts w:eastAsia="Times New Roman"/>
        </w:rPr>
      </w:pPr>
      <w:r w:rsidRPr="008A4C90">
        <w:rPr>
          <w:rFonts w:eastAsia="Times New Roman"/>
        </w:rPr>
        <w:t xml:space="preserve">A free drinking water fountain will be available onsite for patrons to </w:t>
      </w:r>
      <w:r w:rsidR="00CD7253" w:rsidRPr="008A4C90">
        <w:rPr>
          <w:rFonts w:eastAsia="Times New Roman"/>
        </w:rPr>
        <w:t>utilise</w:t>
      </w:r>
      <w:r w:rsidRPr="008A4C90">
        <w:rPr>
          <w:rFonts w:eastAsia="Times New Roman"/>
        </w:rPr>
        <w:t>. There are multiple water taps around the grounds should you wish to fill jugs for patrons.</w:t>
      </w:r>
    </w:p>
    <w:p w:rsidR="008A4C90" w:rsidRPr="00AD73EF" w:rsidRDefault="008A4C90" w:rsidP="00415E7F">
      <w:pPr>
        <w:spacing w:after="0" w:line="240" w:lineRule="auto"/>
        <w:jc w:val="both"/>
        <w:rPr>
          <w:rFonts w:eastAsia="Times New Roman"/>
          <w:color w:val="E36C0A" w:themeColor="accent6" w:themeShade="BF"/>
        </w:rPr>
      </w:pPr>
    </w:p>
    <w:p w:rsidR="008A4C90" w:rsidRPr="00AD73EF" w:rsidRDefault="008A4C90" w:rsidP="00415E7F">
      <w:pPr>
        <w:spacing w:after="0" w:line="240" w:lineRule="auto"/>
        <w:jc w:val="both"/>
        <w:rPr>
          <w:rFonts w:ascii="DaxOT-Medium" w:eastAsia="Times New Roman" w:hAnsi="DaxOT-Medium"/>
          <w:color w:val="E36C0A" w:themeColor="accent6" w:themeShade="BF"/>
          <w:sz w:val="24"/>
          <w:szCs w:val="24"/>
        </w:rPr>
      </w:pPr>
      <w:r w:rsidRPr="00AD73EF">
        <w:rPr>
          <w:rFonts w:ascii="DaxOT-Medium" w:eastAsia="Times New Roman" w:hAnsi="DaxOT-Medium"/>
          <w:color w:val="E36C0A" w:themeColor="accent6" w:themeShade="BF"/>
          <w:sz w:val="24"/>
          <w:szCs w:val="24"/>
        </w:rPr>
        <w:t>COOLROOMS – SHARED ACCESS</w:t>
      </w:r>
    </w:p>
    <w:p w:rsidR="008A4C90" w:rsidRPr="008207B2" w:rsidRDefault="008A4C90" w:rsidP="00415E7F">
      <w:pPr>
        <w:spacing w:after="0" w:line="240" w:lineRule="auto"/>
        <w:jc w:val="both"/>
        <w:rPr>
          <w:rFonts w:eastAsia="Times New Roman"/>
        </w:rPr>
      </w:pPr>
      <w:r w:rsidRPr="008207B2">
        <w:rPr>
          <w:rFonts w:eastAsia="Times New Roman"/>
        </w:rPr>
        <w:t>If requested exhibitors have access to the closest available cool room, this is a shared facility and is limited to 2 cubic metres per exhibitor.</w:t>
      </w:r>
    </w:p>
    <w:p w:rsidR="008A4C90" w:rsidRPr="008207B2" w:rsidRDefault="008A4C90" w:rsidP="00415E7F">
      <w:pPr>
        <w:spacing w:after="0" w:line="240" w:lineRule="auto"/>
        <w:jc w:val="both"/>
        <w:rPr>
          <w:rFonts w:eastAsia="Times New Roman"/>
        </w:rPr>
      </w:pPr>
      <w:r w:rsidRPr="008207B2">
        <w:rPr>
          <w:rFonts w:eastAsia="Times New Roman"/>
        </w:rPr>
        <w:t>If you would like to bring your own cool room onsite please contact the Event manager in advice as it may affect the location of your site.</w:t>
      </w:r>
    </w:p>
    <w:p w:rsidR="008A4C90" w:rsidRDefault="008A4C90" w:rsidP="00415E7F">
      <w:pPr>
        <w:spacing w:after="0" w:line="240" w:lineRule="auto"/>
        <w:jc w:val="both"/>
        <w:rPr>
          <w:rFonts w:eastAsia="Times New Roman"/>
          <w:sz w:val="20"/>
          <w:szCs w:val="20"/>
        </w:rPr>
      </w:pPr>
    </w:p>
    <w:p w:rsidR="008A4C90" w:rsidRPr="00AD73EF" w:rsidRDefault="00AA583D" w:rsidP="00415E7F">
      <w:pPr>
        <w:spacing w:after="0" w:line="240" w:lineRule="auto"/>
        <w:jc w:val="both"/>
        <w:rPr>
          <w:rFonts w:ascii="DaxOT-Medium" w:eastAsia="Times New Roman" w:hAnsi="DaxOT-Medium"/>
          <w:color w:val="E36C0A" w:themeColor="accent6" w:themeShade="BF"/>
          <w:sz w:val="24"/>
          <w:szCs w:val="24"/>
        </w:rPr>
      </w:pPr>
      <w:r w:rsidRPr="00AD73EF">
        <w:rPr>
          <w:rFonts w:ascii="DaxOT-Medium" w:eastAsia="Times New Roman" w:hAnsi="DaxOT-Medium"/>
          <w:color w:val="E36C0A" w:themeColor="accent6" w:themeShade="BF"/>
          <w:sz w:val="24"/>
          <w:szCs w:val="24"/>
        </w:rPr>
        <w:t>EXHIBITOR WRISTBANDS</w:t>
      </w:r>
    </w:p>
    <w:p w:rsidR="00AA583D" w:rsidRPr="008207B2" w:rsidRDefault="00AA583D" w:rsidP="00415E7F">
      <w:pPr>
        <w:spacing w:after="0" w:line="240" w:lineRule="auto"/>
        <w:jc w:val="both"/>
        <w:rPr>
          <w:rFonts w:eastAsia="Times New Roman"/>
        </w:rPr>
      </w:pPr>
      <w:r w:rsidRPr="008207B2">
        <w:rPr>
          <w:rFonts w:eastAsia="Times New Roman"/>
        </w:rPr>
        <w:t>As this is a ticketed event, we will be managing the numbers of staff onsite by issuing Exhibitor Wristbands. These will be posted to you prior to the event and must be worn by all staff upon arrival. Please note exhibitor wristbands do not give you access to the branded glassware.</w:t>
      </w:r>
    </w:p>
    <w:p w:rsidR="00AA583D" w:rsidRPr="008207B2" w:rsidRDefault="00AA583D" w:rsidP="00ED2EA4">
      <w:pPr>
        <w:spacing w:after="0" w:line="240" w:lineRule="auto"/>
        <w:rPr>
          <w:rFonts w:eastAsia="Times New Roman"/>
        </w:rPr>
      </w:pPr>
    </w:p>
    <w:p w:rsidR="00AA583D" w:rsidRPr="008207B2" w:rsidRDefault="00AA583D" w:rsidP="008207B2">
      <w:pPr>
        <w:spacing w:after="0" w:line="240" w:lineRule="auto"/>
        <w:jc w:val="center"/>
        <w:rPr>
          <w:rFonts w:eastAsia="Times New Roman"/>
        </w:rPr>
      </w:pPr>
      <w:r w:rsidRPr="008207B2">
        <w:rPr>
          <w:rFonts w:eastAsia="Times New Roman"/>
          <w:b/>
        </w:rPr>
        <w:t>PLEASE NOTE:</w:t>
      </w:r>
      <w:r w:rsidRPr="008207B2">
        <w:rPr>
          <w:rFonts w:eastAsia="Times New Roman"/>
        </w:rPr>
        <w:t xml:space="preserve"> Access to the Exhibitor </w:t>
      </w:r>
      <w:r w:rsidR="00CD7253" w:rsidRPr="008207B2">
        <w:rPr>
          <w:rFonts w:eastAsia="Times New Roman"/>
        </w:rPr>
        <w:t>car park</w:t>
      </w:r>
      <w:r w:rsidRPr="008207B2">
        <w:rPr>
          <w:rFonts w:eastAsia="Times New Roman"/>
        </w:rPr>
        <w:t xml:space="preserve"> will only be granted to vehicles in which all patrons are wearing a wristband</w:t>
      </w:r>
    </w:p>
    <w:p w:rsidR="00C31E9A" w:rsidRDefault="00C31E9A" w:rsidP="00CB0813">
      <w:pPr>
        <w:spacing w:after="0" w:line="240" w:lineRule="auto"/>
        <w:rPr>
          <w:rFonts w:ascii="DaxOT-Medium" w:eastAsia="Times New Roman" w:hAnsi="DaxOT-Medium"/>
          <w:b/>
          <w:color w:val="F79646" w:themeColor="accent6"/>
          <w:sz w:val="20"/>
          <w:szCs w:val="20"/>
        </w:rPr>
      </w:pPr>
    </w:p>
    <w:p w:rsidR="00256442" w:rsidRDefault="00256442" w:rsidP="00CB0813">
      <w:pPr>
        <w:spacing w:after="0" w:line="240" w:lineRule="auto"/>
        <w:rPr>
          <w:rFonts w:ascii="DaxOT-Medium" w:eastAsia="Times New Roman" w:hAnsi="DaxOT-Medium"/>
          <w:b/>
          <w:color w:val="F79646" w:themeColor="accent6"/>
          <w:sz w:val="20"/>
          <w:szCs w:val="20"/>
        </w:rPr>
      </w:pPr>
    </w:p>
    <w:p w:rsidR="00AA583D" w:rsidRPr="00AD73EF" w:rsidRDefault="00AA583D" w:rsidP="00CB0813">
      <w:pPr>
        <w:spacing w:after="0" w:line="240" w:lineRule="auto"/>
        <w:rPr>
          <w:rFonts w:ascii="DaxOT-Medium" w:eastAsia="Times New Roman" w:hAnsi="DaxOT-Medium"/>
          <w:color w:val="E36C0A" w:themeColor="accent6" w:themeShade="BF"/>
          <w:sz w:val="24"/>
          <w:szCs w:val="24"/>
        </w:rPr>
      </w:pPr>
      <w:r w:rsidRPr="00AD73EF">
        <w:rPr>
          <w:rFonts w:ascii="DaxOT-Medium" w:eastAsia="Times New Roman" w:hAnsi="DaxOT-Medium"/>
          <w:color w:val="E36C0A" w:themeColor="accent6" w:themeShade="BF"/>
          <w:sz w:val="24"/>
          <w:szCs w:val="24"/>
        </w:rPr>
        <w:t>FOOD SAFETY &amp; HANDLING</w:t>
      </w:r>
    </w:p>
    <w:p w:rsidR="008A4C90" w:rsidRPr="008207B2" w:rsidRDefault="00AA583D" w:rsidP="00415E7F">
      <w:pPr>
        <w:spacing w:after="0" w:line="240" w:lineRule="auto"/>
        <w:jc w:val="both"/>
        <w:rPr>
          <w:rFonts w:eastAsia="Times New Roman"/>
        </w:rPr>
      </w:pPr>
      <w:r w:rsidRPr="008207B2">
        <w:rPr>
          <w:rFonts w:eastAsia="Times New Roman"/>
        </w:rPr>
        <w:t>All exhibitors providing food and or beverage products must be registered with Streatrader for this event.</w:t>
      </w:r>
    </w:p>
    <w:p w:rsidR="00AA583D" w:rsidRPr="008207B2" w:rsidRDefault="00AA583D" w:rsidP="00415E7F">
      <w:pPr>
        <w:spacing w:after="0" w:line="240" w:lineRule="auto"/>
        <w:jc w:val="both"/>
        <w:rPr>
          <w:rFonts w:eastAsia="Times New Roman"/>
        </w:rPr>
      </w:pPr>
      <w:r w:rsidRPr="008207B2">
        <w:rPr>
          <w:rFonts w:eastAsia="Times New Roman"/>
        </w:rPr>
        <w:t xml:space="preserve">Once registered on Streatrader you will need to submit a Statement </w:t>
      </w:r>
      <w:proofErr w:type="gramStart"/>
      <w:r w:rsidRPr="008207B2">
        <w:rPr>
          <w:rFonts w:eastAsia="Times New Roman"/>
        </w:rPr>
        <w:t>Of</w:t>
      </w:r>
      <w:proofErr w:type="gramEnd"/>
      <w:r w:rsidRPr="008207B2">
        <w:rPr>
          <w:rFonts w:eastAsia="Times New Roman"/>
        </w:rPr>
        <w:t xml:space="preserve"> Trade (SOT) for this event.</w:t>
      </w:r>
    </w:p>
    <w:p w:rsidR="00AA583D" w:rsidRPr="008207B2" w:rsidRDefault="00AA583D" w:rsidP="00415E7F">
      <w:pPr>
        <w:spacing w:after="0" w:line="240" w:lineRule="auto"/>
        <w:jc w:val="both"/>
        <w:rPr>
          <w:rFonts w:eastAsia="Times New Roman"/>
        </w:rPr>
      </w:pPr>
      <w:r w:rsidRPr="008207B2">
        <w:rPr>
          <w:rFonts w:eastAsia="Times New Roman"/>
        </w:rPr>
        <w:t xml:space="preserve">Any exhibitor that has not registered for Streatrader prior to </w:t>
      </w:r>
      <w:r w:rsidR="00276A4C" w:rsidRPr="008207B2">
        <w:rPr>
          <w:rFonts w:eastAsia="Times New Roman"/>
        </w:rPr>
        <w:t>e</w:t>
      </w:r>
      <w:r w:rsidRPr="008207B2">
        <w:rPr>
          <w:rFonts w:eastAsia="Times New Roman"/>
        </w:rPr>
        <w:t>vent day will not be permitted to exhibit.</w:t>
      </w:r>
    </w:p>
    <w:p w:rsidR="00AA583D" w:rsidRPr="00AD73EF" w:rsidRDefault="00AA583D" w:rsidP="00415E7F">
      <w:pPr>
        <w:spacing w:after="0" w:line="240" w:lineRule="auto"/>
        <w:jc w:val="both"/>
        <w:rPr>
          <w:rFonts w:ascii="DaxOT-Medium" w:eastAsia="Times New Roman" w:hAnsi="DaxOT-Medium"/>
          <w:color w:val="E36C0A" w:themeColor="accent6" w:themeShade="BF"/>
        </w:rPr>
      </w:pPr>
    </w:p>
    <w:p w:rsidR="00C31E9A" w:rsidRPr="00AD73EF" w:rsidRDefault="00C31E9A" w:rsidP="00415E7F">
      <w:pPr>
        <w:spacing w:after="0" w:line="240" w:lineRule="auto"/>
        <w:jc w:val="both"/>
        <w:rPr>
          <w:rFonts w:ascii="DaxOT-Medium" w:eastAsia="Times New Roman" w:hAnsi="DaxOT-Medium"/>
          <w:color w:val="E36C0A" w:themeColor="accent6" w:themeShade="BF"/>
          <w:sz w:val="24"/>
          <w:szCs w:val="24"/>
        </w:rPr>
      </w:pPr>
      <w:r w:rsidRPr="00AD73EF">
        <w:rPr>
          <w:rFonts w:ascii="DaxOT-Medium" w:eastAsia="Times New Roman" w:hAnsi="DaxOT-Medium"/>
          <w:color w:val="E36C0A" w:themeColor="accent6" w:themeShade="BF"/>
          <w:sz w:val="24"/>
          <w:szCs w:val="24"/>
        </w:rPr>
        <w:t>VENUE INFORMATION</w:t>
      </w:r>
    </w:p>
    <w:p w:rsidR="00AA583D" w:rsidRPr="008207B2" w:rsidRDefault="00AA583D" w:rsidP="00415E7F">
      <w:pPr>
        <w:spacing w:after="0" w:line="240" w:lineRule="auto"/>
        <w:jc w:val="both"/>
        <w:rPr>
          <w:rFonts w:eastAsia="Times New Roman"/>
        </w:rPr>
      </w:pPr>
      <w:r w:rsidRPr="008207B2">
        <w:rPr>
          <w:rFonts w:eastAsia="Times New Roman"/>
        </w:rPr>
        <w:t>Please do not dump un-used ice onto the grass at Werribee Park, as it causes damage to the grass.</w:t>
      </w:r>
    </w:p>
    <w:p w:rsidR="00AA583D" w:rsidRPr="008207B2" w:rsidRDefault="00AA583D" w:rsidP="00415E7F">
      <w:pPr>
        <w:spacing w:after="0" w:line="240" w:lineRule="auto"/>
        <w:jc w:val="both"/>
        <w:rPr>
          <w:rFonts w:eastAsia="Times New Roman"/>
        </w:rPr>
      </w:pPr>
      <w:r w:rsidRPr="008207B2">
        <w:rPr>
          <w:rFonts w:eastAsia="Times New Roman"/>
        </w:rPr>
        <w:t xml:space="preserve">Un-used ice can be disposed of on </w:t>
      </w:r>
      <w:r w:rsidR="00CD7253" w:rsidRPr="008207B2">
        <w:rPr>
          <w:rFonts w:eastAsia="Times New Roman"/>
        </w:rPr>
        <w:t>wood chipped</w:t>
      </w:r>
      <w:r w:rsidRPr="008207B2">
        <w:rPr>
          <w:rFonts w:eastAsia="Times New Roman"/>
        </w:rPr>
        <w:t xml:space="preserve"> areas – at the base of some trees. If you are unsure please as</w:t>
      </w:r>
      <w:r w:rsidR="00276A4C" w:rsidRPr="008207B2">
        <w:rPr>
          <w:rFonts w:eastAsia="Times New Roman"/>
        </w:rPr>
        <w:t>k</w:t>
      </w:r>
      <w:r w:rsidRPr="008207B2">
        <w:rPr>
          <w:rFonts w:eastAsia="Times New Roman"/>
        </w:rPr>
        <w:t xml:space="preserve"> your Area Warden or a member of Parks Victoria.</w:t>
      </w:r>
    </w:p>
    <w:p w:rsidR="00AA583D" w:rsidRDefault="00AA583D" w:rsidP="00415E7F">
      <w:pPr>
        <w:spacing w:after="0" w:line="240" w:lineRule="auto"/>
        <w:jc w:val="both"/>
        <w:rPr>
          <w:rFonts w:eastAsia="Times New Roman"/>
          <w:sz w:val="20"/>
          <w:szCs w:val="20"/>
        </w:rPr>
      </w:pPr>
    </w:p>
    <w:p w:rsidR="006A56CF" w:rsidRPr="00393088" w:rsidRDefault="006A56CF" w:rsidP="00415E7F">
      <w:pPr>
        <w:autoSpaceDE w:val="0"/>
        <w:autoSpaceDN w:val="0"/>
        <w:adjustRightInd w:val="0"/>
        <w:spacing w:after="0" w:line="240" w:lineRule="auto"/>
        <w:jc w:val="both"/>
      </w:pPr>
      <w:r w:rsidRPr="00393088">
        <w:t xml:space="preserve">Pegging of any item is not permitted at Werribee Park due to irrigation lines and delicate tree and plant root systems. Please ensure you bring sufficient weights for any freestanding items. </w:t>
      </w:r>
    </w:p>
    <w:p w:rsidR="006A56CF" w:rsidRPr="00393088" w:rsidRDefault="006A56CF" w:rsidP="00415E7F">
      <w:pPr>
        <w:autoSpaceDE w:val="0"/>
        <w:autoSpaceDN w:val="0"/>
        <w:adjustRightInd w:val="0"/>
        <w:spacing w:after="0" w:line="240" w:lineRule="auto"/>
        <w:jc w:val="both"/>
        <w:rPr>
          <w:sz w:val="24"/>
          <w:szCs w:val="24"/>
        </w:rPr>
      </w:pPr>
    </w:p>
    <w:p w:rsidR="00AA583D" w:rsidRPr="00AD73EF" w:rsidRDefault="00AA583D" w:rsidP="00415E7F">
      <w:pPr>
        <w:autoSpaceDE w:val="0"/>
        <w:autoSpaceDN w:val="0"/>
        <w:adjustRightInd w:val="0"/>
        <w:spacing w:after="0" w:line="240" w:lineRule="auto"/>
        <w:jc w:val="both"/>
        <w:rPr>
          <w:rFonts w:ascii="DaxOT-Medium" w:hAnsi="DaxOT-Medium"/>
          <w:color w:val="E36C0A" w:themeColor="accent6" w:themeShade="BF"/>
          <w:sz w:val="24"/>
          <w:szCs w:val="24"/>
        </w:rPr>
      </w:pPr>
      <w:r w:rsidRPr="00AD73EF">
        <w:rPr>
          <w:rFonts w:ascii="DaxOT-Medium" w:hAnsi="DaxOT-Medium"/>
          <w:color w:val="E36C0A" w:themeColor="accent6" w:themeShade="BF"/>
          <w:sz w:val="24"/>
          <w:szCs w:val="24"/>
        </w:rPr>
        <w:t>POWER &amp; ELECTRICAL EQUIPMENT</w:t>
      </w:r>
    </w:p>
    <w:p w:rsidR="00210125" w:rsidRPr="00393088" w:rsidRDefault="00210125" w:rsidP="00415E7F">
      <w:pPr>
        <w:autoSpaceDE w:val="0"/>
        <w:autoSpaceDN w:val="0"/>
        <w:adjustRightInd w:val="0"/>
        <w:spacing w:after="0" w:line="240" w:lineRule="auto"/>
        <w:jc w:val="both"/>
      </w:pPr>
      <w:r w:rsidRPr="00393088">
        <w:t>All electrical equipment must be tested and tagged prior to the event. Our power supplier will be checking that equipment has been tested and tagged on the morning of the event – any equ</w:t>
      </w:r>
      <w:r w:rsidR="00276A4C">
        <w:t>i</w:t>
      </w:r>
      <w:r w:rsidRPr="00393088">
        <w:t xml:space="preserve">pment that has not been tested and tagged cannot be used. </w:t>
      </w:r>
    </w:p>
    <w:p w:rsidR="00210125" w:rsidRPr="00393088" w:rsidRDefault="00210125" w:rsidP="00415E7F">
      <w:pPr>
        <w:autoSpaceDE w:val="0"/>
        <w:autoSpaceDN w:val="0"/>
        <w:adjustRightInd w:val="0"/>
        <w:spacing w:after="0" w:line="240" w:lineRule="auto"/>
        <w:jc w:val="both"/>
      </w:pPr>
    </w:p>
    <w:p w:rsidR="00210125" w:rsidRDefault="00210125" w:rsidP="00415E7F">
      <w:pPr>
        <w:autoSpaceDE w:val="0"/>
        <w:autoSpaceDN w:val="0"/>
        <w:adjustRightInd w:val="0"/>
        <w:spacing w:after="0" w:line="240" w:lineRule="auto"/>
        <w:jc w:val="both"/>
      </w:pPr>
      <w:r w:rsidRPr="00393088">
        <w:t>If you have any questions regarding the testing of equipment please speak with event organisers in advance.</w:t>
      </w:r>
    </w:p>
    <w:p w:rsidR="00AA583D" w:rsidRDefault="00AA583D" w:rsidP="00415E7F">
      <w:pPr>
        <w:autoSpaceDE w:val="0"/>
        <w:autoSpaceDN w:val="0"/>
        <w:adjustRightInd w:val="0"/>
        <w:spacing w:after="0" w:line="240" w:lineRule="auto"/>
        <w:jc w:val="both"/>
      </w:pPr>
    </w:p>
    <w:p w:rsidR="00AA583D" w:rsidRPr="00AD73EF" w:rsidRDefault="00AA583D" w:rsidP="00415E7F">
      <w:pPr>
        <w:autoSpaceDE w:val="0"/>
        <w:autoSpaceDN w:val="0"/>
        <w:adjustRightInd w:val="0"/>
        <w:spacing w:after="0" w:line="240" w:lineRule="auto"/>
        <w:jc w:val="both"/>
        <w:rPr>
          <w:rFonts w:ascii="DaxOT-Medium" w:hAnsi="DaxOT-Medium"/>
          <w:color w:val="E36C0A" w:themeColor="accent6" w:themeShade="BF"/>
          <w:sz w:val="24"/>
          <w:szCs w:val="24"/>
        </w:rPr>
      </w:pPr>
      <w:r w:rsidRPr="00AD73EF">
        <w:rPr>
          <w:rFonts w:ascii="DaxOT-Medium" w:hAnsi="DaxOT-Medium"/>
          <w:color w:val="E36C0A" w:themeColor="accent6" w:themeShade="BF"/>
          <w:sz w:val="24"/>
          <w:szCs w:val="24"/>
        </w:rPr>
        <w:t>PRODUCT QUANTITY</w:t>
      </w:r>
    </w:p>
    <w:p w:rsidR="00AA583D" w:rsidRDefault="00AA583D" w:rsidP="00415E7F">
      <w:pPr>
        <w:autoSpaceDE w:val="0"/>
        <w:autoSpaceDN w:val="0"/>
        <w:adjustRightInd w:val="0"/>
        <w:spacing w:after="0" w:line="240" w:lineRule="auto"/>
        <w:jc w:val="both"/>
      </w:pPr>
      <w:r>
        <w:t>It is expected that exhibitors arrive at the event with enough product to provide tastings and sales for the duration of the event. Exhibitors will be updated with anticipated attendance in the lead up to event day.</w:t>
      </w:r>
    </w:p>
    <w:p w:rsidR="00AA583D" w:rsidRDefault="00CC44D3" w:rsidP="00415E7F">
      <w:pPr>
        <w:autoSpaceDE w:val="0"/>
        <w:autoSpaceDN w:val="0"/>
        <w:adjustRightInd w:val="0"/>
        <w:spacing w:after="0" w:line="240" w:lineRule="auto"/>
        <w:jc w:val="both"/>
      </w:pPr>
      <w:r>
        <w:t>If you are unsure about what quantity to bring please liaise with the Event Manager who can provide suggested stock levels based on previous events.</w:t>
      </w:r>
    </w:p>
    <w:p w:rsidR="00CC44D3" w:rsidRDefault="00CC44D3" w:rsidP="00415E7F">
      <w:pPr>
        <w:autoSpaceDE w:val="0"/>
        <w:autoSpaceDN w:val="0"/>
        <w:adjustRightInd w:val="0"/>
        <w:spacing w:after="0" w:line="240" w:lineRule="auto"/>
        <w:jc w:val="both"/>
      </w:pPr>
    </w:p>
    <w:p w:rsidR="00CC44D3" w:rsidRPr="00AD73EF" w:rsidRDefault="00CC44D3" w:rsidP="00415E7F">
      <w:pPr>
        <w:autoSpaceDE w:val="0"/>
        <w:autoSpaceDN w:val="0"/>
        <w:adjustRightInd w:val="0"/>
        <w:spacing w:after="0" w:line="240" w:lineRule="auto"/>
        <w:jc w:val="both"/>
        <w:rPr>
          <w:rFonts w:ascii="DaxOT-Medium" w:hAnsi="DaxOT-Medium"/>
          <w:color w:val="E36C0A" w:themeColor="accent6" w:themeShade="BF"/>
          <w:sz w:val="24"/>
          <w:szCs w:val="24"/>
        </w:rPr>
      </w:pPr>
      <w:r w:rsidRPr="00AD73EF">
        <w:rPr>
          <w:rFonts w:ascii="DaxOT-Medium" w:hAnsi="DaxOT-Medium"/>
          <w:color w:val="E36C0A" w:themeColor="accent6" w:themeShade="BF"/>
          <w:sz w:val="24"/>
          <w:szCs w:val="24"/>
        </w:rPr>
        <w:t>SECURITY</w:t>
      </w:r>
    </w:p>
    <w:p w:rsidR="00CC44D3" w:rsidRDefault="00CC44D3" w:rsidP="00415E7F">
      <w:pPr>
        <w:autoSpaceDE w:val="0"/>
        <w:autoSpaceDN w:val="0"/>
        <w:adjustRightInd w:val="0"/>
        <w:spacing w:after="0" w:line="240" w:lineRule="auto"/>
        <w:jc w:val="both"/>
      </w:pPr>
      <w:r>
        <w:t xml:space="preserve">An overnight security service will be </w:t>
      </w:r>
      <w:r w:rsidR="00CD7253">
        <w:t>arranged</w:t>
      </w:r>
      <w:r>
        <w:t xml:space="preserve"> from 5pm on Saturday 7 April, until close on Sunday 8 April. Werribee Park closes at </w:t>
      </w:r>
      <w:r w:rsidR="00276A4C">
        <w:t>6.30</w:t>
      </w:r>
      <w:r>
        <w:t>pm on Saturdays. Whilst every reasonable precaution will be taken, Wyndham City accepts no responsibility for any loss or damage which may occur to persons or property at Fromage A Trois from any cause.</w:t>
      </w:r>
    </w:p>
    <w:p w:rsidR="00CC44D3" w:rsidRDefault="00CC44D3" w:rsidP="00415E7F">
      <w:pPr>
        <w:autoSpaceDE w:val="0"/>
        <w:autoSpaceDN w:val="0"/>
        <w:adjustRightInd w:val="0"/>
        <w:spacing w:after="0" w:line="240" w:lineRule="auto"/>
        <w:jc w:val="both"/>
      </w:pPr>
    </w:p>
    <w:p w:rsidR="00CC44D3" w:rsidRPr="00AD73EF" w:rsidRDefault="00CC44D3" w:rsidP="00415E7F">
      <w:pPr>
        <w:autoSpaceDE w:val="0"/>
        <w:autoSpaceDN w:val="0"/>
        <w:adjustRightInd w:val="0"/>
        <w:spacing w:after="0" w:line="240" w:lineRule="auto"/>
        <w:jc w:val="both"/>
        <w:rPr>
          <w:rFonts w:ascii="DaxOT-Medium" w:hAnsi="DaxOT-Medium"/>
          <w:color w:val="E36C0A" w:themeColor="accent6" w:themeShade="BF"/>
          <w:sz w:val="24"/>
          <w:szCs w:val="24"/>
        </w:rPr>
      </w:pPr>
      <w:r w:rsidRPr="00AD73EF">
        <w:rPr>
          <w:rFonts w:ascii="DaxOT-Medium" w:hAnsi="DaxOT-Medium"/>
          <w:color w:val="E36C0A" w:themeColor="accent6" w:themeShade="BF"/>
          <w:sz w:val="24"/>
          <w:szCs w:val="24"/>
        </w:rPr>
        <w:t>SIGNAGE, STALL PRESENTATION &amp; OPERATION</w:t>
      </w:r>
    </w:p>
    <w:p w:rsidR="00CC44D3" w:rsidRDefault="00CC44D3" w:rsidP="00415E7F">
      <w:pPr>
        <w:autoSpaceDE w:val="0"/>
        <w:autoSpaceDN w:val="0"/>
        <w:adjustRightInd w:val="0"/>
        <w:spacing w:after="0" w:line="240" w:lineRule="auto"/>
        <w:jc w:val="both"/>
      </w:pPr>
      <w:r>
        <w:t>As part of your package, all exhibitors will be provided with corflute signage on the front of their marquee as indicated on your application form. Addi</w:t>
      </w:r>
      <w:r w:rsidR="007939CF">
        <w:t>tional signage and decoration of you</w:t>
      </w:r>
      <w:r>
        <w:t xml:space="preserve">r marquee is at your own discretion. It is an expectation that exhibitors will </w:t>
      </w:r>
      <w:r w:rsidR="007939CF">
        <w:t>decorate their marquees suffici</w:t>
      </w:r>
      <w:r>
        <w:t>ently and in line with the quality and style of the event. Please ensure empty cardboard boxes and rubbish are neatly disposed of or hidden so that your stall looks clean and tidy throughout the event.</w:t>
      </w:r>
    </w:p>
    <w:p w:rsidR="00CC44D3" w:rsidRDefault="00CC44D3" w:rsidP="00415E7F">
      <w:pPr>
        <w:autoSpaceDE w:val="0"/>
        <w:autoSpaceDN w:val="0"/>
        <w:adjustRightInd w:val="0"/>
        <w:spacing w:after="0" w:line="240" w:lineRule="auto"/>
        <w:jc w:val="both"/>
      </w:pPr>
    </w:p>
    <w:p w:rsidR="00CC44D3" w:rsidRDefault="00CC44D3" w:rsidP="00415E7F">
      <w:pPr>
        <w:autoSpaceDE w:val="0"/>
        <w:autoSpaceDN w:val="0"/>
        <w:adjustRightInd w:val="0"/>
        <w:spacing w:after="0" w:line="240" w:lineRule="auto"/>
        <w:jc w:val="both"/>
      </w:pPr>
      <w:r>
        <w:t>Exhibitors must stay within the confines of their marquee, and not place any signage more than 1 metre in front of the marquee. All free standing signage or decoration must be sufficiently weighted (not pegged) and will be checked by the Safety Officer on the day.</w:t>
      </w:r>
    </w:p>
    <w:p w:rsidR="00CC44D3" w:rsidRDefault="00CC44D3" w:rsidP="00415E7F">
      <w:pPr>
        <w:autoSpaceDE w:val="0"/>
        <w:autoSpaceDN w:val="0"/>
        <w:adjustRightInd w:val="0"/>
        <w:spacing w:after="0" w:line="240" w:lineRule="auto"/>
        <w:jc w:val="both"/>
      </w:pPr>
    </w:p>
    <w:p w:rsidR="00CC44D3" w:rsidRDefault="00CC44D3" w:rsidP="00415E7F">
      <w:pPr>
        <w:autoSpaceDE w:val="0"/>
        <w:autoSpaceDN w:val="0"/>
        <w:adjustRightInd w:val="0"/>
        <w:spacing w:after="0" w:line="240" w:lineRule="auto"/>
        <w:jc w:val="both"/>
      </w:pPr>
      <w:r>
        <w:t>Tablecloths are not provided in event packages, please ensure you organise your own table linen if required.</w:t>
      </w:r>
    </w:p>
    <w:p w:rsidR="00CC44D3" w:rsidRDefault="00CC44D3" w:rsidP="00415E7F">
      <w:pPr>
        <w:autoSpaceDE w:val="0"/>
        <w:autoSpaceDN w:val="0"/>
        <w:adjustRightInd w:val="0"/>
        <w:spacing w:after="0" w:line="240" w:lineRule="auto"/>
        <w:jc w:val="both"/>
      </w:pPr>
      <w:r>
        <w:t xml:space="preserve">It is expected that exhibitors adhere to the minimum staffing levels outlined below. </w:t>
      </w:r>
    </w:p>
    <w:p w:rsidR="008207B2" w:rsidRDefault="008207B2" w:rsidP="00210125">
      <w:pPr>
        <w:autoSpaceDE w:val="0"/>
        <w:autoSpaceDN w:val="0"/>
        <w:adjustRightInd w:val="0"/>
        <w:spacing w:after="0" w:line="240" w:lineRule="auto"/>
        <w:jc w:val="both"/>
      </w:pPr>
    </w:p>
    <w:p w:rsidR="00CC44D3" w:rsidRPr="008207B2" w:rsidRDefault="00CC44D3" w:rsidP="008207B2">
      <w:pPr>
        <w:autoSpaceDE w:val="0"/>
        <w:autoSpaceDN w:val="0"/>
        <w:adjustRightInd w:val="0"/>
        <w:spacing w:after="0" w:line="240" w:lineRule="auto"/>
        <w:jc w:val="center"/>
        <w:rPr>
          <w:b/>
        </w:rPr>
      </w:pPr>
      <w:r w:rsidRPr="008207B2">
        <w:rPr>
          <w:b/>
        </w:rPr>
        <w:t>General Exhibitor (3</w:t>
      </w:r>
      <w:r w:rsidR="00CD7253" w:rsidRPr="008207B2">
        <w:rPr>
          <w:b/>
        </w:rPr>
        <w:t>x 3 marquees</w:t>
      </w:r>
      <w:r w:rsidRPr="008207B2">
        <w:rPr>
          <w:b/>
        </w:rPr>
        <w:t>):</w:t>
      </w:r>
      <w:r w:rsidRPr="008207B2">
        <w:rPr>
          <w:b/>
        </w:rPr>
        <w:tab/>
        <w:t>Minimum of 2 staff managing your site at all times</w:t>
      </w:r>
    </w:p>
    <w:p w:rsidR="00CC44D3" w:rsidRPr="008207B2" w:rsidRDefault="00CC44D3" w:rsidP="008207B2">
      <w:pPr>
        <w:autoSpaceDE w:val="0"/>
        <w:autoSpaceDN w:val="0"/>
        <w:adjustRightInd w:val="0"/>
        <w:spacing w:after="0" w:line="240" w:lineRule="auto"/>
        <w:jc w:val="center"/>
        <w:rPr>
          <w:b/>
        </w:rPr>
      </w:pPr>
      <w:r w:rsidRPr="008207B2">
        <w:rPr>
          <w:b/>
        </w:rPr>
        <w:t>Premium Exhibitor (6</w:t>
      </w:r>
      <w:r w:rsidR="00CD7253" w:rsidRPr="008207B2">
        <w:rPr>
          <w:b/>
        </w:rPr>
        <w:t>x 3 marquees</w:t>
      </w:r>
      <w:r w:rsidRPr="008207B2">
        <w:rPr>
          <w:b/>
        </w:rPr>
        <w:t xml:space="preserve">): </w:t>
      </w:r>
      <w:r w:rsidRPr="008207B2">
        <w:rPr>
          <w:b/>
        </w:rPr>
        <w:tab/>
        <w:t>Minimum of 3 staff managing your site at all times</w:t>
      </w:r>
    </w:p>
    <w:p w:rsidR="007939CF" w:rsidRDefault="007939CF" w:rsidP="00210125">
      <w:pPr>
        <w:autoSpaceDE w:val="0"/>
        <w:autoSpaceDN w:val="0"/>
        <w:adjustRightInd w:val="0"/>
        <w:spacing w:after="0" w:line="240" w:lineRule="auto"/>
        <w:jc w:val="both"/>
        <w:rPr>
          <w:b/>
          <w:color w:val="F79646" w:themeColor="accent6"/>
        </w:rPr>
      </w:pPr>
    </w:p>
    <w:p w:rsidR="007939CF" w:rsidRDefault="007939CF" w:rsidP="00210125">
      <w:pPr>
        <w:autoSpaceDE w:val="0"/>
        <w:autoSpaceDN w:val="0"/>
        <w:adjustRightInd w:val="0"/>
        <w:spacing w:after="0" w:line="240" w:lineRule="auto"/>
        <w:jc w:val="both"/>
        <w:rPr>
          <w:b/>
          <w:color w:val="F79646" w:themeColor="accent6"/>
        </w:rPr>
      </w:pPr>
    </w:p>
    <w:p w:rsidR="00AD73EF" w:rsidRDefault="00AD73EF" w:rsidP="00210125">
      <w:pPr>
        <w:autoSpaceDE w:val="0"/>
        <w:autoSpaceDN w:val="0"/>
        <w:adjustRightInd w:val="0"/>
        <w:spacing w:after="0" w:line="240" w:lineRule="auto"/>
        <w:jc w:val="both"/>
        <w:rPr>
          <w:b/>
          <w:color w:val="F79646" w:themeColor="accent6"/>
        </w:rPr>
      </w:pPr>
    </w:p>
    <w:p w:rsidR="00AD73EF" w:rsidRDefault="00AD73EF" w:rsidP="00210125">
      <w:pPr>
        <w:autoSpaceDE w:val="0"/>
        <w:autoSpaceDN w:val="0"/>
        <w:adjustRightInd w:val="0"/>
        <w:spacing w:after="0" w:line="240" w:lineRule="auto"/>
        <w:jc w:val="both"/>
        <w:rPr>
          <w:b/>
          <w:color w:val="F79646" w:themeColor="accent6"/>
        </w:rPr>
      </w:pPr>
    </w:p>
    <w:p w:rsidR="00CC44D3" w:rsidRPr="002B30DC" w:rsidRDefault="0005772A" w:rsidP="00210125">
      <w:pPr>
        <w:autoSpaceDE w:val="0"/>
        <w:autoSpaceDN w:val="0"/>
        <w:adjustRightInd w:val="0"/>
        <w:spacing w:after="0" w:line="240" w:lineRule="auto"/>
        <w:jc w:val="both"/>
        <w:rPr>
          <w:rFonts w:ascii="DaxOT-Medium" w:hAnsi="DaxOT-Medium"/>
          <w:color w:val="E36C0A" w:themeColor="accent6" w:themeShade="BF"/>
          <w:sz w:val="24"/>
          <w:szCs w:val="24"/>
        </w:rPr>
      </w:pPr>
      <w:r w:rsidRPr="002B30DC">
        <w:rPr>
          <w:rFonts w:ascii="DaxOT-Medium" w:hAnsi="DaxOT-Medium"/>
          <w:color w:val="E36C0A" w:themeColor="accent6" w:themeShade="BF"/>
          <w:sz w:val="24"/>
          <w:szCs w:val="24"/>
        </w:rPr>
        <w:t>SITE ALLOCATION</w:t>
      </w:r>
    </w:p>
    <w:p w:rsidR="0005772A" w:rsidRDefault="0005772A" w:rsidP="00210125">
      <w:pPr>
        <w:autoSpaceDE w:val="0"/>
        <w:autoSpaceDN w:val="0"/>
        <w:adjustRightInd w:val="0"/>
        <w:spacing w:after="0" w:line="240" w:lineRule="auto"/>
        <w:jc w:val="both"/>
      </w:pPr>
      <w:r>
        <w:t>Wyndham City will allocate all exhibitor and food vendor positions taking into account power, cool room requirements, waste and other service requirements. We will endeavour to meet the requirements of exhibitors and do however reserve the right to change the site layout and allocation at any time.</w:t>
      </w:r>
    </w:p>
    <w:p w:rsidR="0005772A" w:rsidRDefault="0005772A" w:rsidP="00210125">
      <w:pPr>
        <w:autoSpaceDE w:val="0"/>
        <w:autoSpaceDN w:val="0"/>
        <w:adjustRightInd w:val="0"/>
        <w:spacing w:after="0" w:line="240" w:lineRule="auto"/>
        <w:jc w:val="both"/>
      </w:pPr>
    </w:p>
    <w:p w:rsidR="0005772A" w:rsidRPr="002B30DC" w:rsidRDefault="0005772A" w:rsidP="00210125">
      <w:pPr>
        <w:autoSpaceDE w:val="0"/>
        <w:autoSpaceDN w:val="0"/>
        <w:adjustRightInd w:val="0"/>
        <w:spacing w:after="0" w:line="240" w:lineRule="auto"/>
        <w:jc w:val="both"/>
        <w:rPr>
          <w:rFonts w:ascii="DaxOT-Medium" w:hAnsi="DaxOT-Medium"/>
          <w:color w:val="E36C0A" w:themeColor="accent6" w:themeShade="BF"/>
          <w:sz w:val="24"/>
          <w:szCs w:val="24"/>
        </w:rPr>
      </w:pPr>
      <w:r w:rsidRPr="002B30DC">
        <w:rPr>
          <w:rFonts w:ascii="DaxOT-Medium" w:hAnsi="DaxOT-Medium"/>
          <w:color w:val="E36C0A" w:themeColor="accent6" w:themeShade="BF"/>
          <w:sz w:val="24"/>
          <w:szCs w:val="24"/>
        </w:rPr>
        <w:t>SOCIAL MEDIA</w:t>
      </w:r>
    </w:p>
    <w:p w:rsidR="0005772A" w:rsidRDefault="0005772A" w:rsidP="00210125">
      <w:pPr>
        <w:autoSpaceDE w:val="0"/>
        <w:autoSpaceDN w:val="0"/>
        <w:adjustRightInd w:val="0"/>
        <w:spacing w:after="0" w:line="240" w:lineRule="auto"/>
        <w:jc w:val="both"/>
      </w:pPr>
      <w:r>
        <w:t xml:space="preserve">Fromage a Trois has its own </w:t>
      </w:r>
      <w:r w:rsidR="00CD7253">
        <w:t>Facebook page:</w:t>
      </w:r>
      <w:r>
        <w:t xml:space="preserve"> </w:t>
      </w:r>
      <w:r w:rsidR="004F5B5F">
        <w:t xml:space="preserve"> </w:t>
      </w:r>
      <w:hyperlink r:id="rId11" w:history="1">
        <w:r w:rsidR="004F5B5F" w:rsidRPr="000F10E2">
          <w:rPr>
            <w:rStyle w:val="Hyperlink"/>
          </w:rPr>
          <w:t>www.facebook/fromageatroisfestival</w:t>
        </w:r>
      </w:hyperlink>
    </w:p>
    <w:p w:rsidR="004F5B5F" w:rsidRDefault="004F5B5F" w:rsidP="00210125">
      <w:pPr>
        <w:autoSpaceDE w:val="0"/>
        <w:autoSpaceDN w:val="0"/>
        <w:adjustRightInd w:val="0"/>
        <w:spacing w:after="0" w:line="240" w:lineRule="auto"/>
        <w:jc w:val="both"/>
      </w:pPr>
      <w:r>
        <w:t>Please share your involvement with Fromage a Trois on social media. Be sure to link to our Facebook page and tag the event</w:t>
      </w:r>
    </w:p>
    <w:p w:rsidR="004F5B5F" w:rsidRDefault="004F5B5F" w:rsidP="00210125">
      <w:pPr>
        <w:autoSpaceDE w:val="0"/>
        <w:autoSpaceDN w:val="0"/>
        <w:adjustRightInd w:val="0"/>
        <w:spacing w:after="0" w:line="240" w:lineRule="auto"/>
        <w:jc w:val="both"/>
      </w:pPr>
    </w:p>
    <w:p w:rsidR="004F5B5F" w:rsidRDefault="004F5B5F" w:rsidP="00210125">
      <w:pPr>
        <w:autoSpaceDE w:val="0"/>
        <w:autoSpaceDN w:val="0"/>
        <w:adjustRightInd w:val="0"/>
        <w:spacing w:after="0" w:line="240" w:lineRule="auto"/>
        <w:jc w:val="both"/>
      </w:pPr>
      <w:r>
        <w:t>Facebook: Fromageatroisfestival</w:t>
      </w:r>
    </w:p>
    <w:p w:rsidR="004F5B5F" w:rsidRDefault="004F5B5F" w:rsidP="00210125">
      <w:pPr>
        <w:autoSpaceDE w:val="0"/>
        <w:autoSpaceDN w:val="0"/>
        <w:adjustRightInd w:val="0"/>
        <w:spacing w:after="0" w:line="240" w:lineRule="auto"/>
        <w:jc w:val="both"/>
      </w:pPr>
      <w:r>
        <w:t>Instagram: #fromageatrois</w:t>
      </w:r>
    </w:p>
    <w:p w:rsidR="004F5B5F" w:rsidRPr="002B30DC" w:rsidRDefault="004F5B5F" w:rsidP="00210125">
      <w:pPr>
        <w:autoSpaceDE w:val="0"/>
        <w:autoSpaceDN w:val="0"/>
        <w:adjustRightInd w:val="0"/>
        <w:spacing w:after="0" w:line="240" w:lineRule="auto"/>
        <w:jc w:val="both"/>
        <w:rPr>
          <w:rFonts w:ascii="DaxOT-Medium" w:hAnsi="DaxOT-Medium"/>
          <w:color w:val="E36C0A" w:themeColor="accent6" w:themeShade="BF"/>
          <w:sz w:val="24"/>
          <w:szCs w:val="24"/>
        </w:rPr>
      </w:pPr>
    </w:p>
    <w:p w:rsidR="004F5B5F" w:rsidRPr="002B30DC" w:rsidRDefault="004F5B5F" w:rsidP="00210125">
      <w:pPr>
        <w:autoSpaceDE w:val="0"/>
        <w:autoSpaceDN w:val="0"/>
        <w:adjustRightInd w:val="0"/>
        <w:spacing w:after="0" w:line="240" w:lineRule="auto"/>
        <w:jc w:val="both"/>
        <w:rPr>
          <w:rFonts w:ascii="DaxOT-Medium" w:hAnsi="DaxOT-Medium"/>
          <w:color w:val="E36C0A" w:themeColor="accent6" w:themeShade="BF"/>
          <w:sz w:val="24"/>
          <w:szCs w:val="24"/>
        </w:rPr>
      </w:pPr>
      <w:r w:rsidRPr="002B30DC">
        <w:rPr>
          <w:rFonts w:ascii="DaxOT-Medium" w:hAnsi="DaxOT-Medium"/>
          <w:color w:val="E36C0A" w:themeColor="accent6" w:themeShade="BF"/>
          <w:sz w:val="24"/>
          <w:szCs w:val="24"/>
        </w:rPr>
        <w:t>TASTINGS &amp; SALES</w:t>
      </w:r>
    </w:p>
    <w:p w:rsidR="004F5B5F" w:rsidRDefault="004F5B5F" w:rsidP="00210125">
      <w:pPr>
        <w:autoSpaceDE w:val="0"/>
        <w:autoSpaceDN w:val="0"/>
        <w:adjustRightInd w:val="0"/>
        <w:spacing w:after="0" w:line="240" w:lineRule="auto"/>
        <w:jc w:val="both"/>
      </w:pPr>
      <w:r>
        <w:t xml:space="preserve">It is expected all exhibitors provide product for both tastings and sales for the full duration of the event as this is a key attraction. Site fees have been lowered from </w:t>
      </w:r>
      <w:r w:rsidR="00276A4C">
        <w:t xml:space="preserve">the </w:t>
      </w:r>
      <w:r>
        <w:t>2016 event to ensure you are somewhat compensated for sampling.</w:t>
      </w:r>
    </w:p>
    <w:p w:rsidR="00C31E9A" w:rsidRPr="00CB0813" w:rsidRDefault="00C31E9A" w:rsidP="00210125">
      <w:pPr>
        <w:autoSpaceDE w:val="0"/>
        <w:autoSpaceDN w:val="0"/>
        <w:adjustRightInd w:val="0"/>
        <w:spacing w:after="0" w:line="240" w:lineRule="auto"/>
        <w:jc w:val="both"/>
        <w:rPr>
          <w:rFonts w:ascii="DaxOT-Medium" w:hAnsi="DaxOT-Medium"/>
        </w:rPr>
      </w:pPr>
    </w:p>
    <w:p w:rsidR="00CC44D3" w:rsidRPr="002B30DC" w:rsidRDefault="004F5B5F" w:rsidP="00210125">
      <w:pPr>
        <w:autoSpaceDE w:val="0"/>
        <w:autoSpaceDN w:val="0"/>
        <w:adjustRightInd w:val="0"/>
        <w:spacing w:after="0" w:line="240" w:lineRule="auto"/>
        <w:jc w:val="both"/>
        <w:rPr>
          <w:rFonts w:ascii="DaxOT-Medium" w:hAnsi="DaxOT-Medium"/>
          <w:color w:val="E36C0A" w:themeColor="accent6" w:themeShade="BF"/>
          <w:sz w:val="24"/>
          <w:szCs w:val="24"/>
        </w:rPr>
      </w:pPr>
      <w:r w:rsidRPr="002B30DC">
        <w:rPr>
          <w:rFonts w:ascii="DaxOT-Medium" w:hAnsi="DaxOT-Medium"/>
          <w:color w:val="E36C0A" w:themeColor="accent6" w:themeShade="BF"/>
          <w:sz w:val="24"/>
          <w:szCs w:val="24"/>
        </w:rPr>
        <w:t xml:space="preserve">TIMES OF ATTENDANCE </w:t>
      </w:r>
    </w:p>
    <w:p w:rsidR="00FB53B6" w:rsidRPr="00393088" w:rsidRDefault="00FB53B6" w:rsidP="003D3755">
      <w:pPr>
        <w:spacing w:after="0" w:line="240" w:lineRule="auto"/>
        <w:jc w:val="both"/>
      </w:pPr>
      <w:r w:rsidRPr="00393088">
        <w:t>The event will be open to the public from 1</w:t>
      </w:r>
      <w:r w:rsidR="00276A4C">
        <w:t>1</w:t>
      </w:r>
      <w:r w:rsidRPr="00393088">
        <w:t xml:space="preserve">am - </w:t>
      </w:r>
      <w:r w:rsidR="00276A4C">
        <w:t>6</w:t>
      </w:r>
      <w:r w:rsidRPr="00393088">
        <w:t xml:space="preserve">pm.  It is mandatory for all </w:t>
      </w:r>
      <w:r w:rsidR="00276A4C">
        <w:t>exhibitors</w:t>
      </w:r>
      <w:r w:rsidR="00276A4C" w:rsidRPr="00393088">
        <w:t xml:space="preserve"> </w:t>
      </w:r>
      <w:r w:rsidR="00D710F3" w:rsidRPr="00393088">
        <w:t>to have a sufficient number of staff manning their</w:t>
      </w:r>
      <w:r w:rsidRPr="00393088">
        <w:t xml:space="preserve"> </w:t>
      </w:r>
      <w:r w:rsidR="00D710F3" w:rsidRPr="00393088">
        <w:t>site</w:t>
      </w:r>
      <w:r w:rsidRPr="00393088">
        <w:t xml:space="preserve">/designated areas between these hours.  </w:t>
      </w:r>
    </w:p>
    <w:p w:rsidR="00FB53B6" w:rsidRDefault="00FB53B6" w:rsidP="003D3755">
      <w:pPr>
        <w:autoSpaceDE w:val="0"/>
        <w:autoSpaceDN w:val="0"/>
        <w:adjustRightInd w:val="0"/>
        <w:spacing w:after="0" w:line="240" w:lineRule="auto"/>
        <w:jc w:val="both"/>
        <w:rPr>
          <w:sz w:val="24"/>
          <w:szCs w:val="24"/>
        </w:rPr>
      </w:pPr>
    </w:p>
    <w:p w:rsidR="004F5B5F" w:rsidRPr="002B30DC" w:rsidRDefault="004F5B5F" w:rsidP="003D3755">
      <w:pPr>
        <w:autoSpaceDE w:val="0"/>
        <w:autoSpaceDN w:val="0"/>
        <w:adjustRightInd w:val="0"/>
        <w:spacing w:after="0" w:line="240" w:lineRule="auto"/>
        <w:jc w:val="both"/>
        <w:rPr>
          <w:rFonts w:ascii="DaxOT-Medium" w:hAnsi="DaxOT-Medium"/>
          <w:color w:val="E36C0A" w:themeColor="accent6" w:themeShade="BF"/>
          <w:sz w:val="24"/>
          <w:szCs w:val="24"/>
        </w:rPr>
      </w:pPr>
      <w:r w:rsidRPr="002B30DC">
        <w:rPr>
          <w:rFonts w:ascii="DaxOT-Medium" w:hAnsi="DaxOT-Medium"/>
          <w:color w:val="E36C0A" w:themeColor="accent6" w:themeShade="BF"/>
          <w:sz w:val="24"/>
          <w:szCs w:val="24"/>
        </w:rPr>
        <w:t>WA</w:t>
      </w:r>
      <w:r w:rsidR="007939CF" w:rsidRPr="002B30DC">
        <w:rPr>
          <w:rFonts w:ascii="DaxOT-Medium" w:hAnsi="DaxOT-Medium"/>
          <w:color w:val="E36C0A" w:themeColor="accent6" w:themeShade="BF"/>
          <w:sz w:val="24"/>
          <w:szCs w:val="24"/>
        </w:rPr>
        <w:t>S</w:t>
      </w:r>
      <w:r w:rsidRPr="002B30DC">
        <w:rPr>
          <w:rFonts w:ascii="DaxOT-Medium" w:hAnsi="DaxOT-Medium"/>
          <w:color w:val="E36C0A" w:themeColor="accent6" w:themeShade="BF"/>
          <w:sz w:val="24"/>
          <w:szCs w:val="24"/>
        </w:rPr>
        <w:t xml:space="preserve">TE </w:t>
      </w:r>
    </w:p>
    <w:p w:rsidR="00FB53B6" w:rsidRPr="00393088" w:rsidRDefault="00FB53B6" w:rsidP="003D3755">
      <w:pPr>
        <w:spacing w:after="0" w:line="240" w:lineRule="auto"/>
        <w:jc w:val="both"/>
      </w:pPr>
      <w:r w:rsidRPr="00393088">
        <w:t xml:space="preserve">Rubbish skips (both for general waste and recyclables) will be provided in a designated area on site. Please ensure that you transport your rubbish to the skips, and do not fill up the smaller bins throughout the event site which are for patrons use only. </w:t>
      </w:r>
    </w:p>
    <w:p w:rsidR="00FB53B6" w:rsidRPr="00393088" w:rsidRDefault="00FB53B6" w:rsidP="003D3755">
      <w:pPr>
        <w:spacing w:after="0" w:line="240" w:lineRule="auto"/>
        <w:jc w:val="both"/>
      </w:pPr>
    </w:p>
    <w:p w:rsidR="00FB53B6" w:rsidRPr="00393088" w:rsidRDefault="00FB53B6" w:rsidP="003D3755">
      <w:pPr>
        <w:spacing w:after="0" w:line="240" w:lineRule="auto"/>
        <w:jc w:val="both"/>
      </w:pPr>
      <w:r w:rsidRPr="00393088">
        <w:t>Wyndham City strives to incorporate environmentally-sustainable principles in its events. We ask that stallholders use compostable or recyclable consumable items including cutlery, crockery, and cups etc.; maintain awareness of conservative power and water use; and reduce the use of packaging to minimise waste disposal.</w:t>
      </w:r>
    </w:p>
    <w:p w:rsidR="00627E6A" w:rsidRDefault="00627E6A" w:rsidP="00627E6A">
      <w:pPr>
        <w:spacing w:after="0" w:line="240" w:lineRule="auto"/>
        <w:jc w:val="both"/>
        <w:rPr>
          <w:sz w:val="24"/>
          <w:szCs w:val="24"/>
        </w:rPr>
      </w:pPr>
    </w:p>
    <w:p w:rsidR="00210125" w:rsidRPr="006D4B8E" w:rsidRDefault="004F5B5F" w:rsidP="007939CF">
      <w:pPr>
        <w:spacing w:after="0" w:line="240" w:lineRule="auto"/>
        <w:jc w:val="both"/>
        <w:rPr>
          <w:rFonts w:ascii="DaxOT-Medium" w:hAnsi="DaxOT-Medium"/>
          <w:color w:val="E36C0A" w:themeColor="accent6" w:themeShade="BF"/>
          <w:sz w:val="24"/>
          <w:szCs w:val="24"/>
        </w:rPr>
      </w:pPr>
      <w:r w:rsidRPr="006D4B8E">
        <w:rPr>
          <w:rFonts w:ascii="DaxOT-Medium" w:hAnsi="DaxOT-Medium"/>
          <w:color w:val="E36C0A" w:themeColor="accent6" w:themeShade="BF"/>
          <w:sz w:val="24"/>
          <w:szCs w:val="24"/>
        </w:rPr>
        <w:t xml:space="preserve">PRINCIPAL’S INDEMNITY </w:t>
      </w:r>
    </w:p>
    <w:p w:rsidR="00210125" w:rsidRPr="00393088" w:rsidRDefault="00210125" w:rsidP="00210125">
      <w:pPr>
        <w:spacing w:after="0" w:line="240" w:lineRule="auto"/>
      </w:pPr>
      <w:r w:rsidRPr="00393088">
        <w:t xml:space="preserve">The applicant agrees to abide by all terms and conditions as stated within this application and to indemnify and keep indemnified the principal, it’s servants and agents, from and against all actions, costs, claims, charges, expenses, penalties, demands and damages whatsoever that may be brought or made or claimed against them, or arising from my performance or purported performance of its obligations and directly related to the negligent acts, errors or omission by the applicant and their involvement with Wyndham City’s </w:t>
      </w:r>
      <w:r w:rsidR="002F1069">
        <w:t>Fromage A Trois Festival</w:t>
      </w:r>
      <w:r w:rsidRPr="00393088">
        <w:t>.</w:t>
      </w:r>
    </w:p>
    <w:p w:rsidR="00210125" w:rsidRPr="00393088" w:rsidRDefault="00210125" w:rsidP="00210125">
      <w:pPr>
        <w:spacing w:after="0" w:line="240" w:lineRule="auto"/>
      </w:pPr>
    </w:p>
    <w:p w:rsidR="00210125" w:rsidRPr="00393088" w:rsidRDefault="00210125" w:rsidP="00210125">
      <w:pPr>
        <w:spacing w:line="360" w:lineRule="auto"/>
        <w:rPr>
          <w:b/>
          <w:bCs/>
        </w:rPr>
      </w:pPr>
      <w:r w:rsidRPr="00393088">
        <w:rPr>
          <w:b/>
        </w:rPr>
        <w:t>Signature of Applicant:</w:t>
      </w:r>
      <w:r w:rsidRPr="00393088">
        <w:rPr>
          <w:b/>
        </w:rPr>
        <w:tab/>
      </w:r>
      <w:r w:rsidRPr="00393088">
        <w:tab/>
      </w:r>
      <w:r w:rsidRPr="00393088">
        <w:tab/>
      </w:r>
      <w:r w:rsidRPr="00393088">
        <w:tab/>
      </w:r>
      <w:r w:rsidRPr="00393088">
        <w:tab/>
      </w:r>
      <w:r w:rsidRPr="00393088">
        <w:tab/>
      </w:r>
      <w:r w:rsidRPr="00393088">
        <w:tab/>
      </w:r>
      <w:r w:rsidRPr="00393088">
        <w:tab/>
      </w:r>
      <w:r w:rsidRPr="00393088">
        <w:rPr>
          <w:b/>
        </w:rPr>
        <w:t>Date:</w:t>
      </w:r>
    </w:p>
    <w:p w:rsidR="00210125" w:rsidRPr="00393088" w:rsidRDefault="00210125" w:rsidP="00210125">
      <w:pPr>
        <w:spacing w:after="0" w:line="240" w:lineRule="auto"/>
        <w:rPr>
          <w:b/>
          <w:bCs/>
        </w:rPr>
      </w:pPr>
      <w:r w:rsidRPr="00393088">
        <w:rPr>
          <w:b/>
          <w:bCs/>
        </w:rPr>
        <w:t>__________________________________________________</w:t>
      </w:r>
      <w:r w:rsidRPr="00393088">
        <w:rPr>
          <w:b/>
          <w:bCs/>
        </w:rPr>
        <w:tab/>
      </w:r>
      <w:r w:rsidRPr="00393088">
        <w:rPr>
          <w:b/>
          <w:bCs/>
        </w:rPr>
        <w:tab/>
      </w:r>
      <w:r w:rsidRPr="00393088">
        <w:rPr>
          <w:b/>
          <w:bCs/>
        </w:rPr>
        <w:tab/>
        <w:t>_____________________</w:t>
      </w:r>
    </w:p>
    <w:p w:rsidR="00210125" w:rsidRPr="00393088" w:rsidRDefault="00210125" w:rsidP="00210125">
      <w:pPr>
        <w:spacing w:after="0" w:line="240" w:lineRule="auto"/>
        <w:rPr>
          <w:b/>
          <w:bCs/>
        </w:rPr>
      </w:pPr>
    </w:p>
    <w:p w:rsidR="00210125" w:rsidRPr="00393088" w:rsidRDefault="00210125" w:rsidP="00210125">
      <w:pPr>
        <w:spacing w:after="0" w:line="240" w:lineRule="auto"/>
        <w:rPr>
          <w:bCs/>
          <w:sz w:val="20"/>
          <w:szCs w:val="20"/>
        </w:rPr>
      </w:pPr>
      <w:r w:rsidRPr="00393088">
        <w:rPr>
          <w:b/>
          <w:bCs/>
          <w:sz w:val="20"/>
          <w:szCs w:val="20"/>
        </w:rPr>
        <w:t>Privacy Statement:</w:t>
      </w:r>
      <w:r w:rsidRPr="00393088">
        <w:rPr>
          <w:bCs/>
          <w:sz w:val="20"/>
          <w:szCs w:val="20"/>
        </w:rPr>
        <w:t xml:space="preserve"> the personal information requested on this form is collected by Wyndham City Council for the purpose of coo</w:t>
      </w:r>
      <w:r w:rsidR="004F5B5F">
        <w:rPr>
          <w:bCs/>
          <w:sz w:val="20"/>
          <w:szCs w:val="20"/>
        </w:rPr>
        <w:t>rdinating the Fromage a Trois</w:t>
      </w:r>
      <w:r w:rsidRPr="00393088">
        <w:rPr>
          <w:bCs/>
          <w:sz w:val="20"/>
          <w:szCs w:val="20"/>
        </w:rPr>
        <w:t>. The information will be kept confidential and identifying information will not be disclosed to any person or third party for any other purpose</w:t>
      </w:r>
      <w:r w:rsidR="00256442">
        <w:rPr>
          <w:bCs/>
          <w:sz w:val="20"/>
          <w:szCs w:val="20"/>
        </w:rPr>
        <w:t xml:space="preserve"> unless opting in for catering</w:t>
      </w:r>
      <w:r w:rsidR="009239C0">
        <w:rPr>
          <w:bCs/>
          <w:sz w:val="20"/>
          <w:szCs w:val="20"/>
        </w:rPr>
        <w:t xml:space="preserve"> or the promotion of the event with our existing partners. </w:t>
      </w:r>
    </w:p>
    <w:p w:rsidR="00627E6A" w:rsidRPr="00393088" w:rsidRDefault="00627E6A" w:rsidP="00627E6A">
      <w:pPr>
        <w:spacing w:after="0" w:line="240" w:lineRule="auto"/>
        <w:rPr>
          <w:bCs/>
        </w:rPr>
      </w:pPr>
    </w:p>
    <w:p w:rsidR="00BE2E13" w:rsidRPr="00393088" w:rsidRDefault="00BE2E13" w:rsidP="00BE2E13">
      <w:pPr>
        <w:spacing w:after="0"/>
        <w:jc w:val="center"/>
        <w:rPr>
          <w:rFonts w:cs="Arial"/>
          <w:b/>
          <w:sz w:val="24"/>
          <w:szCs w:val="24"/>
        </w:rPr>
      </w:pPr>
      <w:r w:rsidRPr="00393088">
        <w:rPr>
          <w:rFonts w:cs="Arial"/>
          <w:b/>
          <w:sz w:val="24"/>
          <w:szCs w:val="24"/>
        </w:rPr>
        <w:lastRenderedPageBreak/>
        <w:t xml:space="preserve">Please note that sites are limited at this event. Completing this form does not guarantee you a site allocation. Confirmation of the success of your application will be provided in writing by Wyndham City.  </w:t>
      </w:r>
    </w:p>
    <w:p w:rsidR="00627E6A" w:rsidRPr="00393088" w:rsidRDefault="00627E6A" w:rsidP="00627E6A">
      <w:pPr>
        <w:spacing w:after="0" w:line="240" w:lineRule="auto"/>
        <w:rPr>
          <w:bCs/>
        </w:rPr>
      </w:pPr>
    </w:p>
    <w:p w:rsidR="006D4B8E" w:rsidRDefault="00210125" w:rsidP="006D4B8E">
      <w:pPr>
        <w:rPr>
          <w:rFonts w:ascii="DaxOT-Medium" w:hAnsi="DaxOT-Medium"/>
          <w:sz w:val="40"/>
          <w:szCs w:val="40"/>
          <w:u w:val="single"/>
        </w:rPr>
      </w:pPr>
      <w:r w:rsidRPr="00393088">
        <w:rPr>
          <w:rFonts w:ascii="DaxOT-Medium" w:hAnsi="DaxOT-Medium"/>
          <w:sz w:val="40"/>
          <w:szCs w:val="40"/>
          <w:u w:val="single"/>
        </w:rPr>
        <w:t>EXHIBITOR PARTICIPATION – TERMS &amp; CONDITIONS</w:t>
      </w:r>
    </w:p>
    <w:p w:rsidR="00210125" w:rsidRPr="006D4B8E" w:rsidRDefault="00210125" w:rsidP="006D4B8E">
      <w:pPr>
        <w:jc w:val="center"/>
        <w:rPr>
          <w:rFonts w:ascii="DaxOT-Medium" w:hAnsi="DaxOT-Medium"/>
          <w:b/>
          <w:lang w:val="en-US"/>
        </w:rPr>
      </w:pPr>
      <w:r w:rsidRPr="006D4B8E">
        <w:rPr>
          <w:rFonts w:ascii="DaxOT-Medium" w:hAnsi="DaxOT-Medium"/>
          <w:b/>
          <w:highlight w:val="yellow"/>
          <w:lang w:val="en-US"/>
        </w:rPr>
        <w:t>By completing the application form, exhibitors acknowledge and agree to follow the conditions;</w:t>
      </w:r>
    </w:p>
    <w:p w:rsidR="00210125" w:rsidRPr="00386B98" w:rsidRDefault="004F5B5F" w:rsidP="00210125">
      <w:pPr>
        <w:numPr>
          <w:ilvl w:val="0"/>
          <w:numId w:val="23"/>
        </w:numPr>
        <w:spacing w:line="240" w:lineRule="auto"/>
        <w:ind w:left="567" w:hanging="425"/>
        <w:jc w:val="both"/>
        <w:rPr>
          <w:sz w:val="20"/>
          <w:szCs w:val="21"/>
        </w:rPr>
      </w:pPr>
      <w:r w:rsidRPr="00386B98">
        <w:rPr>
          <w:sz w:val="20"/>
          <w:szCs w:val="21"/>
        </w:rPr>
        <w:t xml:space="preserve">Fromage a </w:t>
      </w:r>
      <w:r w:rsidR="00CD7253" w:rsidRPr="00386B98">
        <w:rPr>
          <w:sz w:val="20"/>
          <w:szCs w:val="21"/>
        </w:rPr>
        <w:t>Trois sites</w:t>
      </w:r>
      <w:r w:rsidR="00D81BC8" w:rsidRPr="00386B98">
        <w:rPr>
          <w:sz w:val="20"/>
          <w:szCs w:val="21"/>
        </w:rPr>
        <w:t xml:space="preserve"> will b</w:t>
      </w:r>
      <w:r w:rsidRPr="00386B98">
        <w:rPr>
          <w:sz w:val="20"/>
          <w:szCs w:val="21"/>
        </w:rPr>
        <w:t>e available on Sunday 8 April</w:t>
      </w:r>
      <w:r w:rsidR="00210125" w:rsidRPr="00386B98">
        <w:rPr>
          <w:sz w:val="20"/>
          <w:szCs w:val="21"/>
        </w:rPr>
        <w:t xml:space="preserve"> </w:t>
      </w:r>
      <w:r w:rsidR="009239C0" w:rsidRPr="00386B98">
        <w:rPr>
          <w:sz w:val="20"/>
          <w:szCs w:val="21"/>
        </w:rPr>
        <w:t xml:space="preserve">2018 </w:t>
      </w:r>
      <w:r w:rsidR="00210125" w:rsidRPr="00386B98">
        <w:rPr>
          <w:sz w:val="20"/>
          <w:szCs w:val="21"/>
        </w:rPr>
        <w:t>onl</w:t>
      </w:r>
      <w:r w:rsidR="009239C0" w:rsidRPr="00386B98">
        <w:rPr>
          <w:sz w:val="20"/>
          <w:szCs w:val="21"/>
        </w:rPr>
        <w:t>y. Trading hours will be from 11am – 6</w:t>
      </w:r>
      <w:r w:rsidR="00210125" w:rsidRPr="00386B98">
        <w:rPr>
          <w:sz w:val="20"/>
          <w:szCs w:val="21"/>
        </w:rPr>
        <w:t>pm.</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All applications are subject to a selection process with app</w:t>
      </w:r>
      <w:r w:rsidR="00D81BC8" w:rsidRPr="00386B98">
        <w:rPr>
          <w:sz w:val="20"/>
          <w:szCs w:val="21"/>
        </w:rPr>
        <w:t xml:space="preserve">lications closing at 5pm, </w:t>
      </w:r>
      <w:r w:rsidR="00256442" w:rsidRPr="00386B98">
        <w:rPr>
          <w:sz w:val="20"/>
          <w:szCs w:val="21"/>
        </w:rPr>
        <w:t xml:space="preserve">Thursday 1 February, 2018 unless all sites are sold prior. </w:t>
      </w:r>
      <w:r w:rsidRPr="00386B98">
        <w:rPr>
          <w:sz w:val="20"/>
          <w:szCs w:val="21"/>
        </w:rPr>
        <w:t>Applicants will be notified in writing and successful applicants will be required to pay fees in advance.</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 xml:space="preserve">Exhibitors will behave in a </w:t>
      </w:r>
      <w:r w:rsidRPr="00386B98">
        <w:rPr>
          <w:sz w:val="20"/>
          <w:szCs w:val="21"/>
          <w:lang w:val="en-US"/>
        </w:rPr>
        <w:t xml:space="preserve">hospitable manner towards the public and in a courteous and friendly manner to all workers, volunteers and exhibitors </w:t>
      </w:r>
      <w:r w:rsidRPr="00386B98">
        <w:rPr>
          <w:sz w:val="20"/>
          <w:szCs w:val="21"/>
        </w:rPr>
        <w:t xml:space="preserve">involved in the event. </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Exhibitors are responsible for the provision and removal of all product and equipment beyond that which is specified as supplied in the site package. Wyndham City will not be held responsible for any damage to exhibitors equipment whilst on site or during delivery or removal.</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 xml:space="preserve">Power and other site requirements are to be discussed with the event organiser prior to the event. There will be restrictions on power available. Additional power may be supplied at an extra cost. The event makes no guarantees regarding the provision of power and other site requirements beyond that which is specified as supplied in the site package. Any personal generators belonging to the exhibitor must be approved for onsite use by the event organiser in advance. </w:t>
      </w:r>
      <w:r w:rsidR="00D81BC8" w:rsidRPr="00386B98">
        <w:rPr>
          <w:sz w:val="20"/>
          <w:szCs w:val="21"/>
        </w:rPr>
        <w:t>Any non-</w:t>
      </w:r>
      <w:r w:rsidRPr="00386B98">
        <w:rPr>
          <w:sz w:val="20"/>
          <w:szCs w:val="21"/>
        </w:rPr>
        <w:t>tagged and tested appliances and leads may be confiscated by Wyndham City Council and returned after the event.</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All sites must clearly display product prices and information. No sale of second hand goods is permitted. All items must be well presented and remain within the boundaries of your site.</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Wyndham City will not accept any responsibility for the safety of any article or product of any kind brought by the exhi</w:t>
      </w:r>
      <w:r w:rsidR="00A72E76" w:rsidRPr="00386B98">
        <w:rPr>
          <w:sz w:val="20"/>
          <w:szCs w:val="21"/>
        </w:rPr>
        <w:t>bitor into the</w:t>
      </w:r>
      <w:r w:rsidR="004F5B5F" w:rsidRPr="00386B98">
        <w:rPr>
          <w:sz w:val="20"/>
          <w:szCs w:val="21"/>
        </w:rPr>
        <w:t xml:space="preserve"> Fromage a Trois Festival</w:t>
      </w:r>
      <w:r w:rsidRPr="00386B98">
        <w:rPr>
          <w:sz w:val="20"/>
          <w:szCs w:val="21"/>
        </w:rPr>
        <w:t>.</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The display, sale or distribution of counterfeit or illegal goods is not permitted nor is the display, sale or distribution of religious or political material.</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The sale of inappropriate material including replications, obscene pictures or offensive language is not permitted.</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 xml:space="preserve">Exhibitors must comply with relevant safe food handling programs and agree to comply with the Food Handling reporting mechanisms on the day, as required by the Victorian Food Act. </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Exhibitors will observe and must comply with all Victorian Fire Service, Food Safety Standards, Workplace Standards, Liquor Licensing requirements and other relevant Commonwealth, State and Local laws and regulations relating to the preparation, display, handling and sale of products and food and beverages.</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Exhibitors are responsible for the provision of staff to service their site. Exhibitors are also responsible for the provision of workers’ compensation insurance to cover employees, contractors or sub-contractors employed or contracted by the Exhibitor. Appropriate Work Cover policies must be in place.</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Wyndham City Council accepts no responsibility for any injury whatsoever caused to employees, contractors or sub-contractors. To the extent possible by law, the exhibitors release and discharge Wyndham City from all future claims in relation to injuries sustained to employees, contractors or sub-contractors.</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Wyndham City Council shall not be responsible for any loss of any nature including monies paid to Wyndham City Council, suffered by any exhibitor from any restrictions or conditions which prevent the construction, erection, completion, alteration, or dismantling of any site or for the setting up or pack down of any products, for the failure of any services available to the exhibitor, or for any cancellation or restriction in openin</w:t>
      </w:r>
      <w:r w:rsidR="00A72E76" w:rsidRPr="00386B98">
        <w:rPr>
          <w:sz w:val="20"/>
          <w:szCs w:val="21"/>
        </w:rPr>
        <w:t>g hou</w:t>
      </w:r>
      <w:r w:rsidR="004F5B5F" w:rsidRPr="00386B98">
        <w:rPr>
          <w:sz w:val="20"/>
          <w:szCs w:val="21"/>
        </w:rPr>
        <w:t>rs at the Fromage a Trois Festival</w:t>
      </w:r>
      <w:r w:rsidRPr="00386B98">
        <w:rPr>
          <w:sz w:val="20"/>
          <w:szCs w:val="21"/>
        </w:rPr>
        <w:t xml:space="preserve"> as a result of any circumstances not within the direct control of Wyndham City Council.</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lastRenderedPageBreak/>
        <w:t xml:space="preserve">Outdoor events are all weather events and exhibitors are expected to agree to participate in the event regardless of weather conditions, unless the event organisers deem the weather too unsafe to proceed. </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Only persons the age of eighteen (18) years or above may be solely responsible for the conduct of any stall site.</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Proof of current public liability insurance, a Certificate of Currency must be submitted prior to the event.</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Exhibitors will not impinge on public space or any other Exhibitor’s space. Any decision by Wyndham City in this regard shall be final and binding. Wyndham City reserves the right to remove the exhibitor at their expense.</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lang w:val="en-US"/>
        </w:rPr>
        <w:t>Exhibitors are expected to keep their designated space, including interior and rear of the stall site clean, tidy and free of rubbish and other hazards at all times.</w:t>
      </w:r>
      <w:r w:rsidRPr="00386B98">
        <w:rPr>
          <w:sz w:val="20"/>
          <w:szCs w:val="21"/>
        </w:rPr>
        <w:t xml:space="preserve"> </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The exhibitor may not conduct lotteries, raffles or competitions without the consent of Wyndham City Council.</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 xml:space="preserve">Wyndham City Council reserves the right to alter the layout, plans and positions of the exhibitor sites if desired for the </w:t>
      </w:r>
      <w:r w:rsidR="00A72E76" w:rsidRPr="00386B98">
        <w:rPr>
          <w:sz w:val="20"/>
          <w:szCs w:val="21"/>
        </w:rPr>
        <w:t>benef</w:t>
      </w:r>
      <w:r w:rsidR="004F5B5F" w:rsidRPr="00386B98">
        <w:rPr>
          <w:sz w:val="20"/>
          <w:szCs w:val="21"/>
        </w:rPr>
        <w:t>it of the Fromage a Trois Festival</w:t>
      </w:r>
      <w:r w:rsidRPr="00386B98">
        <w:rPr>
          <w:sz w:val="20"/>
          <w:szCs w:val="21"/>
        </w:rPr>
        <w:t xml:space="preserve"> as a whole.</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lang w:val="en-US"/>
        </w:rPr>
        <w:t>Wyndham City Council reserves the right to, after notice and opportunity afforded to rectify, close any stall that does not comply with the terms and conditions of this agreement.</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lang w:val="en-US"/>
        </w:rPr>
        <w:t>The event does not in any way warrant that an exhibitor will have a particular level of sales or particular profitability. Exhibitors agree to not hold the event organiser liable for any failure to meet expected sales or levels of profitability, nor to seek from the event organiser any lost income, expenses, damages or the like arising from your participation in the event.</w:t>
      </w:r>
      <w:r w:rsidRPr="00386B98">
        <w:rPr>
          <w:sz w:val="20"/>
          <w:szCs w:val="21"/>
        </w:rPr>
        <w:t xml:space="preserve"> </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 xml:space="preserve">Any exhibitor causing damage to the environment or building surrounds will be fully liable for any costs incurred. </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Any exhibitor causing any damage or loss to any part of the site signage or infrastructure supplied by Wyndham City Council through a third party will be fully liable for any cost</w:t>
      </w:r>
      <w:r w:rsidR="006D4B8E" w:rsidRPr="00386B98">
        <w:rPr>
          <w:sz w:val="20"/>
          <w:szCs w:val="21"/>
        </w:rPr>
        <w:t xml:space="preserve">s incurred for the repair and </w:t>
      </w:r>
      <w:r w:rsidRPr="00386B98">
        <w:rPr>
          <w:sz w:val="20"/>
          <w:szCs w:val="21"/>
        </w:rPr>
        <w:t>or replacement of the damaged / lost equipment.</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Wyndham City Council is not responsible for any warranties, promises or agreements made by exhibitors in relation to sites or their products.</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Wyndham City Council shall have the right to postpone or amend the opening / closing time</w:t>
      </w:r>
      <w:r w:rsidR="00A72E76" w:rsidRPr="00386B98">
        <w:rPr>
          <w:sz w:val="20"/>
          <w:szCs w:val="21"/>
        </w:rPr>
        <w:t xml:space="preserve"> or d</w:t>
      </w:r>
      <w:r w:rsidR="004F5B5F" w:rsidRPr="00386B98">
        <w:rPr>
          <w:sz w:val="20"/>
          <w:szCs w:val="21"/>
        </w:rPr>
        <w:t>ay of the Fromage a Trois Festival</w:t>
      </w:r>
      <w:r w:rsidRPr="00386B98">
        <w:rPr>
          <w:sz w:val="20"/>
          <w:szCs w:val="21"/>
        </w:rPr>
        <w:t xml:space="preserve"> to which, in the opinion of the expo, is more suitable, and will not be responsible for any loss occasioned thereby. </w:t>
      </w:r>
    </w:p>
    <w:p w:rsidR="00210125" w:rsidRPr="00386B98" w:rsidRDefault="00210125" w:rsidP="00210125">
      <w:pPr>
        <w:numPr>
          <w:ilvl w:val="0"/>
          <w:numId w:val="23"/>
        </w:numPr>
        <w:spacing w:line="240" w:lineRule="auto"/>
        <w:ind w:left="567" w:hanging="425"/>
        <w:jc w:val="both"/>
        <w:rPr>
          <w:sz w:val="20"/>
          <w:szCs w:val="21"/>
        </w:rPr>
      </w:pPr>
      <w:r w:rsidRPr="00386B98">
        <w:rPr>
          <w:sz w:val="20"/>
          <w:szCs w:val="21"/>
        </w:rPr>
        <w:t>Wyndham City has the permission of exhibitors and staff to take photographs or commission a professional photographer to take photographs of the site, exhibitors and staff and is authorised to publish and use those photographs, in whole or in part, for advertising or marketing purposes for this and any subsequent events, and as part of the event’s current and future general marketing and communication activities.</w:t>
      </w:r>
    </w:p>
    <w:p w:rsidR="009239C0" w:rsidRPr="00386B98" w:rsidRDefault="00210125" w:rsidP="00210125">
      <w:pPr>
        <w:numPr>
          <w:ilvl w:val="0"/>
          <w:numId w:val="23"/>
        </w:numPr>
        <w:spacing w:line="240" w:lineRule="auto"/>
        <w:ind w:left="567" w:hanging="425"/>
        <w:jc w:val="both"/>
        <w:rPr>
          <w:sz w:val="20"/>
          <w:szCs w:val="21"/>
        </w:rPr>
      </w:pPr>
      <w:r w:rsidRPr="00386B98">
        <w:rPr>
          <w:sz w:val="20"/>
          <w:szCs w:val="21"/>
        </w:rPr>
        <w:t>Exhibitors acknowledge that all rights in relation to any photographs, films, videos or sound rec</w:t>
      </w:r>
      <w:r w:rsidR="00A72E76" w:rsidRPr="00386B98">
        <w:rPr>
          <w:sz w:val="20"/>
          <w:szCs w:val="21"/>
        </w:rPr>
        <w:t>ordin</w:t>
      </w:r>
      <w:r w:rsidR="00CB0813" w:rsidRPr="00386B98">
        <w:rPr>
          <w:sz w:val="20"/>
          <w:szCs w:val="21"/>
        </w:rPr>
        <w:t>gs of the Fromage a Trois Festival</w:t>
      </w:r>
      <w:r w:rsidRPr="00386B98">
        <w:rPr>
          <w:sz w:val="20"/>
          <w:szCs w:val="21"/>
        </w:rPr>
        <w:t>, or any part thereof including stage and entertainment performances, are the exclusive property of Wyndham City Council and that without the written consent of Wyndham City Council no exhibitor is able to make any photograph, film, video or sound recording.</w:t>
      </w:r>
    </w:p>
    <w:p w:rsidR="00F60ED2" w:rsidRPr="00386B98" w:rsidRDefault="00210125" w:rsidP="00BE2E13">
      <w:pPr>
        <w:numPr>
          <w:ilvl w:val="0"/>
          <w:numId w:val="23"/>
        </w:numPr>
        <w:spacing w:after="0" w:line="240" w:lineRule="auto"/>
        <w:ind w:left="567" w:hanging="425"/>
        <w:jc w:val="both"/>
        <w:rPr>
          <w:rFonts w:cs="Arial"/>
          <w:sz w:val="18"/>
          <w:szCs w:val="20"/>
        </w:rPr>
      </w:pPr>
      <w:r w:rsidRPr="00386B98">
        <w:rPr>
          <w:sz w:val="20"/>
          <w:szCs w:val="21"/>
        </w:rPr>
        <w:t>Without the written consent from Wyndham City Council, the exhibitor shall not use any microphone, sound amplification, or musical instrument. If allowed, noise levels will be subject to, and set, at Wyndham City Council’s discretion.</w:t>
      </w:r>
    </w:p>
    <w:sectPr w:rsidR="00F60ED2" w:rsidRPr="00386B98" w:rsidSect="00CE7A7F">
      <w:headerReference w:type="default" r:id="rId12"/>
      <w:footerReference w:type="default" r:id="rId13"/>
      <w:headerReference w:type="first" r:id="rId14"/>
      <w:footerReference w:type="first" r:id="rId15"/>
      <w:pgSz w:w="11906" w:h="16838" w:code="9"/>
      <w:pgMar w:top="851" w:right="992"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04" w:rsidRDefault="00F11304" w:rsidP="007C0CE0">
      <w:pPr>
        <w:spacing w:after="0" w:line="240" w:lineRule="auto"/>
      </w:pPr>
      <w:r>
        <w:separator/>
      </w:r>
    </w:p>
  </w:endnote>
  <w:endnote w:type="continuationSeparator" w:id="0">
    <w:p w:rsidR="00F11304" w:rsidRDefault="00F11304"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DaxOT-Medium">
    <w:panose1 w:val="02010604060101020104"/>
    <w:charset w:val="00"/>
    <w:family w:val="auto"/>
    <w:pitch w:val="variable"/>
    <w:sig w:usb0="800000AF" w:usb1="4000247B" w:usb2="00000000" w:usb3="00000000" w:csb0="00000001" w:csb1="00000000"/>
  </w:font>
  <w:font w:name="DaxOT-Bold">
    <w:panose1 w:val="02010804070101020104"/>
    <w:charset w:val="00"/>
    <w:family w:val="auto"/>
    <w:pitch w:val="variable"/>
    <w:sig w:usb0="800000AF" w:usb1="4000247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axOT-Light">
    <w:panose1 w:val="02010504050101020104"/>
    <w:charset w:val="00"/>
    <w:family w:val="auto"/>
    <w:pitch w:val="variable"/>
    <w:sig w:usb0="800000AF" w:usb1="40002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B6" w:rsidRPr="004A22F6" w:rsidRDefault="00F11304" w:rsidP="00E400B6">
    <w:pPr>
      <w:pStyle w:val="Footer"/>
      <w:pBdr>
        <w:top w:val="single" w:sz="4" w:space="1" w:color="D9D9D9" w:themeColor="background1" w:themeShade="D9"/>
      </w:pBdr>
      <w:jc w:val="right"/>
      <w:rPr>
        <w:b/>
        <w:bCs/>
        <w:color w:val="7030A0"/>
      </w:rPr>
    </w:pPr>
    <w:sdt>
      <w:sdtPr>
        <w:id w:val="-1334141621"/>
        <w:docPartObj>
          <w:docPartGallery w:val="Page Numbers (Bottom of Page)"/>
          <w:docPartUnique/>
        </w:docPartObj>
      </w:sdtPr>
      <w:sdtEndPr>
        <w:rPr>
          <w:color w:val="7030A0"/>
          <w:spacing w:val="60"/>
        </w:rPr>
      </w:sdtEndPr>
      <w:sdtContent>
        <w:r w:rsidR="00E400B6" w:rsidRPr="004A22F6">
          <w:rPr>
            <w:color w:val="7030A0"/>
          </w:rPr>
          <w:fldChar w:fldCharType="begin"/>
        </w:r>
        <w:r w:rsidR="00E400B6" w:rsidRPr="004A22F6">
          <w:rPr>
            <w:color w:val="7030A0"/>
          </w:rPr>
          <w:instrText xml:space="preserve"> PAGE   \* MERGEFORMAT </w:instrText>
        </w:r>
        <w:r w:rsidR="00E400B6" w:rsidRPr="004A22F6">
          <w:rPr>
            <w:color w:val="7030A0"/>
          </w:rPr>
          <w:fldChar w:fldCharType="separate"/>
        </w:r>
        <w:r w:rsidR="001C2A56" w:rsidRPr="001C2A56">
          <w:rPr>
            <w:b/>
            <w:bCs/>
            <w:noProof/>
            <w:color w:val="7030A0"/>
          </w:rPr>
          <w:t>9</w:t>
        </w:r>
        <w:r w:rsidR="00E400B6" w:rsidRPr="004A22F6">
          <w:rPr>
            <w:b/>
            <w:bCs/>
            <w:noProof/>
            <w:color w:val="7030A0"/>
          </w:rPr>
          <w:fldChar w:fldCharType="end"/>
        </w:r>
        <w:r w:rsidR="00E400B6" w:rsidRPr="004A22F6">
          <w:rPr>
            <w:b/>
            <w:bCs/>
            <w:color w:val="7030A0"/>
          </w:rPr>
          <w:t xml:space="preserve"> | </w:t>
        </w:r>
        <w:r w:rsidR="00E400B6" w:rsidRPr="004A22F6">
          <w:rPr>
            <w:color w:val="7030A0"/>
            <w:spacing w:val="60"/>
          </w:rPr>
          <w:t>Page</w:t>
        </w:r>
      </w:sdtContent>
    </w:sdt>
    <w:r w:rsidR="00E400B6" w:rsidRPr="004A22F6">
      <w:rPr>
        <w:rFonts w:ascii="DaxOT-Light" w:hAnsi="DaxOT-Light"/>
        <w:color w:val="6D4190"/>
        <w:sz w:val="20"/>
      </w:rPr>
      <w:t xml:space="preserve"> </w:t>
    </w:r>
    <w:r w:rsidR="00E400B6" w:rsidRPr="00C2702B">
      <w:rPr>
        <w:rFonts w:ascii="DaxOT-Light" w:hAnsi="DaxOT-Light"/>
        <w:color w:val="6D4190"/>
        <w:sz w:val="20"/>
      </w:rPr>
      <w:t>Wyndham City</w:t>
    </w:r>
  </w:p>
  <w:p w:rsidR="004A22F6" w:rsidRPr="00E400B6" w:rsidRDefault="004A22F6" w:rsidP="00E40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F6" w:rsidRPr="004A22F6" w:rsidRDefault="00F11304" w:rsidP="004A22F6">
    <w:pPr>
      <w:pStyle w:val="Footer"/>
      <w:pBdr>
        <w:top w:val="single" w:sz="4" w:space="1" w:color="D9D9D9" w:themeColor="background1" w:themeShade="D9"/>
      </w:pBdr>
      <w:jc w:val="right"/>
      <w:rPr>
        <w:b/>
        <w:bCs/>
        <w:color w:val="7030A0"/>
      </w:rPr>
    </w:pPr>
    <w:sdt>
      <w:sdtPr>
        <w:id w:val="1698504789"/>
        <w:docPartObj>
          <w:docPartGallery w:val="Page Numbers (Bottom of Page)"/>
          <w:docPartUnique/>
        </w:docPartObj>
      </w:sdtPr>
      <w:sdtEndPr>
        <w:rPr>
          <w:color w:val="7030A0"/>
          <w:spacing w:val="60"/>
        </w:rPr>
      </w:sdtEndPr>
      <w:sdtContent>
        <w:r w:rsidR="004A22F6" w:rsidRPr="004A22F6">
          <w:rPr>
            <w:color w:val="7030A0"/>
          </w:rPr>
          <w:fldChar w:fldCharType="begin"/>
        </w:r>
        <w:r w:rsidR="004A22F6" w:rsidRPr="004A22F6">
          <w:rPr>
            <w:color w:val="7030A0"/>
          </w:rPr>
          <w:instrText xml:space="preserve"> PAGE   \* MERGEFORMAT </w:instrText>
        </w:r>
        <w:r w:rsidR="004A22F6" w:rsidRPr="004A22F6">
          <w:rPr>
            <w:color w:val="7030A0"/>
          </w:rPr>
          <w:fldChar w:fldCharType="separate"/>
        </w:r>
        <w:r w:rsidR="001C2A56" w:rsidRPr="001C2A56">
          <w:rPr>
            <w:b/>
            <w:bCs/>
            <w:noProof/>
            <w:color w:val="7030A0"/>
          </w:rPr>
          <w:t>1</w:t>
        </w:r>
        <w:r w:rsidR="004A22F6" w:rsidRPr="004A22F6">
          <w:rPr>
            <w:b/>
            <w:bCs/>
            <w:noProof/>
            <w:color w:val="7030A0"/>
          </w:rPr>
          <w:fldChar w:fldCharType="end"/>
        </w:r>
        <w:r w:rsidR="004A22F6" w:rsidRPr="004A22F6">
          <w:rPr>
            <w:b/>
            <w:bCs/>
            <w:color w:val="7030A0"/>
          </w:rPr>
          <w:t xml:space="preserve"> | </w:t>
        </w:r>
        <w:r w:rsidR="004A22F6" w:rsidRPr="004A22F6">
          <w:rPr>
            <w:color w:val="7030A0"/>
            <w:spacing w:val="60"/>
          </w:rPr>
          <w:t>Page</w:t>
        </w:r>
      </w:sdtContent>
    </w:sdt>
    <w:r w:rsidR="004A22F6" w:rsidRPr="004A22F6">
      <w:rPr>
        <w:rFonts w:ascii="DaxOT-Light" w:hAnsi="DaxOT-Light"/>
        <w:color w:val="6D4190"/>
        <w:sz w:val="20"/>
      </w:rPr>
      <w:t xml:space="preserve"> </w:t>
    </w:r>
    <w:r w:rsidR="004A22F6" w:rsidRPr="00C2702B">
      <w:rPr>
        <w:rFonts w:ascii="DaxOT-Light" w:hAnsi="DaxOT-Light"/>
        <w:color w:val="6D4190"/>
        <w:sz w:val="20"/>
      </w:rPr>
      <w:t>Wyndham City</w:t>
    </w:r>
  </w:p>
  <w:p w:rsidR="00AA583D" w:rsidRDefault="00AA583D" w:rsidP="004A22F6">
    <w:pPr>
      <w:pStyle w:val="Footer"/>
      <w:tabs>
        <w:tab w:val="clear" w:pos="4513"/>
        <w:tab w:val="clear" w:pos="9026"/>
        <w:tab w:val="left" w:pos="6983"/>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04" w:rsidRDefault="00F11304" w:rsidP="007C0CE0">
      <w:pPr>
        <w:spacing w:after="0" w:line="240" w:lineRule="auto"/>
      </w:pPr>
      <w:r>
        <w:separator/>
      </w:r>
    </w:p>
  </w:footnote>
  <w:footnote w:type="continuationSeparator" w:id="0">
    <w:p w:rsidR="00F11304" w:rsidRDefault="00F11304" w:rsidP="007C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83D" w:rsidRPr="004A22F6" w:rsidRDefault="005D25B5" w:rsidP="004A22F6">
    <w:pPr>
      <w:pStyle w:val="Header"/>
      <w:jc w:val="right"/>
      <w:rPr>
        <w:rFonts w:ascii="DaxOT-Light" w:hAnsi="DaxOT-Light"/>
        <w:color w:val="7030A0"/>
        <w:sz w:val="20"/>
        <w:szCs w:val="20"/>
      </w:rPr>
    </w:pPr>
    <w:r w:rsidRPr="004A22F6">
      <w:rPr>
        <w:rFonts w:ascii="DaxOT-Light" w:hAnsi="DaxOT-Light"/>
        <w:color w:val="7030A0"/>
        <w:sz w:val="20"/>
        <w:szCs w:val="20"/>
      </w:rPr>
      <w:t>Fromage a Trois Exhibitor Application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83D" w:rsidRPr="00627E6A" w:rsidRDefault="00462DC5" w:rsidP="004A22F6">
    <w:pPr>
      <w:tabs>
        <w:tab w:val="left" w:pos="720"/>
        <w:tab w:val="left" w:pos="1522"/>
      </w:tabs>
      <w:spacing w:line="240" w:lineRule="auto"/>
      <w:rPr>
        <w:rFonts w:ascii="DaxOT-Medium" w:hAnsi="DaxOT-Medium"/>
        <w:noProof/>
        <w:color w:val="00B0F0"/>
        <w:sz w:val="4"/>
        <w:szCs w:val="4"/>
      </w:rPr>
    </w:pPr>
    <w:r>
      <w:rPr>
        <w:noProof/>
      </w:rPr>
      <w:drawing>
        <wp:anchor distT="0" distB="0" distL="114300" distR="114300" simplePos="0" relativeHeight="251668480" behindDoc="1" locked="0" layoutInCell="1" allowOverlap="1" wp14:anchorId="437E2981" wp14:editId="5A0B07A3">
          <wp:simplePos x="0" y="0"/>
          <wp:positionH relativeFrom="column">
            <wp:posOffset>-720090</wp:posOffset>
          </wp:positionH>
          <wp:positionV relativeFrom="paragraph">
            <wp:posOffset>-452755</wp:posOffset>
          </wp:positionV>
          <wp:extent cx="7562850" cy="3219450"/>
          <wp:effectExtent l="0" t="0" r="0" b="0"/>
          <wp:wrapSquare wrapText="bothSides"/>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9897"/>
                  <a:stretch/>
                </pic:blipFill>
                <pic:spPr bwMode="auto">
                  <a:xfrm>
                    <a:off x="0" y="0"/>
                    <a:ext cx="756285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583D">
      <w:tab/>
    </w:r>
    <w:r>
      <w:tab/>
    </w:r>
  </w:p>
  <w:p w:rsidR="00AA583D" w:rsidRDefault="00386B98" w:rsidP="00C000DD">
    <w:pPr>
      <w:pStyle w:val="Header"/>
      <w:tabs>
        <w:tab w:val="clear" w:pos="4513"/>
        <w:tab w:val="clear" w:pos="9026"/>
        <w:tab w:val="left" w:pos="2168"/>
      </w:tabs>
    </w:pPr>
    <w:r>
      <w:rPr>
        <w:noProof/>
      </w:rPr>
      <mc:AlternateContent>
        <mc:Choice Requires="wps">
          <w:drawing>
            <wp:anchor distT="0" distB="0" distL="114300" distR="114300" simplePos="0" relativeHeight="251660288" behindDoc="0" locked="0" layoutInCell="1" allowOverlap="1" wp14:anchorId="5A26CD78" wp14:editId="1DA55E3F">
              <wp:simplePos x="0" y="0"/>
              <wp:positionH relativeFrom="column">
                <wp:posOffset>1089660</wp:posOffset>
              </wp:positionH>
              <wp:positionV relativeFrom="paragraph">
                <wp:posOffset>2781935</wp:posOffset>
              </wp:positionV>
              <wp:extent cx="4140200" cy="7810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4020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83D" w:rsidRPr="00386B98" w:rsidRDefault="00862929" w:rsidP="00386B98">
                          <w:pPr>
                            <w:spacing w:after="0" w:line="240" w:lineRule="auto"/>
                            <w:jc w:val="center"/>
                            <w:rPr>
                              <w:rFonts w:ascii="DaxOT-Medium" w:hAnsi="DaxOT-Medium"/>
                              <w:b/>
                              <w:color w:val="002060"/>
                              <w:sz w:val="44"/>
                              <w:szCs w:val="32"/>
                            </w:rPr>
                          </w:pPr>
                          <w:r w:rsidRPr="00386B98">
                            <w:rPr>
                              <w:rFonts w:ascii="DaxOT-Medium" w:hAnsi="DaxOT-Medium"/>
                              <w:b/>
                              <w:color w:val="002060"/>
                              <w:sz w:val="44"/>
                              <w:szCs w:val="32"/>
                            </w:rPr>
                            <w:t>Exhibitor A</w:t>
                          </w:r>
                          <w:r w:rsidR="00386B98">
                            <w:rPr>
                              <w:rFonts w:ascii="DaxOT-Medium" w:hAnsi="DaxOT-Medium"/>
                              <w:b/>
                              <w:color w:val="002060"/>
                              <w:sz w:val="44"/>
                              <w:szCs w:val="32"/>
                            </w:rPr>
                            <w:t>pplication F</w:t>
                          </w:r>
                          <w:r w:rsidR="00AA583D" w:rsidRPr="00386B98">
                            <w:rPr>
                              <w:rFonts w:ascii="DaxOT-Medium" w:hAnsi="DaxOT-Medium"/>
                              <w:b/>
                              <w:color w:val="002060"/>
                              <w:sz w:val="44"/>
                              <w:szCs w:val="32"/>
                            </w:rPr>
                            <w:t>orm</w:t>
                          </w:r>
                        </w:p>
                        <w:p w:rsidR="00862929" w:rsidRPr="00386B98" w:rsidRDefault="00862929" w:rsidP="00386B98">
                          <w:pPr>
                            <w:spacing w:after="0" w:line="240" w:lineRule="auto"/>
                            <w:jc w:val="center"/>
                            <w:rPr>
                              <w:rFonts w:ascii="DaxOT-Medium" w:hAnsi="DaxOT-Medium"/>
                              <w:color w:val="002060"/>
                              <w:sz w:val="32"/>
                              <w:szCs w:val="24"/>
                            </w:rPr>
                          </w:pPr>
                          <w:proofErr w:type="spellStart"/>
                          <w:r w:rsidRPr="00386B98">
                            <w:rPr>
                              <w:rFonts w:ascii="DaxOT-Medium" w:hAnsi="DaxOT-Medium"/>
                              <w:color w:val="002060"/>
                              <w:sz w:val="32"/>
                              <w:szCs w:val="24"/>
                            </w:rPr>
                            <w:t>Fromage</w:t>
                          </w:r>
                          <w:proofErr w:type="spellEnd"/>
                          <w:r w:rsidRPr="00386B98">
                            <w:rPr>
                              <w:rFonts w:ascii="DaxOT-Medium" w:hAnsi="DaxOT-Medium"/>
                              <w:color w:val="002060"/>
                              <w:sz w:val="32"/>
                              <w:szCs w:val="24"/>
                            </w:rPr>
                            <w:t xml:space="preserve"> a Trois</w:t>
                          </w:r>
                          <w:r w:rsidR="00386B98" w:rsidRPr="00386B98">
                            <w:rPr>
                              <w:rFonts w:ascii="DaxOT-Medium" w:hAnsi="DaxOT-Medium"/>
                              <w:color w:val="002060"/>
                              <w:sz w:val="32"/>
                              <w:szCs w:val="24"/>
                            </w:rPr>
                            <w:t xml:space="preserve"> -</w:t>
                          </w:r>
                          <w:r w:rsidRPr="00386B98">
                            <w:rPr>
                              <w:rFonts w:ascii="DaxOT-Medium" w:hAnsi="DaxOT-Medium"/>
                              <w:color w:val="002060"/>
                              <w:sz w:val="32"/>
                              <w:szCs w:val="24"/>
                            </w:rPr>
                            <w:t xml:space="preserve"> Sunday 8</w:t>
                          </w:r>
                          <w:r w:rsidRPr="00386B98">
                            <w:rPr>
                              <w:rFonts w:ascii="DaxOT-Medium" w:hAnsi="DaxOT-Medium"/>
                              <w:color w:val="002060"/>
                              <w:sz w:val="32"/>
                              <w:szCs w:val="24"/>
                              <w:vertAlign w:val="superscript"/>
                            </w:rPr>
                            <w:t>th</w:t>
                          </w:r>
                          <w:r w:rsidRPr="00386B98">
                            <w:rPr>
                              <w:rFonts w:ascii="DaxOT-Medium" w:hAnsi="DaxOT-Medium"/>
                              <w:color w:val="002060"/>
                              <w:sz w:val="32"/>
                              <w:szCs w:val="24"/>
                            </w:rPr>
                            <w:t xml:space="preserve"> April 2018</w:t>
                          </w:r>
                        </w:p>
                        <w:p w:rsidR="00AA583D" w:rsidRDefault="00AA583D" w:rsidP="00386B9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6CD78" id="_x0000_t202" coordsize="21600,21600" o:spt="202" path="m,l,21600r21600,l21600,xe">
              <v:stroke joinstyle="miter"/>
              <v:path gradientshapeok="t" o:connecttype="rect"/>
            </v:shapetype>
            <v:shape id="Text Box 27" o:spid="_x0000_s1026" type="#_x0000_t202" style="position:absolute;margin-left:85.8pt;margin-top:219.05pt;width:326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kfgIAAGQFAAAOAAAAZHJzL2Uyb0RvYy54bWysVE1vEzEQvSPxHyzf6SYh/SDqpgqtipAq&#10;WtGinh2v3azweoztJBt+Pc/e3TQULkVcdsczz+OZNx/nF21j2Eb5UJMt+fhoxJmykqraPpX828P1&#10;uzPOQhS2EoasKvlOBX4xf/vmfOtmakIrMpXyDE5smG1dyVcxullRBLlSjQhH5JSFUZNvRMTRPxWV&#10;F1t4b0wxGY1Oii35ynmSKgRorzojn2f/WisZb7UOKjJTcsQW89fn7zJ9i/m5mD154Va17MMQ/xBF&#10;I2qLR/eurkQUbO3rP1w1tfQUSMcjSU1BWtdS5RyQzXj0Ipv7lXAq5wJygtvTFP6fW/llc+dZXZV8&#10;csqZFQ1q9KDayD5Sy6ACP1sXZoDdOwBjCz3qPOgDlCntVvsm/ZEQgx1M7/bsJm8Syul4OkLJOJOw&#10;nZ6NR8eZ/uL5tvMhflLUsCSU3KN6mVSxuQkRkQA6QNJjlq5rY3IFjWXbkp+8h8vfLLhhbNKo3Au9&#10;m5RRF3mW4s6ohDH2q9LgIieQFLkL1aXxbCPQP0JKZWPOPfsFOqE0gnjNxR7/HNVrLnd5DC+TjfvL&#10;TW3J5+xfhF19H0LWHR5EHuSdxNgu277SS6p2KLSnblSCk9c1qnEjQrwTHrOBAmLe4y0+2hBYp17i&#10;bEX+59/0CY+WhZWzLWat5OHHWnjFmfls0cwfxtNpGs58mB6fTnDwh5blocWum0tCOcbYLE5mMeGj&#10;GUTtqXnEWlikV2ESVuLtksdBvIzdBsBakWqxyCCMoxPxxt47mVyn6qRee2gfhXd9Q0a08hcaplLM&#10;XvRlh003LS3WkXSdmzYR3LHaE49Rzr3cr520Kw7PGfW8HOe/AAAA//8DAFBLAwQUAAYACAAAACEA&#10;5lSweuIAAAALAQAADwAAAGRycy9kb3ducmV2LnhtbEyPy07DMBBF90j8gzVI7KjjlIYoxKmqSBUS&#10;gkVLN+yceJpE+BFitw18PcMKlnfm6M6Zcj1bw844hcE7CWKRAEPXej24TsLhbXuXAwtROa2Mdyjh&#10;CwOsq+urUhXaX9wOz/vYMSpxoVAS+hjHgvPQ9mhVWPgRHe2OfrIqUpw6rid1oXJreJokGbdqcHSh&#10;VyPWPbYf+5OV8FxvX9WuSW3+beqnl+Nm/Dy8r6S8vZk3j8AizvEPhl99UoeKnBp/cjowQ/lBZIRK&#10;uF/mAhgRebqkSSNhlQkBvCr5/x+qHwAAAP//AwBQSwECLQAUAAYACAAAACEAtoM4kv4AAADhAQAA&#10;EwAAAAAAAAAAAAAAAAAAAAAAW0NvbnRlbnRfVHlwZXNdLnhtbFBLAQItABQABgAIAAAAIQA4/SH/&#10;1gAAAJQBAAALAAAAAAAAAAAAAAAAAC8BAABfcmVscy8ucmVsc1BLAQItABQABgAIAAAAIQAn+Xqk&#10;fgIAAGQFAAAOAAAAAAAAAAAAAAAAAC4CAABkcnMvZTJvRG9jLnhtbFBLAQItABQABgAIAAAAIQDm&#10;VLB64gAAAAsBAAAPAAAAAAAAAAAAAAAAANgEAABkcnMvZG93bnJldi54bWxQSwUGAAAAAAQABADz&#10;AAAA5wUAAAAA&#10;" filled="f" stroked="f" strokeweight=".5pt">
              <v:textbox>
                <w:txbxContent>
                  <w:p w:rsidR="00AA583D" w:rsidRPr="00386B98" w:rsidRDefault="00862929" w:rsidP="00386B98">
                    <w:pPr>
                      <w:spacing w:after="0" w:line="240" w:lineRule="auto"/>
                      <w:jc w:val="center"/>
                      <w:rPr>
                        <w:rFonts w:ascii="DaxOT-Medium" w:hAnsi="DaxOT-Medium"/>
                        <w:b/>
                        <w:color w:val="002060"/>
                        <w:sz w:val="44"/>
                        <w:szCs w:val="32"/>
                      </w:rPr>
                    </w:pPr>
                    <w:r w:rsidRPr="00386B98">
                      <w:rPr>
                        <w:rFonts w:ascii="DaxOT-Medium" w:hAnsi="DaxOT-Medium"/>
                        <w:b/>
                        <w:color w:val="002060"/>
                        <w:sz w:val="44"/>
                        <w:szCs w:val="32"/>
                      </w:rPr>
                      <w:t>Exhibitor A</w:t>
                    </w:r>
                    <w:r w:rsidR="00386B98">
                      <w:rPr>
                        <w:rFonts w:ascii="DaxOT-Medium" w:hAnsi="DaxOT-Medium"/>
                        <w:b/>
                        <w:color w:val="002060"/>
                        <w:sz w:val="44"/>
                        <w:szCs w:val="32"/>
                      </w:rPr>
                      <w:t>pplication F</w:t>
                    </w:r>
                    <w:r w:rsidR="00AA583D" w:rsidRPr="00386B98">
                      <w:rPr>
                        <w:rFonts w:ascii="DaxOT-Medium" w:hAnsi="DaxOT-Medium"/>
                        <w:b/>
                        <w:color w:val="002060"/>
                        <w:sz w:val="44"/>
                        <w:szCs w:val="32"/>
                      </w:rPr>
                      <w:t>orm</w:t>
                    </w:r>
                  </w:p>
                  <w:p w:rsidR="00862929" w:rsidRPr="00386B98" w:rsidRDefault="00862929" w:rsidP="00386B98">
                    <w:pPr>
                      <w:spacing w:after="0" w:line="240" w:lineRule="auto"/>
                      <w:jc w:val="center"/>
                      <w:rPr>
                        <w:rFonts w:ascii="DaxOT-Medium" w:hAnsi="DaxOT-Medium"/>
                        <w:color w:val="002060"/>
                        <w:sz w:val="32"/>
                        <w:szCs w:val="24"/>
                      </w:rPr>
                    </w:pPr>
                    <w:proofErr w:type="spellStart"/>
                    <w:r w:rsidRPr="00386B98">
                      <w:rPr>
                        <w:rFonts w:ascii="DaxOT-Medium" w:hAnsi="DaxOT-Medium"/>
                        <w:color w:val="002060"/>
                        <w:sz w:val="32"/>
                        <w:szCs w:val="24"/>
                      </w:rPr>
                      <w:t>Fromage</w:t>
                    </w:r>
                    <w:proofErr w:type="spellEnd"/>
                    <w:r w:rsidRPr="00386B98">
                      <w:rPr>
                        <w:rFonts w:ascii="DaxOT-Medium" w:hAnsi="DaxOT-Medium"/>
                        <w:color w:val="002060"/>
                        <w:sz w:val="32"/>
                        <w:szCs w:val="24"/>
                      </w:rPr>
                      <w:t xml:space="preserve"> a Trois</w:t>
                    </w:r>
                    <w:r w:rsidR="00386B98" w:rsidRPr="00386B98">
                      <w:rPr>
                        <w:rFonts w:ascii="DaxOT-Medium" w:hAnsi="DaxOT-Medium"/>
                        <w:color w:val="002060"/>
                        <w:sz w:val="32"/>
                        <w:szCs w:val="24"/>
                      </w:rPr>
                      <w:t xml:space="preserve"> -</w:t>
                    </w:r>
                    <w:r w:rsidRPr="00386B98">
                      <w:rPr>
                        <w:rFonts w:ascii="DaxOT-Medium" w:hAnsi="DaxOT-Medium"/>
                        <w:color w:val="002060"/>
                        <w:sz w:val="32"/>
                        <w:szCs w:val="24"/>
                      </w:rPr>
                      <w:t xml:space="preserve"> Sunday 8</w:t>
                    </w:r>
                    <w:r w:rsidRPr="00386B98">
                      <w:rPr>
                        <w:rFonts w:ascii="DaxOT-Medium" w:hAnsi="DaxOT-Medium"/>
                        <w:color w:val="002060"/>
                        <w:sz w:val="32"/>
                        <w:szCs w:val="24"/>
                        <w:vertAlign w:val="superscript"/>
                      </w:rPr>
                      <w:t>th</w:t>
                    </w:r>
                    <w:r w:rsidRPr="00386B98">
                      <w:rPr>
                        <w:rFonts w:ascii="DaxOT-Medium" w:hAnsi="DaxOT-Medium"/>
                        <w:color w:val="002060"/>
                        <w:sz w:val="32"/>
                        <w:szCs w:val="24"/>
                      </w:rPr>
                      <w:t xml:space="preserve"> April 2018</w:t>
                    </w:r>
                  </w:p>
                  <w:p w:rsidR="00AA583D" w:rsidRDefault="00AA583D" w:rsidP="00386B98">
                    <w:pPr>
                      <w:jc w:val="center"/>
                    </w:pPr>
                  </w:p>
                </w:txbxContent>
              </v:textbox>
            </v:shape>
          </w:pict>
        </mc:Fallback>
      </mc:AlternateContent>
    </w:r>
    <w:r>
      <w:rPr>
        <w:noProof/>
      </w:rPr>
      <w:drawing>
        <wp:anchor distT="0" distB="0" distL="114300" distR="114300" simplePos="0" relativeHeight="251669504" behindDoc="0" locked="0" layoutInCell="1" allowOverlap="1" wp14:anchorId="7430E6E2" wp14:editId="131650CF">
          <wp:simplePos x="0" y="0"/>
          <wp:positionH relativeFrom="column">
            <wp:posOffset>-128905</wp:posOffset>
          </wp:positionH>
          <wp:positionV relativeFrom="paragraph">
            <wp:posOffset>894080</wp:posOffset>
          </wp:positionV>
          <wp:extent cx="2777490" cy="1397000"/>
          <wp:effectExtent l="0" t="0" r="3810" b="0"/>
          <wp:wrapNone/>
          <wp:docPr id="1" name="Picture 1" descr="C:\Users\jmaloney\AppData\Local\Microsoft\Windows\Temporary Internet Files\Content.Word\Fromage a Trois 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loney\AppData\Local\Microsoft\Windows\Temporary Internet Files\Content.Word\Fromage a Trois Festiv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74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A9A"/>
    <w:multiLevelType w:val="hybridMultilevel"/>
    <w:tmpl w:val="6EAC2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150B5"/>
    <w:multiLevelType w:val="hybridMultilevel"/>
    <w:tmpl w:val="DA0EF03A"/>
    <w:lvl w:ilvl="0" w:tplc="0C090001">
      <w:start w:val="1"/>
      <w:numFmt w:val="bullet"/>
      <w:lvlText w:val=""/>
      <w:lvlJc w:val="left"/>
      <w:pPr>
        <w:ind w:left="318" w:hanging="360"/>
      </w:pPr>
      <w:rPr>
        <w:rFonts w:ascii="Symbol" w:hAnsi="Symbol" w:hint="default"/>
      </w:rPr>
    </w:lvl>
    <w:lvl w:ilvl="1" w:tplc="0C090003" w:tentative="1">
      <w:start w:val="1"/>
      <w:numFmt w:val="bullet"/>
      <w:lvlText w:val="o"/>
      <w:lvlJc w:val="left"/>
      <w:pPr>
        <w:ind w:left="1038" w:hanging="360"/>
      </w:pPr>
      <w:rPr>
        <w:rFonts w:ascii="Courier New" w:hAnsi="Courier New" w:cs="Courier New" w:hint="default"/>
      </w:rPr>
    </w:lvl>
    <w:lvl w:ilvl="2" w:tplc="0C090005" w:tentative="1">
      <w:start w:val="1"/>
      <w:numFmt w:val="bullet"/>
      <w:lvlText w:val=""/>
      <w:lvlJc w:val="left"/>
      <w:pPr>
        <w:ind w:left="1758" w:hanging="360"/>
      </w:pPr>
      <w:rPr>
        <w:rFonts w:ascii="Wingdings" w:hAnsi="Wingdings" w:hint="default"/>
      </w:rPr>
    </w:lvl>
    <w:lvl w:ilvl="3" w:tplc="0C090001" w:tentative="1">
      <w:start w:val="1"/>
      <w:numFmt w:val="bullet"/>
      <w:lvlText w:val=""/>
      <w:lvlJc w:val="left"/>
      <w:pPr>
        <w:ind w:left="2478" w:hanging="360"/>
      </w:pPr>
      <w:rPr>
        <w:rFonts w:ascii="Symbol" w:hAnsi="Symbol" w:hint="default"/>
      </w:rPr>
    </w:lvl>
    <w:lvl w:ilvl="4" w:tplc="0C090003" w:tentative="1">
      <w:start w:val="1"/>
      <w:numFmt w:val="bullet"/>
      <w:lvlText w:val="o"/>
      <w:lvlJc w:val="left"/>
      <w:pPr>
        <w:ind w:left="3198" w:hanging="360"/>
      </w:pPr>
      <w:rPr>
        <w:rFonts w:ascii="Courier New" w:hAnsi="Courier New" w:cs="Courier New" w:hint="default"/>
      </w:rPr>
    </w:lvl>
    <w:lvl w:ilvl="5" w:tplc="0C090005" w:tentative="1">
      <w:start w:val="1"/>
      <w:numFmt w:val="bullet"/>
      <w:lvlText w:val=""/>
      <w:lvlJc w:val="left"/>
      <w:pPr>
        <w:ind w:left="3918" w:hanging="360"/>
      </w:pPr>
      <w:rPr>
        <w:rFonts w:ascii="Wingdings" w:hAnsi="Wingdings" w:hint="default"/>
      </w:rPr>
    </w:lvl>
    <w:lvl w:ilvl="6" w:tplc="0C090001" w:tentative="1">
      <w:start w:val="1"/>
      <w:numFmt w:val="bullet"/>
      <w:lvlText w:val=""/>
      <w:lvlJc w:val="left"/>
      <w:pPr>
        <w:ind w:left="4638" w:hanging="360"/>
      </w:pPr>
      <w:rPr>
        <w:rFonts w:ascii="Symbol" w:hAnsi="Symbol" w:hint="default"/>
      </w:rPr>
    </w:lvl>
    <w:lvl w:ilvl="7" w:tplc="0C090003" w:tentative="1">
      <w:start w:val="1"/>
      <w:numFmt w:val="bullet"/>
      <w:lvlText w:val="o"/>
      <w:lvlJc w:val="left"/>
      <w:pPr>
        <w:ind w:left="5358" w:hanging="360"/>
      </w:pPr>
      <w:rPr>
        <w:rFonts w:ascii="Courier New" w:hAnsi="Courier New" w:cs="Courier New" w:hint="default"/>
      </w:rPr>
    </w:lvl>
    <w:lvl w:ilvl="8" w:tplc="0C090005" w:tentative="1">
      <w:start w:val="1"/>
      <w:numFmt w:val="bullet"/>
      <w:lvlText w:val=""/>
      <w:lvlJc w:val="left"/>
      <w:pPr>
        <w:ind w:left="6078" w:hanging="360"/>
      </w:pPr>
      <w:rPr>
        <w:rFonts w:ascii="Wingdings" w:hAnsi="Wingdings" w:hint="default"/>
      </w:rPr>
    </w:lvl>
  </w:abstractNum>
  <w:abstractNum w:abstractNumId="2" w15:restartNumberingAfterBreak="0">
    <w:nsid w:val="15367E61"/>
    <w:multiLevelType w:val="hybridMultilevel"/>
    <w:tmpl w:val="017C7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36ECC"/>
    <w:multiLevelType w:val="hybridMultilevel"/>
    <w:tmpl w:val="AB1E309C"/>
    <w:lvl w:ilvl="0" w:tplc="8EE8F47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F1B99"/>
    <w:multiLevelType w:val="hybridMultilevel"/>
    <w:tmpl w:val="09902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246653"/>
    <w:multiLevelType w:val="hybridMultilevel"/>
    <w:tmpl w:val="A4109694"/>
    <w:lvl w:ilvl="0" w:tplc="4A4CC494">
      <w:start w:val="1"/>
      <w:numFmt w:val="bullet"/>
      <w:lvlText w:val="q"/>
      <w:lvlJc w:val="left"/>
      <w:pPr>
        <w:tabs>
          <w:tab w:val="num" w:pos="720"/>
        </w:tabs>
        <w:ind w:left="720" w:hanging="360"/>
      </w:pPr>
      <w:rPr>
        <w:rFonts w:ascii="Wingdings" w:hAnsi="Wingdings"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B45C3"/>
    <w:multiLevelType w:val="hybridMultilevel"/>
    <w:tmpl w:val="28BC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C62B5E"/>
    <w:multiLevelType w:val="hybridMultilevel"/>
    <w:tmpl w:val="5C6AC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353644"/>
    <w:multiLevelType w:val="hybridMultilevel"/>
    <w:tmpl w:val="B3B6F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D6E5A"/>
    <w:multiLevelType w:val="multilevel"/>
    <w:tmpl w:val="A3A43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74121A"/>
    <w:multiLevelType w:val="hybridMultilevel"/>
    <w:tmpl w:val="5B6E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473CD0"/>
    <w:multiLevelType w:val="hybridMultilevel"/>
    <w:tmpl w:val="6750C8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DF4A51"/>
    <w:multiLevelType w:val="hybridMultilevel"/>
    <w:tmpl w:val="5868111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48C60933"/>
    <w:multiLevelType w:val="hybridMultilevel"/>
    <w:tmpl w:val="31B67E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F6D05"/>
    <w:multiLevelType w:val="hybridMultilevel"/>
    <w:tmpl w:val="501E0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8B6130"/>
    <w:multiLevelType w:val="hybridMultilevel"/>
    <w:tmpl w:val="81F03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F87229"/>
    <w:multiLevelType w:val="hybridMultilevel"/>
    <w:tmpl w:val="F39C654C"/>
    <w:lvl w:ilvl="0" w:tplc="76D8D738">
      <w:start w:val="1"/>
      <w:numFmt w:val="bullet"/>
      <w:lvlText w:val="•"/>
      <w:lvlJc w:val="left"/>
      <w:pPr>
        <w:tabs>
          <w:tab w:val="num" w:pos="720"/>
        </w:tabs>
        <w:ind w:left="720" w:hanging="360"/>
      </w:pPr>
      <w:rPr>
        <w:rFonts w:ascii="Arial" w:hAnsi="Arial" w:hint="default"/>
      </w:rPr>
    </w:lvl>
    <w:lvl w:ilvl="1" w:tplc="0ABE735E" w:tentative="1">
      <w:start w:val="1"/>
      <w:numFmt w:val="bullet"/>
      <w:lvlText w:val="•"/>
      <w:lvlJc w:val="left"/>
      <w:pPr>
        <w:tabs>
          <w:tab w:val="num" w:pos="1440"/>
        </w:tabs>
        <w:ind w:left="1440" w:hanging="360"/>
      </w:pPr>
      <w:rPr>
        <w:rFonts w:ascii="Arial" w:hAnsi="Arial" w:hint="default"/>
      </w:rPr>
    </w:lvl>
    <w:lvl w:ilvl="2" w:tplc="50AC41CC" w:tentative="1">
      <w:start w:val="1"/>
      <w:numFmt w:val="bullet"/>
      <w:lvlText w:val="•"/>
      <w:lvlJc w:val="left"/>
      <w:pPr>
        <w:tabs>
          <w:tab w:val="num" w:pos="2160"/>
        </w:tabs>
        <w:ind w:left="2160" w:hanging="360"/>
      </w:pPr>
      <w:rPr>
        <w:rFonts w:ascii="Arial" w:hAnsi="Arial" w:hint="default"/>
      </w:rPr>
    </w:lvl>
    <w:lvl w:ilvl="3" w:tplc="9FF2796C" w:tentative="1">
      <w:start w:val="1"/>
      <w:numFmt w:val="bullet"/>
      <w:lvlText w:val="•"/>
      <w:lvlJc w:val="left"/>
      <w:pPr>
        <w:tabs>
          <w:tab w:val="num" w:pos="2880"/>
        </w:tabs>
        <w:ind w:left="2880" w:hanging="360"/>
      </w:pPr>
      <w:rPr>
        <w:rFonts w:ascii="Arial" w:hAnsi="Arial" w:hint="default"/>
      </w:rPr>
    </w:lvl>
    <w:lvl w:ilvl="4" w:tplc="AE6C0106" w:tentative="1">
      <w:start w:val="1"/>
      <w:numFmt w:val="bullet"/>
      <w:lvlText w:val="•"/>
      <w:lvlJc w:val="left"/>
      <w:pPr>
        <w:tabs>
          <w:tab w:val="num" w:pos="3600"/>
        </w:tabs>
        <w:ind w:left="3600" w:hanging="360"/>
      </w:pPr>
      <w:rPr>
        <w:rFonts w:ascii="Arial" w:hAnsi="Arial" w:hint="default"/>
      </w:rPr>
    </w:lvl>
    <w:lvl w:ilvl="5" w:tplc="7E18CA7A" w:tentative="1">
      <w:start w:val="1"/>
      <w:numFmt w:val="bullet"/>
      <w:lvlText w:val="•"/>
      <w:lvlJc w:val="left"/>
      <w:pPr>
        <w:tabs>
          <w:tab w:val="num" w:pos="4320"/>
        </w:tabs>
        <w:ind w:left="4320" w:hanging="360"/>
      </w:pPr>
      <w:rPr>
        <w:rFonts w:ascii="Arial" w:hAnsi="Arial" w:hint="default"/>
      </w:rPr>
    </w:lvl>
    <w:lvl w:ilvl="6" w:tplc="58AEA64E" w:tentative="1">
      <w:start w:val="1"/>
      <w:numFmt w:val="bullet"/>
      <w:lvlText w:val="•"/>
      <w:lvlJc w:val="left"/>
      <w:pPr>
        <w:tabs>
          <w:tab w:val="num" w:pos="5040"/>
        </w:tabs>
        <w:ind w:left="5040" w:hanging="360"/>
      </w:pPr>
      <w:rPr>
        <w:rFonts w:ascii="Arial" w:hAnsi="Arial" w:hint="default"/>
      </w:rPr>
    </w:lvl>
    <w:lvl w:ilvl="7" w:tplc="8870D2B4" w:tentative="1">
      <w:start w:val="1"/>
      <w:numFmt w:val="bullet"/>
      <w:lvlText w:val="•"/>
      <w:lvlJc w:val="left"/>
      <w:pPr>
        <w:tabs>
          <w:tab w:val="num" w:pos="5760"/>
        </w:tabs>
        <w:ind w:left="5760" w:hanging="360"/>
      </w:pPr>
      <w:rPr>
        <w:rFonts w:ascii="Arial" w:hAnsi="Arial" w:hint="default"/>
      </w:rPr>
    </w:lvl>
    <w:lvl w:ilvl="8" w:tplc="C8C825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677BA3"/>
    <w:multiLevelType w:val="hybridMultilevel"/>
    <w:tmpl w:val="DE5AB8A6"/>
    <w:lvl w:ilvl="0" w:tplc="4CB8A87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513FE4"/>
    <w:multiLevelType w:val="hybridMultilevel"/>
    <w:tmpl w:val="94C860B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146391"/>
    <w:multiLevelType w:val="hybridMultilevel"/>
    <w:tmpl w:val="7D9A2082"/>
    <w:lvl w:ilvl="0" w:tplc="0C090001">
      <w:start w:val="1"/>
      <w:numFmt w:val="bullet"/>
      <w:lvlText w:val=""/>
      <w:lvlJc w:val="left"/>
      <w:pPr>
        <w:ind w:left="352" w:hanging="360"/>
      </w:pPr>
      <w:rPr>
        <w:rFonts w:ascii="Symbol" w:hAnsi="Symbol" w:hint="default"/>
      </w:rPr>
    </w:lvl>
    <w:lvl w:ilvl="1" w:tplc="0C090003" w:tentative="1">
      <w:start w:val="1"/>
      <w:numFmt w:val="bullet"/>
      <w:lvlText w:val="o"/>
      <w:lvlJc w:val="left"/>
      <w:pPr>
        <w:ind w:left="1072" w:hanging="360"/>
      </w:pPr>
      <w:rPr>
        <w:rFonts w:ascii="Courier New" w:hAnsi="Courier New" w:cs="Courier New" w:hint="default"/>
      </w:rPr>
    </w:lvl>
    <w:lvl w:ilvl="2" w:tplc="0C090005" w:tentative="1">
      <w:start w:val="1"/>
      <w:numFmt w:val="bullet"/>
      <w:lvlText w:val=""/>
      <w:lvlJc w:val="left"/>
      <w:pPr>
        <w:ind w:left="1792" w:hanging="360"/>
      </w:pPr>
      <w:rPr>
        <w:rFonts w:ascii="Wingdings" w:hAnsi="Wingdings" w:hint="default"/>
      </w:rPr>
    </w:lvl>
    <w:lvl w:ilvl="3" w:tplc="0C090001" w:tentative="1">
      <w:start w:val="1"/>
      <w:numFmt w:val="bullet"/>
      <w:lvlText w:val=""/>
      <w:lvlJc w:val="left"/>
      <w:pPr>
        <w:ind w:left="2512" w:hanging="360"/>
      </w:pPr>
      <w:rPr>
        <w:rFonts w:ascii="Symbol" w:hAnsi="Symbol" w:hint="default"/>
      </w:rPr>
    </w:lvl>
    <w:lvl w:ilvl="4" w:tplc="0C090003" w:tentative="1">
      <w:start w:val="1"/>
      <w:numFmt w:val="bullet"/>
      <w:lvlText w:val="o"/>
      <w:lvlJc w:val="left"/>
      <w:pPr>
        <w:ind w:left="3232" w:hanging="360"/>
      </w:pPr>
      <w:rPr>
        <w:rFonts w:ascii="Courier New" w:hAnsi="Courier New" w:cs="Courier New" w:hint="default"/>
      </w:rPr>
    </w:lvl>
    <w:lvl w:ilvl="5" w:tplc="0C090005" w:tentative="1">
      <w:start w:val="1"/>
      <w:numFmt w:val="bullet"/>
      <w:lvlText w:val=""/>
      <w:lvlJc w:val="left"/>
      <w:pPr>
        <w:ind w:left="3952" w:hanging="360"/>
      </w:pPr>
      <w:rPr>
        <w:rFonts w:ascii="Wingdings" w:hAnsi="Wingdings" w:hint="default"/>
      </w:rPr>
    </w:lvl>
    <w:lvl w:ilvl="6" w:tplc="0C090001" w:tentative="1">
      <w:start w:val="1"/>
      <w:numFmt w:val="bullet"/>
      <w:lvlText w:val=""/>
      <w:lvlJc w:val="left"/>
      <w:pPr>
        <w:ind w:left="4672" w:hanging="360"/>
      </w:pPr>
      <w:rPr>
        <w:rFonts w:ascii="Symbol" w:hAnsi="Symbol" w:hint="default"/>
      </w:rPr>
    </w:lvl>
    <w:lvl w:ilvl="7" w:tplc="0C090003" w:tentative="1">
      <w:start w:val="1"/>
      <w:numFmt w:val="bullet"/>
      <w:lvlText w:val="o"/>
      <w:lvlJc w:val="left"/>
      <w:pPr>
        <w:ind w:left="5392" w:hanging="360"/>
      </w:pPr>
      <w:rPr>
        <w:rFonts w:ascii="Courier New" w:hAnsi="Courier New" w:cs="Courier New" w:hint="default"/>
      </w:rPr>
    </w:lvl>
    <w:lvl w:ilvl="8" w:tplc="0C090005" w:tentative="1">
      <w:start w:val="1"/>
      <w:numFmt w:val="bullet"/>
      <w:lvlText w:val=""/>
      <w:lvlJc w:val="left"/>
      <w:pPr>
        <w:ind w:left="6112" w:hanging="360"/>
      </w:pPr>
      <w:rPr>
        <w:rFonts w:ascii="Wingdings" w:hAnsi="Wingdings" w:hint="default"/>
      </w:rPr>
    </w:lvl>
  </w:abstractNum>
  <w:abstractNum w:abstractNumId="20" w15:restartNumberingAfterBreak="0">
    <w:nsid w:val="68C77910"/>
    <w:multiLevelType w:val="hybridMultilevel"/>
    <w:tmpl w:val="49D62460"/>
    <w:lvl w:ilvl="0" w:tplc="0C090001">
      <w:start w:val="1"/>
      <w:numFmt w:val="bullet"/>
      <w:lvlText w:val=""/>
      <w:lvlJc w:val="left"/>
      <w:pPr>
        <w:tabs>
          <w:tab w:val="num" w:pos="720"/>
        </w:tabs>
        <w:ind w:left="720" w:hanging="360"/>
      </w:pPr>
      <w:rPr>
        <w:rFonts w:ascii="Symbol" w:hAnsi="Symbol" w:hint="default"/>
      </w:rPr>
    </w:lvl>
    <w:lvl w:ilvl="1" w:tplc="0ABE735E" w:tentative="1">
      <w:start w:val="1"/>
      <w:numFmt w:val="bullet"/>
      <w:lvlText w:val="•"/>
      <w:lvlJc w:val="left"/>
      <w:pPr>
        <w:tabs>
          <w:tab w:val="num" w:pos="1440"/>
        </w:tabs>
        <w:ind w:left="1440" w:hanging="360"/>
      </w:pPr>
      <w:rPr>
        <w:rFonts w:ascii="Arial" w:hAnsi="Arial" w:hint="default"/>
      </w:rPr>
    </w:lvl>
    <w:lvl w:ilvl="2" w:tplc="50AC41CC" w:tentative="1">
      <w:start w:val="1"/>
      <w:numFmt w:val="bullet"/>
      <w:lvlText w:val="•"/>
      <w:lvlJc w:val="left"/>
      <w:pPr>
        <w:tabs>
          <w:tab w:val="num" w:pos="2160"/>
        </w:tabs>
        <w:ind w:left="2160" w:hanging="360"/>
      </w:pPr>
      <w:rPr>
        <w:rFonts w:ascii="Arial" w:hAnsi="Arial" w:hint="default"/>
      </w:rPr>
    </w:lvl>
    <w:lvl w:ilvl="3" w:tplc="9FF2796C" w:tentative="1">
      <w:start w:val="1"/>
      <w:numFmt w:val="bullet"/>
      <w:lvlText w:val="•"/>
      <w:lvlJc w:val="left"/>
      <w:pPr>
        <w:tabs>
          <w:tab w:val="num" w:pos="2880"/>
        </w:tabs>
        <w:ind w:left="2880" w:hanging="360"/>
      </w:pPr>
      <w:rPr>
        <w:rFonts w:ascii="Arial" w:hAnsi="Arial" w:hint="default"/>
      </w:rPr>
    </w:lvl>
    <w:lvl w:ilvl="4" w:tplc="AE6C0106" w:tentative="1">
      <w:start w:val="1"/>
      <w:numFmt w:val="bullet"/>
      <w:lvlText w:val="•"/>
      <w:lvlJc w:val="left"/>
      <w:pPr>
        <w:tabs>
          <w:tab w:val="num" w:pos="3600"/>
        </w:tabs>
        <w:ind w:left="3600" w:hanging="360"/>
      </w:pPr>
      <w:rPr>
        <w:rFonts w:ascii="Arial" w:hAnsi="Arial" w:hint="default"/>
      </w:rPr>
    </w:lvl>
    <w:lvl w:ilvl="5" w:tplc="7E18CA7A" w:tentative="1">
      <w:start w:val="1"/>
      <w:numFmt w:val="bullet"/>
      <w:lvlText w:val="•"/>
      <w:lvlJc w:val="left"/>
      <w:pPr>
        <w:tabs>
          <w:tab w:val="num" w:pos="4320"/>
        </w:tabs>
        <w:ind w:left="4320" w:hanging="360"/>
      </w:pPr>
      <w:rPr>
        <w:rFonts w:ascii="Arial" w:hAnsi="Arial" w:hint="default"/>
      </w:rPr>
    </w:lvl>
    <w:lvl w:ilvl="6" w:tplc="58AEA64E" w:tentative="1">
      <w:start w:val="1"/>
      <w:numFmt w:val="bullet"/>
      <w:lvlText w:val="•"/>
      <w:lvlJc w:val="left"/>
      <w:pPr>
        <w:tabs>
          <w:tab w:val="num" w:pos="5040"/>
        </w:tabs>
        <w:ind w:left="5040" w:hanging="360"/>
      </w:pPr>
      <w:rPr>
        <w:rFonts w:ascii="Arial" w:hAnsi="Arial" w:hint="default"/>
      </w:rPr>
    </w:lvl>
    <w:lvl w:ilvl="7" w:tplc="8870D2B4" w:tentative="1">
      <w:start w:val="1"/>
      <w:numFmt w:val="bullet"/>
      <w:lvlText w:val="•"/>
      <w:lvlJc w:val="left"/>
      <w:pPr>
        <w:tabs>
          <w:tab w:val="num" w:pos="5760"/>
        </w:tabs>
        <w:ind w:left="5760" w:hanging="360"/>
      </w:pPr>
      <w:rPr>
        <w:rFonts w:ascii="Arial" w:hAnsi="Arial" w:hint="default"/>
      </w:rPr>
    </w:lvl>
    <w:lvl w:ilvl="8" w:tplc="C8C825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126791"/>
    <w:multiLevelType w:val="hybridMultilevel"/>
    <w:tmpl w:val="C3C0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5752E3"/>
    <w:multiLevelType w:val="hybridMultilevel"/>
    <w:tmpl w:val="4378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39A3A3C"/>
    <w:multiLevelType w:val="hybridMultilevel"/>
    <w:tmpl w:val="4156F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B16749"/>
    <w:multiLevelType w:val="hybridMultilevel"/>
    <w:tmpl w:val="710E9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682C2F"/>
    <w:multiLevelType w:val="hybridMultilevel"/>
    <w:tmpl w:val="7C7AC5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16"/>
  </w:num>
  <w:num w:numId="5">
    <w:abstractNumId w:val="20"/>
  </w:num>
  <w:num w:numId="6">
    <w:abstractNumId w:val="12"/>
  </w:num>
  <w:num w:numId="7">
    <w:abstractNumId w:val="2"/>
  </w:num>
  <w:num w:numId="8">
    <w:abstractNumId w:val="24"/>
  </w:num>
  <w:num w:numId="9">
    <w:abstractNumId w:val="22"/>
  </w:num>
  <w:num w:numId="10">
    <w:abstractNumId w:val="14"/>
  </w:num>
  <w:num w:numId="11">
    <w:abstractNumId w:val="1"/>
  </w:num>
  <w:num w:numId="12">
    <w:abstractNumId w:val="19"/>
  </w:num>
  <w:num w:numId="13">
    <w:abstractNumId w:val="23"/>
  </w:num>
  <w:num w:numId="14">
    <w:abstractNumId w:val="7"/>
  </w:num>
  <w:num w:numId="15">
    <w:abstractNumId w:val="25"/>
  </w:num>
  <w:num w:numId="16">
    <w:abstractNumId w:val="17"/>
  </w:num>
  <w:num w:numId="17">
    <w:abstractNumId w:val="5"/>
  </w:num>
  <w:num w:numId="18">
    <w:abstractNumId w:val="13"/>
  </w:num>
  <w:num w:numId="19">
    <w:abstractNumId w:val="0"/>
  </w:num>
  <w:num w:numId="20">
    <w:abstractNumId w:val="9"/>
  </w:num>
  <w:num w:numId="21">
    <w:abstractNumId w:val="8"/>
  </w:num>
  <w:num w:numId="22">
    <w:abstractNumId w:val="21"/>
  </w:num>
  <w:num w:numId="23">
    <w:abstractNumId w:val="6"/>
  </w:num>
  <w:num w:numId="24">
    <w:abstractNumId w:val="4"/>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W5GBILX+o7+xA4iT7OHoDLScLdvY4BOmvrrIDF5U19nXlDwzf4GSjB44IpmpZLOBITzokNm+rdupUIzrKqPhA==" w:salt="z+Mi5Yfs71iieZJVMd3rR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E0"/>
    <w:rsid w:val="00026D80"/>
    <w:rsid w:val="000327F6"/>
    <w:rsid w:val="00054357"/>
    <w:rsid w:val="0005772A"/>
    <w:rsid w:val="00077B31"/>
    <w:rsid w:val="000804BD"/>
    <w:rsid w:val="000B549A"/>
    <w:rsid w:val="000D0A6F"/>
    <w:rsid w:val="000E4FAE"/>
    <w:rsid w:val="0010287A"/>
    <w:rsid w:val="00105D94"/>
    <w:rsid w:val="00113AC9"/>
    <w:rsid w:val="00120698"/>
    <w:rsid w:val="00126BC7"/>
    <w:rsid w:val="00126D8D"/>
    <w:rsid w:val="001339F6"/>
    <w:rsid w:val="00150958"/>
    <w:rsid w:val="00151FF8"/>
    <w:rsid w:val="00164775"/>
    <w:rsid w:val="001744CC"/>
    <w:rsid w:val="001A328F"/>
    <w:rsid w:val="001B05F5"/>
    <w:rsid w:val="001C25EA"/>
    <w:rsid w:val="001C2A56"/>
    <w:rsid w:val="001C3B60"/>
    <w:rsid w:val="001F46F7"/>
    <w:rsid w:val="001F4756"/>
    <w:rsid w:val="001F730B"/>
    <w:rsid w:val="00207A6E"/>
    <w:rsid w:val="00210125"/>
    <w:rsid w:val="00216B06"/>
    <w:rsid w:val="002302C6"/>
    <w:rsid w:val="002314FC"/>
    <w:rsid w:val="00235F92"/>
    <w:rsid w:val="00256442"/>
    <w:rsid w:val="0026511E"/>
    <w:rsid w:val="00276A4C"/>
    <w:rsid w:val="0029661A"/>
    <w:rsid w:val="002A13B9"/>
    <w:rsid w:val="002B30DC"/>
    <w:rsid w:val="002B6621"/>
    <w:rsid w:val="002C1E4E"/>
    <w:rsid w:val="002C29D9"/>
    <w:rsid w:val="002C3FDA"/>
    <w:rsid w:val="002E3EE6"/>
    <w:rsid w:val="002E6298"/>
    <w:rsid w:val="002E6948"/>
    <w:rsid w:val="002F092E"/>
    <w:rsid w:val="002F1069"/>
    <w:rsid w:val="00311F8D"/>
    <w:rsid w:val="003329AA"/>
    <w:rsid w:val="00334365"/>
    <w:rsid w:val="00353920"/>
    <w:rsid w:val="003646B1"/>
    <w:rsid w:val="0037230D"/>
    <w:rsid w:val="00375E57"/>
    <w:rsid w:val="00386B98"/>
    <w:rsid w:val="00393088"/>
    <w:rsid w:val="00393795"/>
    <w:rsid w:val="003A06C5"/>
    <w:rsid w:val="003A3411"/>
    <w:rsid w:val="003B6715"/>
    <w:rsid w:val="003D3755"/>
    <w:rsid w:val="003F1B6F"/>
    <w:rsid w:val="00406D81"/>
    <w:rsid w:val="00412B43"/>
    <w:rsid w:val="00412BE9"/>
    <w:rsid w:val="00415E7F"/>
    <w:rsid w:val="00422569"/>
    <w:rsid w:val="00424DB5"/>
    <w:rsid w:val="004308AF"/>
    <w:rsid w:val="00431659"/>
    <w:rsid w:val="0045509D"/>
    <w:rsid w:val="00462DC5"/>
    <w:rsid w:val="00464B34"/>
    <w:rsid w:val="004749C0"/>
    <w:rsid w:val="00476336"/>
    <w:rsid w:val="004865DE"/>
    <w:rsid w:val="0049233E"/>
    <w:rsid w:val="004971AB"/>
    <w:rsid w:val="004A22F6"/>
    <w:rsid w:val="004B7DD6"/>
    <w:rsid w:val="004C08E1"/>
    <w:rsid w:val="004D7E1B"/>
    <w:rsid w:val="004E6EA0"/>
    <w:rsid w:val="004F5B5F"/>
    <w:rsid w:val="00507473"/>
    <w:rsid w:val="00531FC9"/>
    <w:rsid w:val="00533C61"/>
    <w:rsid w:val="00550923"/>
    <w:rsid w:val="0055252C"/>
    <w:rsid w:val="00553C9E"/>
    <w:rsid w:val="00573BA6"/>
    <w:rsid w:val="0059627C"/>
    <w:rsid w:val="005A133A"/>
    <w:rsid w:val="005A1FE4"/>
    <w:rsid w:val="005A7BAC"/>
    <w:rsid w:val="005B3EE2"/>
    <w:rsid w:val="005B7BA2"/>
    <w:rsid w:val="005D23FF"/>
    <w:rsid w:val="005D25B5"/>
    <w:rsid w:val="005E3D12"/>
    <w:rsid w:val="005E4CE8"/>
    <w:rsid w:val="005F4525"/>
    <w:rsid w:val="005F54E5"/>
    <w:rsid w:val="00604F10"/>
    <w:rsid w:val="00627E6A"/>
    <w:rsid w:val="0064095C"/>
    <w:rsid w:val="00641B6D"/>
    <w:rsid w:val="006437FA"/>
    <w:rsid w:val="00647D6A"/>
    <w:rsid w:val="00655D56"/>
    <w:rsid w:val="00661302"/>
    <w:rsid w:val="00676139"/>
    <w:rsid w:val="00691546"/>
    <w:rsid w:val="00691771"/>
    <w:rsid w:val="006A08D0"/>
    <w:rsid w:val="006A56CF"/>
    <w:rsid w:val="006B4CE4"/>
    <w:rsid w:val="006D3736"/>
    <w:rsid w:val="006D4B8E"/>
    <w:rsid w:val="006D6D1A"/>
    <w:rsid w:val="006E6FE3"/>
    <w:rsid w:val="007006F5"/>
    <w:rsid w:val="007065A7"/>
    <w:rsid w:val="007102CF"/>
    <w:rsid w:val="007341E2"/>
    <w:rsid w:val="007347A5"/>
    <w:rsid w:val="007625E2"/>
    <w:rsid w:val="00773E29"/>
    <w:rsid w:val="00774CDF"/>
    <w:rsid w:val="00776269"/>
    <w:rsid w:val="00784EE7"/>
    <w:rsid w:val="007939CF"/>
    <w:rsid w:val="007A1535"/>
    <w:rsid w:val="007B045D"/>
    <w:rsid w:val="007B529D"/>
    <w:rsid w:val="007C0CE0"/>
    <w:rsid w:val="007C2894"/>
    <w:rsid w:val="007E51EF"/>
    <w:rsid w:val="007E64DB"/>
    <w:rsid w:val="007F6CA1"/>
    <w:rsid w:val="0081250E"/>
    <w:rsid w:val="0081362D"/>
    <w:rsid w:val="00814056"/>
    <w:rsid w:val="008207B2"/>
    <w:rsid w:val="00845E1B"/>
    <w:rsid w:val="008545CD"/>
    <w:rsid w:val="00856296"/>
    <w:rsid w:val="00862929"/>
    <w:rsid w:val="008811F9"/>
    <w:rsid w:val="00883A6C"/>
    <w:rsid w:val="00884BF6"/>
    <w:rsid w:val="008A4C90"/>
    <w:rsid w:val="008A60CE"/>
    <w:rsid w:val="008B602F"/>
    <w:rsid w:val="008D0F15"/>
    <w:rsid w:val="008D1816"/>
    <w:rsid w:val="008E0334"/>
    <w:rsid w:val="008E397C"/>
    <w:rsid w:val="008F36F1"/>
    <w:rsid w:val="00910AF6"/>
    <w:rsid w:val="00911F4F"/>
    <w:rsid w:val="009126D3"/>
    <w:rsid w:val="0092104E"/>
    <w:rsid w:val="00922915"/>
    <w:rsid w:val="009239C0"/>
    <w:rsid w:val="00931191"/>
    <w:rsid w:val="0095033D"/>
    <w:rsid w:val="00954F1B"/>
    <w:rsid w:val="0097381B"/>
    <w:rsid w:val="009B2193"/>
    <w:rsid w:val="009C483D"/>
    <w:rsid w:val="009E1AAB"/>
    <w:rsid w:val="00A046E6"/>
    <w:rsid w:val="00A176EF"/>
    <w:rsid w:val="00A25D8E"/>
    <w:rsid w:val="00A34094"/>
    <w:rsid w:val="00A400C6"/>
    <w:rsid w:val="00A44052"/>
    <w:rsid w:val="00A72E76"/>
    <w:rsid w:val="00A7510C"/>
    <w:rsid w:val="00A77746"/>
    <w:rsid w:val="00A853BE"/>
    <w:rsid w:val="00A86A1E"/>
    <w:rsid w:val="00A97BCC"/>
    <w:rsid w:val="00AA583D"/>
    <w:rsid w:val="00AA7E8F"/>
    <w:rsid w:val="00AD73EF"/>
    <w:rsid w:val="00AE332D"/>
    <w:rsid w:val="00AF29BD"/>
    <w:rsid w:val="00AF3062"/>
    <w:rsid w:val="00B04933"/>
    <w:rsid w:val="00B36C9A"/>
    <w:rsid w:val="00B55636"/>
    <w:rsid w:val="00B706F4"/>
    <w:rsid w:val="00B71D8D"/>
    <w:rsid w:val="00B7656A"/>
    <w:rsid w:val="00B81E0F"/>
    <w:rsid w:val="00B8367C"/>
    <w:rsid w:val="00B86D45"/>
    <w:rsid w:val="00B90FDC"/>
    <w:rsid w:val="00BA5FBC"/>
    <w:rsid w:val="00BE2E13"/>
    <w:rsid w:val="00BE3990"/>
    <w:rsid w:val="00C000DD"/>
    <w:rsid w:val="00C11749"/>
    <w:rsid w:val="00C17724"/>
    <w:rsid w:val="00C31E9A"/>
    <w:rsid w:val="00C43BA5"/>
    <w:rsid w:val="00C44939"/>
    <w:rsid w:val="00C4660C"/>
    <w:rsid w:val="00C726FA"/>
    <w:rsid w:val="00C852E3"/>
    <w:rsid w:val="00C86F50"/>
    <w:rsid w:val="00CA151E"/>
    <w:rsid w:val="00CB0568"/>
    <w:rsid w:val="00CB0813"/>
    <w:rsid w:val="00CB4009"/>
    <w:rsid w:val="00CB5442"/>
    <w:rsid w:val="00CB5BF0"/>
    <w:rsid w:val="00CC189D"/>
    <w:rsid w:val="00CC2097"/>
    <w:rsid w:val="00CC44D3"/>
    <w:rsid w:val="00CD7253"/>
    <w:rsid w:val="00CE645B"/>
    <w:rsid w:val="00CE7A7F"/>
    <w:rsid w:val="00D14083"/>
    <w:rsid w:val="00D30F6E"/>
    <w:rsid w:val="00D4765D"/>
    <w:rsid w:val="00D505E8"/>
    <w:rsid w:val="00D521C4"/>
    <w:rsid w:val="00D667A2"/>
    <w:rsid w:val="00D710F3"/>
    <w:rsid w:val="00D76C42"/>
    <w:rsid w:val="00D81BC8"/>
    <w:rsid w:val="00D836DA"/>
    <w:rsid w:val="00D85802"/>
    <w:rsid w:val="00DA43AB"/>
    <w:rsid w:val="00DB31FB"/>
    <w:rsid w:val="00DB5BF7"/>
    <w:rsid w:val="00DD4B86"/>
    <w:rsid w:val="00DD7D1D"/>
    <w:rsid w:val="00DF0F5F"/>
    <w:rsid w:val="00DF4A24"/>
    <w:rsid w:val="00E0038A"/>
    <w:rsid w:val="00E00B4F"/>
    <w:rsid w:val="00E30531"/>
    <w:rsid w:val="00E30B06"/>
    <w:rsid w:val="00E33CE8"/>
    <w:rsid w:val="00E400B6"/>
    <w:rsid w:val="00E407AF"/>
    <w:rsid w:val="00E56EB3"/>
    <w:rsid w:val="00E62933"/>
    <w:rsid w:val="00E70D01"/>
    <w:rsid w:val="00E8418F"/>
    <w:rsid w:val="00EA07C9"/>
    <w:rsid w:val="00EB2EE9"/>
    <w:rsid w:val="00ED2EA4"/>
    <w:rsid w:val="00ED7B5E"/>
    <w:rsid w:val="00EE2E40"/>
    <w:rsid w:val="00EF0CF7"/>
    <w:rsid w:val="00EF492A"/>
    <w:rsid w:val="00F0331E"/>
    <w:rsid w:val="00F11304"/>
    <w:rsid w:val="00F11604"/>
    <w:rsid w:val="00F168EF"/>
    <w:rsid w:val="00F30CB5"/>
    <w:rsid w:val="00F3323B"/>
    <w:rsid w:val="00F368C1"/>
    <w:rsid w:val="00F43D6B"/>
    <w:rsid w:val="00F51F62"/>
    <w:rsid w:val="00F53C37"/>
    <w:rsid w:val="00F556F5"/>
    <w:rsid w:val="00F60ED2"/>
    <w:rsid w:val="00F803F4"/>
    <w:rsid w:val="00F83D00"/>
    <w:rsid w:val="00F84307"/>
    <w:rsid w:val="00F847DE"/>
    <w:rsid w:val="00FB53B6"/>
    <w:rsid w:val="00FB7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E3AE"/>
  <w15:docId w15:val="{740E50FA-3982-4A96-903C-B02AAB66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9CF"/>
  </w:style>
  <w:style w:type="paragraph" w:styleId="Heading1">
    <w:name w:val="heading 1"/>
    <w:basedOn w:val="Normal"/>
    <w:next w:val="Normal"/>
    <w:link w:val="Heading1Char"/>
    <w:uiPriority w:val="9"/>
    <w:qFormat/>
    <w:rsid w:val="00151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F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8A60CE"/>
    <w:pPr>
      <w:spacing w:after="0" w:line="240" w:lineRule="auto"/>
      <w:ind w:right="660"/>
      <w:jc w:val="both"/>
    </w:pPr>
    <w:rPr>
      <w:rFonts w:ascii="Tw Cen MT" w:eastAsia="Times New Roman" w:hAnsi="Tw Cen MT" w:cs="Arial"/>
      <w:szCs w:val="24"/>
    </w:rPr>
  </w:style>
  <w:style w:type="character" w:customStyle="1" w:styleId="BodyTextChar">
    <w:name w:val="Body Text Char"/>
    <w:basedOn w:val="DefaultParagraphFont"/>
    <w:link w:val="BodyText"/>
    <w:rsid w:val="008A60CE"/>
    <w:rPr>
      <w:rFonts w:ascii="Tw Cen MT" w:eastAsia="Times New Roman" w:hAnsi="Tw Cen MT" w:cs="Arial"/>
      <w:szCs w:val="24"/>
    </w:rPr>
  </w:style>
  <w:style w:type="paragraph" w:styleId="ListParagraph">
    <w:name w:val="List Paragraph"/>
    <w:basedOn w:val="Normal"/>
    <w:uiPriority w:val="34"/>
    <w:qFormat/>
    <w:rsid w:val="003329AA"/>
    <w:pPr>
      <w:ind w:left="720"/>
      <w:contextualSpacing/>
    </w:pPr>
  </w:style>
  <w:style w:type="table" w:styleId="TableGrid">
    <w:name w:val="Table Grid"/>
    <w:basedOn w:val="TableNormal"/>
    <w:uiPriority w:val="59"/>
    <w:rsid w:val="00A0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4BD"/>
    <w:rPr>
      <w:color w:val="0000FF" w:themeColor="hyperlink"/>
      <w:u w:val="single"/>
    </w:rPr>
  </w:style>
  <w:style w:type="table" w:customStyle="1" w:styleId="TableGrid1">
    <w:name w:val="Table Grid1"/>
    <w:basedOn w:val="TableNormal"/>
    <w:next w:val="TableGrid"/>
    <w:uiPriority w:val="59"/>
    <w:rsid w:val="0021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1FF8"/>
    <w:pPr>
      <w:spacing w:after="0" w:line="240" w:lineRule="auto"/>
    </w:pPr>
  </w:style>
  <w:style w:type="character" w:customStyle="1" w:styleId="Heading1Char">
    <w:name w:val="Heading 1 Char"/>
    <w:basedOn w:val="DefaultParagraphFont"/>
    <w:link w:val="Heading1"/>
    <w:uiPriority w:val="9"/>
    <w:rsid w:val="00151F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F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1FF8"/>
    <w:rPr>
      <w:rFonts w:asciiTheme="majorHAnsi" w:eastAsiaTheme="majorEastAsia" w:hAnsiTheme="majorHAnsi" w:cstheme="majorBidi"/>
      <w:b/>
      <w:bCs/>
      <w:color w:val="4F81BD" w:themeColor="accent1"/>
    </w:rPr>
  </w:style>
  <w:style w:type="paragraph" w:styleId="Revision">
    <w:name w:val="Revision"/>
    <w:hidden/>
    <w:uiPriority w:val="99"/>
    <w:semiHidden/>
    <w:rsid w:val="00C86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wyndham.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fromageatroisfestiv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eg.hackett@wyndham.vic.gov.au" TargetMode="External"/><Relationship Id="rId4" Type="http://schemas.openxmlformats.org/officeDocument/2006/relationships/settings" Target="settings.xml"/><Relationship Id="rId9" Type="http://schemas.openxmlformats.org/officeDocument/2006/relationships/hyperlink" Target="mailto:elissa.barlow@wyndham.vic.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E25D-6803-4E2D-BCE8-8F03178E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O'Malley</dc:creator>
  <cp:keywords/>
  <dc:description/>
  <cp:lastModifiedBy>Greg Hackett</cp:lastModifiedBy>
  <cp:revision>18</cp:revision>
  <cp:lastPrinted>2017-11-21T23:35:00Z</cp:lastPrinted>
  <dcterms:created xsi:type="dcterms:W3CDTF">2017-11-20T23:23:00Z</dcterms:created>
  <dcterms:modified xsi:type="dcterms:W3CDTF">2017-11-22T00:54:00Z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A1883299</vt:lpwstr>
  </property>
  <property fmtid="{D5CDD505-2E9C-101B-9397-08002B2CF9AE}" pid="4" name="Objective-Title">
    <vt:lpwstr>Exhibitor - Application Form - Fromage a Trois - 2018</vt:lpwstr>
  </property>
  <property fmtid="{D5CDD505-2E9C-101B-9397-08002B2CF9AE}" pid="5" name="Objective-Comment">
    <vt:lpwstr/>
  </property>
  <property fmtid="{D5CDD505-2E9C-101B-9397-08002B2CF9AE}" pid="6" name="Objective-CreationStamp">
    <vt:filetime>2017-11-16T05:20:31Z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2017-11-29T00:03:54Z</vt:filetime>
  </property>
  <property fmtid="{D5CDD505-2E9C-101B-9397-08002B2CF9AE}" pid="10" name="Objective-ModificationStamp">
    <vt:filetime>2017-12-07T00:45:21Z</vt:filetime>
  </property>
  <property fmtid="{D5CDD505-2E9C-101B-9397-08002B2CF9AE}" pid="11" name="Objective-Owner">
    <vt:lpwstr>Elissa Barlow</vt:lpwstr>
  </property>
  <property fmtid="{D5CDD505-2E9C-101B-9397-08002B2CF9AE}" pid="12" name="Objective-Path">
    <vt:lpwstr>Objective Global Folder:Event Management:Community Events - Council run:Fromage a Trois - 2018:Exhibitors:</vt:lpwstr>
  </property>
  <property fmtid="{D5CDD505-2E9C-101B-9397-08002B2CF9AE}" pid="13" name="Objective-Parent">
    <vt:lpwstr>Exhibitors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qA274841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