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1DCC" w14:textId="77777777" w:rsidR="00DD712B" w:rsidRDefault="00DD712B">
      <w:pPr>
        <w:rPr>
          <w:noProof/>
          <w:lang w:eastAsia="en-AU"/>
        </w:rPr>
      </w:pPr>
    </w:p>
    <w:p w14:paraId="62421DCD" w14:textId="77777777" w:rsidR="00FF5FA7" w:rsidRDefault="00FF5FA7"/>
    <w:p w14:paraId="62421DCE" w14:textId="77777777" w:rsidR="00B00291" w:rsidRPr="0044530B" w:rsidRDefault="000B415B">
      <w:r w:rsidRPr="0044530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21F3F" wp14:editId="62421F40">
                <wp:simplePos x="0" y="0"/>
                <wp:positionH relativeFrom="column">
                  <wp:posOffset>-168275</wp:posOffset>
                </wp:positionH>
                <wp:positionV relativeFrom="page">
                  <wp:posOffset>1996440</wp:posOffset>
                </wp:positionV>
                <wp:extent cx="3194050" cy="740410"/>
                <wp:effectExtent l="0" t="0" r="6350" b="2540"/>
                <wp:wrapThrough wrapText="bothSides">
                  <wp:wrapPolygon edited="0">
                    <wp:start x="0" y="0"/>
                    <wp:lineTo x="0" y="21118"/>
                    <wp:lineTo x="21514" y="21118"/>
                    <wp:lineTo x="21514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21F51" w14:textId="77777777" w:rsidR="005F1553" w:rsidRPr="007E2DEF" w:rsidRDefault="009A567D" w:rsidP="00120597">
                            <w:pPr>
                              <w:pStyle w:val="Header0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Engineering Subdivision Check S</w:t>
                            </w:r>
                            <w:r w:rsidR="005F1553" w:rsidRPr="007E2DEF">
                              <w:rPr>
                                <w:sz w:val="44"/>
                                <w:szCs w:val="44"/>
                              </w:rPr>
                              <w:t>heet</w:t>
                            </w:r>
                            <w:r w:rsidR="00276D9D"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="000B415B">
                              <w:rPr>
                                <w:sz w:val="44"/>
                                <w:szCs w:val="44"/>
                              </w:rPr>
                              <w:t xml:space="preserve"> &amp; Processes</w:t>
                            </w:r>
                          </w:p>
                          <w:p w14:paraId="62421F52" w14:textId="77777777" w:rsidR="005F1553" w:rsidRDefault="005F1553" w:rsidP="00120597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21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25pt;margin-top:157.2pt;width:251.5pt;height:5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uKrg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" filled="f" stroked="f">
                <v:textbox inset="0,0,0,0">
                  <w:txbxContent>
                    <w:p w14:paraId="62421F51" w14:textId="77777777" w:rsidR="005F1553" w:rsidRPr="007E2DEF" w:rsidRDefault="009A567D" w:rsidP="00120597">
                      <w:pPr>
                        <w:pStyle w:val="Header01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Engineering Subdivision Check S</w:t>
                      </w:r>
                      <w:r w:rsidR="005F1553" w:rsidRPr="007E2DEF">
                        <w:rPr>
                          <w:sz w:val="44"/>
                          <w:szCs w:val="44"/>
                        </w:rPr>
                        <w:t>heet</w:t>
                      </w:r>
                      <w:r w:rsidR="00276D9D">
                        <w:rPr>
                          <w:sz w:val="44"/>
                          <w:szCs w:val="44"/>
                        </w:rPr>
                        <w:t>s</w:t>
                      </w:r>
                      <w:r w:rsidR="000B415B">
                        <w:rPr>
                          <w:sz w:val="44"/>
                          <w:szCs w:val="44"/>
                        </w:rPr>
                        <w:t xml:space="preserve"> &amp; Processes</w:t>
                      </w:r>
                    </w:p>
                    <w:p w14:paraId="62421F52" w14:textId="77777777" w:rsidR="005F1553" w:rsidRDefault="005F1553" w:rsidP="00120597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62421DCF" w14:textId="77777777" w:rsidR="00B00291" w:rsidRPr="0044530B" w:rsidRDefault="00B00291"/>
    <w:p w14:paraId="62421DD0" w14:textId="77777777" w:rsidR="00B00291" w:rsidRPr="0044530B" w:rsidRDefault="00B00291"/>
    <w:p w14:paraId="62421DD1" w14:textId="77777777" w:rsidR="00B00291" w:rsidRPr="0044530B" w:rsidRDefault="00B00291"/>
    <w:p w14:paraId="62421DD2" w14:textId="77777777" w:rsidR="00B00291" w:rsidRPr="0044530B" w:rsidRDefault="00B00291"/>
    <w:p w14:paraId="62421DD3" w14:textId="77777777" w:rsidR="00B00291" w:rsidRPr="0044530B" w:rsidRDefault="00B00291"/>
    <w:p w14:paraId="62421DD4" w14:textId="77777777" w:rsidR="00B10FFC" w:rsidRPr="0044530B" w:rsidRDefault="00B10FFC"/>
    <w:p w14:paraId="62421DD5" w14:textId="77777777" w:rsidR="00B10FFC" w:rsidRPr="0044530B" w:rsidRDefault="00B10FFC" w:rsidP="00B10FFC">
      <w:pPr>
        <w:jc w:val="center"/>
        <w:rPr>
          <w:rFonts w:ascii="Arial Black" w:hAnsi="Arial Black" w:cs="Arial"/>
          <w:color w:val="F79646" w:themeColor="accent6"/>
          <w:sz w:val="24"/>
          <w:szCs w:val="24"/>
        </w:rPr>
      </w:pPr>
      <w:r w:rsidRPr="0044530B">
        <w:rPr>
          <w:rFonts w:ascii="Arial Black" w:hAnsi="Arial Black" w:cs="Arial"/>
          <w:color w:val="F79646" w:themeColor="accent6"/>
          <w:sz w:val="24"/>
          <w:szCs w:val="24"/>
        </w:rPr>
        <w:t>Contents</w:t>
      </w:r>
    </w:p>
    <w:tbl>
      <w:tblPr>
        <w:tblStyle w:val="LightShading-Accent6"/>
        <w:tblW w:w="10053" w:type="dxa"/>
        <w:tblLook w:val="04A0" w:firstRow="1" w:lastRow="0" w:firstColumn="1" w:lastColumn="0" w:noHBand="0" w:noVBand="1"/>
      </w:tblPr>
      <w:tblGrid>
        <w:gridCol w:w="574"/>
        <w:gridCol w:w="3220"/>
        <w:gridCol w:w="4961"/>
        <w:gridCol w:w="719"/>
        <w:gridCol w:w="579"/>
      </w:tblGrid>
      <w:tr w:rsidR="005922EE" w:rsidRPr="0044530B" w14:paraId="62421DDB" w14:textId="77777777" w:rsidTr="00276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DD6" w14:textId="77777777" w:rsidR="005922EE" w:rsidRPr="0044530B" w:rsidRDefault="005922EE" w:rsidP="00B10F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2421DD7" w14:textId="77777777" w:rsidR="005922EE" w:rsidRPr="0044530B" w:rsidRDefault="005922EE" w:rsidP="00B10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421DD8" w14:textId="77777777" w:rsidR="005922EE" w:rsidRPr="0044530B" w:rsidRDefault="005922EE" w:rsidP="00B10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98" w:type="dxa"/>
            <w:gridSpan w:val="2"/>
          </w:tcPr>
          <w:p w14:paraId="62421DD9" w14:textId="77777777" w:rsidR="005922EE" w:rsidRPr="0044530B" w:rsidRDefault="005922EE" w:rsidP="00B10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 xml:space="preserve">Page </w:t>
            </w:r>
            <w:r w:rsidR="000B415B" w:rsidRPr="0044530B">
              <w:rPr>
                <w:rFonts w:ascii="Arial Narrow" w:hAnsi="Arial Narrow" w:cs="Arial"/>
                <w:sz w:val="24"/>
                <w:szCs w:val="24"/>
              </w:rPr>
              <w:t>N</w:t>
            </w:r>
            <w:r w:rsidRPr="0044530B">
              <w:rPr>
                <w:rFonts w:ascii="Arial Narrow" w:hAnsi="Arial Narrow" w:cs="Arial"/>
                <w:sz w:val="24"/>
                <w:szCs w:val="24"/>
              </w:rPr>
              <w:t>o</w:t>
            </w:r>
          </w:p>
          <w:p w14:paraId="62421DDA" w14:textId="77777777" w:rsidR="005922EE" w:rsidRPr="0044530B" w:rsidRDefault="005922EE" w:rsidP="00B10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922EE" w:rsidRPr="0044530B" w14:paraId="62421DE0" w14:textId="77777777" w:rsidTr="00276D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DDC" w14:textId="77777777" w:rsidR="005922EE" w:rsidRPr="0044530B" w:rsidRDefault="005922EE" w:rsidP="007F2925">
            <w:pPr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14:paraId="62421DDD" w14:textId="77777777" w:rsidR="005922EE" w:rsidRPr="0044530B" w:rsidRDefault="005922EE" w:rsidP="007F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Engineering Submissions Format</w:t>
            </w:r>
          </w:p>
        </w:tc>
        <w:tc>
          <w:tcPr>
            <w:tcW w:w="4961" w:type="dxa"/>
          </w:tcPr>
          <w:p w14:paraId="62421DDE" w14:textId="77777777" w:rsidR="005922EE" w:rsidRPr="0044530B" w:rsidRDefault="005922EE" w:rsidP="007F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421DDF" w14:textId="77777777" w:rsidR="005922EE" w:rsidRPr="0044530B" w:rsidRDefault="005922EE" w:rsidP="000449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5922EE" w:rsidRPr="0044530B" w14:paraId="62421DE5" w14:textId="77777777" w:rsidTr="00276D9D">
        <w:trPr>
          <w:gridAfter w:val="1"/>
          <w:wAfter w:w="5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DE1" w14:textId="77777777" w:rsidR="005922EE" w:rsidRPr="0044530B" w:rsidRDefault="005922EE" w:rsidP="007F2925">
            <w:pPr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14:paraId="62421DE2" w14:textId="77777777" w:rsidR="005922EE" w:rsidRPr="0044530B" w:rsidRDefault="005922EE" w:rsidP="007F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Check Sheets:</w:t>
            </w:r>
          </w:p>
        </w:tc>
        <w:tc>
          <w:tcPr>
            <w:tcW w:w="4961" w:type="dxa"/>
          </w:tcPr>
          <w:p w14:paraId="62421DE3" w14:textId="77777777" w:rsidR="005922EE" w:rsidRPr="0044530B" w:rsidRDefault="005922EE" w:rsidP="007F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421DE4" w14:textId="77777777" w:rsidR="005922EE" w:rsidRPr="0044530B" w:rsidRDefault="005922EE" w:rsidP="005922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922EE" w:rsidRPr="0044530B" w14:paraId="62421DEA" w14:textId="77777777" w:rsidTr="00276D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DE6" w14:textId="77777777" w:rsidR="005922EE" w:rsidRPr="0044530B" w:rsidRDefault="005922EE" w:rsidP="007F292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2421DE7" w14:textId="77777777" w:rsidR="005922EE" w:rsidRPr="0044530B" w:rsidRDefault="005922EE" w:rsidP="005922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421DE8" w14:textId="77777777" w:rsidR="005922EE" w:rsidRPr="0044530B" w:rsidRDefault="005922EE" w:rsidP="0059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Bulk Earth Works</w:t>
            </w:r>
          </w:p>
        </w:tc>
        <w:tc>
          <w:tcPr>
            <w:tcW w:w="719" w:type="dxa"/>
          </w:tcPr>
          <w:p w14:paraId="62421DE9" w14:textId="77777777" w:rsidR="005922EE" w:rsidRPr="0044530B" w:rsidRDefault="005922EE" w:rsidP="005922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5922EE" w:rsidRPr="0044530B" w14:paraId="62421DEF" w14:textId="77777777" w:rsidTr="00276D9D">
        <w:trPr>
          <w:gridAfter w:val="1"/>
          <w:wAfter w:w="5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DEB" w14:textId="77777777" w:rsidR="005922EE" w:rsidRPr="0044530B" w:rsidRDefault="005922EE" w:rsidP="007F292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2421DEC" w14:textId="77777777" w:rsidR="005922EE" w:rsidRPr="0044530B" w:rsidRDefault="005922EE" w:rsidP="005922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421DED" w14:textId="77777777" w:rsidR="005922EE" w:rsidRPr="0044530B" w:rsidRDefault="005922EE" w:rsidP="000449C9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Functional Layout Plan</w:t>
            </w:r>
          </w:p>
        </w:tc>
        <w:tc>
          <w:tcPr>
            <w:tcW w:w="719" w:type="dxa"/>
          </w:tcPr>
          <w:p w14:paraId="62421DEE" w14:textId="77777777" w:rsidR="005922EE" w:rsidRPr="0044530B" w:rsidRDefault="005922EE" w:rsidP="005922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5922EE" w:rsidRPr="0044530B" w14:paraId="62421DF4" w14:textId="77777777" w:rsidTr="00276D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DF0" w14:textId="77777777" w:rsidR="005922EE" w:rsidRPr="0044530B" w:rsidRDefault="005922EE" w:rsidP="007F292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2421DF1" w14:textId="77777777" w:rsidR="005922EE" w:rsidRPr="0044530B" w:rsidRDefault="005922EE" w:rsidP="005922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421DF2" w14:textId="77777777" w:rsidR="005922EE" w:rsidRPr="0044530B" w:rsidRDefault="005922EE" w:rsidP="0059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Engineering Drawings: General</w:t>
            </w:r>
          </w:p>
        </w:tc>
        <w:tc>
          <w:tcPr>
            <w:tcW w:w="719" w:type="dxa"/>
          </w:tcPr>
          <w:p w14:paraId="62421DF3" w14:textId="77777777" w:rsidR="005922EE" w:rsidRPr="0044530B" w:rsidRDefault="006623E4" w:rsidP="005922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</w:tr>
      <w:tr w:rsidR="005922EE" w:rsidRPr="0044530B" w14:paraId="62421DF9" w14:textId="77777777" w:rsidTr="00276D9D">
        <w:trPr>
          <w:gridAfter w:val="1"/>
          <w:wAfter w:w="5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DF5" w14:textId="77777777" w:rsidR="005922EE" w:rsidRPr="0044530B" w:rsidRDefault="005922EE" w:rsidP="007F292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2421DF6" w14:textId="77777777" w:rsidR="005922EE" w:rsidRPr="0044530B" w:rsidRDefault="005922EE" w:rsidP="005922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421DF7" w14:textId="77777777" w:rsidR="005922EE" w:rsidRPr="0044530B" w:rsidRDefault="005922EE" w:rsidP="00044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Engineering Drawings: Roads, Pavement &amp; Drainage</w:t>
            </w:r>
          </w:p>
        </w:tc>
        <w:tc>
          <w:tcPr>
            <w:tcW w:w="719" w:type="dxa"/>
          </w:tcPr>
          <w:p w14:paraId="62421DF8" w14:textId="77777777" w:rsidR="005922EE" w:rsidRPr="0044530B" w:rsidRDefault="006623E4" w:rsidP="005922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5922EE" w:rsidRPr="0044530B" w14:paraId="62421DFE" w14:textId="77777777" w:rsidTr="00276D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DFA" w14:textId="77777777" w:rsidR="005922EE" w:rsidRPr="0044530B" w:rsidRDefault="005922EE" w:rsidP="007F2925">
            <w:pPr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14:paraId="62421DFB" w14:textId="77777777" w:rsidR="005922EE" w:rsidRPr="0044530B" w:rsidRDefault="005922EE" w:rsidP="007F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Processes &amp; Documents</w:t>
            </w:r>
            <w:r w:rsidR="009A567D" w:rsidRPr="0044530B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62421DFC" w14:textId="77777777" w:rsidR="005922EE" w:rsidRPr="0044530B" w:rsidRDefault="005922EE" w:rsidP="007F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421DFD" w14:textId="77777777" w:rsidR="005922EE" w:rsidRPr="0044530B" w:rsidRDefault="005922EE" w:rsidP="005922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922EE" w:rsidRPr="0044530B" w14:paraId="62421E03" w14:textId="77777777" w:rsidTr="00276D9D">
        <w:trPr>
          <w:gridAfter w:val="1"/>
          <w:wAfter w:w="5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DFF" w14:textId="77777777" w:rsidR="005922EE" w:rsidRPr="0044530B" w:rsidRDefault="005922EE" w:rsidP="007F292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2421E00" w14:textId="77777777" w:rsidR="005922EE" w:rsidRPr="0044530B" w:rsidRDefault="005922EE" w:rsidP="005922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421E01" w14:textId="77777777" w:rsidR="005922EE" w:rsidRPr="0044530B" w:rsidRDefault="005922EE" w:rsidP="00592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Engineering Drawings Approval</w:t>
            </w:r>
          </w:p>
        </w:tc>
        <w:tc>
          <w:tcPr>
            <w:tcW w:w="719" w:type="dxa"/>
          </w:tcPr>
          <w:p w14:paraId="62421E02" w14:textId="77777777" w:rsidR="005922EE" w:rsidRPr="0044530B" w:rsidRDefault="00AD746C" w:rsidP="001D24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1D2405" w:rsidRPr="0044530B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5922EE" w:rsidRPr="0044530B" w14:paraId="62421E08" w14:textId="77777777" w:rsidTr="00276D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2421E04" w14:textId="77777777" w:rsidR="005922EE" w:rsidRPr="0044530B" w:rsidRDefault="005922EE" w:rsidP="007F292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2421E05" w14:textId="77777777" w:rsidR="005922EE" w:rsidRPr="0044530B" w:rsidRDefault="005922EE" w:rsidP="005922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421E06" w14:textId="77777777" w:rsidR="005922EE" w:rsidRPr="0044530B" w:rsidRDefault="005922EE" w:rsidP="00592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Engineering Statement of Compliance</w:t>
            </w:r>
          </w:p>
        </w:tc>
        <w:tc>
          <w:tcPr>
            <w:tcW w:w="719" w:type="dxa"/>
          </w:tcPr>
          <w:p w14:paraId="62421E07" w14:textId="77777777" w:rsidR="005922EE" w:rsidRPr="0044530B" w:rsidRDefault="001D2405" w:rsidP="005922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44530B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</w:tr>
    </w:tbl>
    <w:p w14:paraId="62421E09" w14:textId="77777777" w:rsidR="00B10FFC" w:rsidRPr="0044530B" w:rsidRDefault="00B10FFC" w:rsidP="00B10FFC">
      <w:pPr>
        <w:rPr>
          <w:rFonts w:ascii="Arial Narrow" w:hAnsi="Arial Narrow" w:cs="Arial"/>
          <w:sz w:val="24"/>
          <w:szCs w:val="24"/>
        </w:rPr>
      </w:pPr>
    </w:p>
    <w:p w14:paraId="62421E0A" w14:textId="77777777" w:rsidR="00B00291" w:rsidRPr="0044530B" w:rsidRDefault="00B00291"/>
    <w:p w14:paraId="62421E0B" w14:textId="77777777" w:rsidR="00B10FFC" w:rsidRPr="0044530B" w:rsidRDefault="00B10FFC">
      <w:pPr>
        <w:rPr>
          <w:rFonts w:ascii="Arial Black" w:hAnsi="Arial Black"/>
          <w:color w:val="F89647"/>
          <w:sz w:val="24"/>
          <w:szCs w:val="24"/>
        </w:rPr>
      </w:pPr>
      <w:r w:rsidRPr="0044530B">
        <w:rPr>
          <w:rFonts w:ascii="Arial Black" w:hAnsi="Arial Black"/>
          <w:sz w:val="24"/>
          <w:szCs w:val="24"/>
        </w:rPr>
        <w:br w:type="page"/>
      </w:r>
    </w:p>
    <w:p w14:paraId="62421E0C" w14:textId="77777777" w:rsidR="00750DE7" w:rsidRPr="0044530B" w:rsidRDefault="00750DE7" w:rsidP="00750DE7">
      <w:pPr>
        <w:pStyle w:val="Style1"/>
        <w:jc w:val="center"/>
        <w:rPr>
          <w:rFonts w:ascii="Arial Black" w:hAnsi="Arial Black"/>
          <w:sz w:val="24"/>
          <w:szCs w:val="24"/>
        </w:rPr>
      </w:pPr>
      <w:r w:rsidRPr="0044530B">
        <w:rPr>
          <w:rFonts w:ascii="Arial Black" w:hAnsi="Arial Black"/>
          <w:sz w:val="24"/>
          <w:szCs w:val="24"/>
        </w:rPr>
        <w:lastRenderedPageBreak/>
        <w:t>Engineering Submissions Format</w:t>
      </w:r>
    </w:p>
    <w:p w14:paraId="62421E0D" w14:textId="77777777" w:rsidR="00750DE7" w:rsidRPr="0044530B" w:rsidRDefault="00750DE7" w:rsidP="00750DE7">
      <w:pPr>
        <w:spacing w:line="240" w:lineRule="auto"/>
        <w:rPr>
          <w:rFonts w:ascii="Arial Black" w:hAnsi="Arial Black"/>
          <w:sz w:val="24"/>
          <w:szCs w:val="24"/>
        </w:rPr>
      </w:pPr>
      <w:r w:rsidRPr="0044530B">
        <w:rPr>
          <w:rFonts w:ascii="Arial Black" w:hAnsi="Arial Black"/>
          <w:sz w:val="24"/>
          <w:szCs w:val="24"/>
        </w:rPr>
        <w:t>Early Bulk Earth Works/Sewer Works Plans</w:t>
      </w:r>
    </w:p>
    <w:p w14:paraId="62421E0E" w14:textId="77777777" w:rsidR="00750DE7" w:rsidRPr="0044530B" w:rsidRDefault="00750DE7" w:rsidP="00750DE7">
      <w:pPr>
        <w:pStyle w:val="ListParagraph"/>
        <w:numPr>
          <w:ilvl w:val="0"/>
          <w:numId w:val="36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Upload in Objective Connect Share folder: maximum two stages per submission</w:t>
      </w:r>
    </w:p>
    <w:p w14:paraId="62421E0F" w14:textId="6C146947" w:rsidR="00750DE7" w:rsidRPr="0044530B" w:rsidRDefault="00750DE7" w:rsidP="00750DE7">
      <w:pPr>
        <w:pStyle w:val="ListParagraph"/>
        <w:numPr>
          <w:ilvl w:val="1"/>
          <w:numId w:val="36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 xml:space="preserve">Filled in </w:t>
      </w:r>
      <w:hyperlink r:id="rId8" w:history="1">
        <w:r w:rsidRPr="000B2423">
          <w:rPr>
            <w:rStyle w:val="Hyperlink"/>
            <w:rFonts w:ascii="Arial Narrow" w:hAnsi="Arial Narrow" w:cs="Arial"/>
            <w:sz w:val="24"/>
            <w:szCs w:val="24"/>
          </w:rPr>
          <w:t>submission form</w:t>
        </w:r>
      </w:hyperlink>
    </w:p>
    <w:p w14:paraId="62421E10" w14:textId="77777777" w:rsidR="00750DE7" w:rsidRPr="0044530B" w:rsidRDefault="00750DE7" w:rsidP="00750DE7">
      <w:pPr>
        <w:pStyle w:val="ListParagraph"/>
        <w:numPr>
          <w:ilvl w:val="1"/>
          <w:numId w:val="36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 xml:space="preserve">Copy of </w:t>
      </w:r>
      <w:r w:rsidRPr="0044530B">
        <w:rPr>
          <w:rFonts w:ascii="Arial Narrow" w:hAnsi="Arial Narrow" w:cs="Arial"/>
          <w:b/>
          <w:sz w:val="24"/>
          <w:szCs w:val="24"/>
          <w:u w:val="single"/>
        </w:rPr>
        <w:t>latest endorsed subdivision permit plan</w:t>
      </w:r>
    </w:p>
    <w:p w14:paraId="62421E11" w14:textId="77777777" w:rsidR="00750DE7" w:rsidRPr="0044530B" w:rsidRDefault="00750DE7" w:rsidP="00750DE7">
      <w:pPr>
        <w:pStyle w:val="ListParagraph"/>
        <w:numPr>
          <w:ilvl w:val="1"/>
          <w:numId w:val="36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Geotechnical Inspection and Testing Consultant’s Contact Information</w:t>
      </w:r>
    </w:p>
    <w:p w14:paraId="62421E12" w14:textId="77777777" w:rsidR="00750DE7" w:rsidRPr="0044530B" w:rsidRDefault="00750DE7" w:rsidP="00750DE7">
      <w:pPr>
        <w:pStyle w:val="ListParagraph"/>
        <w:numPr>
          <w:ilvl w:val="1"/>
          <w:numId w:val="36"/>
        </w:numPr>
        <w:spacing w:line="240" w:lineRule="auto"/>
        <w:rPr>
          <w:rFonts w:ascii="Arial Black" w:hAnsi="Arial Black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Source of Proposed Fill Material</w:t>
      </w:r>
    </w:p>
    <w:p w14:paraId="62421E13" w14:textId="77777777" w:rsidR="00750DE7" w:rsidRPr="0044530B" w:rsidRDefault="00FE262C" w:rsidP="00750DE7">
      <w:pPr>
        <w:pStyle w:val="ListParagraph"/>
        <w:numPr>
          <w:ilvl w:val="1"/>
          <w:numId w:val="36"/>
        </w:numPr>
        <w:spacing w:line="240" w:lineRule="auto"/>
        <w:rPr>
          <w:rFonts w:ascii="Arial Black" w:hAnsi="Arial Black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Naming Convention: </w:t>
      </w:r>
      <w:r w:rsidR="00750DE7" w:rsidRPr="0044530B">
        <w:rPr>
          <w:rFonts w:ascii="Arial Narrow" w:hAnsi="Arial Narrow"/>
          <w:sz w:val="24"/>
          <w:szCs w:val="24"/>
        </w:rPr>
        <w:t>Estate name Stage XXX – Bulk Earth Works/Sewer Plans</w:t>
      </w:r>
    </w:p>
    <w:p w14:paraId="62421E14" w14:textId="77777777" w:rsidR="00750DE7" w:rsidRPr="0044530B" w:rsidRDefault="00750DE7" w:rsidP="00750DE7">
      <w:pPr>
        <w:spacing w:line="240" w:lineRule="auto"/>
        <w:rPr>
          <w:rFonts w:ascii="Arial Black" w:hAnsi="Arial Black"/>
          <w:sz w:val="24"/>
          <w:szCs w:val="24"/>
        </w:rPr>
      </w:pPr>
      <w:r w:rsidRPr="0044530B">
        <w:rPr>
          <w:rFonts w:ascii="Arial Black" w:hAnsi="Arial Black"/>
          <w:sz w:val="24"/>
          <w:szCs w:val="24"/>
        </w:rPr>
        <w:t>Functional Layout Plans</w:t>
      </w:r>
    </w:p>
    <w:p w14:paraId="62421E15" w14:textId="77777777" w:rsidR="00750DE7" w:rsidRPr="0044530B" w:rsidRDefault="00750DE7" w:rsidP="00750DE7">
      <w:pPr>
        <w:pStyle w:val="ListParagraph"/>
        <w:numPr>
          <w:ilvl w:val="0"/>
          <w:numId w:val="2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Upload in Objective Connect Share folder: maximum two stages per submission, follow the </w:t>
      </w:r>
      <w:r w:rsidRPr="0044530B">
        <w:rPr>
          <w:rFonts w:ascii="Arial Narrow" w:hAnsi="Arial Narrow"/>
          <w:b/>
          <w:sz w:val="24"/>
          <w:szCs w:val="24"/>
          <w:u w:val="single"/>
        </w:rPr>
        <w:t>naming convention</w:t>
      </w:r>
      <w:r w:rsidRPr="0044530B">
        <w:rPr>
          <w:rFonts w:ascii="Arial Narrow" w:hAnsi="Arial Narrow"/>
          <w:sz w:val="24"/>
          <w:szCs w:val="24"/>
        </w:rPr>
        <w:t xml:space="preserve"> as below</w:t>
      </w:r>
    </w:p>
    <w:p w14:paraId="62421E16" w14:textId="400A2AD3" w:rsidR="00750DE7" w:rsidRPr="0044530B" w:rsidRDefault="00750DE7" w:rsidP="00750DE7">
      <w:pPr>
        <w:pStyle w:val="ListParagraph"/>
        <w:numPr>
          <w:ilvl w:val="1"/>
          <w:numId w:val="2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Estate name Stage XXX - Completed </w:t>
      </w:r>
      <w:hyperlink r:id="rId9" w:history="1">
        <w:r w:rsidRPr="000B2423">
          <w:rPr>
            <w:rStyle w:val="Hyperlink"/>
            <w:rFonts w:ascii="Arial Narrow" w:hAnsi="Arial Narrow"/>
            <w:sz w:val="24"/>
            <w:szCs w:val="24"/>
          </w:rPr>
          <w:t>submission form</w:t>
        </w:r>
      </w:hyperlink>
    </w:p>
    <w:p w14:paraId="62421E17" w14:textId="77777777" w:rsidR="00750DE7" w:rsidRPr="0044530B" w:rsidRDefault="00750DE7" w:rsidP="00750DE7">
      <w:pPr>
        <w:pStyle w:val="ListParagraph"/>
        <w:numPr>
          <w:ilvl w:val="1"/>
          <w:numId w:val="2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Functional layout plans</w:t>
      </w:r>
      <w:r w:rsidR="00D6155A" w:rsidRPr="0044530B">
        <w:rPr>
          <w:rFonts w:ascii="Arial Narrow" w:hAnsi="Arial Narrow"/>
          <w:sz w:val="24"/>
          <w:szCs w:val="24"/>
        </w:rPr>
        <w:t>,</w:t>
      </w:r>
      <w:r w:rsidRPr="0044530B">
        <w:rPr>
          <w:rFonts w:ascii="Arial Narrow" w:hAnsi="Arial Narrow"/>
          <w:sz w:val="24"/>
          <w:szCs w:val="24"/>
        </w:rPr>
        <w:t xml:space="preserve"> bound to a single </w:t>
      </w:r>
      <w:r w:rsidR="00D6155A" w:rsidRPr="0044530B">
        <w:rPr>
          <w:rFonts w:ascii="Arial Narrow" w:hAnsi="Arial Narrow"/>
          <w:sz w:val="24"/>
          <w:szCs w:val="24"/>
        </w:rPr>
        <w:t xml:space="preserve">coloured </w:t>
      </w:r>
      <w:r w:rsidRPr="0044530B">
        <w:rPr>
          <w:rFonts w:ascii="Arial Narrow" w:hAnsi="Arial Narrow"/>
          <w:sz w:val="24"/>
          <w:szCs w:val="24"/>
        </w:rPr>
        <w:t>PDF document</w:t>
      </w:r>
    </w:p>
    <w:p w14:paraId="62421E18" w14:textId="77777777" w:rsidR="00750DE7" w:rsidRPr="0044530B" w:rsidRDefault="00750DE7" w:rsidP="00750DE7">
      <w:pPr>
        <w:pStyle w:val="ListParagraph"/>
        <w:numPr>
          <w:ilvl w:val="1"/>
          <w:numId w:val="2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Approved Storm Water Management Strategy</w:t>
      </w:r>
    </w:p>
    <w:p w14:paraId="62421E19" w14:textId="77777777" w:rsidR="00750DE7" w:rsidRPr="0044530B" w:rsidRDefault="00750DE7" w:rsidP="00750DE7">
      <w:pPr>
        <w:pStyle w:val="ListParagraph"/>
        <w:numPr>
          <w:ilvl w:val="1"/>
          <w:numId w:val="2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Approved Traffic Report</w:t>
      </w:r>
    </w:p>
    <w:p w14:paraId="62421E1A" w14:textId="77777777" w:rsidR="00750DE7" w:rsidRPr="0044530B" w:rsidRDefault="00750DE7" w:rsidP="00750DE7">
      <w:pPr>
        <w:pStyle w:val="ListParagraph"/>
        <w:numPr>
          <w:ilvl w:val="1"/>
          <w:numId w:val="2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Estate name Stage XXX - Copy of </w:t>
      </w:r>
      <w:r w:rsidRPr="0044530B">
        <w:rPr>
          <w:rFonts w:ascii="Arial Narrow" w:hAnsi="Arial Narrow"/>
          <w:b/>
          <w:sz w:val="24"/>
          <w:szCs w:val="24"/>
          <w:u w:val="single"/>
        </w:rPr>
        <w:t>latest endorsed subdivision permit plan</w:t>
      </w:r>
    </w:p>
    <w:p w14:paraId="62421E1B" w14:textId="77777777" w:rsidR="00750DE7" w:rsidRPr="0044530B" w:rsidRDefault="00750DE7" w:rsidP="00750DE7">
      <w:pPr>
        <w:pStyle w:val="ListParagraph"/>
        <w:numPr>
          <w:ilvl w:val="1"/>
          <w:numId w:val="2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Estate name Stage XXX - Copy of </w:t>
      </w:r>
      <w:r w:rsidRPr="0044530B">
        <w:rPr>
          <w:rFonts w:ascii="Arial Narrow" w:hAnsi="Arial Narrow"/>
          <w:b/>
          <w:sz w:val="24"/>
          <w:szCs w:val="24"/>
          <w:u w:val="single"/>
        </w:rPr>
        <w:t>latest endorsed staging plan</w:t>
      </w:r>
      <w:r w:rsidRPr="0044530B">
        <w:rPr>
          <w:rFonts w:ascii="Arial Narrow" w:hAnsi="Arial Narrow"/>
          <w:sz w:val="24"/>
          <w:szCs w:val="24"/>
        </w:rPr>
        <w:t xml:space="preserve"> </w:t>
      </w:r>
    </w:p>
    <w:p w14:paraId="62421E1C" w14:textId="77777777" w:rsidR="00750DE7" w:rsidRPr="0044530B" w:rsidRDefault="00750DE7" w:rsidP="00750DE7">
      <w:pPr>
        <w:pStyle w:val="ListParagraph"/>
        <w:numPr>
          <w:ilvl w:val="0"/>
          <w:numId w:val="2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Lodge plan of subdivision for certification</w:t>
      </w:r>
    </w:p>
    <w:p w14:paraId="62421E1D" w14:textId="77777777" w:rsidR="00750DE7" w:rsidRPr="0044530B" w:rsidRDefault="00750DE7" w:rsidP="00750DE7">
      <w:pPr>
        <w:spacing w:line="240" w:lineRule="auto"/>
        <w:rPr>
          <w:rFonts w:ascii="Arial Black" w:hAnsi="Arial Black"/>
          <w:sz w:val="24"/>
          <w:szCs w:val="24"/>
        </w:rPr>
      </w:pPr>
      <w:r w:rsidRPr="0044530B">
        <w:rPr>
          <w:rFonts w:ascii="Arial Black" w:hAnsi="Arial Black"/>
          <w:sz w:val="24"/>
          <w:szCs w:val="24"/>
        </w:rPr>
        <w:t>Detailed Engineering Drawings</w:t>
      </w:r>
    </w:p>
    <w:p w14:paraId="62421E1E" w14:textId="77777777" w:rsidR="00750DE7" w:rsidRPr="0044530B" w:rsidRDefault="00750DE7" w:rsidP="00750DE7">
      <w:pPr>
        <w:pStyle w:val="ListParagraph"/>
        <w:numPr>
          <w:ilvl w:val="0"/>
          <w:numId w:val="29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Submit hard copy drawings </w:t>
      </w:r>
    </w:p>
    <w:p w14:paraId="62421E1F" w14:textId="77777777" w:rsidR="00750DE7" w:rsidRPr="0044530B" w:rsidRDefault="00750DE7" w:rsidP="00750DE7">
      <w:pPr>
        <w:pStyle w:val="ListParagraph"/>
        <w:numPr>
          <w:ilvl w:val="0"/>
          <w:numId w:val="29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Upload (separately) in Objective Connect Share folder; follow the </w:t>
      </w:r>
      <w:r w:rsidRPr="0044530B">
        <w:rPr>
          <w:rFonts w:ascii="Arial Narrow" w:hAnsi="Arial Narrow"/>
          <w:b/>
          <w:sz w:val="24"/>
          <w:szCs w:val="24"/>
          <w:u w:val="single"/>
        </w:rPr>
        <w:t>naming convention</w:t>
      </w:r>
      <w:r w:rsidRPr="0044530B">
        <w:rPr>
          <w:rFonts w:ascii="Arial Narrow" w:hAnsi="Arial Narrow"/>
          <w:sz w:val="24"/>
          <w:szCs w:val="24"/>
        </w:rPr>
        <w:t xml:space="preserve"> as below @ only one stage per submission</w:t>
      </w:r>
    </w:p>
    <w:p w14:paraId="62421E20" w14:textId="7415E3B9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Estate name Stage XXX - Completed </w:t>
      </w:r>
      <w:hyperlink r:id="rId10" w:history="1">
        <w:r w:rsidRPr="000B2423">
          <w:rPr>
            <w:rStyle w:val="Hyperlink"/>
            <w:rFonts w:ascii="Arial Narrow" w:hAnsi="Arial Narrow"/>
            <w:sz w:val="24"/>
            <w:szCs w:val="24"/>
          </w:rPr>
          <w:t>submission form</w:t>
        </w:r>
      </w:hyperlink>
      <w:bookmarkStart w:id="0" w:name="_GoBack"/>
      <w:bookmarkEnd w:id="0"/>
    </w:p>
    <w:p w14:paraId="62421E21" w14:textId="77777777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Combined road and drainage drawings (coloured single document)</w:t>
      </w:r>
    </w:p>
    <w:p w14:paraId="62421E22" w14:textId="77777777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Water main reticulation plans (single document)</w:t>
      </w:r>
    </w:p>
    <w:p w14:paraId="62421E23" w14:textId="77777777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Sewer main reticulation plans (single document)</w:t>
      </w:r>
    </w:p>
    <w:p w14:paraId="62421E24" w14:textId="77777777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Drainage computations and catchment plans (single document)</w:t>
      </w:r>
    </w:p>
    <w:p w14:paraId="62421E25" w14:textId="77777777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Approved Functional Layout Plans</w:t>
      </w:r>
    </w:p>
    <w:p w14:paraId="62421E26" w14:textId="77777777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Geotechnical Report and Pavement Design</w:t>
      </w:r>
    </w:p>
    <w:p w14:paraId="62421E27" w14:textId="77777777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Estate name Stage XXX - Copy of </w:t>
      </w:r>
      <w:r w:rsidRPr="0044530B">
        <w:rPr>
          <w:rFonts w:ascii="Arial Narrow" w:hAnsi="Arial Narrow"/>
          <w:b/>
          <w:sz w:val="24"/>
          <w:szCs w:val="24"/>
          <w:u w:val="single"/>
        </w:rPr>
        <w:t xml:space="preserve">latest endorsed permit plan </w:t>
      </w:r>
    </w:p>
    <w:p w14:paraId="62421E28" w14:textId="77777777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Estate name Stage XXX - Copy of </w:t>
      </w:r>
      <w:r w:rsidRPr="0044530B">
        <w:rPr>
          <w:rFonts w:ascii="Arial Narrow" w:hAnsi="Arial Narrow"/>
          <w:b/>
          <w:sz w:val="24"/>
          <w:szCs w:val="24"/>
          <w:u w:val="single"/>
        </w:rPr>
        <w:t>latest endorsed staging plan</w:t>
      </w:r>
      <w:r w:rsidRPr="0044530B">
        <w:rPr>
          <w:rFonts w:ascii="Arial Narrow" w:hAnsi="Arial Narrow"/>
          <w:sz w:val="24"/>
          <w:szCs w:val="24"/>
        </w:rPr>
        <w:t xml:space="preserve"> </w:t>
      </w:r>
    </w:p>
    <w:p w14:paraId="62421E29" w14:textId="77777777" w:rsidR="00750DE7" w:rsidRPr="0044530B" w:rsidRDefault="00750DE7" w:rsidP="00750DE7">
      <w:pPr>
        <w:pStyle w:val="ListParagraph"/>
        <w:numPr>
          <w:ilvl w:val="0"/>
          <w:numId w:val="3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Estate name Stage XXX - Approved Storm Water Management Strategy</w:t>
      </w:r>
    </w:p>
    <w:p w14:paraId="62421E2A" w14:textId="77777777" w:rsidR="00750DE7" w:rsidRPr="0044530B" w:rsidRDefault="00750DE7" w:rsidP="00750DE7">
      <w:pPr>
        <w:spacing w:line="240" w:lineRule="auto"/>
        <w:rPr>
          <w:rFonts w:ascii="Arial Black" w:hAnsi="Arial Black"/>
          <w:sz w:val="24"/>
          <w:szCs w:val="24"/>
        </w:rPr>
      </w:pPr>
      <w:r w:rsidRPr="0044530B">
        <w:rPr>
          <w:rFonts w:ascii="Arial Black" w:hAnsi="Arial Black"/>
          <w:sz w:val="24"/>
          <w:szCs w:val="24"/>
        </w:rPr>
        <w:t>Resubmissions &amp; Amendments to Approved Drawings</w:t>
      </w:r>
    </w:p>
    <w:p w14:paraId="62421E2B" w14:textId="77777777" w:rsidR="00750DE7" w:rsidRPr="0044530B" w:rsidRDefault="00750DE7" w:rsidP="00750DE7">
      <w:pPr>
        <w:pStyle w:val="ListParagraph"/>
        <w:numPr>
          <w:ilvl w:val="0"/>
          <w:numId w:val="30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Refer SDW/FLP number </w:t>
      </w:r>
    </w:p>
    <w:p w14:paraId="62421E2C" w14:textId="77777777" w:rsidR="00750DE7" w:rsidRPr="0044530B" w:rsidRDefault="00750DE7" w:rsidP="00750DE7">
      <w:pPr>
        <w:pStyle w:val="ListParagraph"/>
        <w:numPr>
          <w:ilvl w:val="0"/>
          <w:numId w:val="30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Cover letter with description of amendments</w:t>
      </w:r>
    </w:p>
    <w:p w14:paraId="62421E2D" w14:textId="77777777" w:rsidR="00750DE7" w:rsidRPr="0044530B" w:rsidRDefault="00750DE7" w:rsidP="00750DE7">
      <w:pPr>
        <w:pStyle w:val="ListParagraph"/>
        <w:numPr>
          <w:ilvl w:val="0"/>
          <w:numId w:val="30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Revision clouds </w:t>
      </w:r>
    </w:p>
    <w:p w14:paraId="62421E2E" w14:textId="77777777" w:rsidR="00750DE7" w:rsidRPr="0044530B" w:rsidRDefault="00750DE7" w:rsidP="00750DE7">
      <w:pPr>
        <w:pStyle w:val="ListParagraph"/>
        <w:numPr>
          <w:ilvl w:val="0"/>
          <w:numId w:val="30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Updated title block with description of revision and version of the drawing</w:t>
      </w:r>
      <w:r w:rsidRPr="0044530B">
        <w:rPr>
          <w:rFonts w:ascii="Arial Narrow" w:hAnsi="Arial Narrow"/>
          <w:sz w:val="24"/>
          <w:szCs w:val="24"/>
        </w:rPr>
        <w:br w:type="page"/>
      </w:r>
    </w:p>
    <w:p w14:paraId="62421E2F" w14:textId="77777777" w:rsidR="00750DE7" w:rsidRPr="0044530B" w:rsidRDefault="00750DE7" w:rsidP="00750DE7">
      <w:pPr>
        <w:spacing w:line="240" w:lineRule="auto"/>
        <w:ind w:firstLine="720"/>
        <w:jc w:val="center"/>
        <w:rPr>
          <w:rFonts w:ascii="Arial Black" w:hAnsi="Arial Black"/>
          <w:color w:val="F79646" w:themeColor="accent6"/>
          <w:sz w:val="24"/>
          <w:szCs w:val="24"/>
        </w:rPr>
      </w:pPr>
      <w:r w:rsidRPr="0044530B">
        <w:rPr>
          <w:rFonts w:ascii="Arial Black" w:hAnsi="Arial Black"/>
          <w:color w:val="F79646" w:themeColor="accent6"/>
          <w:sz w:val="24"/>
          <w:szCs w:val="24"/>
        </w:rPr>
        <w:lastRenderedPageBreak/>
        <w:t>Check Sheet for Bulk Earthworks</w:t>
      </w:r>
      <w:r w:rsidR="00316BAE" w:rsidRPr="0044530B">
        <w:rPr>
          <w:rFonts w:ascii="Arial Black" w:hAnsi="Arial Black"/>
          <w:color w:val="F79646" w:themeColor="accent6"/>
          <w:sz w:val="24"/>
          <w:szCs w:val="24"/>
        </w:rPr>
        <w:t>/Sewer Works</w:t>
      </w:r>
      <w:r w:rsidRPr="0044530B">
        <w:rPr>
          <w:rFonts w:ascii="Arial Black" w:hAnsi="Arial Black"/>
          <w:color w:val="F79646" w:themeColor="accent6"/>
          <w:sz w:val="24"/>
          <w:szCs w:val="24"/>
        </w:rPr>
        <w:t xml:space="preserve"> Plan Review</w:t>
      </w:r>
    </w:p>
    <w:p w14:paraId="62421E30" w14:textId="77777777" w:rsidR="00750DE7" w:rsidRPr="0044530B" w:rsidRDefault="00750DE7" w:rsidP="00750DE7">
      <w:pPr>
        <w:pStyle w:val="ListParagraph"/>
        <w:numPr>
          <w:ilvl w:val="0"/>
          <w:numId w:val="37"/>
        </w:numPr>
        <w:spacing w:before="240" w:line="240" w:lineRule="auto"/>
        <w:ind w:left="709" w:hanging="284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Layout plan showing lot levels (existing &amp; proposed)</w:t>
      </w:r>
    </w:p>
    <w:p w14:paraId="62421E31" w14:textId="77777777" w:rsidR="00750DE7" w:rsidRPr="0044530B" w:rsidRDefault="00750DE7" w:rsidP="00750DE7">
      <w:pPr>
        <w:pStyle w:val="ListParagraph"/>
        <w:numPr>
          <w:ilvl w:val="0"/>
          <w:numId w:val="37"/>
        </w:numPr>
        <w:spacing w:before="240" w:line="240" w:lineRule="auto"/>
        <w:ind w:left="709" w:hanging="284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Drainage easement not desirable hence, lot falling towards the road is ideal</w:t>
      </w:r>
    </w:p>
    <w:p w14:paraId="62421E32" w14:textId="77777777" w:rsidR="000B415B" w:rsidRPr="0044530B" w:rsidRDefault="00750DE7" w:rsidP="00750DE7">
      <w:pPr>
        <w:pStyle w:val="ListParagraph"/>
        <w:numPr>
          <w:ilvl w:val="0"/>
          <w:numId w:val="37"/>
        </w:numPr>
        <w:spacing w:before="240" w:line="240" w:lineRule="auto"/>
        <w:ind w:left="709" w:hanging="284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 xml:space="preserve">Cross-section of the interface between </w:t>
      </w:r>
    </w:p>
    <w:p w14:paraId="62421E33" w14:textId="77777777" w:rsidR="000B415B" w:rsidRPr="0044530B" w:rsidRDefault="00750DE7" w:rsidP="000B415B">
      <w:pPr>
        <w:pStyle w:val="ListParagraph"/>
        <w:numPr>
          <w:ilvl w:val="0"/>
          <w:numId w:val="41"/>
        </w:numPr>
        <w:spacing w:before="240"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 xml:space="preserve">abutting property </w:t>
      </w:r>
    </w:p>
    <w:p w14:paraId="62421E34" w14:textId="77777777" w:rsidR="000B415B" w:rsidRPr="0044530B" w:rsidRDefault="000B415B" w:rsidP="000B415B">
      <w:pPr>
        <w:pStyle w:val="ListParagraph"/>
        <w:numPr>
          <w:ilvl w:val="0"/>
          <w:numId w:val="41"/>
        </w:numPr>
        <w:spacing w:before="240"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service easement</w:t>
      </w:r>
      <w:r w:rsidR="00750DE7" w:rsidRPr="0044530B">
        <w:rPr>
          <w:rFonts w:ascii="Arial Narrow" w:hAnsi="Arial Narrow" w:cs="Arial"/>
          <w:sz w:val="24"/>
          <w:szCs w:val="24"/>
        </w:rPr>
        <w:t xml:space="preserve"> </w:t>
      </w:r>
    </w:p>
    <w:p w14:paraId="62421E35" w14:textId="77777777" w:rsidR="000B415B" w:rsidRPr="0044530B" w:rsidRDefault="00750DE7" w:rsidP="000B415B">
      <w:pPr>
        <w:pStyle w:val="ListParagraph"/>
        <w:numPr>
          <w:ilvl w:val="0"/>
          <w:numId w:val="41"/>
        </w:numPr>
        <w:spacing w:before="240"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existing road</w:t>
      </w:r>
    </w:p>
    <w:p w14:paraId="62421E36" w14:textId="77777777" w:rsidR="000B415B" w:rsidRPr="0044530B" w:rsidRDefault="00750DE7" w:rsidP="000B415B">
      <w:pPr>
        <w:pStyle w:val="ListParagraph"/>
        <w:numPr>
          <w:ilvl w:val="0"/>
          <w:numId w:val="41"/>
        </w:numPr>
        <w:spacing w:before="240"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railway corridor</w:t>
      </w:r>
    </w:p>
    <w:p w14:paraId="62421E37" w14:textId="77777777" w:rsidR="000B415B" w:rsidRPr="0044530B" w:rsidRDefault="00750DE7" w:rsidP="000B415B">
      <w:pPr>
        <w:pStyle w:val="ListParagraph"/>
        <w:numPr>
          <w:ilvl w:val="0"/>
          <w:numId w:val="41"/>
        </w:numPr>
        <w:spacing w:before="240"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waterway</w:t>
      </w:r>
    </w:p>
    <w:p w14:paraId="62421E38" w14:textId="77777777" w:rsidR="00750DE7" w:rsidRPr="0044530B" w:rsidRDefault="00750DE7" w:rsidP="000B415B">
      <w:pPr>
        <w:pStyle w:val="ListParagraph"/>
        <w:numPr>
          <w:ilvl w:val="0"/>
          <w:numId w:val="41"/>
        </w:numPr>
        <w:spacing w:before="240" w:line="240" w:lineRule="auto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conservation area</w:t>
      </w:r>
    </w:p>
    <w:p w14:paraId="62421E39" w14:textId="77777777" w:rsidR="00750DE7" w:rsidRPr="0044530B" w:rsidRDefault="00750DE7" w:rsidP="00750DE7">
      <w:pPr>
        <w:pStyle w:val="ListParagraph"/>
        <w:numPr>
          <w:ilvl w:val="0"/>
          <w:numId w:val="37"/>
        </w:numPr>
        <w:spacing w:before="240" w:line="240" w:lineRule="auto"/>
        <w:ind w:left="709" w:hanging="284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Provide cut-off drain if existing contour is falling towards the proposed fill site</w:t>
      </w:r>
    </w:p>
    <w:p w14:paraId="62421E3A" w14:textId="77777777" w:rsidR="00750DE7" w:rsidRPr="0044530B" w:rsidRDefault="00750DE7" w:rsidP="00750DE7">
      <w:pPr>
        <w:pStyle w:val="ListParagraph"/>
        <w:numPr>
          <w:ilvl w:val="0"/>
          <w:numId w:val="37"/>
        </w:numPr>
        <w:spacing w:before="240" w:line="240" w:lineRule="auto"/>
        <w:ind w:left="709" w:hanging="284"/>
        <w:rPr>
          <w:rFonts w:ascii="Arial Narrow" w:hAnsi="Arial Narrow" w:cs="Arial"/>
          <w:sz w:val="24"/>
          <w:szCs w:val="24"/>
        </w:rPr>
      </w:pPr>
      <w:r w:rsidRPr="0044530B">
        <w:rPr>
          <w:rFonts w:ascii="Arial Narrow" w:hAnsi="Arial Narrow" w:cs="Arial"/>
          <w:sz w:val="24"/>
          <w:szCs w:val="24"/>
        </w:rPr>
        <w:t>Minimum of 300mm cover above subgrade level should be maintained as subgrade should not be exposed</w:t>
      </w:r>
    </w:p>
    <w:p w14:paraId="62421E3B" w14:textId="77777777" w:rsidR="00750DE7" w:rsidRPr="0044530B" w:rsidRDefault="00750DE7" w:rsidP="00750DE7">
      <w:pPr>
        <w:pStyle w:val="ListParagraph"/>
        <w:spacing w:line="240" w:lineRule="auto"/>
        <w:ind w:left="709"/>
        <w:rPr>
          <w:rFonts w:ascii="Arial Narrow" w:hAnsi="Arial Narrow"/>
          <w:sz w:val="24"/>
          <w:szCs w:val="24"/>
        </w:rPr>
      </w:pPr>
    </w:p>
    <w:p w14:paraId="62421E3C" w14:textId="77777777" w:rsidR="00750DE7" w:rsidRPr="0044530B" w:rsidRDefault="00750DE7" w:rsidP="00750DE7">
      <w:pPr>
        <w:pStyle w:val="ListParagraph"/>
        <w:numPr>
          <w:ilvl w:val="0"/>
          <w:numId w:val="28"/>
        </w:numPr>
        <w:spacing w:line="240" w:lineRule="auto"/>
        <w:rPr>
          <w:rFonts w:ascii="Arial Black" w:hAnsi="Arial Black"/>
          <w:sz w:val="24"/>
          <w:szCs w:val="24"/>
        </w:rPr>
      </w:pPr>
      <w:r w:rsidRPr="0044530B">
        <w:rPr>
          <w:rFonts w:ascii="Arial Black" w:hAnsi="Arial Black"/>
          <w:sz w:val="24"/>
          <w:szCs w:val="24"/>
        </w:rPr>
        <w:br w:type="page"/>
      </w:r>
    </w:p>
    <w:p w14:paraId="62421E3D" w14:textId="77777777" w:rsidR="00750DE7" w:rsidRPr="0044530B" w:rsidRDefault="00750DE7" w:rsidP="00750DE7">
      <w:pPr>
        <w:spacing w:line="240" w:lineRule="auto"/>
        <w:ind w:firstLine="720"/>
        <w:jc w:val="center"/>
        <w:rPr>
          <w:rFonts w:ascii="Arial Black" w:hAnsi="Arial Black"/>
          <w:color w:val="F79646" w:themeColor="accent6"/>
          <w:sz w:val="24"/>
          <w:szCs w:val="24"/>
        </w:rPr>
      </w:pPr>
      <w:r w:rsidRPr="0044530B">
        <w:rPr>
          <w:rFonts w:ascii="Arial Black" w:hAnsi="Arial Black"/>
          <w:color w:val="F79646" w:themeColor="accent6"/>
          <w:sz w:val="24"/>
          <w:szCs w:val="24"/>
        </w:rPr>
        <w:lastRenderedPageBreak/>
        <w:t>Check Sheet for Functional Layout Plan Review</w:t>
      </w:r>
    </w:p>
    <w:p w14:paraId="62421E3E" w14:textId="77777777" w:rsidR="00750DE7" w:rsidRPr="0044530B" w:rsidRDefault="00750DE7" w:rsidP="00750DE7">
      <w:p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Functional Layout Plans must comply with:</w:t>
      </w:r>
    </w:p>
    <w:p w14:paraId="62421E3F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ind w:hanging="357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Endorsed Subdivision Layout</w:t>
      </w:r>
    </w:p>
    <w:p w14:paraId="62421E40" w14:textId="77777777" w:rsidR="009A567D" w:rsidRPr="0044530B" w:rsidRDefault="00750DE7" w:rsidP="009A567D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Road layout</w:t>
      </w:r>
    </w:p>
    <w:p w14:paraId="62421E41" w14:textId="77777777" w:rsidR="009A567D" w:rsidRPr="0044530B" w:rsidRDefault="00750DE7" w:rsidP="009A567D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Stage boundaries &amp; lot orientation</w:t>
      </w:r>
    </w:p>
    <w:p w14:paraId="62421E42" w14:textId="77777777" w:rsidR="009A567D" w:rsidRPr="0044530B" w:rsidRDefault="00750DE7" w:rsidP="009A567D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Road reserve widths &amp; cross sections if any</w:t>
      </w:r>
    </w:p>
    <w:p w14:paraId="62421E43" w14:textId="77777777" w:rsidR="009A567D" w:rsidRPr="0044530B" w:rsidRDefault="00750DE7" w:rsidP="009A567D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Shared paths, bike lanes, off road bike paths</w:t>
      </w:r>
    </w:p>
    <w:p w14:paraId="62421E44" w14:textId="77777777" w:rsidR="00750DE7" w:rsidRPr="0044530B" w:rsidRDefault="00750DE7" w:rsidP="009A567D">
      <w:pPr>
        <w:pStyle w:val="ListParagraph"/>
        <w:numPr>
          <w:ilvl w:val="0"/>
          <w:numId w:val="28"/>
        </w:numPr>
        <w:spacing w:line="240" w:lineRule="auto"/>
        <w:ind w:left="993" w:hanging="284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All notations</w:t>
      </w:r>
    </w:p>
    <w:p w14:paraId="62421E45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Permit Conditions</w:t>
      </w:r>
    </w:p>
    <w:p w14:paraId="62421E46" w14:textId="77777777" w:rsidR="009A567D" w:rsidRPr="0044530B" w:rsidRDefault="00750DE7" w:rsidP="009A567D">
      <w:pPr>
        <w:pStyle w:val="ListParagraph"/>
        <w:numPr>
          <w:ilvl w:val="0"/>
          <w:numId w:val="42"/>
        </w:numPr>
        <w:tabs>
          <w:tab w:val="left" w:pos="993"/>
        </w:tabs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Responsible Authority conditions</w:t>
      </w:r>
    </w:p>
    <w:p w14:paraId="62421E47" w14:textId="77777777" w:rsidR="009A567D" w:rsidRPr="0044530B" w:rsidRDefault="00750DE7" w:rsidP="009A567D">
      <w:pPr>
        <w:pStyle w:val="ListParagraph"/>
        <w:numPr>
          <w:ilvl w:val="0"/>
          <w:numId w:val="42"/>
        </w:numPr>
        <w:tabs>
          <w:tab w:val="left" w:pos="993"/>
        </w:tabs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Vicroads conditions &amp; approvals</w:t>
      </w:r>
    </w:p>
    <w:p w14:paraId="62421E48" w14:textId="77777777" w:rsidR="009A567D" w:rsidRPr="0044530B" w:rsidRDefault="00750DE7" w:rsidP="009A567D">
      <w:pPr>
        <w:pStyle w:val="ListParagraph"/>
        <w:numPr>
          <w:ilvl w:val="0"/>
          <w:numId w:val="42"/>
        </w:numPr>
        <w:tabs>
          <w:tab w:val="left" w:pos="993"/>
        </w:tabs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Melbourne Water conditions</w:t>
      </w:r>
    </w:p>
    <w:p w14:paraId="62421E49" w14:textId="77777777" w:rsidR="009A567D" w:rsidRPr="0044530B" w:rsidRDefault="00750DE7" w:rsidP="009A567D">
      <w:pPr>
        <w:pStyle w:val="ListParagraph"/>
        <w:numPr>
          <w:ilvl w:val="0"/>
          <w:numId w:val="42"/>
        </w:numPr>
        <w:tabs>
          <w:tab w:val="left" w:pos="993"/>
        </w:tabs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PTV conditions</w:t>
      </w:r>
    </w:p>
    <w:p w14:paraId="62421E4A" w14:textId="77777777" w:rsidR="00750DE7" w:rsidRPr="0044530B" w:rsidRDefault="00750DE7" w:rsidP="009A567D">
      <w:pPr>
        <w:pStyle w:val="ListParagraph"/>
        <w:numPr>
          <w:ilvl w:val="0"/>
          <w:numId w:val="42"/>
        </w:numPr>
        <w:tabs>
          <w:tab w:val="left" w:pos="993"/>
        </w:tabs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Conditions to be satisfied prior to issue of compliance of specific stages</w:t>
      </w:r>
    </w:p>
    <w:p w14:paraId="62421E4B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Storm Water Management Strategy (SWMS)</w:t>
      </w:r>
    </w:p>
    <w:p w14:paraId="62421E4C" w14:textId="77777777" w:rsidR="009A567D" w:rsidRPr="0044530B" w:rsidRDefault="00750DE7" w:rsidP="009A567D">
      <w:pPr>
        <w:pStyle w:val="ListParagraph"/>
        <w:numPr>
          <w:ilvl w:val="0"/>
          <w:numId w:val="43"/>
        </w:numPr>
        <w:spacing w:line="240" w:lineRule="auto"/>
        <w:ind w:left="993" w:hanging="284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Melbourne Water approval</w:t>
      </w:r>
    </w:p>
    <w:p w14:paraId="62421E4D" w14:textId="77777777" w:rsidR="009A567D" w:rsidRPr="0044530B" w:rsidRDefault="00750DE7" w:rsidP="009A567D">
      <w:pPr>
        <w:pStyle w:val="ListParagraph"/>
        <w:numPr>
          <w:ilvl w:val="0"/>
          <w:numId w:val="43"/>
        </w:numPr>
        <w:spacing w:line="240" w:lineRule="auto"/>
        <w:ind w:left="993" w:hanging="284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Council approval</w:t>
      </w:r>
    </w:p>
    <w:p w14:paraId="62421E4E" w14:textId="77777777" w:rsidR="009A567D" w:rsidRPr="0044530B" w:rsidRDefault="000B415B" w:rsidP="009A567D">
      <w:pPr>
        <w:pStyle w:val="ListParagraph"/>
        <w:numPr>
          <w:ilvl w:val="0"/>
          <w:numId w:val="43"/>
        </w:numPr>
        <w:spacing w:line="240" w:lineRule="auto"/>
        <w:ind w:left="993" w:hanging="284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Melbourne Water Scheme Drains</w:t>
      </w:r>
    </w:p>
    <w:p w14:paraId="62421E4F" w14:textId="77777777" w:rsidR="00750DE7" w:rsidRPr="0044530B" w:rsidRDefault="00750DE7" w:rsidP="009A567D">
      <w:pPr>
        <w:pStyle w:val="ListParagraph"/>
        <w:numPr>
          <w:ilvl w:val="0"/>
          <w:numId w:val="43"/>
        </w:numPr>
        <w:spacing w:line="240" w:lineRule="auto"/>
        <w:ind w:left="993" w:hanging="284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Treatment facility</w:t>
      </w:r>
    </w:p>
    <w:p w14:paraId="62421E50" w14:textId="77777777" w:rsidR="009A567D" w:rsidRPr="0044530B" w:rsidRDefault="00750DE7" w:rsidP="009A567D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Precinct Structure Plan (PSP)</w:t>
      </w:r>
    </w:p>
    <w:p w14:paraId="62421E51" w14:textId="77777777" w:rsidR="009A567D" w:rsidRPr="0044530B" w:rsidRDefault="00750DE7" w:rsidP="009A567D">
      <w:pPr>
        <w:pStyle w:val="ListParagraph"/>
        <w:numPr>
          <w:ilvl w:val="0"/>
          <w:numId w:val="4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Road cross sections including retaining walls if any</w:t>
      </w:r>
    </w:p>
    <w:p w14:paraId="62421E52" w14:textId="77777777" w:rsidR="009A567D" w:rsidRPr="0044530B" w:rsidRDefault="00750DE7" w:rsidP="009A567D">
      <w:pPr>
        <w:pStyle w:val="ListParagraph"/>
        <w:numPr>
          <w:ilvl w:val="0"/>
          <w:numId w:val="4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Relevant requirements, conditions &amp; guidelines</w:t>
      </w:r>
    </w:p>
    <w:p w14:paraId="62421E53" w14:textId="77777777" w:rsidR="009A567D" w:rsidRPr="0044530B" w:rsidRDefault="00750DE7" w:rsidP="009A567D">
      <w:pPr>
        <w:pStyle w:val="ListParagraph"/>
        <w:numPr>
          <w:ilvl w:val="0"/>
          <w:numId w:val="4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Trunk services for utilities</w:t>
      </w:r>
    </w:p>
    <w:p w14:paraId="62421E54" w14:textId="77777777" w:rsidR="00AB0BD1" w:rsidRPr="0044530B" w:rsidRDefault="00AB0BD1" w:rsidP="009A567D">
      <w:pPr>
        <w:pStyle w:val="ListParagraph"/>
        <w:numPr>
          <w:ilvl w:val="0"/>
          <w:numId w:val="4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Any specific offsets: grassland, conservation area</w:t>
      </w:r>
      <w:r w:rsidR="003B620C" w:rsidRPr="0044530B">
        <w:rPr>
          <w:rFonts w:ascii="Arial Narrow" w:hAnsi="Arial Narrow"/>
          <w:sz w:val="24"/>
          <w:szCs w:val="24"/>
        </w:rPr>
        <w:t>, rail interface, quarry zone</w:t>
      </w:r>
    </w:p>
    <w:p w14:paraId="62421E55" w14:textId="77777777" w:rsidR="009A567D" w:rsidRPr="0044530B" w:rsidRDefault="00750DE7" w:rsidP="009A567D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Engineering Design &amp; Construction Manual (EDCM)</w:t>
      </w:r>
    </w:p>
    <w:p w14:paraId="62421E56" w14:textId="77777777" w:rsidR="009A567D" w:rsidRPr="0044530B" w:rsidRDefault="00750DE7" w:rsidP="009A567D">
      <w:pPr>
        <w:pStyle w:val="ListParagraph"/>
        <w:numPr>
          <w:ilvl w:val="0"/>
          <w:numId w:val="45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Service offsets</w:t>
      </w:r>
    </w:p>
    <w:p w14:paraId="62421E57" w14:textId="77777777" w:rsidR="00750DE7" w:rsidRPr="0044530B" w:rsidRDefault="00750DE7" w:rsidP="009A567D">
      <w:pPr>
        <w:pStyle w:val="ListParagraph"/>
        <w:numPr>
          <w:ilvl w:val="0"/>
          <w:numId w:val="45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Guidelines for off road bicycle paths at intersections</w:t>
      </w:r>
    </w:p>
    <w:p w14:paraId="62421E58" w14:textId="77777777" w:rsidR="003B620C" w:rsidRPr="0044530B" w:rsidRDefault="003B620C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Development Contributions Plan (DCP)</w:t>
      </w:r>
    </w:p>
    <w:p w14:paraId="62421E59" w14:textId="77777777" w:rsidR="009A567D" w:rsidRPr="0044530B" w:rsidRDefault="003B620C" w:rsidP="009A567D">
      <w:pPr>
        <w:pStyle w:val="ListParagraph"/>
        <w:numPr>
          <w:ilvl w:val="0"/>
          <w:numId w:val="46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Ultimate footprint of road reserves, intersections</w:t>
      </w:r>
    </w:p>
    <w:p w14:paraId="62421E5A" w14:textId="77777777" w:rsidR="003B620C" w:rsidRPr="0044530B" w:rsidRDefault="003B620C" w:rsidP="009A567D">
      <w:pPr>
        <w:pStyle w:val="ListParagraph"/>
        <w:numPr>
          <w:ilvl w:val="0"/>
          <w:numId w:val="46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Cross section elements</w:t>
      </w:r>
    </w:p>
    <w:p w14:paraId="62421E5B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Intersections</w:t>
      </w:r>
    </w:p>
    <w:p w14:paraId="62421E5C" w14:textId="77777777" w:rsidR="00750DE7" w:rsidRPr="0044530B" w:rsidRDefault="00750DE7" w:rsidP="00750DE7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Vicroads approved </w:t>
      </w:r>
    </w:p>
    <w:p w14:paraId="62421E5D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Functional Layout Plans for signalised intersections: interim and ultimate as applicable. Footprint to achieve ultimate layout</w:t>
      </w:r>
    </w:p>
    <w:p w14:paraId="62421E5E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Functional Layout Plans for all intersections with arterial roads</w:t>
      </w:r>
      <w:r w:rsidR="003B620C" w:rsidRPr="0044530B">
        <w:rPr>
          <w:rFonts w:ascii="Arial Narrow" w:hAnsi="Arial Narrow"/>
          <w:sz w:val="24"/>
          <w:szCs w:val="24"/>
        </w:rPr>
        <w:t>/major roads</w:t>
      </w:r>
    </w:p>
    <w:p w14:paraId="62421E5F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Functional Layout Plans as nominated elsewhere in the permit</w:t>
      </w:r>
    </w:p>
    <w:p w14:paraId="62421E60" w14:textId="77777777" w:rsidR="00750DE7" w:rsidRPr="0044530B" w:rsidRDefault="00750DE7" w:rsidP="00750DE7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Minimum kerb return radii 8.0m</w:t>
      </w:r>
    </w:p>
    <w:p w14:paraId="62421E61" w14:textId="77777777" w:rsidR="00750DE7" w:rsidRPr="0044530B" w:rsidRDefault="00750DE7" w:rsidP="00750DE7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Pram crossings &amp; footpaths</w:t>
      </w:r>
    </w:p>
    <w:p w14:paraId="62421E62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Pram crossings in both directions at any intersection</w:t>
      </w:r>
    </w:p>
    <w:p w14:paraId="62421E63" w14:textId="77777777" w:rsidR="003B620C" w:rsidRPr="0044530B" w:rsidRDefault="003B620C" w:rsidP="003B620C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Pram crossings must be aligned along the direction of the footpath</w:t>
      </w:r>
    </w:p>
    <w:p w14:paraId="62421E64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Tactile Ground Surface Indicators (TGSI) at all pram crossings</w:t>
      </w:r>
    </w:p>
    <w:p w14:paraId="62421E65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Pram crossings must remain dry in storm events</w:t>
      </w:r>
    </w:p>
    <w:p w14:paraId="62421E66" w14:textId="77777777" w:rsidR="003B620C" w:rsidRPr="0044530B" w:rsidRDefault="003B620C" w:rsidP="003B620C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Efficient connections to parks, active open space, schools, town centre, community facilities, drainage reserves, shared path networks</w:t>
      </w:r>
    </w:p>
    <w:p w14:paraId="62421E67" w14:textId="77777777" w:rsidR="00750DE7" w:rsidRPr="0044530B" w:rsidRDefault="00750DE7" w:rsidP="00F359AC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Footpath link to bus stops from both sides of the road</w:t>
      </w:r>
      <w:r w:rsidR="003B620C" w:rsidRPr="0044530B">
        <w:rPr>
          <w:rFonts w:ascii="Arial Narrow" w:hAnsi="Arial Narrow"/>
          <w:sz w:val="24"/>
          <w:szCs w:val="24"/>
        </w:rPr>
        <w:t xml:space="preserve"> including 2.4m x 1.5m (minimum) pedestrian refuge in splitter islands</w:t>
      </w:r>
    </w:p>
    <w:p w14:paraId="62421E68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lastRenderedPageBreak/>
        <w:t>Footpaths against lot boundary; offset footpaths not acceptable</w:t>
      </w:r>
    </w:p>
    <w:p w14:paraId="62421E69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Footpath on both sides of all roads including those abutting reserves, creeks/waterways unless specified otherwise</w:t>
      </w:r>
    </w:p>
    <w:p w14:paraId="62421E6A" w14:textId="77777777" w:rsidR="00750DE7" w:rsidRPr="0044530B" w:rsidRDefault="00750DE7" w:rsidP="00750DE7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Turning template (in colour), according to </w:t>
      </w:r>
      <w:r w:rsidRPr="0044530B">
        <w:rPr>
          <w:rFonts w:ascii="Arial Narrow" w:hAnsi="Arial Narrow"/>
          <w:i/>
          <w:sz w:val="24"/>
          <w:szCs w:val="24"/>
        </w:rPr>
        <w:t>Austroads Design Vehicl</w:t>
      </w:r>
      <w:r w:rsidR="006623E4" w:rsidRPr="0044530B">
        <w:rPr>
          <w:rFonts w:ascii="Arial Narrow" w:hAnsi="Arial Narrow"/>
          <w:i/>
          <w:sz w:val="24"/>
          <w:szCs w:val="24"/>
        </w:rPr>
        <w:t xml:space="preserve">es and Turning Templates Guide </w:t>
      </w:r>
      <w:r w:rsidRPr="0044530B">
        <w:rPr>
          <w:rFonts w:ascii="Arial Narrow" w:hAnsi="Arial Narrow"/>
          <w:i/>
          <w:sz w:val="24"/>
          <w:szCs w:val="24"/>
        </w:rPr>
        <w:t xml:space="preserve"> </w:t>
      </w:r>
      <w:r w:rsidRPr="0044530B">
        <w:rPr>
          <w:rFonts w:ascii="Arial Narrow" w:hAnsi="Arial Narrow"/>
          <w:sz w:val="24"/>
          <w:szCs w:val="24"/>
        </w:rPr>
        <w:t>for</w:t>
      </w:r>
    </w:p>
    <w:p w14:paraId="62421E6B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10.5m Service trucks at all intersections</w:t>
      </w:r>
    </w:p>
    <w:p w14:paraId="62421E6C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19.5m Semi-trailers in connector road and above</w:t>
      </w:r>
    </w:p>
    <w:p w14:paraId="62421E6D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Service truck at roundabouts without mounting the apron</w:t>
      </w:r>
    </w:p>
    <w:p w14:paraId="62421E6E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Ultra low floor buses on bus capable roads</w:t>
      </w:r>
    </w:p>
    <w:p w14:paraId="62421E6F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Access and egress </w:t>
      </w:r>
      <w:r w:rsidR="00F359AC" w:rsidRPr="0044530B">
        <w:rPr>
          <w:rFonts w:ascii="Arial Narrow" w:hAnsi="Arial Narrow"/>
          <w:sz w:val="24"/>
          <w:szCs w:val="24"/>
        </w:rPr>
        <w:t xml:space="preserve">from </w:t>
      </w:r>
      <w:r w:rsidRPr="0044530B">
        <w:rPr>
          <w:rFonts w:ascii="Arial Narrow" w:hAnsi="Arial Narrow"/>
          <w:sz w:val="24"/>
          <w:szCs w:val="24"/>
        </w:rPr>
        <w:t>parking bays in extended driveways</w:t>
      </w:r>
    </w:p>
    <w:p w14:paraId="62421E70" w14:textId="77777777" w:rsidR="00750DE7" w:rsidRPr="0044530B" w:rsidRDefault="00750DE7" w:rsidP="00750DE7">
      <w:pPr>
        <w:pStyle w:val="ListParagraph"/>
        <w:numPr>
          <w:ilvl w:val="1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Speed curve radii at roundabouts</w:t>
      </w:r>
    </w:p>
    <w:p w14:paraId="62421E71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Road layout</w:t>
      </w:r>
      <w:r w:rsidR="00132F3A" w:rsidRPr="0044530B">
        <w:rPr>
          <w:rFonts w:ascii="Arial Narrow" w:hAnsi="Arial Narrow"/>
          <w:sz w:val="24"/>
          <w:szCs w:val="24"/>
        </w:rPr>
        <w:t xml:space="preserve"> with street names, lot areas, lot numbers &amp; road reserve width</w:t>
      </w:r>
    </w:p>
    <w:p w14:paraId="62421E72" w14:textId="77777777" w:rsidR="004635C4" w:rsidRPr="0044530B" w:rsidRDefault="00750DE7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Local Area Traffic Management (LATM) devices </w:t>
      </w:r>
    </w:p>
    <w:p w14:paraId="62421E73" w14:textId="77777777" w:rsidR="004635C4" w:rsidRPr="0044530B" w:rsidRDefault="004635C4" w:rsidP="004635C4">
      <w:pPr>
        <w:pStyle w:val="ListParagraph"/>
        <w:numPr>
          <w:ilvl w:val="1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A</w:t>
      </w:r>
      <w:r w:rsidR="00750DE7" w:rsidRPr="0044530B">
        <w:rPr>
          <w:rFonts w:ascii="Arial Narrow" w:hAnsi="Arial Narrow"/>
          <w:sz w:val="24"/>
          <w:szCs w:val="24"/>
        </w:rPr>
        <w:t xml:space="preserve">t every 200m of straight stretch of all local roads </w:t>
      </w:r>
    </w:p>
    <w:p w14:paraId="62421E74" w14:textId="77777777" w:rsidR="00750DE7" w:rsidRPr="0044530B" w:rsidRDefault="004635C4" w:rsidP="004635C4">
      <w:pPr>
        <w:pStyle w:val="ListParagraph"/>
        <w:numPr>
          <w:ilvl w:val="1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Between 200 - 400m spacing in</w:t>
      </w:r>
      <w:r w:rsidR="00750DE7" w:rsidRPr="0044530B">
        <w:rPr>
          <w:rFonts w:ascii="Arial Narrow" w:hAnsi="Arial Narrow"/>
          <w:sz w:val="24"/>
          <w:szCs w:val="24"/>
        </w:rPr>
        <w:t xml:space="preserve"> connector streets </w:t>
      </w:r>
    </w:p>
    <w:p w14:paraId="62421E75" w14:textId="77777777" w:rsidR="00750DE7" w:rsidRPr="0044530B" w:rsidRDefault="00750DE7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Reverse priority treatment not acceptable </w:t>
      </w:r>
    </w:p>
    <w:p w14:paraId="62421E76" w14:textId="77777777" w:rsidR="00750DE7" w:rsidRPr="0044530B" w:rsidRDefault="00750DE7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Court bowls </w:t>
      </w:r>
    </w:p>
    <w:p w14:paraId="62421E77" w14:textId="77777777" w:rsidR="00750DE7" w:rsidRPr="0044530B" w:rsidRDefault="00750DE7" w:rsidP="00750DE7">
      <w:pPr>
        <w:pStyle w:val="ListParagraph"/>
        <w:numPr>
          <w:ilvl w:val="1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Minimum 10.5m radii is the only acceptable treatment from figure 005 of EDCM</w:t>
      </w:r>
    </w:p>
    <w:p w14:paraId="62421E78" w14:textId="77777777" w:rsidR="00750DE7" w:rsidRPr="0044530B" w:rsidRDefault="00F359AC" w:rsidP="00750DE7">
      <w:pPr>
        <w:pStyle w:val="ListParagraph"/>
        <w:numPr>
          <w:ilvl w:val="1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Intended </w:t>
      </w:r>
      <w:r w:rsidR="00750DE7" w:rsidRPr="0044530B">
        <w:rPr>
          <w:rFonts w:ascii="Arial Narrow" w:hAnsi="Arial Narrow"/>
          <w:sz w:val="24"/>
          <w:szCs w:val="24"/>
        </w:rPr>
        <w:t>park</w:t>
      </w:r>
      <w:r w:rsidRPr="0044530B">
        <w:rPr>
          <w:rFonts w:ascii="Arial Narrow" w:hAnsi="Arial Narrow"/>
          <w:sz w:val="24"/>
          <w:szCs w:val="24"/>
        </w:rPr>
        <w:t>ing bays</w:t>
      </w:r>
      <w:r w:rsidR="00750DE7" w:rsidRPr="0044530B">
        <w:rPr>
          <w:rFonts w:ascii="Arial Narrow" w:hAnsi="Arial Narrow"/>
          <w:sz w:val="24"/>
          <w:szCs w:val="24"/>
        </w:rPr>
        <w:t xml:space="preserve"> @ back of kerb</w:t>
      </w:r>
    </w:p>
    <w:p w14:paraId="62421E79" w14:textId="77777777" w:rsidR="00750DE7" w:rsidRPr="0044530B" w:rsidRDefault="00750DE7" w:rsidP="00750DE7">
      <w:pPr>
        <w:pStyle w:val="ListParagraph"/>
        <w:numPr>
          <w:ilvl w:val="1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 ‘No parking on bin collection days’ signage</w:t>
      </w:r>
    </w:p>
    <w:p w14:paraId="62421E7A" w14:textId="77777777" w:rsidR="00F359AC" w:rsidRPr="0044530B" w:rsidRDefault="00750DE7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Written consent from adjacent property owner to construct temporary turning area </w:t>
      </w:r>
    </w:p>
    <w:p w14:paraId="62421E7B" w14:textId="77777777" w:rsidR="006623E4" w:rsidRPr="0044530B" w:rsidRDefault="006623E4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Works external to the subdivision including both interim and ultimate access arrangements</w:t>
      </w:r>
    </w:p>
    <w:p w14:paraId="62421E7C" w14:textId="77777777" w:rsidR="006623E4" w:rsidRPr="0044530B" w:rsidRDefault="006623E4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Provision of notional on street parking for all lots at the rate of one car space per dwelling</w:t>
      </w:r>
    </w:p>
    <w:p w14:paraId="62421E7D" w14:textId="77777777" w:rsidR="004635C4" w:rsidRPr="0044530B" w:rsidRDefault="004635C4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Preliminary location of reserves for electrical kiosks</w:t>
      </w:r>
    </w:p>
    <w:p w14:paraId="62421E7E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Bike lanes/off road bike paths: PSP, EDCM, Endorsed subdivision permit plan</w:t>
      </w:r>
    </w:p>
    <w:p w14:paraId="62421E7F" w14:textId="77777777" w:rsidR="004635C4" w:rsidRPr="0044530B" w:rsidRDefault="004635C4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Topography and existing features, including contours for the subject land</w:t>
      </w:r>
    </w:p>
    <w:p w14:paraId="62421E80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Road cross section</w:t>
      </w:r>
      <w:r w:rsidR="00132F3A" w:rsidRPr="0044530B">
        <w:rPr>
          <w:rFonts w:ascii="Arial Narrow" w:hAnsi="Arial Narrow"/>
          <w:sz w:val="24"/>
          <w:szCs w:val="24"/>
        </w:rPr>
        <w:t xml:space="preserve"> </w:t>
      </w:r>
    </w:p>
    <w:p w14:paraId="62421E81" w14:textId="77777777" w:rsidR="00750DE7" w:rsidRPr="0044530B" w:rsidRDefault="00750DE7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Local roads: EDCM standard kerbs: 600mm wide</w:t>
      </w:r>
    </w:p>
    <w:p w14:paraId="62421E82" w14:textId="77777777" w:rsidR="00F359AC" w:rsidRPr="0044530B" w:rsidRDefault="00F359AC" w:rsidP="00F359AC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Minimum carriage way width:</w:t>
      </w:r>
    </w:p>
    <w:p w14:paraId="62421E83" w14:textId="77777777" w:rsidR="00F359AC" w:rsidRPr="0044530B" w:rsidRDefault="00F359AC" w:rsidP="00F359AC">
      <w:pPr>
        <w:pStyle w:val="ListParagraph"/>
        <w:numPr>
          <w:ilvl w:val="1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Service road/one way road:</w:t>
      </w:r>
      <w:r w:rsidR="00750DE7" w:rsidRPr="0044530B">
        <w:rPr>
          <w:rFonts w:ascii="Arial Narrow" w:hAnsi="Arial Narrow"/>
          <w:sz w:val="24"/>
          <w:szCs w:val="24"/>
        </w:rPr>
        <w:t xml:space="preserve"> 5.5m face to face </w:t>
      </w:r>
    </w:p>
    <w:p w14:paraId="62421E84" w14:textId="77777777" w:rsidR="00750DE7" w:rsidRPr="0044530B" w:rsidRDefault="00F359AC" w:rsidP="00F359AC">
      <w:pPr>
        <w:pStyle w:val="ListParagraph"/>
        <w:numPr>
          <w:ilvl w:val="1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Loop road:</w:t>
      </w:r>
      <w:r w:rsidR="00750DE7" w:rsidRPr="0044530B">
        <w:rPr>
          <w:rFonts w:ascii="Arial Narrow" w:hAnsi="Arial Narrow"/>
          <w:sz w:val="24"/>
          <w:szCs w:val="24"/>
        </w:rPr>
        <w:t xml:space="preserve"> 6.5m face to face</w:t>
      </w:r>
    </w:p>
    <w:p w14:paraId="62421E85" w14:textId="77777777" w:rsidR="00750DE7" w:rsidRPr="0044530B" w:rsidRDefault="00F359AC" w:rsidP="00F359AC">
      <w:pPr>
        <w:pStyle w:val="ListParagraph"/>
        <w:numPr>
          <w:ilvl w:val="2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At bends: </w:t>
      </w:r>
      <w:r w:rsidR="00750DE7" w:rsidRPr="0044530B">
        <w:rPr>
          <w:rFonts w:ascii="Arial Narrow" w:hAnsi="Arial Narrow"/>
          <w:sz w:val="24"/>
          <w:szCs w:val="24"/>
        </w:rPr>
        <w:t>7.3m face to face</w:t>
      </w:r>
    </w:p>
    <w:p w14:paraId="62421E86" w14:textId="77777777" w:rsidR="00F359AC" w:rsidRPr="0044530B" w:rsidRDefault="00F359AC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</w:t>
      </w:r>
      <w:r w:rsidR="00750DE7" w:rsidRPr="0044530B">
        <w:rPr>
          <w:rFonts w:ascii="Arial Narrow" w:hAnsi="Arial Narrow"/>
          <w:sz w:val="24"/>
          <w:szCs w:val="24"/>
        </w:rPr>
        <w:t>ane ways</w:t>
      </w:r>
    </w:p>
    <w:p w14:paraId="62421E87" w14:textId="77777777" w:rsidR="00750DE7" w:rsidRPr="0044530B" w:rsidRDefault="00F359AC" w:rsidP="00F359AC">
      <w:pPr>
        <w:pStyle w:val="ListParagraph"/>
        <w:numPr>
          <w:ilvl w:val="1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One side loaded:</w:t>
      </w:r>
      <w:r w:rsidR="00750DE7" w:rsidRPr="0044530B">
        <w:rPr>
          <w:rFonts w:ascii="Arial Narrow" w:hAnsi="Arial Narrow"/>
          <w:sz w:val="24"/>
          <w:szCs w:val="24"/>
        </w:rPr>
        <w:t xml:space="preserve"> </w:t>
      </w:r>
      <w:r w:rsidR="00F17543" w:rsidRPr="0044530B">
        <w:rPr>
          <w:rFonts w:ascii="Arial Narrow" w:hAnsi="Arial Narrow"/>
          <w:sz w:val="24"/>
          <w:szCs w:val="24"/>
        </w:rPr>
        <w:t xml:space="preserve">minimum </w:t>
      </w:r>
      <w:r w:rsidR="00750DE7" w:rsidRPr="0044530B">
        <w:rPr>
          <w:rFonts w:ascii="Arial Narrow" w:hAnsi="Arial Narrow"/>
          <w:sz w:val="24"/>
          <w:szCs w:val="24"/>
        </w:rPr>
        <w:t>7m road reserve width with 5.5m pavement width</w:t>
      </w:r>
    </w:p>
    <w:p w14:paraId="62421E88" w14:textId="77777777" w:rsidR="00750DE7" w:rsidRPr="0044530B" w:rsidRDefault="00F17543" w:rsidP="00F359AC">
      <w:pPr>
        <w:pStyle w:val="ListParagraph"/>
        <w:numPr>
          <w:ilvl w:val="1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Both </w:t>
      </w:r>
      <w:r w:rsidR="00F359AC" w:rsidRPr="0044530B">
        <w:rPr>
          <w:rFonts w:ascii="Arial Narrow" w:hAnsi="Arial Narrow"/>
          <w:sz w:val="24"/>
          <w:szCs w:val="24"/>
        </w:rPr>
        <w:t xml:space="preserve">sides loaded: </w:t>
      </w:r>
      <w:r w:rsidRPr="0044530B">
        <w:rPr>
          <w:rFonts w:ascii="Arial Narrow" w:hAnsi="Arial Narrow"/>
          <w:sz w:val="24"/>
          <w:szCs w:val="24"/>
        </w:rPr>
        <w:t xml:space="preserve">minimum </w:t>
      </w:r>
      <w:r w:rsidR="00750DE7" w:rsidRPr="0044530B">
        <w:rPr>
          <w:rFonts w:ascii="Arial Narrow" w:hAnsi="Arial Narrow"/>
          <w:sz w:val="24"/>
          <w:szCs w:val="24"/>
        </w:rPr>
        <w:t>9m road reserve width with 5.5m pavement width</w:t>
      </w:r>
    </w:p>
    <w:p w14:paraId="62421E89" w14:textId="77777777" w:rsidR="00750DE7" w:rsidRPr="0044530B" w:rsidRDefault="00750DE7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Other elements according to relevant PSP and EDCM</w:t>
      </w:r>
    </w:p>
    <w:p w14:paraId="62421E8A" w14:textId="77777777" w:rsidR="00F359AC" w:rsidRPr="0044530B" w:rsidRDefault="00F359AC" w:rsidP="00750DE7">
      <w:pPr>
        <w:pStyle w:val="ListParagraph"/>
        <w:numPr>
          <w:ilvl w:val="0"/>
          <w:numId w:val="1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Retaining walls in waterways/conservation reserves/drainage reserves must be part of engineering drawings and included in road cross sections</w:t>
      </w:r>
    </w:p>
    <w:p w14:paraId="62421E8B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Location of existing infrastructure, utility mains, power poles</w:t>
      </w:r>
    </w:p>
    <w:p w14:paraId="62421E8C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Lots</w:t>
      </w:r>
    </w:p>
    <w:p w14:paraId="62421E8D" w14:textId="77777777" w:rsidR="00F359AC" w:rsidRPr="0044530B" w:rsidRDefault="00F359AC" w:rsidP="00750DE7">
      <w:pPr>
        <w:pStyle w:val="ListParagraph"/>
        <w:numPr>
          <w:ilvl w:val="0"/>
          <w:numId w:val="10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Crossover</w:t>
      </w:r>
    </w:p>
    <w:p w14:paraId="62421E8E" w14:textId="77777777" w:rsidR="00750DE7" w:rsidRPr="0044530B" w:rsidRDefault="00F359AC" w:rsidP="007E1FC7">
      <w:pPr>
        <w:pStyle w:val="ListParagraph"/>
        <w:numPr>
          <w:ilvl w:val="1"/>
          <w:numId w:val="10"/>
        </w:numPr>
        <w:tabs>
          <w:tab w:val="left" w:pos="1843"/>
        </w:tabs>
        <w:spacing w:line="240" w:lineRule="auto"/>
        <w:ind w:left="1843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One per lot</w:t>
      </w:r>
    </w:p>
    <w:p w14:paraId="62421E8F" w14:textId="77777777" w:rsidR="00750DE7" w:rsidRPr="0044530B" w:rsidRDefault="00750DE7" w:rsidP="00750DE7">
      <w:pPr>
        <w:pStyle w:val="ListParagraph"/>
        <w:numPr>
          <w:ilvl w:val="1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Double crossover when one lot frontage is ≤12.5m</w:t>
      </w:r>
    </w:p>
    <w:p w14:paraId="62421E90" w14:textId="77777777" w:rsidR="00750DE7" w:rsidRPr="0044530B" w:rsidRDefault="00750DE7" w:rsidP="00F359AC">
      <w:pPr>
        <w:pStyle w:val="ListParagraph"/>
        <w:numPr>
          <w:ilvl w:val="0"/>
          <w:numId w:val="10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One on street parking per lot within 20m of lot frontage</w:t>
      </w:r>
    </w:p>
    <w:p w14:paraId="62421E91" w14:textId="77777777" w:rsidR="00750DE7" w:rsidRPr="0044530B" w:rsidRDefault="00750DE7" w:rsidP="00F359AC">
      <w:pPr>
        <w:pStyle w:val="ListParagraph"/>
        <w:numPr>
          <w:ilvl w:val="0"/>
          <w:numId w:val="10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House drain connection, into the drainage system in roads</w:t>
      </w:r>
    </w:p>
    <w:p w14:paraId="62421E92" w14:textId="77777777" w:rsidR="00750DE7" w:rsidRPr="0044530B" w:rsidRDefault="00750DE7" w:rsidP="00F359AC">
      <w:pPr>
        <w:pStyle w:val="ListParagraph"/>
        <w:numPr>
          <w:ilvl w:val="0"/>
          <w:numId w:val="10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Minimum clearances as in EDCM standard drawings</w:t>
      </w:r>
    </w:p>
    <w:p w14:paraId="62421E93" w14:textId="77777777" w:rsidR="00F359AC" w:rsidRPr="0044530B" w:rsidRDefault="00750DE7" w:rsidP="00F359AC">
      <w:pPr>
        <w:pStyle w:val="ListParagraph"/>
        <w:numPr>
          <w:ilvl w:val="0"/>
          <w:numId w:val="10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Garbage bin pads</w:t>
      </w:r>
      <w:r w:rsidR="00F359AC" w:rsidRPr="0044530B">
        <w:rPr>
          <w:rFonts w:ascii="Arial Narrow" w:hAnsi="Arial Narrow"/>
          <w:sz w:val="24"/>
          <w:szCs w:val="24"/>
        </w:rPr>
        <w:t xml:space="preserve">: </w:t>
      </w:r>
      <w:r w:rsidRPr="0044530B">
        <w:rPr>
          <w:rFonts w:ascii="Arial Narrow" w:hAnsi="Arial Narrow"/>
          <w:sz w:val="24"/>
          <w:szCs w:val="24"/>
        </w:rPr>
        <w:t>2m x 1m per lot for extended driveways</w:t>
      </w:r>
      <w:r w:rsidR="00F359AC" w:rsidRPr="0044530B">
        <w:rPr>
          <w:rFonts w:ascii="Arial Narrow" w:hAnsi="Arial Narrow"/>
          <w:sz w:val="24"/>
          <w:szCs w:val="24"/>
        </w:rPr>
        <w:t xml:space="preserve"> </w:t>
      </w:r>
    </w:p>
    <w:p w14:paraId="62421E94" w14:textId="77777777" w:rsidR="00F359AC" w:rsidRPr="0044530B" w:rsidRDefault="00F359AC" w:rsidP="00F359AC">
      <w:pPr>
        <w:pStyle w:val="ListParagraph"/>
        <w:numPr>
          <w:ilvl w:val="0"/>
          <w:numId w:val="10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Retaining walls if required, provide within the lot, not in road reserve </w:t>
      </w:r>
    </w:p>
    <w:p w14:paraId="62421E95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lastRenderedPageBreak/>
        <w:t>Reserves</w:t>
      </w:r>
    </w:p>
    <w:p w14:paraId="62421E96" w14:textId="77777777" w:rsidR="00750DE7" w:rsidRPr="0044530B" w:rsidRDefault="00750DE7" w:rsidP="00750DE7">
      <w:pPr>
        <w:pStyle w:val="ListParagraph"/>
        <w:numPr>
          <w:ilvl w:val="0"/>
          <w:numId w:val="9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Drainage connection &amp; all utility services: refer permit conditions</w:t>
      </w:r>
    </w:p>
    <w:p w14:paraId="62421E97" w14:textId="77777777" w:rsidR="00750DE7" w:rsidRPr="0044530B" w:rsidRDefault="00750DE7" w:rsidP="00750DE7">
      <w:pPr>
        <w:pStyle w:val="ListParagraph"/>
        <w:numPr>
          <w:ilvl w:val="0"/>
          <w:numId w:val="9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No substations in open space</w:t>
      </w:r>
    </w:p>
    <w:p w14:paraId="62421E98" w14:textId="77777777" w:rsidR="004635C4" w:rsidRPr="0044530B" w:rsidRDefault="00750DE7" w:rsidP="00750DE7">
      <w:pPr>
        <w:pStyle w:val="ListParagraph"/>
        <w:numPr>
          <w:ilvl w:val="0"/>
          <w:numId w:val="9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No service easements in reserves and open spaces</w:t>
      </w:r>
    </w:p>
    <w:p w14:paraId="62421E99" w14:textId="77777777" w:rsidR="00750DE7" w:rsidRPr="0044530B" w:rsidRDefault="00750DE7" w:rsidP="00750DE7">
      <w:pPr>
        <w:pStyle w:val="ListParagraph"/>
        <w:numPr>
          <w:ilvl w:val="0"/>
          <w:numId w:val="9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Fencing for lots abutting reserves, Regional Rail interface, open spaces and tree reserves</w:t>
      </w:r>
    </w:p>
    <w:p w14:paraId="62421E9A" w14:textId="77777777" w:rsidR="00750DE7" w:rsidRPr="0044530B" w:rsidRDefault="00750DE7" w:rsidP="00750DE7">
      <w:pPr>
        <w:pStyle w:val="ListParagraph"/>
        <w:numPr>
          <w:ilvl w:val="0"/>
          <w:numId w:val="1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Drainage</w:t>
      </w:r>
    </w:p>
    <w:p w14:paraId="62421E9B" w14:textId="77777777" w:rsidR="006623E4" w:rsidRPr="0044530B" w:rsidRDefault="006623E4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Proposed minor drainage network</w:t>
      </w:r>
    </w:p>
    <w:p w14:paraId="62421E9C" w14:textId="77777777" w:rsidR="006623E4" w:rsidRPr="0044530B" w:rsidRDefault="006623E4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Proposed major drainage system including outfall drains, wetlands and/or waterways</w:t>
      </w:r>
    </w:p>
    <w:p w14:paraId="62421E9D" w14:textId="77777777" w:rsidR="006623E4" w:rsidRPr="0044530B" w:rsidRDefault="006623E4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Overland flow paths (100 year ARI) to indicate how excess runoff will be safely conveyed to its destination</w:t>
      </w:r>
    </w:p>
    <w:p w14:paraId="62421E9E" w14:textId="77777777" w:rsidR="00750DE7" w:rsidRPr="0044530B" w:rsidRDefault="00750DE7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Free flowing outlet for each stage</w:t>
      </w:r>
    </w:p>
    <w:p w14:paraId="62421E9F" w14:textId="77777777" w:rsidR="00750DE7" w:rsidRPr="0044530B" w:rsidRDefault="00750DE7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Treatment facility as in approved SWMS</w:t>
      </w:r>
    </w:p>
    <w:p w14:paraId="62421EA0" w14:textId="77777777" w:rsidR="00750DE7" w:rsidRPr="0044530B" w:rsidRDefault="00750DE7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External catchments contributing to the flows</w:t>
      </w:r>
    </w:p>
    <w:p w14:paraId="62421EA1" w14:textId="77777777" w:rsidR="006623E4" w:rsidRPr="0044530B" w:rsidRDefault="00750DE7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Arterial roads not to be flooded up to 100 year storm events</w:t>
      </w:r>
    </w:p>
    <w:p w14:paraId="62421EA2" w14:textId="77777777" w:rsidR="00750DE7" w:rsidRPr="0044530B" w:rsidRDefault="00750DE7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If </w:t>
      </w:r>
      <w:r w:rsidR="00F17543" w:rsidRPr="0044530B">
        <w:rPr>
          <w:rFonts w:ascii="Arial Narrow" w:hAnsi="Arial Narrow"/>
          <w:sz w:val="24"/>
          <w:szCs w:val="24"/>
        </w:rPr>
        <w:t xml:space="preserve">stormwater discharge from drainage or </w:t>
      </w:r>
      <w:r w:rsidRPr="0044530B">
        <w:rPr>
          <w:rFonts w:ascii="Arial Narrow" w:hAnsi="Arial Narrow"/>
          <w:sz w:val="24"/>
          <w:szCs w:val="24"/>
        </w:rPr>
        <w:t>overland flow is directed to adjacent lots, formal agreement to the effect with the adjacent property owner</w:t>
      </w:r>
    </w:p>
    <w:p w14:paraId="62421EA3" w14:textId="77777777" w:rsidR="006623E4" w:rsidRPr="0044530B" w:rsidRDefault="006623E4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Legal point of discharge for all allotments</w:t>
      </w:r>
    </w:p>
    <w:p w14:paraId="62421EA4" w14:textId="77777777" w:rsidR="00750DE7" w:rsidRPr="0044530B" w:rsidRDefault="00750DE7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Drainage in rear easements not desirable.</w:t>
      </w:r>
    </w:p>
    <w:p w14:paraId="62421EA5" w14:textId="77777777" w:rsidR="00750DE7" w:rsidRPr="0044530B" w:rsidRDefault="00750DE7" w:rsidP="00750DE7">
      <w:pPr>
        <w:pStyle w:val="ListParagraph"/>
        <w:numPr>
          <w:ilvl w:val="0"/>
          <w:numId w:val="8"/>
        </w:numPr>
        <w:spacing w:line="24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Pits at both ends of tangent points</w:t>
      </w:r>
      <w:r w:rsidRPr="0044530B">
        <w:rPr>
          <w:rFonts w:ascii="Arial Narrow" w:hAnsi="Arial Narrow"/>
          <w:sz w:val="24"/>
          <w:szCs w:val="24"/>
        </w:rPr>
        <w:br w:type="page"/>
      </w:r>
    </w:p>
    <w:p w14:paraId="62421EA6" w14:textId="77777777" w:rsidR="00750DE7" w:rsidRPr="0044530B" w:rsidRDefault="00750DE7" w:rsidP="00750DE7">
      <w:pPr>
        <w:pStyle w:val="ListParagraph"/>
        <w:spacing w:line="240" w:lineRule="auto"/>
        <w:ind w:left="709" w:hanging="283"/>
        <w:jc w:val="center"/>
        <w:rPr>
          <w:rFonts w:ascii="Arial Black" w:hAnsi="Arial Black"/>
          <w:color w:val="F79646" w:themeColor="accent6"/>
          <w:sz w:val="24"/>
          <w:szCs w:val="24"/>
        </w:rPr>
      </w:pPr>
      <w:r w:rsidRPr="0044530B">
        <w:rPr>
          <w:rFonts w:ascii="Arial Black" w:hAnsi="Arial Black"/>
          <w:color w:val="F79646" w:themeColor="accent6"/>
          <w:sz w:val="24"/>
          <w:szCs w:val="24"/>
        </w:rPr>
        <w:lastRenderedPageBreak/>
        <w:t>Check sheet for Engineering Drawings: General</w:t>
      </w:r>
    </w:p>
    <w:p w14:paraId="62421EA7" w14:textId="77777777" w:rsidR="00750DE7" w:rsidRPr="0044530B" w:rsidRDefault="00750DE7" w:rsidP="00750DE7">
      <w:pPr>
        <w:pStyle w:val="ListParagraph"/>
        <w:spacing w:line="240" w:lineRule="auto"/>
        <w:ind w:left="426" w:hanging="426"/>
        <w:rPr>
          <w:rFonts w:ascii="Arial Narrow" w:hAnsi="Arial Narrow"/>
          <w:sz w:val="24"/>
          <w:szCs w:val="24"/>
        </w:rPr>
      </w:pPr>
    </w:p>
    <w:p w14:paraId="62421EA8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General items</w:t>
      </w:r>
    </w:p>
    <w:p w14:paraId="62421EA9" w14:textId="77777777" w:rsidR="00750DE7" w:rsidRPr="0044530B" w:rsidRDefault="00750DE7" w:rsidP="00750DE7">
      <w:pPr>
        <w:pStyle w:val="ListParagraph"/>
        <w:numPr>
          <w:ilvl w:val="1"/>
          <w:numId w:val="13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Locality plan/Melways</w:t>
      </w:r>
    </w:p>
    <w:p w14:paraId="62421EAA" w14:textId="77777777" w:rsidR="00750DE7" w:rsidRPr="0044530B" w:rsidRDefault="00750DE7" w:rsidP="00750DE7">
      <w:pPr>
        <w:pStyle w:val="ListParagraph"/>
        <w:numPr>
          <w:ilvl w:val="1"/>
          <w:numId w:val="13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PSM </w:t>
      </w:r>
    </w:p>
    <w:p w14:paraId="62421EAB" w14:textId="77777777" w:rsidR="00750DE7" w:rsidRPr="0044530B" w:rsidRDefault="00750DE7" w:rsidP="00750DE7">
      <w:pPr>
        <w:pStyle w:val="ListParagraph"/>
        <w:numPr>
          <w:ilvl w:val="1"/>
          <w:numId w:val="13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Drawing legend</w:t>
      </w:r>
    </w:p>
    <w:p w14:paraId="62421EAC" w14:textId="77777777" w:rsidR="00750DE7" w:rsidRPr="0044530B" w:rsidRDefault="00750DE7" w:rsidP="00750DE7">
      <w:pPr>
        <w:pStyle w:val="ListParagraph"/>
        <w:numPr>
          <w:ilvl w:val="1"/>
          <w:numId w:val="13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Fill over 200mm depth: Level 1 supervision reports according to AS:3798 </w:t>
      </w:r>
    </w:p>
    <w:p w14:paraId="62421EAD" w14:textId="77777777" w:rsidR="00750DE7" w:rsidRPr="0044530B" w:rsidRDefault="00750DE7" w:rsidP="00750DE7">
      <w:pPr>
        <w:pStyle w:val="ListParagraph"/>
        <w:numPr>
          <w:ilvl w:val="1"/>
          <w:numId w:val="13"/>
        </w:numPr>
        <w:spacing w:line="240" w:lineRule="auto"/>
        <w:ind w:left="1134" w:hanging="425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Existing trees must be retained</w:t>
      </w:r>
    </w:p>
    <w:p w14:paraId="62421EAE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Layout</w:t>
      </w:r>
    </w:p>
    <w:p w14:paraId="62421EAF" w14:textId="77777777" w:rsidR="00750DE7" w:rsidRPr="0044530B" w:rsidRDefault="00750DE7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Road layout, lot boundaries, lot numbers, splays, easement location and widths conforming with </w:t>
      </w:r>
      <w:r w:rsidRPr="0044530B">
        <w:rPr>
          <w:rFonts w:ascii="Arial Narrow" w:hAnsi="Arial Narrow"/>
          <w:sz w:val="24"/>
          <w:szCs w:val="24"/>
          <w:u w:val="single"/>
        </w:rPr>
        <w:t>approved FLP</w:t>
      </w:r>
    </w:p>
    <w:p w14:paraId="62421EB0" w14:textId="77777777" w:rsidR="00750DE7" w:rsidRPr="0044530B" w:rsidRDefault="00750DE7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Chainages including intersection points and tangent points</w:t>
      </w:r>
    </w:p>
    <w:p w14:paraId="62421EB1" w14:textId="77777777" w:rsidR="00750DE7" w:rsidRPr="0044530B" w:rsidRDefault="00750DE7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Road cross section match with the approved FLP</w:t>
      </w:r>
    </w:p>
    <w:p w14:paraId="62421EB2" w14:textId="77777777" w:rsidR="00750DE7" w:rsidRPr="0044530B" w:rsidRDefault="00750DE7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Footpaths/shared path as in approved FLP</w:t>
      </w:r>
    </w:p>
    <w:p w14:paraId="62421EB3" w14:textId="77777777" w:rsidR="00F17543" w:rsidRPr="0044530B" w:rsidRDefault="00F17543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Retaining walls</w:t>
      </w:r>
    </w:p>
    <w:p w14:paraId="62421EB4" w14:textId="77777777" w:rsidR="00750DE7" w:rsidRPr="0044530B" w:rsidRDefault="00750DE7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Temporary turning bowls at the end of roads </w:t>
      </w:r>
    </w:p>
    <w:p w14:paraId="62421EB5" w14:textId="77777777" w:rsidR="00750DE7" w:rsidRPr="0044530B" w:rsidRDefault="00750DE7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Landscaping treatments: consult Council Landscape Subdivisions Unit for </w:t>
      </w:r>
    </w:p>
    <w:p w14:paraId="62421EB6" w14:textId="77777777" w:rsidR="00750DE7" w:rsidRPr="0044530B" w:rsidRDefault="00750DE7" w:rsidP="00750DE7">
      <w:pPr>
        <w:pStyle w:val="ListParagraph"/>
        <w:numPr>
          <w:ilvl w:val="1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Nature strips less than 1m width: extended driveways, intended parking bays, court bowls</w:t>
      </w:r>
    </w:p>
    <w:p w14:paraId="62421EB7" w14:textId="77777777" w:rsidR="00750DE7" w:rsidRPr="0044530B" w:rsidRDefault="00750DE7" w:rsidP="00750DE7">
      <w:pPr>
        <w:pStyle w:val="ListParagraph"/>
        <w:numPr>
          <w:ilvl w:val="1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Street network around Town Centres</w:t>
      </w:r>
    </w:p>
    <w:p w14:paraId="62421EB8" w14:textId="77777777" w:rsidR="00750DE7" w:rsidRPr="0044530B" w:rsidRDefault="00750DE7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Pram crossings with tactile pavers</w:t>
      </w:r>
    </w:p>
    <w:p w14:paraId="62421EB9" w14:textId="77777777" w:rsidR="00F17543" w:rsidRPr="0044530B" w:rsidRDefault="00F17543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Q100 water levels of developed flows in creeks/waterways/water quality assets</w:t>
      </w:r>
    </w:p>
    <w:p w14:paraId="62421EBA" w14:textId="77777777" w:rsidR="00750DE7" w:rsidRPr="0044530B" w:rsidRDefault="00750DE7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Existing: dams, depressions, trees, utility services, power poles</w:t>
      </w:r>
    </w:p>
    <w:p w14:paraId="62421EBB" w14:textId="77777777" w:rsidR="00750DE7" w:rsidRPr="0044530B" w:rsidRDefault="00750DE7" w:rsidP="00750DE7">
      <w:pPr>
        <w:pStyle w:val="ListParagraph"/>
        <w:numPr>
          <w:ilvl w:val="0"/>
          <w:numId w:val="1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Conduits to all allotments</w:t>
      </w:r>
    </w:p>
    <w:p w14:paraId="62421EBC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House drains</w:t>
      </w:r>
    </w:p>
    <w:p w14:paraId="62421EBD" w14:textId="77777777" w:rsidR="00750DE7" w:rsidRPr="0044530B" w:rsidRDefault="00750DE7" w:rsidP="00750DE7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One per lot to the road drainage</w:t>
      </w:r>
    </w:p>
    <w:p w14:paraId="62421EBE" w14:textId="77777777" w:rsidR="00750DE7" w:rsidRPr="0044530B" w:rsidRDefault="00750DE7" w:rsidP="00750DE7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Not under drive ways or parking bays</w:t>
      </w:r>
    </w:p>
    <w:p w14:paraId="62421EBF" w14:textId="77777777" w:rsidR="00750DE7" w:rsidRPr="0044530B" w:rsidRDefault="00750DE7" w:rsidP="00750DE7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0.75m offset from crossover</w:t>
      </w:r>
    </w:p>
    <w:p w14:paraId="62421EC0" w14:textId="77777777" w:rsidR="00750DE7" w:rsidRPr="0044530B" w:rsidRDefault="00750DE7" w:rsidP="00750DE7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Pits not in crossovers, parking bays, pram crossings or other trafficable areas</w:t>
      </w:r>
    </w:p>
    <w:p w14:paraId="62421EC1" w14:textId="77777777" w:rsidR="00750DE7" w:rsidRPr="0044530B" w:rsidRDefault="00750DE7" w:rsidP="00750DE7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No house drain connection to kerb &amp; channel</w:t>
      </w:r>
    </w:p>
    <w:p w14:paraId="62421EC2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Large lots: super lots, reserves, schools, future commercial lots</w:t>
      </w:r>
    </w:p>
    <w:p w14:paraId="62421EC3" w14:textId="77777777" w:rsidR="00750DE7" w:rsidRPr="0044530B" w:rsidRDefault="00750DE7" w:rsidP="00750DE7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Drainage connection of sufficient size </w:t>
      </w:r>
    </w:p>
    <w:p w14:paraId="62421EC4" w14:textId="77777777" w:rsidR="00750DE7" w:rsidRPr="0044530B" w:rsidRDefault="00750DE7" w:rsidP="00750DE7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All utility service connections</w:t>
      </w:r>
    </w:p>
    <w:p w14:paraId="62421EC5" w14:textId="77777777" w:rsidR="00750DE7" w:rsidRPr="0044530B" w:rsidRDefault="00F17543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Cross over</w:t>
      </w:r>
    </w:p>
    <w:p w14:paraId="62421EC6" w14:textId="77777777" w:rsidR="00750DE7" w:rsidRPr="0044530B" w:rsidRDefault="00750DE7" w:rsidP="00750DE7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No drainage pits/manholes/service pits</w:t>
      </w:r>
    </w:p>
    <w:p w14:paraId="62421EC7" w14:textId="77777777" w:rsidR="00750DE7" w:rsidRPr="0044530B" w:rsidRDefault="00750DE7" w:rsidP="00750DE7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Achieve clear</w:t>
      </w:r>
      <w:r w:rsidR="00F17543" w:rsidRPr="0044530B">
        <w:rPr>
          <w:rFonts w:ascii="Arial Narrow" w:hAnsi="Arial Narrow"/>
          <w:sz w:val="24"/>
          <w:szCs w:val="24"/>
        </w:rPr>
        <w:t>ances with other services/</w:t>
      </w:r>
      <w:r w:rsidRPr="0044530B">
        <w:rPr>
          <w:rFonts w:ascii="Arial Narrow" w:hAnsi="Arial Narrow"/>
          <w:sz w:val="24"/>
          <w:szCs w:val="24"/>
        </w:rPr>
        <w:t>infrastructure as in EDCM standard drawing</w:t>
      </w:r>
    </w:p>
    <w:p w14:paraId="62421EC8" w14:textId="77777777" w:rsidR="00750DE7" w:rsidRPr="0044530B" w:rsidRDefault="00750DE7" w:rsidP="00750DE7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Driveways/laneways trafficked by service trucks to be industrial standard</w:t>
      </w:r>
    </w:p>
    <w:p w14:paraId="62421EC9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Signage &amp; line marking</w:t>
      </w:r>
      <w:r w:rsidR="00F17543" w:rsidRPr="0044530B">
        <w:rPr>
          <w:rFonts w:ascii="Arial Narrow" w:hAnsi="Arial Narrow"/>
          <w:sz w:val="24"/>
          <w:szCs w:val="24"/>
        </w:rPr>
        <w:t>: provide as separate sheet</w:t>
      </w:r>
    </w:p>
    <w:p w14:paraId="62421ECA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Temporary end of road works</w:t>
      </w:r>
      <w:r w:rsidR="00F17543" w:rsidRPr="0044530B">
        <w:rPr>
          <w:rFonts w:ascii="Arial Narrow" w:hAnsi="Arial Narrow"/>
          <w:sz w:val="24"/>
          <w:szCs w:val="24"/>
        </w:rPr>
        <w:t xml:space="preserve"> treatment</w:t>
      </w:r>
      <w:r w:rsidRPr="0044530B">
        <w:rPr>
          <w:rFonts w:ascii="Arial Narrow" w:hAnsi="Arial Narrow"/>
          <w:sz w:val="24"/>
          <w:szCs w:val="24"/>
        </w:rPr>
        <w:t xml:space="preserve"> </w:t>
      </w:r>
    </w:p>
    <w:p w14:paraId="62421ECB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Intersections: design as highpoints for drainage</w:t>
      </w:r>
    </w:p>
    <w:p w14:paraId="62421ECC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Reserves</w:t>
      </w:r>
    </w:p>
    <w:p w14:paraId="62421ECD" w14:textId="77777777" w:rsidR="00750DE7" w:rsidRPr="0044530B" w:rsidRDefault="00750DE7" w:rsidP="00750DE7">
      <w:pPr>
        <w:pStyle w:val="ListParagraph"/>
        <w:numPr>
          <w:ilvl w:val="0"/>
          <w:numId w:val="1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Industrial standard crossover with removable bollards, for all reserves: </w:t>
      </w:r>
      <w:r w:rsidR="00F17543" w:rsidRPr="0044530B">
        <w:rPr>
          <w:rFonts w:ascii="Arial Narrow" w:hAnsi="Arial Narrow"/>
          <w:sz w:val="24"/>
          <w:szCs w:val="24"/>
        </w:rPr>
        <w:t xml:space="preserve">Refer </w:t>
      </w:r>
      <w:r w:rsidRPr="0044530B">
        <w:rPr>
          <w:rFonts w:ascii="Arial Narrow" w:hAnsi="Arial Narrow"/>
          <w:sz w:val="24"/>
          <w:szCs w:val="24"/>
        </w:rPr>
        <w:t>Wyndham City Council Standard Drawings</w:t>
      </w:r>
    </w:p>
    <w:p w14:paraId="62421ECE" w14:textId="77777777" w:rsidR="00750DE7" w:rsidRPr="0044530B" w:rsidRDefault="00750DE7" w:rsidP="00750DE7">
      <w:pPr>
        <w:pStyle w:val="ListParagraph"/>
        <w:numPr>
          <w:ilvl w:val="0"/>
          <w:numId w:val="18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Fence to abutting lots</w:t>
      </w:r>
    </w:p>
    <w:p w14:paraId="62421ECF" w14:textId="77777777" w:rsidR="00750DE7" w:rsidRPr="0044530B" w:rsidRDefault="00750DE7" w:rsidP="00750DE7">
      <w:pPr>
        <w:pStyle w:val="ListParagraph"/>
        <w:numPr>
          <w:ilvl w:val="0"/>
          <w:numId w:val="18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No services through reserves and no easements</w:t>
      </w:r>
    </w:p>
    <w:p w14:paraId="62421ED0" w14:textId="77777777" w:rsidR="00750DE7" w:rsidRPr="0044530B" w:rsidRDefault="00750DE7" w:rsidP="00750DE7">
      <w:pPr>
        <w:pStyle w:val="ListParagraph"/>
        <w:numPr>
          <w:ilvl w:val="0"/>
          <w:numId w:val="18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Drainage &amp; all utility service connections</w:t>
      </w:r>
    </w:p>
    <w:p w14:paraId="62421ED1" w14:textId="77777777" w:rsidR="006623E4" w:rsidRPr="0044530B" w:rsidRDefault="006623E4" w:rsidP="006623E4">
      <w:pPr>
        <w:spacing w:line="240" w:lineRule="auto"/>
        <w:rPr>
          <w:rFonts w:ascii="Arial Narrow" w:hAnsi="Arial Narrow"/>
          <w:sz w:val="24"/>
          <w:szCs w:val="24"/>
        </w:rPr>
      </w:pPr>
    </w:p>
    <w:p w14:paraId="62421ED2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lastRenderedPageBreak/>
        <w:t>Water reticulation plans</w:t>
      </w:r>
    </w:p>
    <w:p w14:paraId="62421ED3" w14:textId="77777777" w:rsidR="00750DE7" w:rsidRPr="0044530B" w:rsidRDefault="00750DE7" w:rsidP="00750DE7">
      <w:pPr>
        <w:pStyle w:val="ListParagraph"/>
        <w:numPr>
          <w:ilvl w:val="0"/>
          <w:numId w:val="19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Hydrant spacing @ 200m </w:t>
      </w:r>
    </w:p>
    <w:p w14:paraId="62421ED4" w14:textId="77777777" w:rsidR="00750DE7" w:rsidRPr="0044530B" w:rsidRDefault="00750DE7" w:rsidP="00750DE7">
      <w:pPr>
        <w:pStyle w:val="ListParagraph"/>
        <w:numPr>
          <w:ilvl w:val="0"/>
          <w:numId w:val="19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Serviceability of rear of lots within 120m </w:t>
      </w:r>
      <w:r w:rsidR="00F17543" w:rsidRPr="0044530B">
        <w:rPr>
          <w:rFonts w:ascii="Arial Narrow" w:hAnsi="Arial Narrow"/>
          <w:sz w:val="24"/>
          <w:szCs w:val="24"/>
        </w:rPr>
        <w:t>from</w:t>
      </w:r>
      <w:r w:rsidRPr="0044530B">
        <w:rPr>
          <w:rFonts w:ascii="Arial Narrow" w:hAnsi="Arial Narrow"/>
          <w:sz w:val="24"/>
          <w:szCs w:val="24"/>
        </w:rPr>
        <w:t xml:space="preserve"> nearest hydrant</w:t>
      </w:r>
    </w:p>
    <w:p w14:paraId="62421ED5" w14:textId="77777777" w:rsidR="006623E4" w:rsidRPr="0044530B" w:rsidRDefault="00750DE7" w:rsidP="006623E4">
      <w:pPr>
        <w:pStyle w:val="ListParagraph"/>
        <w:numPr>
          <w:ilvl w:val="0"/>
          <w:numId w:val="19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Minimum class 3 backfill</w:t>
      </w:r>
    </w:p>
    <w:p w14:paraId="62421ED6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Sewer reticulation plans</w:t>
      </w:r>
    </w:p>
    <w:p w14:paraId="62421ED7" w14:textId="77777777" w:rsidR="00750DE7" w:rsidRPr="0044530B" w:rsidRDefault="00750DE7" w:rsidP="00750DE7">
      <w:pPr>
        <w:pStyle w:val="ListParagraph"/>
        <w:numPr>
          <w:ilvl w:val="0"/>
          <w:numId w:val="20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Minimum class 3 backfill within road reserves</w:t>
      </w:r>
    </w:p>
    <w:p w14:paraId="62421ED8" w14:textId="77777777" w:rsidR="00750DE7" w:rsidRPr="0044530B" w:rsidRDefault="00750DE7" w:rsidP="00750DE7">
      <w:pPr>
        <w:pStyle w:val="ListParagraph"/>
        <w:numPr>
          <w:ilvl w:val="0"/>
          <w:numId w:val="20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Comply with SD6-10 in joint easement trenches</w:t>
      </w:r>
    </w:p>
    <w:p w14:paraId="62421ED9" w14:textId="77777777" w:rsidR="00750DE7" w:rsidRPr="0044530B" w:rsidRDefault="00750DE7" w:rsidP="00750DE7">
      <w:pPr>
        <w:pStyle w:val="ListParagraph"/>
        <w:numPr>
          <w:ilvl w:val="0"/>
          <w:numId w:val="1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Public lighting</w:t>
      </w:r>
    </w:p>
    <w:p w14:paraId="62421EDA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Standard poles and lanterns</w:t>
      </w:r>
    </w:p>
    <w:p w14:paraId="62421EDB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Design category of lighting (P or V)</w:t>
      </w:r>
    </w:p>
    <w:p w14:paraId="62421EDC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LEDs</w:t>
      </w:r>
    </w:p>
    <w:p w14:paraId="62421EDD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VLED at LATMs </w:t>
      </w:r>
    </w:p>
    <w:p w14:paraId="62421EDE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Public Lighting poles at the departure side of roundabouts</w:t>
      </w:r>
    </w:p>
    <w:p w14:paraId="62421EDF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Public Lighting poles offsets from crossovers &amp; parking bays(1m), property boundaries (6m) </w:t>
      </w:r>
    </w:p>
    <w:p w14:paraId="62421EE0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Spacing to suit the road reserve width and mounting height</w:t>
      </w:r>
    </w:p>
    <w:p w14:paraId="62421EE1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Lights along the same side of any road through multiple stages</w:t>
      </w:r>
    </w:p>
    <w:p w14:paraId="62421EE2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One light within an intersection</w:t>
      </w:r>
    </w:p>
    <w:p w14:paraId="62421EE3" w14:textId="77777777" w:rsidR="00750DE7" w:rsidRPr="0044530B" w:rsidRDefault="00750DE7" w:rsidP="00750DE7">
      <w:pPr>
        <w:pStyle w:val="ListParagraph"/>
        <w:numPr>
          <w:ilvl w:val="0"/>
          <w:numId w:val="2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Public Lighting for paper roads (4m roads), laneways</w:t>
      </w:r>
    </w:p>
    <w:p w14:paraId="62421EE4" w14:textId="77777777" w:rsidR="00750DE7" w:rsidRPr="0044530B" w:rsidRDefault="00750DE7" w:rsidP="00750DE7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14:paraId="62421EE5" w14:textId="77777777" w:rsidR="00750DE7" w:rsidRPr="0044530B" w:rsidRDefault="00750DE7">
      <w:pPr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br w:type="page"/>
      </w:r>
    </w:p>
    <w:p w14:paraId="62421EE6" w14:textId="77777777" w:rsidR="00750DE7" w:rsidRPr="0044530B" w:rsidRDefault="00750DE7" w:rsidP="00750DE7">
      <w:pPr>
        <w:spacing w:line="240" w:lineRule="auto"/>
        <w:jc w:val="center"/>
        <w:rPr>
          <w:rFonts w:ascii="Arial Black" w:hAnsi="Arial Black"/>
          <w:color w:val="F79646" w:themeColor="accent6"/>
          <w:sz w:val="24"/>
          <w:szCs w:val="24"/>
        </w:rPr>
      </w:pPr>
      <w:r w:rsidRPr="0044530B">
        <w:rPr>
          <w:rFonts w:ascii="Arial Black" w:hAnsi="Arial Black"/>
          <w:color w:val="F79646" w:themeColor="accent6"/>
          <w:sz w:val="24"/>
          <w:szCs w:val="24"/>
        </w:rPr>
        <w:lastRenderedPageBreak/>
        <w:t>Engineering Drawings: Roads, Pavement &amp; Drainage</w:t>
      </w:r>
    </w:p>
    <w:p w14:paraId="62421EE7" w14:textId="77777777" w:rsidR="00750DE7" w:rsidRPr="0044530B" w:rsidRDefault="00750DE7" w:rsidP="00750DE7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Longitudinal section</w:t>
      </w:r>
    </w:p>
    <w:p w14:paraId="62421EE8" w14:textId="77777777" w:rsidR="00750DE7" w:rsidRPr="0044530B" w:rsidRDefault="00750DE7" w:rsidP="00750DE7">
      <w:pPr>
        <w:pStyle w:val="ListParagraph"/>
        <w:numPr>
          <w:ilvl w:val="0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EDCM </w:t>
      </w:r>
    </w:p>
    <w:p w14:paraId="62421EE9" w14:textId="77777777" w:rsidR="00750DE7" w:rsidRPr="0044530B" w:rsidRDefault="00750DE7" w:rsidP="00750DE7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Cross section</w:t>
      </w:r>
    </w:p>
    <w:p w14:paraId="62421EEA" w14:textId="77777777" w:rsidR="00750DE7" w:rsidRPr="0044530B" w:rsidRDefault="00750DE7" w:rsidP="00750DE7">
      <w:pPr>
        <w:pStyle w:val="ListParagraph"/>
        <w:numPr>
          <w:ilvl w:val="0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PSP, approved FLP, EDCM</w:t>
      </w:r>
    </w:p>
    <w:p w14:paraId="62421EEB" w14:textId="77777777" w:rsidR="009866A9" w:rsidRPr="0044530B" w:rsidRDefault="009866A9" w:rsidP="00750DE7">
      <w:pPr>
        <w:pStyle w:val="ListParagraph"/>
        <w:numPr>
          <w:ilvl w:val="0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Retaining walls</w:t>
      </w:r>
    </w:p>
    <w:p w14:paraId="62421EEC" w14:textId="77777777" w:rsidR="009866A9" w:rsidRPr="0044530B" w:rsidRDefault="009866A9" w:rsidP="00750DE7">
      <w:pPr>
        <w:pStyle w:val="ListParagraph"/>
        <w:numPr>
          <w:ilvl w:val="0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Shared paths in creeks/water ways/drainage reserve/conservation area abutting roads</w:t>
      </w:r>
    </w:p>
    <w:p w14:paraId="62421EED" w14:textId="77777777" w:rsidR="009866A9" w:rsidRPr="0044530B" w:rsidRDefault="009866A9" w:rsidP="00750DE7">
      <w:pPr>
        <w:pStyle w:val="ListParagraph"/>
        <w:numPr>
          <w:ilvl w:val="0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Q100 water level plot for roads abutting creeks/water ways/ water quality assets</w:t>
      </w:r>
    </w:p>
    <w:p w14:paraId="62421EEE" w14:textId="77777777" w:rsidR="00750DE7" w:rsidRPr="0044530B" w:rsidRDefault="00750DE7" w:rsidP="00750DE7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Roundabouts &amp; Intersections</w:t>
      </w:r>
    </w:p>
    <w:p w14:paraId="62421EEF" w14:textId="77777777" w:rsidR="00750DE7" w:rsidRPr="0044530B" w:rsidRDefault="00750DE7" w:rsidP="00750DE7">
      <w:pPr>
        <w:pStyle w:val="ListParagraph"/>
        <w:numPr>
          <w:ilvl w:val="0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Signage &amp; line marking</w:t>
      </w:r>
    </w:p>
    <w:p w14:paraId="62421EF0" w14:textId="77777777" w:rsidR="00750DE7" w:rsidRPr="0044530B" w:rsidRDefault="00750DE7" w:rsidP="00750DE7">
      <w:pPr>
        <w:pStyle w:val="ListParagraph"/>
        <w:numPr>
          <w:ilvl w:val="0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Off road bike path crossings</w:t>
      </w:r>
    </w:p>
    <w:p w14:paraId="62421EF1" w14:textId="77777777" w:rsidR="00750DE7" w:rsidRPr="0044530B" w:rsidRDefault="00750DE7" w:rsidP="00750DE7">
      <w:pPr>
        <w:pStyle w:val="ListParagraph"/>
        <w:numPr>
          <w:ilvl w:val="0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Contours and kerb profiles facilitate drainage</w:t>
      </w:r>
    </w:p>
    <w:p w14:paraId="62421EF2" w14:textId="77777777" w:rsidR="00750DE7" w:rsidRPr="0044530B" w:rsidRDefault="00750DE7" w:rsidP="00750DE7">
      <w:pPr>
        <w:pStyle w:val="ListParagraph"/>
        <w:numPr>
          <w:ilvl w:val="0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Raised pavements</w:t>
      </w:r>
      <w:r w:rsidR="009866A9" w:rsidRPr="0044530B">
        <w:rPr>
          <w:rFonts w:ascii="Arial Narrow" w:hAnsi="Arial Narrow"/>
          <w:sz w:val="24"/>
          <w:szCs w:val="24"/>
        </w:rPr>
        <w:t>: provide</w:t>
      </w:r>
    </w:p>
    <w:p w14:paraId="62421EF3" w14:textId="77777777" w:rsidR="00750DE7" w:rsidRPr="0044530B" w:rsidRDefault="009866A9" w:rsidP="00750DE7">
      <w:pPr>
        <w:pStyle w:val="ListParagraph"/>
        <w:numPr>
          <w:ilvl w:val="1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Cross s</w:t>
      </w:r>
      <w:r w:rsidR="00750DE7" w:rsidRPr="0044530B">
        <w:rPr>
          <w:rFonts w:ascii="Arial Narrow" w:hAnsi="Arial Narrow"/>
          <w:sz w:val="24"/>
          <w:szCs w:val="24"/>
        </w:rPr>
        <w:t>ections in both direction</w:t>
      </w:r>
    </w:p>
    <w:p w14:paraId="62421EF4" w14:textId="77777777" w:rsidR="00750DE7" w:rsidRPr="0044530B" w:rsidRDefault="00750DE7" w:rsidP="00750DE7">
      <w:pPr>
        <w:pStyle w:val="ListParagraph"/>
        <w:numPr>
          <w:ilvl w:val="1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Full depth asphalt</w:t>
      </w:r>
    </w:p>
    <w:p w14:paraId="62421EF5" w14:textId="77777777" w:rsidR="009866A9" w:rsidRPr="0044530B" w:rsidRDefault="009866A9" w:rsidP="00750DE7">
      <w:pPr>
        <w:pStyle w:val="ListParagraph"/>
        <w:numPr>
          <w:ilvl w:val="1"/>
          <w:numId w:val="2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Piano key line marking </w:t>
      </w:r>
    </w:p>
    <w:p w14:paraId="62421EF6" w14:textId="77777777" w:rsidR="00750DE7" w:rsidRPr="0044530B" w:rsidRDefault="00750DE7" w:rsidP="00750DE7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Pavement Composition</w:t>
      </w:r>
    </w:p>
    <w:p w14:paraId="62421EF7" w14:textId="77777777" w:rsidR="00750DE7" w:rsidRPr="0044530B" w:rsidRDefault="00750DE7" w:rsidP="00750DE7">
      <w:pPr>
        <w:pStyle w:val="ListParagraph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Geotechnical report, </w:t>
      </w:r>
      <w:r w:rsidR="009866A9" w:rsidRPr="0044530B">
        <w:rPr>
          <w:rFonts w:ascii="Arial Narrow" w:hAnsi="Arial Narrow"/>
          <w:sz w:val="24"/>
          <w:szCs w:val="24"/>
        </w:rPr>
        <w:t>California Bearing Ratio (CBR)</w:t>
      </w:r>
      <w:r w:rsidRPr="0044530B">
        <w:rPr>
          <w:rFonts w:ascii="Arial Narrow" w:hAnsi="Arial Narrow"/>
          <w:sz w:val="24"/>
          <w:szCs w:val="24"/>
        </w:rPr>
        <w:t>, subgrade improvement</w:t>
      </w:r>
    </w:p>
    <w:p w14:paraId="62421EF8" w14:textId="77777777" w:rsidR="00750DE7" w:rsidRPr="0044530B" w:rsidRDefault="00750DE7" w:rsidP="00750DE7">
      <w:pPr>
        <w:pStyle w:val="ListParagraph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EDCM traffic data, pavement depth chart</w:t>
      </w:r>
    </w:p>
    <w:p w14:paraId="62421EF9" w14:textId="77777777" w:rsidR="00750DE7" w:rsidRPr="0044530B" w:rsidRDefault="00750DE7" w:rsidP="00750DE7">
      <w:pPr>
        <w:pStyle w:val="ListParagraph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Comply with DCP drawings</w:t>
      </w:r>
    </w:p>
    <w:p w14:paraId="62421EFA" w14:textId="77777777" w:rsidR="00750DE7" w:rsidRPr="0044530B" w:rsidRDefault="00750DE7" w:rsidP="00750DE7">
      <w:pPr>
        <w:pStyle w:val="ListParagraph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Full depth asphalt in heavily trafficked areas &amp; industrial areas</w:t>
      </w:r>
    </w:p>
    <w:p w14:paraId="62421EFB" w14:textId="77777777" w:rsidR="00750DE7" w:rsidRPr="0044530B" w:rsidRDefault="00750DE7" w:rsidP="00750DE7">
      <w:pPr>
        <w:pStyle w:val="ListParagraph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Concrete parking lanes when separated by M2 kerb</w:t>
      </w:r>
    </w:p>
    <w:p w14:paraId="62421EFC" w14:textId="77777777" w:rsidR="00750DE7" w:rsidRPr="0044530B" w:rsidRDefault="00750DE7" w:rsidP="00750DE7">
      <w:pPr>
        <w:pStyle w:val="ListParagraph"/>
        <w:numPr>
          <w:ilvl w:val="0"/>
          <w:numId w:val="2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Major intersections &amp; roundabouts:  minimum type V wearing course</w:t>
      </w:r>
    </w:p>
    <w:p w14:paraId="62421EFD" w14:textId="77777777" w:rsidR="00750DE7" w:rsidRPr="0044530B" w:rsidRDefault="00750DE7" w:rsidP="00750DE7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Drainage</w:t>
      </w:r>
    </w:p>
    <w:p w14:paraId="62421EFE" w14:textId="77777777" w:rsidR="00750DE7" w:rsidRPr="0044530B" w:rsidRDefault="00750DE7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Double grated entry pits at low point</w:t>
      </w:r>
    </w:p>
    <w:p w14:paraId="62421EFF" w14:textId="77777777" w:rsidR="00750DE7" w:rsidRPr="0044530B" w:rsidRDefault="00750DE7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Side entry pits at tangent points</w:t>
      </w:r>
    </w:p>
    <w:p w14:paraId="62421F00" w14:textId="77777777" w:rsidR="00750DE7" w:rsidRPr="0044530B" w:rsidRDefault="00750DE7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Pipe cover measured from subgrade levels; pipe class sufficient for Austroads T44 truck load </w:t>
      </w:r>
    </w:p>
    <w:p w14:paraId="62421F01" w14:textId="77777777" w:rsidR="009866A9" w:rsidRPr="0044530B" w:rsidRDefault="009866A9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Only manufactured splay pipes at curves</w:t>
      </w:r>
    </w:p>
    <w:p w14:paraId="62421F02" w14:textId="77777777" w:rsidR="00750DE7" w:rsidRPr="0044530B" w:rsidRDefault="00750DE7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Consider Melbourne Water scheme drainage</w:t>
      </w:r>
    </w:p>
    <w:p w14:paraId="62421F03" w14:textId="77777777" w:rsidR="00750DE7" w:rsidRPr="0044530B" w:rsidRDefault="00750DE7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100 year Flood levels at low points: maximum depth EDCM</w:t>
      </w:r>
    </w:p>
    <w:p w14:paraId="62421F04" w14:textId="77777777" w:rsidR="00750DE7" w:rsidRPr="0044530B" w:rsidRDefault="00750DE7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Lots achieve minimum free board with flood levels for 100 year events</w:t>
      </w:r>
    </w:p>
    <w:p w14:paraId="62421F05" w14:textId="77777777" w:rsidR="00750DE7" w:rsidRPr="0044530B" w:rsidRDefault="00750DE7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Underground drainage at all arterial roads to cater for 100 year events</w:t>
      </w:r>
    </w:p>
    <w:p w14:paraId="62421F06" w14:textId="77777777" w:rsidR="00750DE7" w:rsidRPr="0044530B" w:rsidRDefault="00750DE7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Consider capacity of pits at low points to function at 50% blockage</w:t>
      </w:r>
    </w:p>
    <w:p w14:paraId="62421F07" w14:textId="77777777" w:rsidR="00750DE7" w:rsidRPr="0044530B" w:rsidRDefault="00750DE7" w:rsidP="00750DE7">
      <w:pPr>
        <w:pStyle w:val="ListParagraph"/>
        <w:numPr>
          <w:ilvl w:val="0"/>
          <w:numId w:val="25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Runoff from all roads must be taken through underground drainage systems within road reserve. Runoff from roads not to be conveyed through easements</w:t>
      </w:r>
    </w:p>
    <w:p w14:paraId="62421F08" w14:textId="77777777" w:rsidR="00750DE7" w:rsidRPr="0044530B" w:rsidRDefault="00750DE7" w:rsidP="00750DE7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Hydrology &amp; Hydraulics</w:t>
      </w:r>
    </w:p>
    <w:p w14:paraId="62421F09" w14:textId="77777777" w:rsidR="00750DE7" w:rsidRPr="0044530B" w:rsidRDefault="00750DE7" w:rsidP="00750DE7">
      <w:pPr>
        <w:pStyle w:val="ListParagraph"/>
        <w:numPr>
          <w:ilvl w:val="0"/>
          <w:numId w:val="26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EDCM</w:t>
      </w:r>
    </w:p>
    <w:p w14:paraId="62421F0A" w14:textId="77777777" w:rsidR="00750DE7" w:rsidRPr="0044530B" w:rsidRDefault="00750DE7" w:rsidP="00750DE7">
      <w:pPr>
        <w:pStyle w:val="ListParagraph"/>
        <w:numPr>
          <w:ilvl w:val="0"/>
          <w:numId w:val="22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Certificate of Compliance for Structural Design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4426"/>
      </w:tblGrid>
      <w:tr w:rsidR="002F1520" w:rsidRPr="0044530B" w14:paraId="62421F0D" w14:textId="77777777" w:rsidTr="002F1520">
        <w:tc>
          <w:tcPr>
            <w:tcW w:w="3924" w:type="dxa"/>
          </w:tcPr>
          <w:p w14:paraId="62421F0B" w14:textId="77777777" w:rsidR="002F1520" w:rsidRPr="0044530B" w:rsidRDefault="002F1520" w:rsidP="0071706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4530B">
              <w:rPr>
                <w:rFonts w:ascii="Arial Narrow" w:hAnsi="Arial Narrow"/>
                <w:sz w:val="24"/>
                <w:szCs w:val="24"/>
              </w:rPr>
              <w:t xml:space="preserve">Retaining walls </w:t>
            </w:r>
          </w:p>
        </w:tc>
        <w:tc>
          <w:tcPr>
            <w:tcW w:w="4426" w:type="dxa"/>
          </w:tcPr>
          <w:p w14:paraId="62421F0C" w14:textId="77777777" w:rsidR="002F1520" w:rsidRPr="0044530B" w:rsidRDefault="002F1520" w:rsidP="002F1520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4530B">
              <w:rPr>
                <w:rFonts w:ascii="Arial Narrow" w:hAnsi="Arial Narrow"/>
                <w:sz w:val="24"/>
                <w:szCs w:val="24"/>
              </w:rPr>
              <w:t>Impact absorbing guardrails</w:t>
            </w:r>
          </w:p>
        </w:tc>
      </w:tr>
      <w:tr w:rsidR="002F1520" w:rsidRPr="0044530B" w14:paraId="62421F10" w14:textId="77777777" w:rsidTr="002F1520">
        <w:tc>
          <w:tcPr>
            <w:tcW w:w="3924" w:type="dxa"/>
          </w:tcPr>
          <w:p w14:paraId="62421F0E" w14:textId="77777777" w:rsidR="002F1520" w:rsidRPr="0044530B" w:rsidRDefault="002F1520" w:rsidP="0071706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4530B">
              <w:rPr>
                <w:rFonts w:ascii="Arial Narrow" w:hAnsi="Arial Narrow"/>
                <w:sz w:val="24"/>
                <w:szCs w:val="24"/>
              </w:rPr>
              <w:t>Nonstandard pits</w:t>
            </w:r>
          </w:p>
        </w:tc>
        <w:tc>
          <w:tcPr>
            <w:tcW w:w="4426" w:type="dxa"/>
          </w:tcPr>
          <w:p w14:paraId="62421F0F" w14:textId="77777777" w:rsidR="002F1520" w:rsidRPr="0044530B" w:rsidRDefault="002F1520" w:rsidP="002F1520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4530B">
              <w:rPr>
                <w:rFonts w:ascii="Arial Narrow" w:hAnsi="Arial Narrow"/>
                <w:sz w:val="24"/>
                <w:szCs w:val="24"/>
              </w:rPr>
              <w:t xml:space="preserve">Boardwalks </w:t>
            </w:r>
          </w:p>
        </w:tc>
      </w:tr>
      <w:tr w:rsidR="002F1520" w:rsidRPr="0044530B" w14:paraId="62421F13" w14:textId="77777777" w:rsidTr="002F1520">
        <w:tc>
          <w:tcPr>
            <w:tcW w:w="3924" w:type="dxa"/>
          </w:tcPr>
          <w:p w14:paraId="62421F11" w14:textId="77777777" w:rsidR="002F1520" w:rsidRPr="0044530B" w:rsidRDefault="002F1520" w:rsidP="0071706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4530B">
              <w:rPr>
                <w:rFonts w:ascii="Arial Narrow" w:hAnsi="Arial Narrow"/>
                <w:sz w:val="24"/>
                <w:szCs w:val="24"/>
              </w:rPr>
              <w:t>Box culverts</w:t>
            </w:r>
          </w:p>
        </w:tc>
        <w:tc>
          <w:tcPr>
            <w:tcW w:w="4426" w:type="dxa"/>
          </w:tcPr>
          <w:p w14:paraId="62421F12" w14:textId="77777777" w:rsidR="002F1520" w:rsidRPr="0044530B" w:rsidRDefault="002F1520" w:rsidP="002F1520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4530B">
              <w:rPr>
                <w:rFonts w:ascii="Arial Narrow" w:hAnsi="Arial Narrow"/>
                <w:sz w:val="24"/>
                <w:szCs w:val="24"/>
              </w:rPr>
              <w:t xml:space="preserve">Structural Fences </w:t>
            </w:r>
          </w:p>
        </w:tc>
      </w:tr>
      <w:tr w:rsidR="002F1520" w:rsidRPr="0044530B" w14:paraId="62421F16" w14:textId="77777777" w:rsidTr="002F1520">
        <w:tc>
          <w:tcPr>
            <w:tcW w:w="3924" w:type="dxa"/>
          </w:tcPr>
          <w:p w14:paraId="62421F14" w14:textId="77777777" w:rsidR="002F1520" w:rsidRPr="0044530B" w:rsidRDefault="002F1520" w:rsidP="002F1520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4530B">
              <w:rPr>
                <w:rFonts w:ascii="Arial Narrow" w:hAnsi="Arial Narrow"/>
                <w:sz w:val="24"/>
                <w:szCs w:val="24"/>
              </w:rPr>
              <w:t>Handrails</w:t>
            </w:r>
          </w:p>
        </w:tc>
        <w:tc>
          <w:tcPr>
            <w:tcW w:w="4426" w:type="dxa"/>
          </w:tcPr>
          <w:p w14:paraId="62421F15" w14:textId="77777777" w:rsidR="002F1520" w:rsidRPr="0044530B" w:rsidRDefault="002F1520" w:rsidP="002F1520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44530B">
              <w:rPr>
                <w:rFonts w:ascii="Arial Narrow" w:hAnsi="Arial Narrow"/>
                <w:sz w:val="24"/>
                <w:szCs w:val="24"/>
              </w:rPr>
              <w:t>Any other structural member</w:t>
            </w:r>
          </w:p>
        </w:tc>
      </w:tr>
    </w:tbl>
    <w:p w14:paraId="62421F17" w14:textId="77777777" w:rsidR="002F1520" w:rsidRPr="0044530B" w:rsidRDefault="002F1520" w:rsidP="002F1520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14:paraId="62421F18" w14:textId="77777777" w:rsidR="00750DE7" w:rsidRPr="0044530B" w:rsidRDefault="00750DE7" w:rsidP="00750DE7">
      <w:pPr>
        <w:spacing w:line="240" w:lineRule="auto"/>
        <w:rPr>
          <w:rFonts w:ascii="Arial Black" w:hAnsi="Arial Black"/>
          <w:b/>
          <w:sz w:val="24"/>
          <w:szCs w:val="24"/>
        </w:rPr>
      </w:pPr>
      <w:r w:rsidRPr="0044530B">
        <w:rPr>
          <w:rFonts w:ascii="Arial Black" w:hAnsi="Arial Black"/>
          <w:b/>
          <w:sz w:val="24"/>
          <w:szCs w:val="24"/>
        </w:rPr>
        <w:br w:type="page"/>
      </w:r>
    </w:p>
    <w:p w14:paraId="62421F19" w14:textId="77777777" w:rsidR="00750DE7" w:rsidRPr="0044530B" w:rsidRDefault="00B10FFC" w:rsidP="00316BAE">
      <w:pPr>
        <w:spacing w:line="240" w:lineRule="auto"/>
        <w:jc w:val="center"/>
        <w:rPr>
          <w:rFonts w:ascii="Arial Black" w:hAnsi="Arial Black"/>
          <w:b/>
          <w:color w:val="F79646" w:themeColor="accent6"/>
          <w:sz w:val="24"/>
          <w:szCs w:val="24"/>
        </w:rPr>
      </w:pPr>
      <w:r w:rsidRPr="0044530B">
        <w:rPr>
          <w:rFonts w:ascii="Arial Black" w:hAnsi="Arial Black"/>
          <w:b/>
          <w:color w:val="F79646" w:themeColor="accent6"/>
          <w:sz w:val="24"/>
          <w:szCs w:val="24"/>
        </w:rPr>
        <w:lastRenderedPageBreak/>
        <w:t>P</w:t>
      </w:r>
      <w:r w:rsidR="00750DE7" w:rsidRPr="0044530B">
        <w:rPr>
          <w:rFonts w:ascii="Arial Black" w:hAnsi="Arial Black"/>
          <w:b/>
          <w:color w:val="F79646" w:themeColor="accent6"/>
          <w:sz w:val="24"/>
          <w:szCs w:val="24"/>
        </w:rPr>
        <w:t xml:space="preserve">rocesses </w:t>
      </w:r>
      <w:r w:rsidRPr="0044530B">
        <w:rPr>
          <w:rFonts w:ascii="Arial Black" w:hAnsi="Arial Black"/>
          <w:b/>
          <w:color w:val="F79646" w:themeColor="accent6"/>
          <w:sz w:val="24"/>
          <w:szCs w:val="24"/>
        </w:rPr>
        <w:t xml:space="preserve">&amp; Documents </w:t>
      </w:r>
      <w:r w:rsidR="00750DE7" w:rsidRPr="0044530B">
        <w:rPr>
          <w:rFonts w:ascii="Arial Black" w:hAnsi="Arial Black"/>
          <w:b/>
          <w:color w:val="F79646" w:themeColor="accent6"/>
          <w:sz w:val="24"/>
          <w:szCs w:val="24"/>
        </w:rPr>
        <w:t>for Engineering Drawings Approval</w:t>
      </w:r>
    </w:p>
    <w:p w14:paraId="62421F1A" w14:textId="77777777" w:rsidR="00750DE7" w:rsidRPr="0044530B" w:rsidRDefault="009866A9" w:rsidP="00750DE7">
      <w:pPr>
        <w:pStyle w:val="ListParagraph"/>
        <w:numPr>
          <w:ilvl w:val="0"/>
          <w:numId w:val="3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Provide </w:t>
      </w:r>
      <w:r w:rsidR="00750DE7" w:rsidRPr="0044530B">
        <w:rPr>
          <w:rFonts w:ascii="Arial Narrow" w:hAnsi="Arial Narrow"/>
          <w:sz w:val="24"/>
          <w:szCs w:val="24"/>
        </w:rPr>
        <w:t>Engineer’s estimate</w:t>
      </w:r>
      <w:r w:rsidRPr="0044530B">
        <w:rPr>
          <w:rFonts w:ascii="Arial Narrow" w:hAnsi="Arial Narrow"/>
          <w:sz w:val="24"/>
          <w:szCs w:val="24"/>
        </w:rPr>
        <w:t xml:space="preserve"> – separate estimates for each stage - </w:t>
      </w:r>
      <w:r w:rsidR="00750DE7" w:rsidRPr="0044530B">
        <w:rPr>
          <w:rFonts w:ascii="Arial Narrow" w:hAnsi="Arial Narrow"/>
          <w:sz w:val="24"/>
          <w:szCs w:val="24"/>
        </w:rPr>
        <w:t xml:space="preserve">complying to </w:t>
      </w:r>
    </w:p>
    <w:p w14:paraId="62421F1B" w14:textId="77777777" w:rsidR="00750DE7" w:rsidRPr="0044530B" w:rsidRDefault="00750DE7" w:rsidP="00750DE7">
      <w:pPr>
        <w:pStyle w:val="ListParagraph"/>
        <w:numPr>
          <w:ilvl w:val="0"/>
          <w:numId w:val="3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Approved pavement composition</w:t>
      </w:r>
    </w:p>
    <w:p w14:paraId="62421F1C" w14:textId="77777777" w:rsidR="00750DE7" w:rsidRPr="0044530B" w:rsidRDefault="00750DE7" w:rsidP="00750DE7">
      <w:pPr>
        <w:pStyle w:val="ListParagraph"/>
        <w:numPr>
          <w:ilvl w:val="0"/>
          <w:numId w:val="3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Drainage pipes: sizes &amp; classes</w:t>
      </w:r>
    </w:p>
    <w:p w14:paraId="62421F1D" w14:textId="77777777" w:rsidR="00750DE7" w:rsidRPr="0044530B" w:rsidRDefault="00750DE7" w:rsidP="00750DE7">
      <w:pPr>
        <w:pStyle w:val="ListParagraph"/>
        <w:numPr>
          <w:ilvl w:val="0"/>
          <w:numId w:val="3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Pits: sizes &amp; quantity</w:t>
      </w:r>
    </w:p>
    <w:p w14:paraId="62421F1E" w14:textId="77777777" w:rsidR="00750DE7" w:rsidRPr="0044530B" w:rsidRDefault="00750DE7" w:rsidP="00750DE7">
      <w:pPr>
        <w:pStyle w:val="ListParagraph"/>
        <w:numPr>
          <w:ilvl w:val="0"/>
          <w:numId w:val="3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Retaining walls</w:t>
      </w:r>
    </w:p>
    <w:p w14:paraId="62421F1F" w14:textId="77777777" w:rsidR="00750DE7" w:rsidRPr="0044530B" w:rsidRDefault="00750DE7" w:rsidP="00750DE7">
      <w:pPr>
        <w:pStyle w:val="ListParagraph"/>
        <w:numPr>
          <w:ilvl w:val="0"/>
          <w:numId w:val="3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Culverts &amp; handrails </w:t>
      </w:r>
    </w:p>
    <w:p w14:paraId="62421F20" w14:textId="77777777" w:rsidR="009866A9" w:rsidRPr="0044530B" w:rsidRDefault="00750DE7" w:rsidP="009F27B9">
      <w:pPr>
        <w:pStyle w:val="ListParagraph"/>
        <w:numPr>
          <w:ilvl w:val="0"/>
          <w:numId w:val="31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Nominate </w:t>
      </w:r>
      <w:r w:rsidRPr="0044530B">
        <w:rPr>
          <w:rFonts w:ascii="Arial Narrow" w:hAnsi="Arial Narrow"/>
          <w:b/>
          <w:sz w:val="24"/>
          <w:szCs w:val="24"/>
          <w:u w:val="single"/>
        </w:rPr>
        <w:t>Payee details</w:t>
      </w:r>
      <w:r w:rsidRPr="0044530B">
        <w:rPr>
          <w:rFonts w:ascii="Arial Narrow" w:hAnsi="Arial Narrow"/>
          <w:sz w:val="24"/>
          <w:szCs w:val="24"/>
        </w:rPr>
        <w:t xml:space="preserve"> on each individual cost schedule</w:t>
      </w:r>
    </w:p>
    <w:p w14:paraId="62421F21" w14:textId="77777777" w:rsidR="00750DE7" w:rsidRPr="0044530B" w:rsidRDefault="00750DE7" w:rsidP="00750DE7">
      <w:pPr>
        <w:pStyle w:val="ListParagraph"/>
        <w:numPr>
          <w:ilvl w:val="0"/>
          <w:numId w:val="3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Plan checking fees paid against the invoice </w:t>
      </w:r>
      <w:r w:rsidRPr="0044530B">
        <w:rPr>
          <w:rFonts w:ascii="Arial Narrow" w:hAnsi="Arial Narrow"/>
          <w:b/>
          <w:sz w:val="24"/>
          <w:szCs w:val="24"/>
          <w:u w:val="single"/>
        </w:rPr>
        <w:t>by cheques only</w:t>
      </w:r>
    </w:p>
    <w:p w14:paraId="62421F22" w14:textId="77777777" w:rsidR="00D6155A" w:rsidRPr="0044530B" w:rsidRDefault="00750DE7" w:rsidP="00750DE7">
      <w:pPr>
        <w:pStyle w:val="ListParagraph"/>
        <w:numPr>
          <w:ilvl w:val="0"/>
          <w:numId w:val="3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Upload </w:t>
      </w:r>
      <w:r w:rsidR="00D6155A" w:rsidRPr="0044530B">
        <w:rPr>
          <w:rFonts w:ascii="Arial Narrow" w:hAnsi="Arial Narrow"/>
          <w:sz w:val="24"/>
          <w:szCs w:val="24"/>
        </w:rPr>
        <w:t xml:space="preserve">into Objective Connect folder. </w:t>
      </w:r>
    </w:p>
    <w:p w14:paraId="62421F23" w14:textId="77777777" w:rsidR="00D6155A" w:rsidRPr="0044530B" w:rsidRDefault="00750DE7" w:rsidP="00D6155A">
      <w:pPr>
        <w:pStyle w:val="ListParagraph"/>
        <w:numPr>
          <w:ilvl w:val="1"/>
          <w:numId w:val="33"/>
        </w:numPr>
        <w:spacing w:line="240" w:lineRule="auto"/>
        <w:rPr>
          <w:rFonts w:ascii="Arial Narrow" w:hAnsi="Arial Narrow"/>
          <w:sz w:val="24"/>
          <w:szCs w:val="24"/>
          <w:u w:val="single"/>
        </w:rPr>
      </w:pPr>
      <w:r w:rsidRPr="0044530B">
        <w:rPr>
          <w:rFonts w:ascii="Arial Narrow" w:hAnsi="Arial Narrow"/>
          <w:sz w:val="24"/>
          <w:szCs w:val="24"/>
        </w:rPr>
        <w:t xml:space="preserve">‘As approved’ drawings, drainage computations &amp; catchment plans, </w:t>
      </w:r>
      <w:r w:rsidRPr="0044530B">
        <w:rPr>
          <w:rFonts w:ascii="Arial Narrow" w:hAnsi="Arial Narrow"/>
          <w:sz w:val="24"/>
          <w:szCs w:val="24"/>
          <w:u w:val="single"/>
        </w:rPr>
        <w:t xml:space="preserve">all in colour, all bound to one document, </w:t>
      </w:r>
    </w:p>
    <w:p w14:paraId="62421F24" w14:textId="77777777" w:rsidR="00750DE7" w:rsidRPr="0044530B" w:rsidRDefault="00750DE7" w:rsidP="00D6155A">
      <w:pPr>
        <w:pStyle w:val="ListParagraph"/>
        <w:numPr>
          <w:ilvl w:val="1"/>
          <w:numId w:val="33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Naming convention: Estate Name Stage </w:t>
      </w:r>
      <w:r w:rsidR="00D6155A" w:rsidRPr="0044530B">
        <w:rPr>
          <w:rFonts w:ascii="Arial Narrow" w:hAnsi="Arial Narrow"/>
          <w:sz w:val="24"/>
          <w:szCs w:val="24"/>
        </w:rPr>
        <w:t>XXX</w:t>
      </w:r>
      <w:r w:rsidRPr="0044530B">
        <w:rPr>
          <w:rFonts w:ascii="Arial Narrow" w:hAnsi="Arial Narrow"/>
          <w:sz w:val="24"/>
          <w:szCs w:val="24"/>
        </w:rPr>
        <w:t xml:space="preserve"> As Approved Drawings</w:t>
      </w:r>
    </w:p>
    <w:p w14:paraId="62421F25" w14:textId="77777777" w:rsidR="00750DE7" w:rsidRPr="0044530B" w:rsidRDefault="00750DE7" w:rsidP="00750DE7">
      <w:p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br w:type="page"/>
      </w:r>
    </w:p>
    <w:p w14:paraId="62421F26" w14:textId="77777777" w:rsidR="00750DE7" w:rsidRPr="0044530B" w:rsidRDefault="00B10FFC" w:rsidP="00461859">
      <w:pPr>
        <w:pStyle w:val="ListParagraph"/>
        <w:spacing w:line="240" w:lineRule="auto"/>
        <w:jc w:val="center"/>
        <w:rPr>
          <w:rFonts w:ascii="Arial Black" w:hAnsi="Arial Black"/>
          <w:color w:val="F79646" w:themeColor="accent6"/>
          <w:sz w:val="24"/>
          <w:szCs w:val="24"/>
        </w:rPr>
      </w:pPr>
      <w:r w:rsidRPr="0044530B">
        <w:rPr>
          <w:rFonts w:ascii="Arial Black" w:hAnsi="Arial Black"/>
          <w:color w:val="F79646" w:themeColor="accent6"/>
          <w:sz w:val="24"/>
          <w:szCs w:val="24"/>
        </w:rPr>
        <w:lastRenderedPageBreak/>
        <w:t xml:space="preserve">Processes &amp; Documents for </w:t>
      </w:r>
      <w:r w:rsidR="00750DE7" w:rsidRPr="0044530B">
        <w:rPr>
          <w:rFonts w:ascii="Arial Black" w:hAnsi="Arial Black"/>
          <w:color w:val="F79646" w:themeColor="accent6"/>
          <w:sz w:val="24"/>
          <w:szCs w:val="24"/>
        </w:rPr>
        <w:t xml:space="preserve">Engineering Statement of </w:t>
      </w:r>
      <w:r w:rsidR="00461859" w:rsidRPr="0044530B">
        <w:rPr>
          <w:rFonts w:ascii="Arial Black" w:hAnsi="Arial Black"/>
          <w:color w:val="F79646" w:themeColor="accent6"/>
          <w:sz w:val="24"/>
          <w:szCs w:val="24"/>
        </w:rPr>
        <w:t>C</w:t>
      </w:r>
      <w:r w:rsidR="00750DE7" w:rsidRPr="0044530B">
        <w:rPr>
          <w:rFonts w:ascii="Arial Black" w:hAnsi="Arial Black"/>
          <w:color w:val="F79646" w:themeColor="accent6"/>
          <w:sz w:val="24"/>
          <w:szCs w:val="24"/>
        </w:rPr>
        <w:t>ompliance</w:t>
      </w:r>
    </w:p>
    <w:p w14:paraId="62421F27" w14:textId="77777777" w:rsidR="00750DE7" w:rsidRPr="0044530B" w:rsidRDefault="00750DE7" w:rsidP="00750DE7">
      <w:pPr>
        <w:pStyle w:val="ListParagraph"/>
        <w:spacing w:line="240" w:lineRule="auto"/>
        <w:rPr>
          <w:rFonts w:ascii="Arial Black" w:hAnsi="Arial Black"/>
          <w:sz w:val="24"/>
          <w:szCs w:val="24"/>
        </w:rPr>
      </w:pPr>
    </w:p>
    <w:p w14:paraId="62421F28" w14:textId="77777777" w:rsidR="009866A9" w:rsidRPr="0044530B" w:rsidRDefault="009866A9" w:rsidP="009866A9">
      <w:pPr>
        <w:pStyle w:val="ListParagraph"/>
        <w:numPr>
          <w:ilvl w:val="0"/>
          <w:numId w:val="35"/>
        </w:numPr>
        <w:spacing w:line="240" w:lineRule="auto"/>
        <w:ind w:hanging="357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Provide Engineer’s estimate – separate estimates for each stage - complying to </w:t>
      </w:r>
    </w:p>
    <w:p w14:paraId="62421F29" w14:textId="77777777" w:rsidR="00750DE7" w:rsidRPr="0044530B" w:rsidRDefault="00750DE7" w:rsidP="009866A9">
      <w:pPr>
        <w:pStyle w:val="ListParagraph"/>
        <w:numPr>
          <w:ilvl w:val="0"/>
          <w:numId w:val="38"/>
        </w:numPr>
        <w:spacing w:line="240" w:lineRule="auto"/>
        <w:ind w:hanging="357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Constructed pavement composition</w:t>
      </w:r>
    </w:p>
    <w:p w14:paraId="62421F2A" w14:textId="77777777" w:rsidR="00750DE7" w:rsidRPr="0044530B" w:rsidRDefault="00750DE7" w:rsidP="00750DE7">
      <w:pPr>
        <w:pStyle w:val="ListParagraph"/>
        <w:numPr>
          <w:ilvl w:val="0"/>
          <w:numId w:val="38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Drainage pipes: sizes &amp; classes</w:t>
      </w:r>
    </w:p>
    <w:p w14:paraId="62421F2B" w14:textId="77777777" w:rsidR="00750DE7" w:rsidRPr="0044530B" w:rsidRDefault="00750DE7" w:rsidP="00750DE7">
      <w:pPr>
        <w:pStyle w:val="ListParagraph"/>
        <w:numPr>
          <w:ilvl w:val="0"/>
          <w:numId w:val="38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Pits: sizes &amp; quantity</w:t>
      </w:r>
    </w:p>
    <w:p w14:paraId="62421F2C" w14:textId="77777777" w:rsidR="00750DE7" w:rsidRPr="0044530B" w:rsidRDefault="00750DE7" w:rsidP="00750DE7">
      <w:pPr>
        <w:pStyle w:val="ListParagraph"/>
        <w:numPr>
          <w:ilvl w:val="0"/>
          <w:numId w:val="38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Retaining walls</w:t>
      </w:r>
    </w:p>
    <w:p w14:paraId="62421F2D" w14:textId="77777777" w:rsidR="00750DE7" w:rsidRPr="0044530B" w:rsidRDefault="00750DE7" w:rsidP="00750DE7">
      <w:pPr>
        <w:pStyle w:val="ListParagraph"/>
        <w:numPr>
          <w:ilvl w:val="0"/>
          <w:numId w:val="38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Culverts &amp; handrails </w:t>
      </w:r>
    </w:p>
    <w:p w14:paraId="62421F2E" w14:textId="77777777" w:rsidR="00750DE7" w:rsidRPr="0044530B" w:rsidRDefault="00750DE7" w:rsidP="00750DE7">
      <w:pPr>
        <w:pStyle w:val="ListParagraph"/>
        <w:numPr>
          <w:ilvl w:val="0"/>
          <w:numId w:val="38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Nominate </w:t>
      </w:r>
      <w:r w:rsidRPr="0044530B">
        <w:rPr>
          <w:rFonts w:ascii="Arial Narrow" w:hAnsi="Arial Narrow"/>
          <w:b/>
          <w:sz w:val="24"/>
          <w:szCs w:val="24"/>
          <w:u w:val="single"/>
        </w:rPr>
        <w:t>Payee details</w:t>
      </w:r>
      <w:r w:rsidRPr="0044530B">
        <w:rPr>
          <w:rFonts w:ascii="Arial Narrow" w:hAnsi="Arial Narrow"/>
          <w:sz w:val="24"/>
          <w:szCs w:val="24"/>
        </w:rPr>
        <w:t xml:space="preserve"> on each individual cost schedule</w:t>
      </w:r>
    </w:p>
    <w:p w14:paraId="62421F2F" w14:textId="77777777" w:rsidR="00750DE7" w:rsidRPr="0044530B" w:rsidRDefault="00750DE7" w:rsidP="00750DE7">
      <w:pPr>
        <w:pStyle w:val="ListParagraph"/>
        <w:numPr>
          <w:ilvl w:val="0"/>
          <w:numId w:val="35"/>
        </w:numPr>
        <w:spacing w:line="240" w:lineRule="auto"/>
        <w:ind w:hanging="357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Supervision fees paid against the invoice</w:t>
      </w:r>
      <w:r w:rsidRPr="0044530B">
        <w:rPr>
          <w:rFonts w:ascii="Arial Narrow" w:hAnsi="Arial Narrow"/>
          <w:b/>
          <w:sz w:val="24"/>
          <w:szCs w:val="24"/>
        </w:rPr>
        <w:t xml:space="preserve"> </w:t>
      </w:r>
      <w:r w:rsidRPr="0044530B">
        <w:rPr>
          <w:rFonts w:ascii="Arial Narrow" w:hAnsi="Arial Narrow"/>
          <w:b/>
          <w:sz w:val="24"/>
          <w:szCs w:val="24"/>
          <w:u w:val="single"/>
        </w:rPr>
        <w:t>by cheques only</w:t>
      </w:r>
    </w:p>
    <w:p w14:paraId="62421F30" w14:textId="77777777" w:rsidR="00750DE7" w:rsidRPr="0044530B" w:rsidRDefault="00750DE7" w:rsidP="00750DE7">
      <w:pPr>
        <w:pStyle w:val="ListParagraph"/>
        <w:numPr>
          <w:ilvl w:val="0"/>
          <w:numId w:val="35"/>
        </w:numPr>
        <w:spacing w:line="240" w:lineRule="auto"/>
        <w:ind w:hanging="357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Maintenance bond/ fees paid against the invoice </w:t>
      </w:r>
      <w:r w:rsidRPr="0044530B">
        <w:rPr>
          <w:rFonts w:ascii="Arial Narrow" w:hAnsi="Arial Narrow"/>
          <w:b/>
          <w:sz w:val="24"/>
          <w:szCs w:val="24"/>
          <w:u w:val="single"/>
        </w:rPr>
        <w:t>by cheques or bank guarantees</w:t>
      </w:r>
    </w:p>
    <w:p w14:paraId="62421F31" w14:textId="77777777" w:rsidR="00750DE7" w:rsidRPr="0044530B" w:rsidRDefault="00750DE7" w:rsidP="00750DE7">
      <w:pPr>
        <w:pStyle w:val="ListParagraph"/>
        <w:numPr>
          <w:ilvl w:val="0"/>
          <w:numId w:val="35"/>
        </w:numPr>
        <w:spacing w:line="240" w:lineRule="auto"/>
        <w:ind w:hanging="357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Upload in Objective Connect Share Folder: </w:t>
      </w:r>
      <w:r w:rsidR="00D6155A" w:rsidRPr="0044530B">
        <w:rPr>
          <w:rFonts w:ascii="Arial Narrow" w:hAnsi="Arial Narrow"/>
          <w:sz w:val="24"/>
          <w:szCs w:val="24"/>
        </w:rPr>
        <w:t>(</w:t>
      </w:r>
      <w:r w:rsidRPr="0044530B">
        <w:rPr>
          <w:rFonts w:ascii="Arial Narrow" w:hAnsi="Arial Narrow"/>
          <w:sz w:val="24"/>
          <w:szCs w:val="24"/>
        </w:rPr>
        <w:t>refer permit conditions</w:t>
      </w:r>
      <w:r w:rsidR="00D6155A" w:rsidRPr="0044530B">
        <w:rPr>
          <w:rFonts w:ascii="Arial Narrow" w:hAnsi="Arial Narrow"/>
          <w:sz w:val="24"/>
          <w:szCs w:val="24"/>
        </w:rPr>
        <w:t xml:space="preserve"> for specifications)</w:t>
      </w:r>
    </w:p>
    <w:p w14:paraId="62421F32" w14:textId="77777777" w:rsidR="00D6155A" w:rsidRPr="0044530B" w:rsidRDefault="00750DE7" w:rsidP="00750DE7">
      <w:pPr>
        <w:pStyle w:val="ListParagraph"/>
        <w:numPr>
          <w:ilvl w:val="0"/>
          <w:numId w:val="39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Electronic copy of all </w:t>
      </w:r>
    </w:p>
    <w:p w14:paraId="62421F33" w14:textId="77777777" w:rsidR="00750DE7" w:rsidRPr="0044530B" w:rsidRDefault="00D6155A" w:rsidP="0036547A">
      <w:pPr>
        <w:pStyle w:val="ListParagraph"/>
        <w:numPr>
          <w:ilvl w:val="1"/>
          <w:numId w:val="39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‘A</w:t>
      </w:r>
      <w:r w:rsidR="00750DE7" w:rsidRPr="0044530B">
        <w:rPr>
          <w:rFonts w:ascii="Arial Narrow" w:hAnsi="Arial Narrow"/>
          <w:sz w:val="24"/>
          <w:szCs w:val="24"/>
        </w:rPr>
        <w:t xml:space="preserve">s constructed’ drawings in both Adobe PDF (in colour) and AutoCAD DWG file formats </w:t>
      </w:r>
    </w:p>
    <w:p w14:paraId="62421F34" w14:textId="77777777" w:rsidR="0036547A" w:rsidRPr="0044530B" w:rsidRDefault="00750DE7" w:rsidP="00750DE7">
      <w:pPr>
        <w:pStyle w:val="ListParagraph"/>
        <w:numPr>
          <w:ilvl w:val="0"/>
          <w:numId w:val="3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 xml:space="preserve">Electronic copy of </w:t>
      </w:r>
    </w:p>
    <w:p w14:paraId="62421F35" w14:textId="77777777" w:rsidR="00750DE7" w:rsidRPr="0044530B" w:rsidRDefault="0036547A" w:rsidP="0036547A">
      <w:pPr>
        <w:pStyle w:val="ListParagraph"/>
        <w:numPr>
          <w:ilvl w:val="1"/>
          <w:numId w:val="3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</w:t>
      </w:r>
      <w:r w:rsidR="00750DE7" w:rsidRPr="0044530B">
        <w:rPr>
          <w:rFonts w:ascii="Arial Narrow" w:hAnsi="Arial Narrow"/>
          <w:sz w:val="24"/>
          <w:szCs w:val="24"/>
        </w:rPr>
        <w:t>atchment plans and drainage computations for storm events of  5</w:t>
      </w:r>
      <w:r w:rsidRPr="0044530B">
        <w:rPr>
          <w:rFonts w:ascii="Arial Narrow" w:hAnsi="Arial Narrow"/>
          <w:sz w:val="24"/>
          <w:szCs w:val="24"/>
        </w:rPr>
        <w:t>/10</w:t>
      </w:r>
      <w:r w:rsidR="00750DE7" w:rsidRPr="0044530B">
        <w:rPr>
          <w:rFonts w:ascii="Arial Narrow" w:hAnsi="Arial Narrow"/>
          <w:sz w:val="24"/>
          <w:szCs w:val="24"/>
        </w:rPr>
        <w:t xml:space="preserve"> year and 100 year return periods</w:t>
      </w:r>
    </w:p>
    <w:p w14:paraId="62421F36" w14:textId="77777777" w:rsidR="00750DE7" w:rsidRPr="0044530B" w:rsidRDefault="00750DE7" w:rsidP="00750DE7">
      <w:pPr>
        <w:pStyle w:val="ListParagraph"/>
        <w:numPr>
          <w:ilvl w:val="0"/>
          <w:numId w:val="3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Drainage and related assets in D Spec format: refer permit conditions</w:t>
      </w:r>
    </w:p>
    <w:p w14:paraId="62421F37" w14:textId="77777777" w:rsidR="00750DE7" w:rsidRPr="0044530B" w:rsidRDefault="00750DE7" w:rsidP="00750DE7">
      <w:pPr>
        <w:pStyle w:val="ListParagraph"/>
        <w:numPr>
          <w:ilvl w:val="0"/>
          <w:numId w:val="3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Roads and related assets in R Spec format: refer permit conditions</w:t>
      </w:r>
    </w:p>
    <w:p w14:paraId="62421F38" w14:textId="77777777" w:rsidR="00750DE7" w:rsidRPr="0044530B" w:rsidRDefault="00750DE7" w:rsidP="00750DE7">
      <w:pPr>
        <w:pStyle w:val="ListParagraph"/>
        <w:numPr>
          <w:ilvl w:val="0"/>
          <w:numId w:val="3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Permanent Survey Mark (PSM) information (signed by Surveyor)</w:t>
      </w:r>
    </w:p>
    <w:p w14:paraId="62421F39" w14:textId="77777777" w:rsidR="00750DE7" w:rsidRPr="0044530B" w:rsidRDefault="00750DE7" w:rsidP="00750DE7">
      <w:pPr>
        <w:pStyle w:val="ListParagraph"/>
        <w:numPr>
          <w:ilvl w:val="0"/>
          <w:numId w:val="34"/>
        </w:num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Certificate of Compliance for Construction Supervision as required</w:t>
      </w:r>
    </w:p>
    <w:p w14:paraId="62421F3A" w14:textId="77777777" w:rsidR="0036547A" w:rsidRPr="0044530B" w:rsidRDefault="00750DE7" w:rsidP="0036547A">
      <w:pPr>
        <w:pStyle w:val="ListParagraph"/>
        <w:numPr>
          <w:ilvl w:val="0"/>
          <w:numId w:val="34"/>
        </w:numPr>
        <w:spacing w:line="240" w:lineRule="auto"/>
        <w:ind w:left="1434" w:hanging="357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Compaction test reports</w:t>
      </w:r>
    </w:p>
    <w:p w14:paraId="62421F3B" w14:textId="77777777" w:rsidR="0036547A" w:rsidRPr="0036547A" w:rsidRDefault="0036547A" w:rsidP="0036547A">
      <w:pPr>
        <w:spacing w:line="240" w:lineRule="auto"/>
        <w:rPr>
          <w:rFonts w:ascii="Arial Narrow" w:hAnsi="Arial Narrow"/>
          <w:sz w:val="24"/>
          <w:szCs w:val="24"/>
        </w:rPr>
      </w:pPr>
      <w:r w:rsidRPr="0044530B">
        <w:rPr>
          <w:rFonts w:ascii="Arial Narrow" w:hAnsi="Arial Narrow"/>
          <w:sz w:val="24"/>
          <w:szCs w:val="24"/>
        </w:rPr>
        <w:t>Naming convention for all documents: Estate Name Stage XXX Document Name as above</w:t>
      </w:r>
    </w:p>
    <w:p w14:paraId="62421F3C" w14:textId="77777777" w:rsidR="00750DE7" w:rsidRPr="00261C26" w:rsidRDefault="00750DE7" w:rsidP="00750DE7">
      <w:pPr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14:paraId="62421F3D" w14:textId="77777777" w:rsidR="00750DE7" w:rsidRPr="00872034" w:rsidRDefault="00750DE7" w:rsidP="00750DE7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14:paraId="62421F3E" w14:textId="77777777" w:rsidR="00B00291" w:rsidRPr="00B00291" w:rsidRDefault="00B00291" w:rsidP="00B00291"/>
    <w:sectPr w:rsidR="00B00291" w:rsidRPr="00B00291" w:rsidSect="004635C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274" w:bottom="1418" w:left="1276" w:header="708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21F43" w14:textId="77777777" w:rsidR="00F62D85" w:rsidRDefault="00F62D85" w:rsidP="00B00291">
      <w:pPr>
        <w:spacing w:after="0" w:line="240" w:lineRule="auto"/>
      </w:pPr>
      <w:r>
        <w:separator/>
      </w:r>
    </w:p>
  </w:endnote>
  <w:endnote w:type="continuationSeparator" w:id="0">
    <w:p w14:paraId="62421F44" w14:textId="77777777" w:rsidR="00F62D85" w:rsidRDefault="00F62D85" w:rsidP="00B0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40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21F47" w14:textId="1F18CBBA" w:rsidR="00183716" w:rsidRDefault="001837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4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421F48" w14:textId="77777777" w:rsidR="005F1553" w:rsidRPr="00027E93" w:rsidRDefault="00AC08DF" w:rsidP="006623E4">
    <w:pPr>
      <w:pStyle w:val="Footer"/>
      <w:pBdr>
        <w:top w:val="single" w:sz="12" w:space="15" w:color="F89647"/>
      </w:pBdr>
      <w:rPr>
        <w:rFonts w:ascii="DaxOT-Light" w:hAnsi="DaxOT-Light"/>
        <w:b/>
        <w:color w:val="F89647"/>
        <w:sz w:val="20"/>
      </w:rPr>
    </w:pPr>
    <w:r w:rsidRPr="00027E93">
      <w:rPr>
        <w:rFonts w:ascii="DaxOT-Light" w:hAnsi="DaxOT-Light"/>
        <w:b/>
        <w:color w:val="F89647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658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21F4A" w14:textId="58443023" w:rsidR="005F1553" w:rsidRDefault="005F15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421F4B" w14:textId="77777777" w:rsidR="005F1553" w:rsidRDefault="005F1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1F41" w14:textId="77777777" w:rsidR="00F62D85" w:rsidRDefault="00F62D85" w:rsidP="00B00291">
      <w:pPr>
        <w:spacing w:after="0" w:line="240" w:lineRule="auto"/>
      </w:pPr>
      <w:r>
        <w:separator/>
      </w:r>
    </w:p>
  </w:footnote>
  <w:footnote w:type="continuationSeparator" w:id="0">
    <w:p w14:paraId="62421F42" w14:textId="77777777" w:rsidR="00F62D85" w:rsidRDefault="00F62D85" w:rsidP="00B0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1F45" w14:textId="77777777" w:rsidR="00183716" w:rsidRDefault="000B2423">
    <w:pPr>
      <w:pStyle w:val="Header"/>
    </w:pPr>
    <w:r>
      <w:rPr>
        <w:noProof/>
      </w:rPr>
      <w:pict w14:anchorId="62421F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5297" o:spid="_x0000_s2053" type="#_x0000_t136" style="position:absolute;margin-left:0;margin-top:0;width:451.3pt;height:270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1F46" w14:textId="77777777" w:rsidR="00183716" w:rsidRDefault="000B2423">
    <w:pPr>
      <w:pStyle w:val="Header"/>
    </w:pPr>
    <w:r>
      <w:rPr>
        <w:noProof/>
      </w:rPr>
      <w:pict w14:anchorId="62421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5298" o:spid="_x0000_s2054" type="#_x0000_t136" style="position:absolute;margin-left:0;margin-top:0;width:451.3pt;height:270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1F49" w14:textId="77777777" w:rsidR="005F1553" w:rsidRDefault="000B2423">
    <w:pPr>
      <w:pStyle w:val="Header"/>
    </w:pPr>
    <w:r>
      <w:rPr>
        <w:noProof/>
      </w:rPr>
      <w:pict w14:anchorId="62421F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5296" o:spid="_x0000_s2052" type="#_x0000_t136" style="position:absolute;margin-left:0;margin-top:0;width:451.3pt;height:270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F1553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2421F4F" wp14:editId="62421F50">
          <wp:simplePos x="0" y="0"/>
          <wp:positionH relativeFrom="column">
            <wp:posOffset>-910590</wp:posOffset>
          </wp:positionH>
          <wp:positionV relativeFrom="paragraph">
            <wp:posOffset>-445580</wp:posOffset>
          </wp:positionV>
          <wp:extent cx="7562850" cy="3219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KA8037_WC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3EC"/>
    <w:multiLevelType w:val="hybridMultilevel"/>
    <w:tmpl w:val="7856F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992"/>
    <w:multiLevelType w:val="hybridMultilevel"/>
    <w:tmpl w:val="FB70B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D3C"/>
    <w:multiLevelType w:val="hybridMultilevel"/>
    <w:tmpl w:val="D3C859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76222"/>
    <w:multiLevelType w:val="hybridMultilevel"/>
    <w:tmpl w:val="0C7E7C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DF3568"/>
    <w:multiLevelType w:val="hybridMultilevel"/>
    <w:tmpl w:val="0E2C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4A29"/>
    <w:multiLevelType w:val="hybridMultilevel"/>
    <w:tmpl w:val="B44E9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85995"/>
    <w:multiLevelType w:val="hybridMultilevel"/>
    <w:tmpl w:val="C562DB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C0200"/>
    <w:multiLevelType w:val="hybridMultilevel"/>
    <w:tmpl w:val="C0AA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7692"/>
    <w:multiLevelType w:val="hybridMultilevel"/>
    <w:tmpl w:val="1CB82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756A6"/>
    <w:multiLevelType w:val="hybridMultilevel"/>
    <w:tmpl w:val="AC3642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B0032"/>
    <w:multiLevelType w:val="hybridMultilevel"/>
    <w:tmpl w:val="81B68C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5234D"/>
    <w:multiLevelType w:val="hybridMultilevel"/>
    <w:tmpl w:val="FD14AD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237F5"/>
    <w:multiLevelType w:val="hybridMultilevel"/>
    <w:tmpl w:val="CB9467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B6ED0"/>
    <w:multiLevelType w:val="hybridMultilevel"/>
    <w:tmpl w:val="0744F6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B5C9B"/>
    <w:multiLevelType w:val="hybridMultilevel"/>
    <w:tmpl w:val="D6BED3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A50DE"/>
    <w:multiLevelType w:val="hybridMultilevel"/>
    <w:tmpl w:val="AF504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3362"/>
    <w:multiLevelType w:val="hybridMultilevel"/>
    <w:tmpl w:val="D96CB3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4059F"/>
    <w:multiLevelType w:val="hybridMultilevel"/>
    <w:tmpl w:val="270C57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44EBD"/>
    <w:multiLevelType w:val="hybridMultilevel"/>
    <w:tmpl w:val="521A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235BA"/>
    <w:multiLevelType w:val="hybridMultilevel"/>
    <w:tmpl w:val="A60CBC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293DB4"/>
    <w:multiLevelType w:val="hybridMultilevel"/>
    <w:tmpl w:val="D1D2E3F2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39453859"/>
    <w:multiLevelType w:val="hybridMultilevel"/>
    <w:tmpl w:val="6EC620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53F43"/>
    <w:multiLevelType w:val="hybridMultilevel"/>
    <w:tmpl w:val="64DA8A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E43BF"/>
    <w:multiLevelType w:val="hybridMultilevel"/>
    <w:tmpl w:val="6742D7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CA5B70"/>
    <w:multiLevelType w:val="hybridMultilevel"/>
    <w:tmpl w:val="6284DF1A"/>
    <w:lvl w:ilvl="0" w:tplc="0C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5" w15:restartNumberingAfterBreak="0">
    <w:nsid w:val="475C4CDC"/>
    <w:multiLevelType w:val="hybridMultilevel"/>
    <w:tmpl w:val="D16A6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65697"/>
    <w:multiLevelType w:val="hybridMultilevel"/>
    <w:tmpl w:val="C02861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4247D0"/>
    <w:multiLevelType w:val="hybridMultilevel"/>
    <w:tmpl w:val="7DAA5C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D5116F"/>
    <w:multiLevelType w:val="hybridMultilevel"/>
    <w:tmpl w:val="A808BC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12E59"/>
    <w:multiLevelType w:val="hybridMultilevel"/>
    <w:tmpl w:val="0414E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32ECF"/>
    <w:multiLevelType w:val="hybridMultilevel"/>
    <w:tmpl w:val="CEAE9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1A64F6"/>
    <w:multiLevelType w:val="hybridMultilevel"/>
    <w:tmpl w:val="18EC80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B0B0B"/>
    <w:multiLevelType w:val="hybridMultilevel"/>
    <w:tmpl w:val="C8B07B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195750"/>
    <w:multiLevelType w:val="hybridMultilevel"/>
    <w:tmpl w:val="9F46C97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3D23BE"/>
    <w:multiLevelType w:val="hybridMultilevel"/>
    <w:tmpl w:val="EC9242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24773E"/>
    <w:multiLevelType w:val="hybridMultilevel"/>
    <w:tmpl w:val="626E94A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5A6E6840"/>
    <w:multiLevelType w:val="hybridMultilevel"/>
    <w:tmpl w:val="6694BF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371D46"/>
    <w:multiLevelType w:val="hybridMultilevel"/>
    <w:tmpl w:val="908277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CE2A3F"/>
    <w:multiLevelType w:val="hybridMultilevel"/>
    <w:tmpl w:val="76B212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5E608F"/>
    <w:multiLevelType w:val="hybridMultilevel"/>
    <w:tmpl w:val="4DC01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E1730"/>
    <w:multiLevelType w:val="hybridMultilevel"/>
    <w:tmpl w:val="60786C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767129"/>
    <w:multiLevelType w:val="hybridMultilevel"/>
    <w:tmpl w:val="0A7C98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890C38"/>
    <w:multiLevelType w:val="hybridMultilevel"/>
    <w:tmpl w:val="074650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1E51AE"/>
    <w:multiLevelType w:val="hybridMultilevel"/>
    <w:tmpl w:val="392836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115F2"/>
    <w:multiLevelType w:val="hybridMultilevel"/>
    <w:tmpl w:val="533219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7A0FBD"/>
    <w:multiLevelType w:val="hybridMultilevel"/>
    <w:tmpl w:val="10501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45"/>
  </w:num>
  <w:num w:numId="5">
    <w:abstractNumId w:val="2"/>
  </w:num>
  <w:num w:numId="6">
    <w:abstractNumId w:val="42"/>
  </w:num>
  <w:num w:numId="7">
    <w:abstractNumId w:val="10"/>
  </w:num>
  <w:num w:numId="8">
    <w:abstractNumId w:val="39"/>
  </w:num>
  <w:num w:numId="9">
    <w:abstractNumId w:val="20"/>
  </w:num>
  <w:num w:numId="10">
    <w:abstractNumId w:val="1"/>
  </w:num>
  <w:num w:numId="11">
    <w:abstractNumId w:val="31"/>
  </w:num>
  <w:num w:numId="12">
    <w:abstractNumId w:val="26"/>
  </w:num>
  <w:num w:numId="13">
    <w:abstractNumId w:val="28"/>
  </w:num>
  <w:num w:numId="14">
    <w:abstractNumId w:val="41"/>
  </w:num>
  <w:num w:numId="15">
    <w:abstractNumId w:val="11"/>
  </w:num>
  <w:num w:numId="16">
    <w:abstractNumId w:val="40"/>
  </w:num>
  <w:num w:numId="17">
    <w:abstractNumId w:val="30"/>
  </w:num>
  <w:num w:numId="18">
    <w:abstractNumId w:val="44"/>
  </w:num>
  <w:num w:numId="19">
    <w:abstractNumId w:val="32"/>
  </w:num>
  <w:num w:numId="20">
    <w:abstractNumId w:val="14"/>
  </w:num>
  <w:num w:numId="21">
    <w:abstractNumId w:val="6"/>
  </w:num>
  <w:num w:numId="22">
    <w:abstractNumId w:val="15"/>
  </w:num>
  <w:num w:numId="23">
    <w:abstractNumId w:val="19"/>
  </w:num>
  <w:num w:numId="24">
    <w:abstractNumId w:val="36"/>
  </w:num>
  <w:num w:numId="25">
    <w:abstractNumId w:val="16"/>
  </w:num>
  <w:num w:numId="26">
    <w:abstractNumId w:val="38"/>
  </w:num>
  <w:num w:numId="27">
    <w:abstractNumId w:val="18"/>
  </w:num>
  <w:num w:numId="28">
    <w:abstractNumId w:val="35"/>
  </w:num>
  <w:num w:numId="29">
    <w:abstractNumId w:val="5"/>
  </w:num>
  <w:num w:numId="30">
    <w:abstractNumId w:val="25"/>
  </w:num>
  <w:num w:numId="31">
    <w:abstractNumId w:val="34"/>
  </w:num>
  <w:num w:numId="32">
    <w:abstractNumId w:val="43"/>
  </w:num>
  <w:num w:numId="33">
    <w:abstractNumId w:val="29"/>
  </w:num>
  <w:num w:numId="34">
    <w:abstractNumId w:val="22"/>
  </w:num>
  <w:num w:numId="35">
    <w:abstractNumId w:val="21"/>
  </w:num>
  <w:num w:numId="36">
    <w:abstractNumId w:val="4"/>
  </w:num>
  <w:num w:numId="37">
    <w:abstractNumId w:val="9"/>
  </w:num>
  <w:num w:numId="38">
    <w:abstractNumId w:val="27"/>
  </w:num>
  <w:num w:numId="39">
    <w:abstractNumId w:val="12"/>
  </w:num>
  <w:num w:numId="40">
    <w:abstractNumId w:val="17"/>
  </w:num>
  <w:num w:numId="41">
    <w:abstractNumId w:val="33"/>
  </w:num>
  <w:num w:numId="42">
    <w:abstractNumId w:val="8"/>
  </w:num>
  <w:num w:numId="43">
    <w:abstractNumId w:val="0"/>
  </w:num>
  <w:num w:numId="44">
    <w:abstractNumId w:val="3"/>
  </w:num>
  <w:num w:numId="45">
    <w:abstractNumId w:val="37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F"/>
    <w:rsid w:val="00027E93"/>
    <w:rsid w:val="000449C9"/>
    <w:rsid w:val="000464DF"/>
    <w:rsid w:val="000B2423"/>
    <w:rsid w:val="000B415B"/>
    <w:rsid w:val="000E7999"/>
    <w:rsid w:val="00120597"/>
    <w:rsid w:val="00132F3A"/>
    <w:rsid w:val="00183716"/>
    <w:rsid w:val="001D2405"/>
    <w:rsid w:val="00247CB0"/>
    <w:rsid w:val="002566A3"/>
    <w:rsid w:val="00276D9D"/>
    <w:rsid w:val="002F1520"/>
    <w:rsid w:val="00316BAE"/>
    <w:rsid w:val="0036547A"/>
    <w:rsid w:val="003B620C"/>
    <w:rsid w:val="003C5084"/>
    <w:rsid w:val="0044530B"/>
    <w:rsid w:val="00461859"/>
    <w:rsid w:val="004635C4"/>
    <w:rsid w:val="004C731A"/>
    <w:rsid w:val="00517DCC"/>
    <w:rsid w:val="005278C6"/>
    <w:rsid w:val="00591810"/>
    <w:rsid w:val="005922EE"/>
    <w:rsid w:val="005F1553"/>
    <w:rsid w:val="006623E4"/>
    <w:rsid w:val="006F23D5"/>
    <w:rsid w:val="00750DE7"/>
    <w:rsid w:val="00793D9C"/>
    <w:rsid w:val="007E1FC7"/>
    <w:rsid w:val="007E2DEF"/>
    <w:rsid w:val="007E440D"/>
    <w:rsid w:val="009866A9"/>
    <w:rsid w:val="009A567D"/>
    <w:rsid w:val="009F27B9"/>
    <w:rsid w:val="00A42E8E"/>
    <w:rsid w:val="00A617AD"/>
    <w:rsid w:val="00AB0BD1"/>
    <w:rsid w:val="00AC08DF"/>
    <w:rsid w:val="00AD746C"/>
    <w:rsid w:val="00B00291"/>
    <w:rsid w:val="00B10FFC"/>
    <w:rsid w:val="00BA37E9"/>
    <w:rsid w:val="00C95265"/>
    <w:rsid w:val="00D30DE6"/>
    <w:rsid w:val="00D6155A"/>
    <w:rsid w:val="00D730C9"/>
    <w:rsid w:val="00DD712B"/>
    <w:rsid w:val="00DE67DE"/>
    <w:rsid w:val="00E53B0B"/>
    <w:rsid w:val="00ED3EE1"/>
    <w:rsid w:val="00ED6F99"/>
    <w:rsid w:val="00F17543"/>
    <w:rsid w:val="00F359AC"/>
    <w:rsid w:val="00F62133"/>
    <w:rsid w:val="00F62D85"/>
    <w:rsid w:val="00FE262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2421DCC"/>
  <w15:docId w15:val="{31EA8B2D-5EF1-4E67-A7B2-D7F64B6D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91"/>
  </w:style>
  <w:style w:type="paragraph" w:styleId="Footer">
    <w:name w:val="footer"/>
    <w:basedOn w:val="Normal"/>
    <w:link w:val="FooterChar"/>
    <w:uiPriority w:val="99"/>
    <w:unhideWhenUsed/>
    <w:rsid w:val="00B0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91"/>
  </w:style>
  <w:style w:type="paragraph" w:customStyle="1" w:styleId="Style1">
    <w:name w:val="Style1"/>
    <w:basedOn w:val="Normal"/>
    <w:link w:val="Style1Char"/>
    <w:qFormat/>
    <w:rsid w:val="00B00291"/>
    <w:rPr>
      <w:color w:val="F89647"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B00291"/>
    <w:rPr>
      <w:color w:val="F89647"/>
      <w:sz w:val="36"/>
      <w:szCs w:val="36"/>
    </w:rPr>
  </w:style>
  <w:style w:type="paragraph" w:customStyle="1" w:styleId="IntroPara01">
    <w:name w:val="_IntroPara01"/>
    <w:next w:val="Normal"/>
    <w:qFormat/>
    <w:rsid w:val="00120597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Header01">
    <w:name w:val="_Header01"/>
    <w:next w:val="IntroPara01"/>
    <w:qFormat/>
    <w:rsid w:val="00120597"/>
    <w:pPr>
      <w:spacing w:after="113" w:line="240" w:lineRule="auto"/>
    </w:pPr>
    <w:rPr>
      <w:rFonts w:ascii="Calibri" w:eastAsia="MS Mincho" w:hAnsi="Calibri" w:cs="Times New Roman"/>
      <w:color w:val="F89647"/>
      <w:sz w:val="96"/>
      <w:szCs w:val="96"/>
      <w:lang w:val="en-US"/>
    </w:rPr>
  </w:style>
  <w:style w:type="paragraph" w:styleId="ListParagraph">
    <w:name w:val="List Paragraph"/>
    <w:basedOn w:val="Normal"/>
    <w:uiPriority w:val="34"/>
    <w:qFormat/>
    <w:rsid w:val="00750DE7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1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449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276D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B2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.vic.gov.au/media/30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yndham.vic.gov.au/media/3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yndham.vic.gov.au/media/301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F27C-965F-4C91-9427-F2E1243A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3219CBA9</Template>
  <TotalTime>189</TotalTime>
  <Pages>11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Jemna Cheripuram</dc:creator>
  <cp:lastModifiedBy>Rochelle Gore</cp:lastModifiedBy>
  <cp:revision>28</cp:revision>
  <cp:lastPrinted>2017-12-14T06:18:00Z</cp:lastPrinted>
  <dcterms:created xsi:type="dcterms:W3CDTF">2017-12-12T04:11:00Z</dcterms:created>
  <dcterms:modified xsi:type="dcterms:W3CDTF">2017-12-19T23:39:00Z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A1855554</vt:lpwstr>
  </property>
  <property fmtid="{D5CDD505-2E9C-101B-9397-08002B2CF9AE}" pid="4" name="Objective-Title">
    <vt:lpwstr>Engineering Subdivisons Check Sheets &amp; Processes 2017-12-15</vt:lpwstr>
  </property>
  <property fmtid="{D5CDD505-2E9C-101B-9397-08002B2CF9AE}" pid="5" name="Objective-Comment">
    <vt:lpwstr/>
  </property>
  <property fmtid="{D5CDD505-2E9C-101B-9397-08002B2CF9AE}" pid="6" name="Objective-CreationStamp">
    <vt:filetime>2017-10-24T00:05:57Z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2017-12-18T05:23:16Z</vt:filetime>
  </property>
  <property fmtid="{D5CDD505-2E9C-101B-9397-08002B2CF9AE}" pid="11" name="Objective-Owner">
    <vt:lpwstr>Jemna Cheripuram</vt:lpwstr>
  </property>
  <property fmtid="{D5CDD505-2E9C-101B-9397-08002B2CF9AE}" pid="12" name="Objective-Path">
    <vt:lpwstr>Objective Global Folder:Corporate Management:Department - Planning &amp; Building - Engineering Development:Business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5.8</vt:lpwstr>
  </property>
  <property fmtid="{D5CDD505-2E9C-101B-9397-08002B2CF9AE}" pid="16" name="Objective-VersionNumber">
    <vt:r8>34</vt:r8>
  </property>
  <property fmtid="{D5CDD505-2E9C-101B-9397-08002B2CF9AE}" pid="17" name="Objective-VersionComment">
    <vt:lpwstr/>
  </property>
  <property fmtid="{D5CDD505-2E9C-101B-9397-08002B2CF9AE}" pid="18" name="Objective-FileNumber">
    <vt:lpwstr>qA6289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