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Pr="00843EF1" w:rsidRDefault="00430DB0" w:rsidP="00F4181E">
      <w:pPr>
        <w:pStyle w:val="Header02"/>
        <w:rPr>
          <w:rFonts w:asciiTheme="majorHAnsi" w:hAnsiTheme="majorHAnsi"/>
        </w:rPr>
      </w:pPr>
      <w:r w:rsidRPr="00843EF1">
        <w:rPr>
          <w:rFonts w:asciiTheme="majorHAnsi" w:hAnsiTheme="maj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FF706" wp14:editId="3ED47985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843EF1" w:rsidP="00066BC8">
                            <w:pPr>
                              <w:pStyle w:val="Header01"/>
                            </w:pPr>
                            <w:r>
                              <w:t>Tarneit</w:t>
                            </w:r>
                          </w:p>
                          <w:p w:rsidR="00FC0DE6" w:rsidRDefault="00843EF1" w:rsidP="00843EF1">
                            <w:pPr>
                              <w:pStyle w:val="IntroPara01"/>
                            </w:pPr>
                            <w:r>
                              <w:t>Suburb 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Default="00843EF1" w:rsidP="00066BC8">
                      <w:pPr>
                        <w:pStyle w:val="Header01"/>
                      </w:pPr>
                      <w:r>
                        <w:t>Tarneit</w:t>
                      </w:r>
                    </w:p>
                    <w:p w:rsidR="00FC0DE6" w:rsidRDefault="00843EF1" w:rsidP="00843EF1">
                      <w:pPr>
                        <w:pStyle w:val="IntroPara01"/>
                      </w:pPr>
                      <w:r>
                        <w:t>Suburb profile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843EF1">
        <w:rPr>
          <w:rFonts w:asciiTheme="majorHAnsi" w:hAnsiTheme="majorHAnsi"/>
        </w:rPr>
        <w:t xml:space="preserve"> </w:t>
      </w:r>
    </w:p>
    <w:p w:rsidR="00F4181E" w:rsidRPr="00843EF1" w:rsidRDefault="00F4181E" w:rsidP="00C723DB">
      <w:pPr>
        <w:pStyle w:val="Body01"/>
        <w:rPr>
          <w:rFonts w:asciiTheme="majorHAnsi" w:hAnsiTheme="majorHAnsi"/>
        </w:rPr>
      </w:pPr>
    </w:p>
    <w:p w:rsidR="00F4181E" w:rsidRPr="00843EF1" w:rsidRDefault="00F4181E" w:rsidP="00C723DB">
      <w:pPr>
        <w:pStyle w:val="Body01"/>
        <w:rPr>
          <w:rFonts w:asciiTheme="majorHAnsi" w:hAnsiTheme="majorHAnsi"/>
        </w:rPr>
      </w:pPr>
    </w:p>
    <w:p w:rsidR="00F4181E" w:rsidRPr="00843EF1" w:rsidRDefault="00F4181E" w:rsidP="00C723DB">
      <w:pPr>
        <w:pStyle w:val="Body01"/>
        <w:rPr>
          <w:rFonts w:asciiTheme="majorHAnsi" w:hAnsiTheme="majorHAnsi"/>
        </w:rPr>
      </w:pPr>
    </w:p>
    <w:p w:rsidR="00F4181E" w:rsidRPr="00843EF1" w:rsidRDefault="00F4181E" w:rsidP="00C723DB">
      <w:pPr>
        <w:pStyle w:val="Body01"/>
        <w:rPr>
          <w:rFonts w:asciiTheme="majorHAnsi" w:hAnsiTheme="majorHAnsi"/>
        </w:rPr>
      </w:pPr>
    </w:p>
    <w:p w:rsidR="00F4181E" w:rsidRPr="00843EF1" w:rsidRDefault="00F4181E" w:rsidP="00C723DB">
      <w:pPr>
        <w:pStyle w:val="Body01"/>
        <w:rPr>
          <w:rFonts w:asciiTheme="majorHAnsi" w:hAnsiTheme="majorHAnsi"/>
        </w:rPr>
      </w:pPr>
    </w:p>
    <w:p w:rsidR="00F4181E" w:rsidRPr="00843EF1" w:rsidRDefault="00F4181E" w:rsidP="00C723DB">
      <w:pPr>
        <w:pStyle w:val="Body01"/>
        <w:rPr>
          <w:rFonts w:asciiTheme="majorHAnsi" w:hAnsiTheme="majorHAnsi"/>
        </w:rPr>
      </w:pP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Tarneit is a rapidly expanding multicultural suburb located in Central Wyndham. Over the next 20 years, the population of Tarneit is forecast to grow exponentially.  A larger proportion of its population were born overseas compared to Wyndham, and a significant proportion of these residents were from non-English speaking countries. </w:t>
      </w:r>
    </w:p>
    <w:p w:rsidR="00843EF1" w:rsidRPr="00843EF1" w:rsidRDefault="00843EF1" w:rsidP="00843EF1">
      <w:pPr>
        <w:spacing w:after="0"/>
        <w:rPr>
          <w:rFonts w:asciiTheme="majorHAnsi" w:hAnsiTheme="majorHAnsi"/>
        </w:rPr>
      </w:pPr>
      <w:r w:rsidRPr="00843EF1">
        <w:rPr>
          <w:rFonts w:asciiTheme="majorHAnsi" w:hAnsiTheme="majorHAnsi"/>
          <w:b/>
        </w:rPr>
        <w:t>Population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>The population of Tarneit has increased by over 12,000 residents between 2011 and 2016. The current population of Tarneit is 34,562 people; approximately 16% of the total Wyndham population.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>Forecast</w:t>
      </w:r>
      <w:r w:rsidR="000D488D">
        <w:rPr>
          <w:rStyle w:val="EndnoteReference"/>
          <w:rFonts w:asciiTheme="majorHAnsi" w:hAnsiTheme="majorHAnsi"/>
          <w:b/>
        </w:rPr>
        <w:endnoteReference w:id="1"/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The population of Tarneit is forecast to increase by </w:t>
      </w:r>
      <w:r w:rsidR="00741636">
        <w:rPr>
          <w:rFonts w:asciiTheme="majorHAnsi" w:hAnsiTheme="majorHAnsi"/>
        </w:rPr>
        <w:t>156.1</w:t>
      </w:r>
      <w:r w:rsidRPr="00843EF1">
        <w:rPr>
          <w:rFonts w:asciiTheme="majorHAnsi" w:hAnsiTheme="majorHAnsi"/>
        </w:rPr>
        <w:t>% between 2016 and 2036. In 20 years, the number of people living in Tarneit will increase to</w:t>
      </w:r>
      <w:r w:rsidR="00741636">
        <w:rPr>
          <w:rFonts w:asciiTheme="majorHAnsi" w:hAnsiTheme="majorHAnsi"/>
        </w:rPr>
        <w:t xml:space="preserve"> 93,148</w:t>
      </w:r>
      <w:r w:rsidRPr="00843EF1">
        <w:rPr>
          <w:rFonts w:asciiTheme="majorHAnsi" w:hAnsiTheme="majorHAnsi"/>
        </w:rPr>
        <w:t xml:space="preserve">. </w:t>
      </w:r>
      <w:r w:rsidR="00D83C88">
        <w:rPr>
          <w:rFonts w:asciiTheme="majorHAnsi" w:hAnsiTheme="majorHAnsi"/>
        </w:rPr>
        <w:t xml:space="preserve">In the 5 years between 2031 and 2036, the population of Tarneit is forecast to increase by 16,886 people, on average 3,377 residents each year.  </w:t>
      </w:r>
    </w:p>
    <w:p w:rsidR="00843EF1" w:rsidRPr="00843EF1" w:rsidRDefault="00843EF1" w:rsidP="00843EF1">
      <w:pPr>
        <w:spacing w:after="0"/>
        <w:rPr>
          <w:rFonts w:asciiTheme="majorHAnsi" w:hAnsiTheme="majorHAnsi"/>
        </w:rPr>
      </w:pPr>
      <w:r w:rsidRPr="00843EF1">
        <w:rPr>
          <w:rFonts w:asciiTheme="majorHAnsi" w:hAnsiTheme="majorHAnsi"/>
          <w:b/>
        </w:rPr>
        <w:t>Age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>The median age of Tarneit residents is 30 years, which is younger than the Wyndham median age of 32 years. Tarneit has a larger proportion of young residents than Wyndham, in particular those aged 0-</w:t>
      </w:r>
      <w:r w:rsidR="006C58CB">
        <w:rPr>
          <w:rFonts w:asciiTheme="majorHAnsi" w:hAnsiTheme="majorHAnsi"/>
        </w:rPr>
        <w:t>9</w:t>
      </w:r>
      <w:r w:rsidRPr="00843EF1">
        <w:rPr>
          <w:rFonts w:asciiTheme="majorHAnsi" w:hAnsiTheme="majorHAnsi"/>
        </w:rPr>
        <w:t xml:space="preserve"> years old (</w:t>
      </w:r>
      <w:r w:rsidR="006C58CB">
        <w:rPr>
          <w:rFonts w:asciiTheme="majorHAnsi" w:hAnsiTheme="majorHAnsi"/>
        </w:rPr>
        <w:t>2</w:t>
      </w:r>
      <w:r w:rsidRPr="00843EF1">
        <w:rPr>
          <w:rFonts w:asciiTheme="majorHAnsi" w:hAnsiTheme="majorHAnsi"/>
        </w:rPr>
        <w:t>2% and 1</w:t>
      </w:r>
      <w:r w:rsidR="006C58CB">
        <w:rPr>
          <w:rFonts w:asciiTheme="majorHAnsi" w:hAnsiTheme="majorHAnsi"/>
        </w:rPr>
        <w:t>8</w:t>
      </w:r>
      <w:r w:rsidRPr="00843EF1">
        <w:rPr>
          <w:rFonts w:asciiTheme="majorHAnsi" w:hAnsiTheme="majorHAnsi"/>
        </w:rPr>
        <w:t xml:space="preserve">% respectively).  </w:t>
      </w:r>
    </w:p>
    <w:p w:rsidR="00843EF1" w:rsidRPr="00843EF1" w:rsidRDefault="00843EF1" w:rsidP="00843EF1">
      <w:pPr>
        <w:spacing w:after="0"/>
        <w:rPr>
          <w:rFonts w:asciiTheme="majorHAnsi" w:hAnsiTheme="majorHAnsi"/>
        </w:rPr>
      </w:pPr>
      <w:r w:rsidRPr="00843EF1">
        <w:rPr>
          <w:rFonts w:asciiTheme="majorHAnsi" w:hAnsiTheme="majorHAnsi"/>
          <w:b/>
        </w:rPr>
        <w:t>Births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The number of births to parents living in Tarneit was 759 in 2014, an increase of 69% since 2010. 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 xml:space="preserve">Cultural Diversity 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Half the population of Tarneit was born overseas, compared to 42% of residents across Wyndham. Less than half of all Tarneit residents speak English at home (41%), and the most common languages other than English include Punjabi, Hindi, Gujarati, Urdu and Arabic.  </w:t>
      </w:r>
    </w:p>
    <w:p w:rsidR="00843EF1" w:rsidRPr="00843EF1" w:rsidRDefault="00843EF1" w:rsidP="00843EF1">
      <w:pPr>
        <w:spacing w:after="0"/>
        <w:rPr>
          <w:rFonts w:asciiTheme="majorHAnsi" w:hAnsiTheme="majorHAnsi"/>
        </w:rPr>
      </w:pPr>
      <w:r w:rsidRPr="00843EF1">
        <w:rPr>
          <w:rFonts w:asciiTheme="majorHAnsi" w:hAnsiTheme="majorHAnsi"/>
          <w:b/>
        </w:rPr>
        <w:t>Households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>There are 10,619 dwellings in Tarneit in 2016, and couples with children make up approximately 53% of family types</w:t>
      </w:r>
      <w:r w:rsidR="00597496">
        <w:rPr>
          <w:rFonts w:asciiTheme="majorHAnsi" w:hAnsiTheme="majorHAnsi"/>
        </w:rPr>
        <w:t xml:space="preserve">. The average household size is </w:t>
      </w:r>
      <w:r w:rsidRPr="00843EF1">
        <w:rPr>
          <w:rFonts w:asciiTheme="majorHAnsi" w:hAnsiTheme="majorHAnsi"/>
        </w:rPr>
        <w:t>3.4 people, which is slightly higher than the average</w:t>
      </w:r>
      <w:r w:rsidR="00597496">
        <w:rPr>
          <w:rFonts w:asciiTheme="majorHAnsi" w:hAnsiTheme="majorHAnsi"/>
        </w:rPr>
        <w:t xml:space="preserve"> across</w:t>
      </w:r>
      <w:r w:rsidRPr="00843EF1">
        <w:rPr>
          <w:rFonts w:asciiTheme="majorHAnsi" w:hAnsiTheme="majorHAnsi"/>
        </w:rPr>
        <w:t xml:space="preserve"> Wyndham </w:t>
      </w:r>
      <w:r w:rsidR="00597496">
        <w:rPr>
          <w:rFonts w:asciiTheme="majorHAnsi" w:hAnsiTheme="majorHAnsi"/>
        </w:rPr>
        <w:t>(3.1 people)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>Tenure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Compared to Wyndham, a larger proportion of Tarneit homes were owned with a mortgage in 2016 (52% and 43% respectively). The proportion of rental properties was also slightly higher in Tarneit (26%) compared to Wyndham (25%). 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>Employment</w:t>
      </w:r>
    </w:p>
    <w:p w:rsidR="00843EF1" w:rsidRPr="00843EF1" w:rsidRDefault="00B92BC1" w:rsidP="00843EF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Around 61</w:t>
      </w:r>
      <w:r w:rsidR="00B2392D">
        <w:rPr>
          <w:rFonts w:asciiTheme="majorHAnsi" w:hAnsiTheme="majorHAnsi"/>
        </w:rPr>
        <w:t>% of people aged 15 years and over are employed</w:t>
      </w:r>
      <w:r>
        <w:rPr>
          <w:rFonts w:asciiTheme="majorHAnsi" w:hAnsiTheme="majorHAnsi"/>
        </w:rPr>
        <w:t xml:space="preserve"> full time</w:t>
      </w:r>
      <w:r w:rsidR="00B2392D">
        <w:rPr>
          <w:rFonts w:asciiTheme="majorHAnsi" w:hAnsiTheme="majorHAnsi"/>
        </w:rPr>
        <w:t xml:space="preserve">. </w:t>
      </w:r>
      <w:r w:rsidR="00843EF1" w:rsidRPr="00843EF1">
        <w:rPr>
          <w:rFonts w:asciiTheme="majorHAnsi" w:hAnsiTheme="majorHAnsi"/>
        </w:rPr>
        <w:t xml:space="preserve">The top three industries of employment </w:t>
      </w:r>
      <w:r w:rsidR="00B2392D">
        <w:rPr>
          <w:rFonts w:asciiTheme="majorHAnsi" w:hAnsiTheme="majorHAnsi"/>
        </w:rPr>
        <w:t>are</w:t>
      </w:r>
      <w:r w:rsidR="000D488D">
        <w:rPr>
          <w:rFonts w:asciiTheme="majorHAnsi" w:hAnsiTheme="majorHAnsi"/>
        </w:rPr>
        <w:t xml:space="preserve"> health care and social assistance, </w:t>
      </w:r>
      <w:r w:rsidR="000D488D" w:rsidRPr="00843EF1">
        <w:rPr>
          <w:rFonts w:asciiTheme="majorHAnsi" w:hAnsiTheme="majorHAnsi"/>
        </w:rPr>
        <w:t>transport</w:t>
      </w:r>
      <w:r w:rsidR="00843EF1" w:rsidRPr="00843EF1">
        <w:rPr>
          <w:rFonts w:asciiTheme="majorHAnsi" w:hAnsiTheme="majorHAnsi"/>
        </w:rPr>
        <w:t>, postal and warehousing</w:t>
      </w:r>
      <w:r w:rsidR="00B2392D">
        <w:rPr>
          <w:rFonts w:asciiTheme="majorHAnsi" w:hAnsiTheme="majorHAnsi"/>
        </w:rPr>
        <w:t xml:space="preserve">, </w:t>
      </w:r>
      <w:r w:rsidR="000D488D">
        <w:rPr>
          <w:rFonts w:asciiTheme="majorHAnsi" w:hAnsiTheme="majorHAnsi"/>
        </w:rPr>
        <w:t>and retail</w:t>
      </w:r>
      <w:r w:rsidR="00843EF1" w:rsidRPr="00843EF1">
        <w:rPr>
          <w:rFonts w:asciiTheme="majorHAnsi" w:hAnsiTheme="majorHAnsi"/>
        </w:rPr>
        <w:t>.</w:t>
      </w:r>
      <w:r w:rsidR="00B2392D">
        <w:rPr>
          <w:rFonts w:asciiTheme="majorHAnsi" w:hAnsiTheme="majorHAnsi"/>
        </w:rPr>
        <w:t xml:space="preserve"> 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lastRenderedPageBreak/>
        <w:t>Journey to work</w:t>
      </w:r>
      <w:r w:rsidR="000D488D">
        <w:rPr>
          <w:rStyle w:val="EndnoteReference"/>
          <w:rFonts w:asciiTheme="majorHAnsi" w:hAnsiTheme="majorHAnsi"/>
          <w:b/>
        </w:rPr>
        <w:endnoteReference w:id="2"/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Car as driver was the most popular method of travel to work for Tarneit employees in </w:t>
      </w:r>
      <w:r w:rsidR="00DD0047">
        <w:rPr>
          <w:rFonts w:asciiTheme="majorHAnsi" w:hAnsiTheme="majorHAnsi"/>
        </w:rPr>
        <w:t>2016</w:t>
      </w:r>
      <w:r w:rsidRPr="00843EF1">
        <w:rPr>
          <w:rFonts w:asciiTheme="majorHAnsi" w:hAnsiTheme="majorHAnsi"/>
        </w:rPr>
        <w:t xml:space="preserve"> (</w:t>
      </w:r>
      <w:r w:rsidR="00B957B3">
        <w:rPr>
          <w:rFonts w:asciiTheme="majorHAnsi" w:hAnsiTheme="majorHAnsi"/>
        </w:rPr>
        <w:t>67</w:t>
      </w:r>
      <w:r w:rsidRPr="00843EF1">
        <w:rPr>
          <w:rFonts w:asciiTheme="majorHAnsi" w:hAnsiTheme="majorHAnsi"/>
        </w:rPr>
        <w:t>%); train travel was the second most common method of travel (</w:t>
      </w:r>
      <w:r w:rsidR="000D488D">
        <w:rPr>
          <w:rFonts w:asciiTheme="majorHAnsi" w:hAnsiTheme="majorHAnsi"/>
        </w:rPr>
        <w:t>15.5</w:t>
      </w:r>
      <w:r w:rsidRPr="00843EF1">
        <w:rPr>
          <w:rFonts w:asciiTheme="majorHAnsi" w:hAnsiTheme="majorHAnsi"/>
        </w:rPr>
        <w:t>%).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>Education</w:t>
      </w:r>
    </w:p>
    <w:p w:rsidR="00843EF1" w:rsidRPr="00843EF1" w:rsidRDefault="00B92BC1" w:rsidP="00843EF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Education attainment is slightly higher in Tarneit than the rest of the municipality. </w:t>
      </w:r>
      <w:r w:rsidR="00843EF1" w:rsidRPr="00843EF1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2016</w:t>
      </w:r>
      <w:r w:rsidR="00843EF1" w:rsidRPr="00843EF1">
        <w:rPr>
          <w:rFonts w:asciiTheme="majorHAnsi" w:hAnsiTheme="majorHAnsi"/>
        </w:rPr>
        <w:t>, 2</w:t>
      </w:r>
      <w:r>
        <w:rPr>
          <w:rFonts w:asciiTheme="majorHAnsi" w:hAnsiTheme="majorHAnsi"/>
        </w:rPr>
        <w:t>9</w:t>
      </w:r>
      <w:r w:rsidR="00843EF1" w:rsidRPr="00843EF1">
        <w:rPr>
          <w:rFonts w:asciiTheme="majorHAnsi" w:hAnsiTheme="majorHAnsi"/>
        </w:rPr>
        <w:t xml:space="preserve">% of Tarneit residents over 15 years of age had achieved a bachelor </w:t>
      </w:r>
      <w:r>
        <w:rPr>
          <w:rFonts w:asciiTheme="majorHAnsi" w:hAnsiTheme="majorHAnsi"/>
        </w:rPr>
        <w:t>degree or higher qualification, compared to 24</w:t>
      </w:r>
      <w:r w:rsidR="00597496">
        <w:rPr>
          <w:rFonts w:asciiTheme="majorHAnsi" w:hAnsiTheme="majorHAnsi"/>
        </w:rPr>
        <w:t xml:space="preserve">% of </w:t>
      </w:r>
      <w:r w:rsidR="003B5157">
        <w:rPr>
          <w:rFonts w:asciiTheme="majorHAnsi" w:hAnsiTheme="majorHAnsi"/>
        </w:rPr>
        <w:t xml:space="preserve">residents </w:t>
      </w:r>
      <w:r w:rsidR="00597496">
        <w:rPr>
          <w:rFonts w:asciiTheme="majorHAnsi" w:hAnsiTheme="majorHAnsi"/>
        </w:rPr>
        <w:t>Wyndham</w:t>
      </w:r>
      <w:r w:rsidR="003B5157">
        <w:rPr>
          <w:rFonts w:asciiTheme="majorHAnsi" w:hAnsiTheme="majorHAnsi"/>
        </w:rPr>
        <w:t xml:space="preserve"> wide</w:t>
      </w:r>
      <w:r w:rsidR="00843EF1" w:rsidRPr="00843EF1">
        <w:rPr>
          <w:rFonts w:asciiTheme="majorHAnsi" w:hAnsiTheme="majorHAnsi"/>
        </w:rPr>
        <w:t>.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 xml:space="preserve">Need for assistance </w:t>
      </w:r>
    </w:p>
    <w:p w:rsidR="00843EF1" w:rsidRPr="00843EF1" w:rsidRDefault="00843EF1" w:rsidP="00843EF1">
      <w:pPr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 xml:space="preserve">2.7% of Tarneit residents require assistance with core activities compared to 3.9% of Wyndham residents. </w:t>
      </w:r>
    </w:p>
    <w:p w:rsidR="00843EF1" w:rsidRPr="00843EF1" w:rsidRDefault="00843EF1" w:rsidP="00843EF1">
      <w:pPr>
        <w:spacing w:after="0"/>
        <w:rPr>
          <w:rFonts w:asciiTheme="majorHAnsi" w:hAnsiTheme="majorHAnsi"/>
          <w:b/>
        </w:rPr>
      </w:pPr>
      <w:r w:rsidRPr="00843EF1">
        <w:rPr>
          <w:rFonts w:asciiTheme="majorHAnsi" w:hAnsiTheme="majorHAnsi"/>
          <w:b/>
        </w:rPr>
        <w:t>SEIFA Index of Relative Social Disadvantage (IRSD)</w:t>
      </w:r>
    </w:p>
    <w:p w:rsidR="00843EF1" w:rsidRDefault="00843EF1" w:rsidP="00843EF1">
      <w:pPr>
        <w:tabs>
          <w:tab w:val="left" w:pos="7655"/>
        </w:tabs>
        <w:spacing w:after="120"/>
        <w:rPr>
          <w:rFonts w:asciiTheme="majorHAnsi" w:hAnsiTheme="majorHAnsi"/>
        </w:rPr>
      </w:pPr>
      <w:r w:rsidRPr="00843EF1">
        <w:rPr>
          <w:rFonts w:asciiTheme="majorHAnsi" w:hAnsiTheme="majorHAnsi"/>
        </w:rPr>
        <w:t>In 2011 Tarneit had a SEIFA IRSD score of 1023, which is higher</w:t>
      </w:r>
      <w:r w:rsidR="00597496">
        <w:rPr>
          <w:rFonts w:asciiTheme="majorHAnsi" w:hAnsiTheme="majorHAnsi"/>
        </w:rPr>
        <w:t xml:space="preserve"> than the Wyndham score of 1013. Tarneit </w:t>
      </w:r>
      <w:r w:rsidRPr="00843EF1">
        <w:rPr>
          <w:rFonts w:asciiTheme="majorHAnsi" w:hAnsiTheme="majorHAnsi"/>
        </w:rPr>
        <w:t xml:space="preserve">is less disadvantaged than the municipality overall. </w:t>
      </w: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Default="004F7CE4" w:rsidP="00843EF1">
      <w:pPr>
        <w:tabs>
          <w:tab w:val="left" w:pos="7655"/>
        </w:tabs>
        <w:spacing w:after="120"/>
        <w:rPr>
          <w:rFonts w:asciiTheme="majorHAnsi" w:hAnsiTheme="majorHAnsi"/>
        </w:rPr>
      </w:pPr>
    </w:p>
    <w:p w:rsidR="004F7CE4" w:rsidRPr="00D67679" w:rsidRDefault="000D488D" w:rsidP="004F7CE4">
      <w:pPr>
        <w:pStyle w:val="Heading1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R</w:t>
      </w:r>
      <w:r w:rsidR="004F7CE4" w:rsidRPr="00D67679">
        <w:rPr>
          <w:color w:val="auto"/>
          <w:sz w:val="22"/>
          <w:szCs w:val="22"/>
          <w:u w:val="single"/>
        </w:rPr>
        <w:t>eferences</w:t>
      </w:r>
    </w:p>
    <w:p w:rsidR="004F7CE4" w:rsidRPr="00D67679" w:rsidRDefault="004F7CE4" w:rsidP="004F7CE4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ID Consulting </w:t>
      </w:r>
      <w:hyperlink r:id="rId9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http://profile.id.com.au/wyndham</w:t>
        </w:r>
      </w:hyperlink>
    </w:p>
    <w:p w:rsidR="004F7CE4" w:rsidRPr="00D67679" w:rsidRDefault="004F7CE4" w:rsidP="004F7CE4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Wyndham Council via Table Builder </w:t>
      </w:r>
      <w:hyperlink r:id="rId10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http://www.abs.gov.au/websitedbs/censushome.nsf/home/tablebuilder</w:t>
        </w:r>
      </w:hyperlink>
      <w:r w:rsidRPr="00D67679">
        <w:rPr>
          <w:rFonts w:asciiTheme="majorHAnsi" w:hAnsiTheme="majorHAnsi"/>
          <w:sz w:val="16"/>
          <w:szCs w:val="16"/>
        </w:rPr>
        <w:t xml:space="preserve">  </w:t>
      </w:r>
    </w:p>
    <w:p w:rsidR="004F7CE4" w:rsidRPr="00D67679" w:rsidRDefault="004F7CE4" w:rsidP="004F7CE4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Wyndham City Council. (2014). </w:t>
      </w:r>
      <w:r w:rsidRPr="00D67679">
        <w:rPr>
          <w:rFonts w:asciiTheme="majorHAnsi" w:hAnsiTheme="majorHAnsi"/>
          <w:i/>
          <w:sz w:val="16"/>
          <w:szCs w:val="16"/>
        </w:rPr>
        <w:t>Maternal and Child Health service - Births</w:t>
      </w:r>
    </w:p>
    <w:p w:rsidR="004F7CE4" w:rsidRPr="00D67679" w:rsidRDefault="004F7CE4" w:rsidP="004F7CE4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.ID Economic Profile. (2017). </w:t>
      </w:r>
      <w:r w:rsidRPr="00D67679">
        <w:rPr>
          <w:rFonts w:asciiTheme="majorHAnsi" w:hAnsiTheme="majorHAnsi"/>
          <w:i/>
          <w:sz w:val="16"/>
          <w:szCs w:val="16"/>
        </w:rPr>
        <w:t>City of Wyndham Economic Profile</w:t>
      </w:r>
      <w:r w:rsidRPr="00D67679">
        <w:rPr>
          <w:rFonts w:asciiTheme="majorHAnsi" w:hAnsiTheme="majorHAnsi"/>
          <w:sz w:val="16"/>
          <w:szCs w:val="16"/>
        </w:rPr>
        <w:t xml:space="preserve">. Retrieved from  </w:t>
      </w:r>
      <w:hyperlink r:id="rId11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http://economy.id.com.au/wyndham</w:t>
        </w:r>
      </w:hyperlink>
      <w:r w:rsidRPr="00D67679">
        <w:rPr>
          <w:rFonts w:asciiTheme="majorHAnsi" w:hAnsiTheme="majorHAnsi"/>
          <w:sz w:val="16"/>
          <w:szCs w:val="16"/>
        </w:rPr>
        <w:t xml:space="preserve"> </w:t>
      </w:r>
    </w:p>
    <w:p w:rsidR="004F7CE4" w:rsidRPr="00D67679" w:rsidRDefault="004F7CE4" w:rsidP="004F7CE4">
      <w:pPr>
        <w:pStyle w:val="ListParagraph"/>
        <w:numPr>
          <w:ilvl w:val="0"/>
          <w:numId w:val="1"/>
        </w:numPr>
        <w:spacing w:after="120"/>
        <w:rPr>
          <w:rStyle w:val="Hyperlink"/>
          <w:rFonts w:asciiTheme="majorHAnsi" w:hAnsiTheme="majorHAnsi"/>
          <w:color w:val="auto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.ID Population Forecast. (2016). </w:t>
      </w:r>
      <w:r w:rsidRPr="00D67679">
        <w:rPr>
          <w:rFonts w:asciiTheme="majorHAnsi" w:hAnsiTheme="majorHAnsi"/>
          <w:i/>
          <w:sz w:val="16"/>
          <w:szCs w:val="16"/>
        </w:rPr>
        <w:t>City of Wyndham Population and Household Forecasts 2011-2036</w:t>
      </w:r>
      <w:r w:rsidRPr="00D67679">
        <w:rPr>
          <w:rFonts w:asciiTheme="majorHAnsi" w:hAnsiTheme="majorHAnsi"/>
          <w:sz w:val="16"/>
          <w:szCs w:val="16"/>
        </w:rPr>
        <w:t xml:space="preserve">. Retrieved from </w:t>
      </w:r>
      <w:hyperlink r:id="rId12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http://forecast.id.com.au/wyndham</w:t>
        </w:r>
      </w:hyperlink>
    </w:p>
    <w:p w:rsidR="004F7CE4" w:rsidRPr="004F7CE4" w:rsidRDefault="004F7CE4" w:rsidP="004F7CE4">
      <w:pPr>
        <w:pStyle w:val="ListParagraph"/>
        <w:numPr>
          <w:ilvl w:val="0"/>
          <w:numId w:val="1"/>
        </w:numPr>
        <w:spacing w:after="120"/>
        <w:rPr>
          <w:sz w:val="16"/>
          <w:szCs w:val="16"/>
        </w:rPr>
      </w:pPr>
      <w:r w:rsidRPr="00D67679">
        <w:rPr>
          <w:rStyle w:val="Hyperlink"/>
          <w:rFonts w:asciiTheme="majorHAnsi" w:hAnsiTheme="majorHAnsi"/>
          <w:color w:val="auto"/>
          <w:sz w:val="16"/>
          <w:szCs w:val="16"/>
        </w:rPr>
        <w:t>Wyndham City Council. (2016).</w:t>
      </w:r>
      <w:r w:rsidRPr="00D67679">
        <w:rPr>
          <w:rStyle w:val="Hyperlink"/>
          <w:rFonts w:asciiTheme="majorHAnsi" w:hAnsiTheme="majorHAnsi"/>
          <w:i/>
          <w:color w:val="auto"/>
          <w:sz w:val="16"/>
          <w:szCs w:val="16"/>
        </w:rPr>
        <w:t xml:space="preserve"> </w:t>
      </w:r>
      <w:r w:rsidRPr="004F7CE4">
        <w:rPr>
          <w:rStyle w:val="Hyperlink"/>
          <w:rFonts w:asciiTheme="majorHAnsi" w:hAnsiTheme="majorHAnsi"/>
          <w:i/>
          <w:color w:val="auto"/>
          <w:sz w:val="16"/>
          <w:szCs w:val="16"/>
          <w:u w:val="none"/>
        </w:rPr>
        <w:t xml:space="preserve">Know Your Councillor &amp; Ward. Retrieved from </w:t>
      </w:r>
      <w:hyperlink r:id="rId13" w:history="1">
        <w:r w:rsidRPr="004F7CE4">
          <w:rPr>
            <w:rStyle w:val="Hyperlink"/>
            <w:rFonts w:asciiTheme="majorHAnsi" w:hAnsiTheme="majorHAnsi"/>
            <w:color w:val="auto"/>
            <w:sz w:val="16"/>
            <w:szCs w:val="16"/>
          </w:rPr>
          <w:t>https://www.wyndham.vic.gov.au/about-council/councillors-wards/know-your-councillor-ward</w:t>
        </w:r>
      </w:hyperlink>
      <w:r w:rsidRPr="004F7CE4">
        <w:rPr>
          <w:rFonts w:asciiTheme="majorHAnsi" w:hAnsiTheme="majorHAnsi"/>
          <w:sz w:val="16"/>
          <w:szCs w:val="16"/>
        </w:rPr>
        <w:t xml:space="preserve"> </w:t>
      </w:r>
    </w:p>
    <w:sectPr w:rsidR="004F7CE4" w:rsidRPr="004F7CE4" w:rsidSect="00843EF1">
      <w:footerReference w:type="default" r:id="rId14"/>
      <w:headerReference w:type="first" r:id="rId15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55" w:rsidRDefault="00764755" w:rsidP="00D62CF1">
      <w:r>
        <w:separator/>
      </w:r>
    </w:p>
  </w:endnote>
  <w:endnote w:type="continuationSeparator" w:id="0">
    <w:p w:rsidR="00764755" w:rsidRDefault="00764755" w:rsidP="00D62CF1">
      <w:r>
        <w:continuationSeparator/>
      </w:r>
    </w:p>
  </w:endnote>
  <w:endnote w:id="1">
    <w:p w:rsidR="000D488D" w:rsidRPr="000D488D" w:rsidRDefault="000D488D">
      <w:pPr>
        <w:pStyle w:val="EndnoteText"/>
        <w:rPr>
          <w:rFonts w:asciiTheme="majorHAnsi" w:hAnsiTheme="majorHAnsi"/>
        </w:rPr>
      </w:pPr>
      <w:r>
        <w:rPr>
          <w:rStyle w:val="EndnoteReference"/>
        </w:rPr>
        <w:endnoteRef/>
      </w:r>
      <w:r>
        <w:t xml:space="preserve"> </w:t>
      </w:r>
      <w:r w:rsidR="00741636">
        <w:rPr>
          <w:rFonts w:asciiTheme="majorHAnsi" w:hAnsiTheme="majorHAnsi"/>
        </w:rPr>
        <w:t>.id Consulting base the 2016 population around estimates which account for the approximate 5% non-response rate in the Census and adjustments for births, deaths and net migration. As a result, the forecast 2016 population may differ from that reported in the population section of this profile.</w:t>
      </w:r>
    </w:p>
  </w:endnote>
  <w:endnote w:id="2">
    <w:p w:rsidR="000D488D" w:rsidRDefault="000D488D" w:rsidP="000D488D">
      <w:pPr>
        <w:pStyle w:val="EndnoteText"/>
        <w:rPr>
          <w:rFonts w:asciiTheme="majorHAnsi" w:hAnsiTheme="majorHAnsi"/>
        </w:rPr>
      </w:pPr>
      <w:r>
        <w:rPr>
          <w:rStyle w:val="EndnoteReference"/>
        </w:rPr>
        <w:endnoteRef/>
      </w:r>
      <w:r>
        <w:t xml:space="preserve"> </w:t>
      </w:r>
      <w:r w:rsidR="00B957B3">
        <w:rPr>
          <w:rFonts w:asciiTheme="majorHAnsi" w:hAnsiTheme="majorHAnsi"/>
        </w:rPr>
        <w:t>Method of travel to work data includes Car as driver and train as sole method of travel, and in conjunction with other transport modes (e.g. bus, car, tram etc.).</w:t>
      </w:r>
    </w:p>
    <w:p w:rsidR="000D488D" w:rsidRDefault="000D488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55" w:rsidRDefault="00764755" w:rsidP="00D62CF1">
      <w:r>
        <w:separator/>
      </w:r>
    </w:p>
  </w:footnote>
  <w:footnote w:type="continuationSeparator" w:id="0">
    <w:p w:rsidR="00764755" w:rsidRDefault="00764755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1912AA" wp14:editId="7EEDA94B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81B"/>
    <w:multiLevelType w:val="hybridMultilevel"/>
    <w:tmpl w:val="8BF4B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1"/>
    <w:rsid w:val="0004478A"/>
    <w:rsid w:val="00066BC8"/>
    <w:rsid w:val="000D338F"/>
    <w:rsid w:val="000D488D"/>
    <w:rsid w:val="000E4083"/>
    <w:rsid w:val="000F5687"/>
    <w:rsid w:val="0010335E"/>
    <w:rsid w:val="00220144"/>
    <w:rsid w:val="00254715"/>
    <w:rsid w:val="002C1D4D"/>
    <w:rsid w:val="003375D4"/>
    <w:rsid w:val="0034536F"/>
    <w:rsid w:val="00384102"/>
    <w:rsid w:val="00386175"/>
    <w:rsid w:val="003B5157"/>
    <w:rsid w:val="003C0E22"/>
    <w:rsid w:val="003E2167"/>
    <w:rsid w:val="004141EE"/>
    <w:rsid w:val="0041664F"/>
    <w:rsid w:val="00430DB0"/>
    <w:rsid w:val="00492C6A"/>
    <w:rsid w:val="004A31FF"/>
    <w:rsid w:val="004B3F2E"/>
    <w:rsid w:val="004F7CE4"/>
    <w:rsid w:val="00597496"/>
    <w:rsid w:val="0060391F"/>
    <w:rsid w:val="006357F8"/>
    <w:rsid w:val="00670C3A"/>
    <w:rsid w:val="006C58CB"/>
    <w:rsid w:val="006F32E8"/>
    <w:rsid w:val="00741636"/>
    <w:rsid w:val="00764755"/>
    <w:rsid w:val="007B2BEF"/>
    <w:rsid w:val="007F500D"/>
    <w:rsid w:val="007F7E71"/>
    <w:rsid w:val="00843EF1"/>
    <w:rsid w:val="00863752"/>
    <w:rsid w:val="00893A96"/>
    <w:rsid w:val="00951D17"/>
    <w:rsid w:val="00996DAF"/>
    <w:rsid w:val="009E295A"/>
    <w:rsid w:val="009E42AE"/>
    <w:rsid w:val="00A92F89"/>
    <w:rsid w:val="00AB5EF9"/>
    <w:rsid w:val="00B16F22"/>
    <w:rsid w:val="00B2392D"/>
    <w:rsid w:val="00B92BC1"/>
    <w:rsid w:val="00B957B3"/>
    <w:rsid w:val="00BB6A5D"/>
    <w:rsid w:val="00BD1367"/>
    <w:rsid w:val="00C723DB"/>
    <w:rsid w:val="00CB07F1"/>
    <w:rsid w:val="00D62CF1"/>
    <w:rsid w:val="00D83C88"/>
    <w:rsid w:val="00DD0047"/>
    <w:rsid w:val="00DF0D56"/>
    <w:rsid w:val="00E60950"/>
    <w:rsid w:val="00E62FDC"/>
    <w:rsid w:val="00EA28F5"/>
    <w:rsid w:val="00ED4B4A"/>
    <w:rsid w:val="00F4181E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E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8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88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0D48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E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8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88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0D4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yndham.vic.gov.au/about-council/councillors-wards/know-your-councillor-war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ecast.id.com.au/wyndh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id.com.au/wyndh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bs.gov.au/websitedbs/censushome.nsf/home/tablebuil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ile.id.com.au/wyndh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99D5D-A580-4F3B-9AA2-2378C787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4154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2017-11-17T02:38:00Z</dcterms:created>
  <dcterms:modified xsi:type="dcterms:W3CDTF">2017-11-17T02:38:00Z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A1756490</vt:lpwstr>
  </property>
  <property fmtid="{D5CDD505-2E9C-101B-9397-08002B2CF9AE}" pid="4" name="Objective-Title">
    <vt:lpwstr>Suburb and Ward Profiles - Tarneit - July 2017</vt:lpwstr>
  </property>
  <property fmtid="{D5CDD505-2E9C-101B-9397-08002B2CF9AE}" pid="5" name="Objective-Comment">
    <vt:lpwstr/>
  </property>
  <property fmtid="{D5CDD505-2E9C-101B-9397-08002B2CF9AE}" pid="6" name="Objective-CreationStamp">
    <vt:filetime>2017-07-26T23:55:52Z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2017-11-16T23:46:14Z</vt:filetime>
  </property>
  <property fmtid="{D5CDD505-2E9C-101B-9397-08002B2CF9AE}" pid="10" name="Objective-ModificationStamp">
    <vt:filetime>2017-11-16T23:46:14Z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