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A0C" w:rsidRDefault="00DA5A7B">
      <w:pPr>
        <w:rPr>
          <w:noProof/>
          <w:lang w:eastAsia="en-AU"/>
        </w:rPr>
      </w:pPr>
      <w:bookmarkStart w:id="0" w:name="_GoBack"/>
      <w:bookmarkEnd w:id="0"/>
      <w:r>
        <w:rPr>
          <w:noProof/>
          <w:lang w:eastAsia="en-AU"/>
        </w:rPr>
        <w:drawing>
          <wp:anchor distT="0" distB="0" distL="114300" distR="114300" simplePos="0" relativeHeight="251659264" behindDoc="0" locked="0" layoutInCell="1" allowOverlap="1" wp14:anchorId="3261197A" wp14:editId="521B29D2">
            <wp:simplePos x="0" y="0"/>
            <wp:positionH relativeFrom="column">
              <wp:posOffset>-933450</wp:posOffset>
            </wp:positionH>
            <wp:positionV relativeFrom="paragraph">
              <wp:posOffset>-914400</wp:posOffset>
            </wp:positionV>
            <wp:extent cx="7568565" cy="10706100"/>
            <wp:effectExtent l="0" t="0" r="0" b="0"/>
            <wp:wrapSquare wrapText="bothSides"/>
            <wp:docPr id="1" name="Picture 1" descr="C:\Users\ssytema\objcache\SSytema\Objects\Sports Strategy - Publication Draft Strategy Front Cover - 2016-11-23 (A151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Sports Strategy - Publication Draft Strategy Front Cover - 2016-11-23 (A15146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8565" cy="1070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A0C">
        <w:rPr>
          <w:noProof/>
          <w:lang w:eastAsia="en-AU"/>
        </w:rPr>
        <w:br w:type="page"/>
      </w:r>
    </w:p>
    <w:p w:rsidR="00F92A0C" w:rsidRDefault="00F92A0C" w:rsidP="00F92A0C"/>
    <w:p w:rsidR="00F92A0C" w:rsidRDefault="00F92A0C" w:rsidP="00F92A0C"/>
    <w:p w:rsidR="00F92A0C" w:rsidRDefault="00F92A0C" w:rsidP="00F92A0C"/>
    <w:p w:rsidR="00F92A0C" w:rsidRDefault="00F92A0C" w:rsidP="00F92A0C"/>
    <w:p w:rsidR="00F92A0C" w:rsidRDefault="00F92A0C" w:rsidP="00F92A0C"/>
    <w:p w:rsidR="00F92A0C" w:rsidRDefault="005D276D" w:rsidP="009F1483">
      <w:pPr>
        <w:jc w:val="center"/>
      </w:pPr>
      <w:r>
        <w:rPr>
          <w:noProof/>
          <w:lang w:eastAsia="en-AU"/>
        </w:rPr>
        <w:drawing>
          <wp:inline distT="0" distB="0" distL="0" distR="0">
            <wp:extent cx="3485959" cy="4924425"/>
            <wp:effectExtent l="23495" t="14605" r="24130"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3485959" cy="4924425"/>
                    </a:xfrm>
                    <a:prstGeom prst="rect">
                      <a:avLst/>
                    </a:prstGeom>
                    <a:noFill/>
                    <a:ln>
                      <a:solidFill>
                        <a:schemeClr val="tx1"/>
                      </a:solidFill>
                    </a:ln>
                  </pic:spPr>
                </pic:pic>
              </a:graphicData>
            </a:graphic>
          </wp:inline>
        </w:drawing>
      </w:r>
    </w:p>
    <w:p w:rsidR="00F92A0C" w:rsidRDefault="00F92A0C" w:rsidP="00F92A0C"/>
    <w:p w:rsidR="00F92A0C" w:rsidRDefault="00F92A0C" w:rsidP="00F92A0C"/>
    <w:p w:rsidR="00F92A0C" w:rsidRPr="00DD1FCB" w:rsidRDefault="00F92A0C" w:rsidP="00F92A0C">
      <w:r w:rsidRPr="00DD1FCB">
        <w:t>Wyndham City acknowledges the peoples of the Kulin Nation as the</w:t>
      </w:r>
      <w:r>
        <w:t xml:space="preserve"> </w:t>
      </w:r>
      <w:r w:rsidRPr="00DD1FCB">
        <w:t>Traditional Owners of the land on which Wyndham is being built.</w:t>
      </w:r>
      <w:r>
        <w:t xml:space="preserve"> </w:t>
      </w:r>
      <w:r w:rsidRPr="00DD1FCB">
        <w:t>We pay respect to their Elders past and present.</w:t>
      </w:r>
    </w:p>
    <w:p w:rsidR="00F92A0C" w:rsidRDefault="00F92A0C" w:rsidP="00F92A0C"/>
    <w:p w:rsidR="00F92A0C" w:rsidRDefault="00F92A0C" w:rsidP="00F92A0C">
      <w:r>
        <w:t>Wyndham City would like to thank the community, volunteers and industry who access, support and provide sporting and active recreation opportunities for the Wyndham Community and for their contribution to the Wyndham Sports Strategy.</w:t>
      </w:r>
      <w:r>
        <w:br w:type="page"/>
      </w:r>
    </w:p>
    <w:p w:rsidR="00F92A0C" w:rsidRDefault="00F92A0C">
      <w:r>
        <w:rPr>
          <w:noProof/>
          <w:lang w:eastAsia="en-AU"/>
        </w:rPr>
        <w:lastRenderedPageBreak/>
        <w:drawing>
          <wp:anchor distT="0" distB="0" distL="114300" distR="114300" simplePos="0" relativeHeight="251661312" behindDoc="0" locked="0" layoutInCell="1" allowOverlap="1" wp14:anchorId="515A57D8" wp14:editId="11E8CEF7">
            <wp:simplePos x="0" y="0"/>
            <wp:positionH relativeFrom="column">
              <wp:posOffset>-142875</wp:posOffset>
            </wp:positionH>
            <wp:positionV relativeFrom="paragraph">
              <wp:posOffset>1186180</wp:posOffset>
            </wp:positionV>
            <wp:extent cx="6438265" cy="5991225"/>
            <wp:effectExtent l="0" t="0" r="635" b="9525"/>
            <wp:wrapSquare wrapText="bothSides"/>
            <wp:docPr id="2" name="Picture 2" descr="C:\Users\ssytema\objcache\SSytema\Objects\Sports Strategy - publication my wyndham sport logo jpg - 2016-10-20 (A148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objcache\SSytema\Objects\Sports Strategy - publication my wyndham sport logo jpg - 2016-10-20 (A14880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38265" cy="599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0C" w:rsidRDefault="00F92A0C">
      <w:r>
        <w:br w:type="page"/>
      </w:r>
    </w:p>
    <w:sdt>
      <w:sdtPr>
        <w:rPr>
          <w:rFonts w:asciiTheme="minorHAnsi" w:eastAsiaTheme="minorHAnsi" w:hAnsiTheme="minorHAnsi" w:cstheme="minorBidi"/>
          <w:b w:val="0"/>
          <w:bCs w:val="0"/>
          <w:color w:val="auto"/>
          <w:sz w:val="22"/>
          <w:szCs w:val="22"/>
          <w:lang w:val="en-AU" w:eastAsia="en-US"/>
        </w:rPr>
        <w:id w:val="1156489324"/>
        <w:docPartObj>
          <w:docPartGallery w:val="Table of Contents"/>
          <w:docPartUnique/>
        </w:docPartObj>
      </w:sdtPr>
      <w:sdtEndPr>
        <w:rPr>
          <w:noProof/>
        </w:rPr>
      </w:sdtEndPr>
      <w:sdtContent>
        <w:p w:rsidR="00F92A0C" w:rsidRDefault="00F92A0C">
          <w:pPr>
            <w:pStyle w:val="TOCHeading"/>
          </w:pPr>
          <w:r>
            <w:t>Contents</w:t>
          </w:r>
        </w:p>
        <w:p w:rsidR="000F0A83" w:rsidRDefault="00BD7435">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488836814" w:history="1">
            <w:r w:rsidR="000F0A83" w:rsidRPr="00745661">
              <w:rPr>
                <w:rStyle w:val="Hyperlink"/>
                <w:noProof/>
              </w:rPr>
              <w:t>Executive Summary</w:t>
            </w:r>
            <w:r w:rsidR="000F0A83">
              <w:rPr>
                <w:noProof/>
                <w:webHidden/>
              </w:rPr>
              <w:tab/>
            </w:r>
            <w:r w:rsidR="000F0A83">
              <w:rPr>
                <w:noProof/>
                <w:webHidden/>
              </w:rPr>
              <w:fldChar w:fldCharType="begin"/>
            </w:r>
            <w:r w:rsidR="000F0A83">
              <w:rPr>
                <w:noProof/>
                <w:webHidden/>
              </w:rPr>
              <w:instrText xml:space="preserve"> PAGEREF _Toc488836814 \h </w:instrText>
            </w:r>
            <w:r w:rsidR="000F0A83">
              <w:rPr>
                <w:noProof/>
                <w:webHidden/>
              </w:rPr>
            </w:r>
            <w:r w:rsidR="000F0A83">
              <w:rPr>
                <w:noProof/>
                <w:webHidden/>
              </w:rPr>
              <w:fldChar w:fldCharType="separate"/>
            </w:r>
            <w:r w:rsidR="00541370">
              <w:rPr>
                <w:noProof/>
                <w:webHidden/>
              </w:rPr>
              <w:t>vi</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15" w:history="1">
            <w:r w:rsidR="000F0A83" w:rsidRPr="00745661">
              <w:rPr>
                <w:rStyle w:val="Hyperlink"/>
                <w:noProof/>
              </w:rPr>
              <w:t>1.</w:t>
            </w:r>
            <w:r w:rsidR="000F0A83">
              <w:rPr>
                <w:rFonts w:eastAsiaTheme="minorEastAsia"/>
                <w:noProof/>
                <w:lang w:eastAsia="en-AU"/>
              </w:rPr>
              <w:tab/>
            </w:r>
            <w:r w:rsidR="000F0A83" w:rsidRPr="00745661">
              <w:rPr>
                <w:rStyle w:val="Hyperlink"/>
                <w:noProof/>
              </w:rPr>
              <w:t>About this Strategy</w:t>
            </w:r>
            <w:r w:rsidR="000F0A83">
              <w:rPr>
                <w:noProof/>
                <w:webHidden/>
              </w:rPr>
              <w:tab/>
            </w:r>
            <w:r w:rsidR="000F0A83">
              <w:rPr>
                <w:noProof/>
                <w:webHidden/>
              </w:rPr>
              <w:fldChar w:fldCharType="begin"/>
            </w:r>
            <w:r w:rsidR="000F0A83">
              <w:rPr>
                <w:noProof/>
                <w:webHidden/>
              </w:rPr>
              <w:instrText xml:space="preserve"> PAGEREF _Toc488836815 \h </w:instrText>
            </w:r>
            <w:r w:rsidR="000F0A83">
              <w:rPr>
                <w:noProof/>
                <w:webHidden/>
              </w:rPr>
            </w:r>
            <w:r w:rsidR="000F0A83">
              <w:rPr>
                <w:noProof/>
                <w:webHidden/>
              </w:rPr>
              <w:fldChar w:fldCharType="separate"/>
            </w:r>
            <w:r>
              <w:rPr>
                <w:noProof/>
                <w:webHidden/>
              </w:rPr>
              <w:t>1</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16" w:history="1">
            <w:r w:rsidR="000F0A83" w:rsidRPr="00745661">
              <w:rPr>
                <w:rStyle w:val="Hyperlink"/>
                <w:noProof/>
              </w:rPr>
              <w:t>3.</w:t>
            </w:r>
            <w:r w:rsidR="000F0A83">
              <w:rPr>
                <w:rFonts w:eastAsiaTheme="minorEastAsia"/>
                <w:noProof/>
                <w:lang w:eastAsia="en-AU"/>
              </w:rPr>
              <w:tab/>
            </w:r>
            <w:r w:rsidR="000F0A83" w:rsidRPr="00745661">
              <w:rPr>
                <w:rStyle w:val="Hyperlink"/>
                <w:noProof/>
              </w:rPr>
              <w:t>Wyndham Strategies and Policies</w:t>
            </w:r>
            <w:r w:rsidR="000F0A83">
              <w:rPr>
                <w:noProof/>
                <w:webHidden/>
              </w:rPr>
              <w:tab/>
            </w:r>
            <w:r w:rsidR="000F0A83">
              <w:rPr>
                <w:noProof/>
                <w:webHidden/>
              </w:rPr>
              <w:fldChar w:fldCharType="begin"/>
            </w:r>
            <w:r w:rsidR="000F0A83">
              <w:rPr>
                <w:noProof/>
                <w:webHidden/>
              </w:rPr>
              <w:instrText xml:space="preserve"> PAGEREF _Toc488836816 \h </w:instrText>
            </w:r>
            <w:r w:rsidR="000F0A83">
              <w:rPr>
                <w:noProof/>
                <w:webHidden/>
              </w:rPr>
            </w:r>
            <w:r w:rsidR="000F0A83">
              <w:rPr>
                <w:noProof/>
                <w:webHidden/>
              </w:rPr>
              <w:fldChar w:fldCharType="separate"/>
            </w:r>
            <w:r>
              <w:rPr>
                <w:noProof/>
                <w:webHidden/>
              </w:rPr>
              <w:t>3</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17" w:history="1">
            <w:r w:rsidR="000F0A83" w:rsidRPr="00745661">
              <w:rPr>
                <w:rStyle w:val="Hyperlink"/>
                <w:noProof/>
              </w:rPr>
              <w:t>4.</w:t>
            </w:r>
            <w:r w:rsidR="000F0A83">
              <w:rPr>
                <w:rFonts w:eastAsiaTheme="minorEastAsia"/>
                <w:noProof/>
                <w:lang w:eastAsia="en-AU"/>
              </w:rPr>
              <w:tab/>
            </w:r>
            <w:r w:rsidR="000F0A83" w:rsidRPr="00745661">
              <w:rPr>
                <w:rStyle w:val="Hyperlink"/>
                <w:noProof/>
              </w:rPr>
              <w:t>State and Federal Policy</w:t>
            </w:r>
            <w:r w:rsidR="000F0A83">
              <w:rPr>
                <w:noProof/>
                <w:webHidden/>
              </w:rPr>
              <w:tab/>
            </w:r>
            <w:r w:rsidR="000F0A83">
              <w:rPr>
                <w:noProof/>
                <w:webHidden/>
              </w:rPr>
              <w:fldChar w:fldCharType="begin"/>
            </w:r>
            <w:r w:rsidR="000F0A83">
              <w:rPr>
                <w:noProof/>
                <w:webHidden/>
              </w:rPr>
              <w:instrText xml:space="preserve"> PAGEREF _Toc488836817 \h </w:instrText>
            </w:r>
            <w:r w:rsidR="000F0A83">
              <w:rPr>
                <w:noProof/>
                <w:webHidden/>
              </w:rPr>
            </w:r>
            <w:r w:rsidR="000F0A83">
              <w:rPr>
                <w:noProof/>
                <w:webHidden/>
              </w:rPr>
              <w:fldChar w:fldCharType="separate"/>
            </w:r>
            <w:r>
              <w:rPr>
                <w:noProof/>
                <w:webHidden/>
              </w:rPr>
              <w:t>7</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18" w:history="1">
            <w:r w:rsidR="000F0A83" w:rsidRPr="00745661">
              <w:rPr>
                <w:rStyle w:val="Hyperlink"/>
                <w:noProof/>
                <w:lang w:eastAsia="en-AU"/>
              </w:rPr>
              <w:t>5.</w:t>
            </w:r>
            <w:r w:rsidR="000F0A83">
              <w:rPr>
                <w:rFonts w:eastAsiaTheme="minorEastAsia"/>
                <w:noProof/>
                <w:lang w:eastAsia="en-AU"/>
              </w:rPr>
              <w:tab/>
            </w:r>
            <w:r w:rsidR="000F0A83" w:rsidRPr="00745661">
              <w:rPr>
                <w:rStyle w:val="Hyperlink"/>
                <w:noProof/>
                <w:lang w:eastAsia="en-AU"/>
              </w:rPr>
              <w:t>Industry Trends</w:t>
            </w:r>
            <w:r w:rsidR="000F0A83">
              <w:rPr>
                <w:noProof/>
                <w:webHidden/>
              </w:rPr>
              <w:tab/>
            </w:r>
            <w:r w:rsidR="000F0A83">
              <w:rPr>
                <w:noProof/>
                <w:webHidden/>
              </w:rPr>
              <w:fldChar w:fldCharType="begin"/>
            </w:r>
            <w:r w:rsidR="000F0A83">
              <w:rPr>
                <w:noProof/>
                <w:webHidden/>
              </w:rPr>
              <w:instrText xml:space="preserve"> PAGEREF _Toc488836818 \h </w:instrText>
            </w:r>
            <w:r w:rsidR="000F0A83">
              <w:rPr>
                <w:noProof/>
                <w:webHidden/>
              </w:rPr>
            </w:r>
            <w:r w:rsidR="000F0A83">
              <w:rPr>
                <w:noProof/>
                <w:webHidden/>
              </w:rPr>
              <w:fldChar w:fldCharType="separate"/>
            </w:r>
            <w:r>
              <w:rPr>
                <w:noProof/>
                <w:webHidden/>
              </w:rPr>
              <w:t>9</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19" w:history="1">
            <w:r w:rsidR="000F0A83" w:rsidRPr="00745661">
              <w:rPr>
                <w:rStyle w:val="Hyperlink"/>
                <w:noProof/>
              </w:rPr>
              <w:t>6.</w:t>
            </w:r>
            <w:r w:rsidR="000F0A83">
              <w:rPr>
                <w:rFonts w:eastAsiaTheme="minorEastAsia"/>
                <w:noProof/>
                <w:lang w:eastAsia="en-AU"/>
              </w:rPr>
              <w:tab/>
            </w:r>
            <w:r w:rsidR="000F0A83" w:rsidRPr="00745661">
              <w:rPr>
                <w:rStyle w:val="Hyperlink"/>
                <w:noProof/>
              </w:rPr>
              <w:t>What is a Sports Facility Network?</w:t>
            </w:r>
            <w:r w:rsidR="000F0A83">
              <w:rPr>
                <w:noProof/>
                <w:webHidden/>
              </w:rPr>
              <w:tab/>
            </w:r>
            <w:r w:rsidR="000F0A83">
              <w:rPr>
                <w:noProof/>
                <w:webHidden/>
              </w:rPr>
              <w:fldChar w:fldCharType="begin"/>
            </w:r>
            <w:r w:rsidR="000F0A83">
              <w:rPr>
                <w:noProof/>
                <w:webHidden/>
              </w:rPr>
              <w:instrText xml:space="preserve"> PAGEREF _Toc488836819 \h </w:instrText>
            </w:r>
            <w:r w:rsidR="000F0A83">
              <w:rPr>
                <w:noProof/>
                <w:webHidden/>
              </w:rPr>
            </w:r>
            <w:r w:rsidR="000F0A83">
              <w:rPr>
                <w:noProof/>
                <w:webHidden/>
              </w:rPr>
              <w:fldChar w:fldCharType="separate"/>
            </w:r>
            <w:r>
              <w:rPr>
                <w:noProof/>
                <w:webHidden/>
              </w:rPr>
              <w:t>12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0" w:history="1">
            <w:r w:rsidR="000F0A83" w:rsidRPr="00745661">
              <w:rPr>
                <w:rStyle w:val="Hyperlink"/>
                <w:noProof/>
                <w:lang w:eastAsia="en-AU"/>
              </w:rPr>
              <w:t>Defining Sport Facilities</w:t>
            </w:r>
            <w:r w:rsidR="000F0A83">
              <w:rPr>
                <w:noProof/>
                <w:webHidden/>
              </w:rPr>
              <w:tab/>
            </w:r>
            <w:r w:rsidR="000F0A83">
              <w:rPr>
                <w:noProof/>
                <w:webHidden/>
              </w:rPr>
              <w:fldChar w:fldCharType="begin"/>
            </w:r>
            <w:r w:rsidR="000F0A83">
              <w:rPr>
                <w:noProof/>
                <w:webHidden/>
              </w:rPr>
              <w:instrText xml:space="preserve"> PAGEREF _Toc488836820 \h </w:instrText>
            </w:r>
            <w:r w:rsidR="000F0A83">
              <w:rPr>
                <w:noProof/>
                <w:webHidden/>
              </w:rPr>
            </w:r>
            <w:r w:rsidR="000F0A83">
              <w:rPr>
                <w:noProof/>
                <w:webHidden/>
              </w:rPr>
              <w:fldChar w:fldCharType="separate"/>
            </w:r>
            <w:r>
              <w:rPr>
                <w:noProof/>
                <w:webHidden/>
              </w:rPr>
              <w:t>12</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21" w:history="1">
            <w:r w:rsidR="000F0A83" w:rsidRPr="00745661">
              <w:rPr>
                <w:rStyle w:val="Hyperlink"/>
                <w:noProof/>
              </w:rPr>
              <w:t>7.</w:t>
            </w:r>
            <w:r w:rsidR="000F0A83">
              <w:rPr>
                <w:rFonts w:eastAsiaTheme="minorEastAsia"/>
                <w:noProof/>
                <w:lang w:eastAsia="en-AU"/>
              </w:rPr>
              <w:tab/>
            </w:r>
            <w:r w:rsidR="000F0A83" w:rsidRPr="00745661">
              <w:rPr>
                <w:rStyle w:val="Hyperlink"/>
                <w:noProof/>
              </w:rPr>
              <w:t>Wyndham’s Sports Facility Network</w:t>
            </w:r>
            <w:r w:rsidR="000F0A83">
              <w:rPr>
                <w:noProof/>
                <w:webHidden/>
              </w:rPr>
              <w:tab/>
            </w:r>
            <w:r w:rsidR="000F0A83">
              <w:rPr>
                <w:noProof/>
                <w:webHidden/>
              </w:rPr>
              <w:fldChar w:fldCharType="begin"/>
            </w:r>
            <w:r w:rsidR="000F0A83">
              <w:rPr>
                <w:noProof/>
                <w:webHidden/>
              </w:rPr>
              <w:instrText xml:space="preserve"> PAGEREF _Toc488836821 \h </w:instrText>
            </w:r>
            <w:r w:rsidR="000F0A83">
              <w:rPr>
                <w:noProof/>
                <w:webHidden/>
              </w:rPr>
            </w:r>
            <w:r w:rsidR="000F0A83">
              <w:rPr>
                <w:noProof/>
                <w:webHidden/>
              </w:rPr>
              <w:fldChar w:fldCharType="separate"/>
            </w:r>
            <w:r>
              <w:rPr>
                <w:noProof/>
                <w:webHidden/>
              </w:rPr>
              <w:t>22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2" w:history="1">
            <w:r w:rsidR="000F0A83" w:rsidRPr="00745661">
              <w:rPr>
                <w:rStyle w:val="Hyperlink"/>
                <w:noProof/>
              </w:rPr>
              <w:t>Locations for Sport and Active Recreation</w:t>
            </w:r>
            <w:r w:rsidR="000F0A83">
              <w:rPr>
                <w:noProof/>
                <w:webHidden/>
              </w:rPr>
              <w:tab/>
            </w:r>
            <w:r w:rsidR="000F0A83">
              <w:rPr>
                <w:noProof/>
                <w:webHidden/>
              </w:rPr>
              <w:fldChar w:fldCharType="begin"/>
            </w:r>
            <w:r w:rsidR="000F0A83">
              <w:rPr>
                <w:noProof/>
                <w:webHidden/>
              </w:rPr>
              <w:instrText xml:space="preserve"> PAGEREF _Toc488836822 \h </w:instrText>
            </w:r>
            <w:r w:rsidR="000F0A83">
              <w:rPr>
                <w:noProof/>
                <w:webHidden/>
              </w:rPr>
            </w:r>
            <w:r w:rsidR="000F0A83">
              <w:rPr>
                <w:noProof/>
                <w:webHidden/>
              </w:rPr>
              <w:fldChar w:fldCharType="separate"/>
            </w:r>
            <w:r>
              <w:rPr>
                <w:noProof/>
                <w:webHidden/>
              </w:rPr>
              <w:t>22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3" w:history="1">
            <w:r w:rsidR="000F0A83" w:rsidRPr="00745661">
              <w:rPr>
                <w:rStyle w:val="Hyperlink"/>
                <w:noProof/>
              </w:rPr>
              <w:t>Providers of Sport and Active Recreation</w:t>
            </w:r>
            <w:r w:rsidR="000F0A83">
              <w:rPr>
                <w:noProof/>
                <w:webHidden/>
              </w:rPr>
              <w:tab/>
            </w:r>
            <w:r w:rsidR="000F0A83">
              <w:rPr>
                <w:noProof/>
                <w:webHidden/>
              </w:rPr>
              <w:fldChar w:fldCharType="begin"/>
            </w:r>
            <w:r w:rsidR="000F0A83">
              <w:rPr>
                <w:noProof/>
                <w:webHidden/>
              </w:rPr>
              <w:instrText xml:space="preserve"> PAGEREF _Toc488836823 \h </w:instrText>
            </w:r>
            <w:r w:rsidR="000F0A83">
              <w:rPr>
                <w:noProof/>
                <w:webHidden/>
              </w:rPr>
            </w:r>
            <w:r w:rsidR="000F0A83">
              <w:rPr>
                <w:noProof/>
                <w:webHidden/>
              </w:rPr>
              <w:fldChar w:fldCharType="separate"/>
            </w:r>
            <w:r>
              <w:rPr>
                <w:noProof/>
                <w:webHidden/>
              </w:rPr>
              <w:t>28</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24" w:history="1">
            <w:r w:rsidR="000F0A83" w:rsidRPr="00745661">
              <w:rPr>
                <w:rStyle w:val="Hyperlink"/>
                <w:noProof/>
              </w:rPr>
              <w:t>8.</w:t>
            </w:r>
            <w:r w:rsidR="000F0A83">
              <w:rPr>
                <w:rFonts w:eastAsiaTheme="minorEastAsia"/>
                <w:noProof/>
                <w:lang w:eastAsia="en-AU"/>
              </w:rPr>
              <w:tab/>
            </w:r>
            <w:r w:rsidR="000F0A83" w:rsidRPr="00745661">
              <w:rPr>
                <w:rStyle w:val="Hyperlink"/>
                <w:noProof/>
              </w:rPr>
              <w:t>Wyndham Community &amp; Sport Profile</w:t>
            </w:r>
            <w:r w:rsidR="000F0A83">
              <w:rPr>
                <w:noProof/>
                <w:webHidden/>
              </w:rPr>
              <w:tab/>
            </w:r>
            <w:r w:rsidR="000F0A83">
              <w:rPr>
                <w:noProof/>
                <w:webHidden/>
              </w:rPr>
              <w:fldChar w:fldCharType="begin"/>
            </w:r>
            <w:r w:rsidR="000F0A83">
              <w:rPr>
                <w:noProof/>
                <w:webHidden/>
              </w:rPr>
              <w:instrText xml:space="preserve"> PAGEREF _Toc488836824 \h </w:instrText>
            </w:r>
            <w:r w:rsidR="000F0A83">
              <w:rPr>
                <w:noProof/>
                <w:webHidden/>
              </w:rPr>
            </w:r>
            <w:r w:rsidR="000F0A83">
              <w:rPr>
                <w:noProof/>
                <w:webHidden/>
              </w:rPr>
              <w:fldChar w:fldCharType="separate"/>
            </w:r>
            <w:r>
              <w:rPr>
                <w:noProof/>
                <w:webHidden/>
              </w:rPr>
              <w:t>32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5" w:history="1">
            <w:r w:rsidR="000F0A83" w:rsidRPr="00745661">
              <w:rPr>
                <w:rStyle w:val="Hyperlink"/>
                <w:noProof/>
              </w:rPr>
              <w:t>Community Profile</w:t>
            </w:r>
            <w:r w:rsidR="000F0A83">
              <w:rPr>
                <w:noProof/>
                <w:webHidden/>
              </w:rPr>
              <w:tab/>
            </w:r>
            <w:r w:rsidR="000F0A83">
              <w:rPr>
                <w:noProof/>
                <w:webHidden/>
              </w:rPr>
              <w:fldChar w:fldCharType="begin"/>
            </w:r>
            <w:r w:rsidR="000F0A83">
              <w:rPr>
                <w:noProof/>
                <w:webHidden/>
              </w:rPr>
              <w:instrText xml:space="preserve"> PAGEREF _Toc488836825 \h </w:instrText>
            </w:r>
            <w:r w:rsidR="000F0A83">
              <w:rPr>
                <w:noProof/>
                <w:webHidden/>
              </w:rPr>
            </w:r>
            <w:r w:rsidR="000F0A83">
              <w:rPr>
                <w:noProof/>
                <w:webHidden/>
              </w:rPr>
              <w:fldChar w:fldCharType="separate"/>
            </w:r>
            <w:r>
              <w:rPr>
                <w:noProof/>
                <w:webHidden/>
              </w:rPr>
              <w:t>32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6" w:history="1">
            <w:r w:rsidR="000F0A83" w:rsidRPr="00745661">
              <w:rPr>
                <w:rStyle w:val="Hyperlink"/>
                <w:noProof/>
              </w:rPr>
              <w:t>Understanding Sport in Wyndham</w:t>
            </w:r>
            <w:r w:rsidR="000F0A83">
              <w:rPr>
                <w:noProof/>
                <w:webHidden/>
              </w:rPr>
              <w:tab/>
            </w:r>
            <w:r w:rsidR="000F0A83">
              <w:rPr>
                <w:noProof/>
                <w:webHidden/>
              </w:rPr>
              <w:fldChar w:fldCharType="begin"/>
            </w:r>
            <w:r w:rsidR="000F0A83">
              <w:rPr>
                <w:noProof/>
                <w:webHidden/>
              </w:rPr>
              <w:instrText xml:space="preserve"> PAGEREF _Toc488836826 \h </w:instrText>
            </w:r>
            <w:r w:rsidR="000F0A83">
              <w:rPr>
                <w:noProof/>
                <w:webHidden/>
              </w:rPr>
            </w:r>
            <w:r w:rsidR="000F0A83">
              <w:rPr>
                <w:noProof/>
                <w:webHidden/>
              </w:rPr>
              <w:fldChar w:fldCharType="separate"/>
            </w:r>
            <w:r>
              <w:rPr>
                <w:noProof/>
                <w:webHidden/>
              </w:rPr>
              <w:t>36</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27" w:history="1">
            <w:r w:rsidR="000F0A83" w:rsidRPr="00745661">
              <w:rPr>
                <w:rStyle w:val="Hyperlink"/>
                <w:noProof/>
              </w:rPr>
              <w:t>The Demand for Sport and Active Recreation</w:t>
            </w:r>
            <w:r w:rsidR="000F0A83">
              <w:rPr>
                <w:noProof/>
                <w:webHidden/>
              </w:rPr>
              <w:tab/>
            </w:r>
            <w:r w:rsidR="000F0A83">
              <w:rPr>
                <w:noProof/>
                <w:webHidden/>
              </w:rPr>
              <w:fldChar w:fldCharType="begin"/>
            </w:r>
            <w:r w:rsidR="000F0A83">
              <w:rPr>
                <w:noProof/>
                <w:webHidden/>
              </w:rPr>
              <w:instrText xml:space="preserve"> PAGEREF _Toc488836827 \h </w:instrText>
            </w:r>
            <w:r w:rsidR="000F0A83">
              <w:rPr>
                <w:noProof/>
                <w:webHidden/>
              </w:rPr>
            </w:r>
            <w:r w:rsidR="000F0A83">
              <w:rPr>
                <w:noProof/>
                <w:webHidden/>
              </w:rPr>
              <w:fldChar w:fldCharType="separate"/>
            </w:r>
            <w:r>
              <w:rPr>
                <w:noProof/>
                <w:webHidden/>
              </w:rPr>
              <w:t>38</w:t>
            </w:r>
            <w:r w:rsidR="000F0A83">
              <w:rPr>
                <w:noProof/>
                <w:webHidden/>
              </w:rPr>
              <w:fldChar w:fldCharType="end"/>
            </w:r>
          </w:hyperlink>
        </w:p>
        <w:p w:rsidR="000F0A83" w:rsidRDefault="00541370">
          <w:pPr>
            <w:pStyle w:val="TOC1"/>
            <w:tabs>
              <w:tab w:val="left" w:pos="440"/>
              <w:tab w:val="right" w:leader="dot" w:pos="9016"/>
            </w:tabs>
            <w:rPr>
              <w:rFonts w:eastAsiaTheme="minorEastAsia"/>
              <w:noProof/>
              <w:lang w:eastAsia="en-AU"/>
            </w:rPr>
          </w:pPr>
          <w:hyperlink w:anchor="_Toc488836828" w:history="1">
            <w:r w:rsidR="000F0A83" w:rsidRPr="00745661">
              <w:rPr>
                <w:rStyle w:val="Hyperlink"/>
                <w:noProof/>
                <w:lang w:eastAsia="en-AU"/>
              </w:rPr>
              <w:t>9.</w:t>
            </w:r>
            <w:r w:rsidR="000F0A83">
              <w:rPr>
                <w:rFonts w:eastAsiaTheme="minorEastAsia"/>
                <w:noProof/>
                <w:lang w:eastAsia="en-AU"/>
              </w:rPr>
              <w:tab/>
            </w:r>
            <w:r w:rsidR="000F0A83" w:rsidRPr="00745661">
              <w:rPr>
                <w:rStyle w:val="Hyperlink"/>
                <w:noProof/>
                <w:lang w:eastAsia="en-AU"/>
              </w:rPr>
              <w:t>Sports Facility Network Priorities</w:t>
            </w:r>
            <w:r w:rsidR="000F0A83">
              <w:rPr>
                <w:noProof/>
                <w:webHidden/>
              </w:rPr>
              <w:tab/>
            </w:r>
            <w:r w:rsidR="000F0A83">
              <w:rPr>
                <w:noProof/>
                <w:webHidden/>
              </w:rPr>
              <w:fldChar w:fldCharType="begin"/>
            </w:r>
            <w:r w:rsidR="000F0A83">
              <w:rPr>
                <w:noProof/>
                <w:webHidden/>
              </w:rPr>
              <w:instrText xml:space="preserve"> PAGEREF _Toc488836828 \h </w:instrText>
            </w:r>
            <w:r w:rsidR="000F0A83">
              <w:rPr>
                <w:noProof/>
                <w:webHidden/>
              </w:rPr>
            </w:r>
            <w:r w:rsidR="000F0A83">
              <w:rPr>
                <w:noProof/>
                <w:webHidden/>
              </w:rPr>
              <w:fldChar w:fldCharType="separate"/>
            </w:r>
            <w:r>
              <w:rPr>
                <w:noProof/>
                <w:webHidden/>
              </w:rPr>
              <w:t>44</w:t>
            </w:r>
            <w:r w:rsidR="000F0A83">
              <w:rPr>
                <w:noProof/>
                <w:webHidden/>
              </w:rPr>
              <w:fldChar w:fldCharType="end"/>
            </w:r>
          </w:hyperlink>
        </w:p>
        <w:p w:rsidR="000F0A83" w:rsidRDefault="00541370">
          <w:pPr>
            <w:pStyle w:val="TOC1"/>
            <w:tabs>
              <w:tab w:val="left" w:pos="660"/>
              <w:tab w:val="right" w:leader="dot" w:pos="9016"/>
            </w:tabs>
            <w:rPr>
              <w:rFonts w:eastAsiaTheme="minorEastAsia"/>
              <w:noProof/>
              <w:lang w:eastAsia="en-AU"/>
            </w:rPr>
          </w:pPr>
          <w:hyperlink w:anchor="_Toc488836829" w:history="1">
            <w:r w:rsidR="000F0A83" w:rsidRPr="00745661">
              <w:rPr>
                <w:rStyle w:val="Hyperlink"/>
                <w:noProof/>
              </w:rPr>
              <w:t>10.</w:t>
            </w:r>
            <w:r w:rsidR="000F0A83">
              <w:rPr>
                <w:rFonts w:eastAsiaTheme="minorEastAsia"/>
                <w:noProof/>
                <w:lang w:eastAsia="en-AU"/>
              </w:rPr>
              <w:tab/>
            </w:r>
            <w:r w:rsidR="000F0A83" w:rsidRPr="00745661">
              <w:rPr>
                <w:rStyle w:val="Hyperlink"/>
                <w:noProof/>
              </w:rPr>
              <w:t>Wyndham’s Sports Facility Network:     Towards 2045</w:t>
            </w:r>
            <w:r w:rsidR="000F0A83">
              <w:rPr>
                <w:noProof/>
                <w:webHidden/>
              </w:rPr>
              <w:tab/>
            </w:r>
            <w:r w:rsidR="000F0A83">
              <w:rPr>
                <w:noProof/>
                <w:webHidden/>
              </w:rPr>
              <w:fldChar w:fldCharType="begin"/>
            </w:r>
            <w:r w:rsidR="000F0A83">
              <w:rPr>
                <w:noProof/>
                <w:webHidden/>
              </w:rPr>
              <w:instrText xml:space="preserve"> PAGEREF _Toc488836829 \h </w:instrText>
            </w:r>
            <w:r w:rsidR="000F0A83">
              <w:rPr>
                <w:noProof/>
                <w:webHidden/>
              </w:rPr>
            </w:r>
            <w:r w:rsidR="000F0A83">
              <w:rPr>
                <w:noProof/>
                <w:webHidden/>
              </w:rPr>
              <w:fldChar w:fldCharType="separate"/>
            </w:r>
            <w:r>
              <w:rPr>
                <w:noProof/>
                <w:webHidden/>
              </w:rPr>
              <w:t>52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0" w:history="1">
            <w:r w:rsidR="000F0A83" w:rsidRPr="00745661">
              <w:rPr>
                <w:rStyle w:val="Hyperlink"/>
                <w:noProof/>
              </w:rPr>
              <w:t>Vision</w:t>
            </w:r>
            <w:r w:rsidR="000F0A83">
              <w:rPr>
                <w:noProof/>
                <w:webHidden/>
              </w:rPr>
              <w:tab/>
            </w:r>
            <w:r w:rsidR="000F0A83">
              <w:rPr>
                <w:noProof/>
                <w:webHidden/>
              </w:rPr>
              <w:fldChar w:fldCharType="begin"/>
            </w:r>
            <w:r w:rsidR="000F0A83">
              <w:rPr>
                <w:noProof/>
                <w:webHidden/>
              </w:rPr>
              <w:instrText xml:space="preserve"> PAGEREF _Toc488836830 \h </w:instrText>
            </w:r>
            <w:r w:rsidR="000F0A83">
              <w:rPr>
                <w:noProof/>
                <w:webHidden/>
              </w:rPr>
            </w:r>
            <w:r w:rsidR="000F0A83">
              <w:rPr>
                <w:noProof/>
                <w:webHidden/>
              </w:rPr>
              <w:fldChar w:fldCharType="separate"/>
            </w:r>
            <w:r>
              <w:rPr>
                <w:noProof/>
                <w:webHidden/>
              </w:rPr>
              <w:t>53</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1" w:history="1">
            <w:r w:rsidR="000F0A83" w:rsidRPr="00745661">
              <w:rPr>
                <w:rStyle w:val="Hyperlink"/>
                <w:noProof/>
              </w:rPr>
              <w:t>Principles</w:t>
            </w:r>
            <w:r w:rsidR="000F0A83">
              <w:rPr>
                <w:noProof/>
                <w:webHidden/>
              </w:rPr>
              <w:tab/>
            </w:r>
            <w:r w:rsidR="000F0A83">
              <w:rPr>
                <w:noProof/>
                <w:webHidden/>
              </w:rPr>
              <w:fldChar w:fldCharType="begin"/>
            </w:r>
            <w:r w:rsidR="000F0A83">
              <w:rPr>
                <w:noProof/>
                <w:webHidden/>
              </w:rPr>
              <w:instrText xml:space="preserve"> PAGEREF _Toc488836831 \h </w:instrText>
            </w:r>
            <w:r w:rsidR="000F0A83">
              <w:rPr>
                <w:noProof/>
                <w:webHidden/>
              </w:rPr>
            </w:r>
            <w:r w:rsidR="000F0A83">
              <w:rPr>
                <w:noProof/>
                <w:webHidden/>
              </w:rPr>
              <w:fldChar w:fldCharType="separate"/>
            </w:r>
            <w:r>
              <w:rPr>
                <w:noProof/>
                <w:webHidden/>
              </w:rPr>
              <w:t>53</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2" w:history="1">
            <w:r w:rsidR="000F0A83" w:rsidRPr="00745661">
              <w:rPr>
                <w:rStyle w:val="Hyperlink"/>
                <w:noProof/>
              </w:rPr>
              <w:t>Influences on the Network</w:t>
            </w:r>
            <w:r w:rsidR="000F0A83">
              <w:rPr>
                <w:noProof/>
                <w:webHidden/>
              </w:rPr>
              <w:tab/>
            </w:r>
            <w:r w:rsidR="000F0A83">
              <w:rPr>
                <w:noProof/>
                <w:webHidden/>
              </w:rPr>
              <w:fldChar w:fldCharType="begin"/>
            </w:r>
            <w:r w:rsidR="000F0A83">
              <w:rPr>
                <w:noProof/>
                <w:webHidden/>
              </w:rPr>
              <w:instrText xml:space="preserve"> PAGEREF _Toc488836832 \h </w:instrText>
            </w:r>
            <w:r w:rsidR="000F0A83">
              <w:rPr>
                <w:noProof/>
                <w:webHidden/>
              </w:rPr>
            </w:r>
            <w:r w:rsidR="000F0A83">
              <w:rPr>
                <w:noProof/>
                <w:webHidden/>
              </w:rPr>
              <w:fldChar w:fldCharType="separate"/>
            </w:r>
            <w:r>
              <w:rPr>
                <w:noProof/>
                <w:webHidden/>
              </w:rPr>
              <w:t>55</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3" w:history="1">
            <w:r w:rsidR="000F0A83" w:rsidRPr="00745661">
              <w:rPr>
                <w:rStyle w:val="Hyperlink"/>
                <w:noProof/>
              </w:rPr>
              <w:t>Sport Selection Framework</w:t>
            </w:r>
            <w:r w:rsidR="000F0A83">
              <w:rPr>
                <w:noProof/>
                <w:webHidden/>
              </w:rPr>
              <w:tab/>
            </w:r>
            <w:r w:rsidR="000F0A83">
              <w:rPr>
                <w:noProof/>
                <w:webHidden/>
              </w:rPr>
              <w:fldChar w:fldCharType="begin"/>
            </w:r>
            <w:r w:rsidR="000F0A83">
              <w:rPr>
                <w:noProof/>
                <w:webHidden/>
              </w:rPr>
              <w:instrText xml:space="preserve"> PAGEREF _Toc488836833 \h </w:instrText>
            </w:r>
            <w:r w:rsidR="000F0A83">
              <w:rPr>
                <w:noProof/>
                <w:webHidden/>
              </w:rPr>
            </w:r>
            <w:r w:rsidR="000F0A83">
              <w:rPr>
                <w:noProof/>
                <w:webHidden/>
              </w:rPr>
              <w:fldChar w:fldCharType="separate"/>
            </w:r>
            <w:r>
              <w:rPr>
                <w:noProof/>
                <w:webHidden/>
              </w:rPr>
              <w:t>56</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4" w:history="1">
            <w:r w:rsidR="000F0A83" w:rsidRPr="00745661">
              <w:rPr>
                <w:rStyle w:val="Hyperlink"/>
                <w:noProof/>
              </w:rPr>
              <w:t>The Integrated Network</w:t>
            </w:r>
            <w:r w:rsidR="000F0A83">
              <w:rPr>
                <w:noProof/>
                <w:webHidden/>
              </w:rPr>
              <w:tab/>
            </w:r>
            <w:r w:rsidR="000F0A83">
              <w:rPr>
                <w:noProof/>
                <w:webHidden/>
              </w:rPr>
              <w:fldChar w:fldCharType="begin"/>
            </w:r>
            <w:r w:rsidR="000F0A83">
              <w:rPr>
                <w:noProof/>
                <w:webHidden/>
              </w:rPr>
              <w:instrText xml:space="preserve"> PAGEREF _Toc488836834 \h </w:instrText>
            </w:r>
            <w:r w:rsidR="000F0A83">
              <w:rPr>
                <w:noProof/>
                <w:webHidden/>
              </w:rPr>
            </w:r>
            <w:r w:rsidR="000F0A83">
              <w:rPr>
                <w:noProof/>
                <w:webHidden/>
              </w:rPr>
              <w:fldChar w:fldCharType="separate"/>
            </w:r>
            <w:r>
              <w:rPr>
                <w:noProof/>
                <w:webHidden/>
              </w:rPr>
              <w:t>62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5" w:history="1">
            <w:r w:rsidR="000F0A83" w:rsidRPr="00745661">
              <w:rPr>
                <w:rStyle w:val="Hyperlink"/>
                <w:noProof/>
              </w:rPr>
              <w:t>Urban Dry Land Outdoor Sports</w:t>
            </w:r>
            <w:r w:rsidR="000F0A83">
              <w:rPr>
                <w:noProof/>
                <w:webHidden/>
              </w:rPr>
              <w:tab/>
            </w:r>
            <w:r w:rsidR="000F0A83">
              <w:rPr>
                <w:noProof/>
                <w:webHidden/>
              </w:rPr>
              <w:fldChar w:fldCharType="begin"/>
            </w:r>
            <w:r w:rsidR="000F0A83">
              <w:rPr>
                <w:noProof/>
                <w:webHidden/>
              </w:rPr>
              <w:instrText xml:space="preserve"> PAGEREF _Toc488836835 \h </w:instrText>
            </w:r>
            <w:r w:rsidR="000F0A83">
              <w:rPr>
                <w:noProof/>
                <w:webHidden/>
              </w:rPr>
            </w:r>
            <w:r w:rsidR="000F0A83">
              <w:rPr>
                <w:noProof/>
                <w:webHidden/>
              </w:rPr>
              <w:fldChar w:fldCharType="separate"/>
            </w:r>
            <w:r>
              <w:rPr>
                <w:noProof/>
                <w:webHidden/>
              </w:rPr>
              <w:t>63</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6" w:history="1">
            <w:r w:rsidR="000F0A83" w:rsidRPr="00745661">
              <w:rPr>
                <w:rStyle w:val="Hyperlink"/>
                <w:noProof/>
              </w:rPr>
              <w:t>Urban Dry Land Indoor Sports</w:t>
            </w:r>
            <w:r w:rsidR="000F0A83">
              <w:rPr>
                <w:noProof/>
                <w:webHidden/>
              </w:rPr>
              <w:tab/>
            </w:r>
            <w:r w:rsidR="000F0A83">
              <w:rPr>
                <w:noProof/>
                <w:webHidden/>
              </w:rPr>
              <w:fldChar w:fldCharType="begin"/>
            </w:r>
            <w:r w:rsidR="000F0A83">
              <w:rPr>
                <w:noProof/>
                <w:webHidden/>
              </w:rPr>
              <w:instrText xml:space="preserve"> PAGEREF _Toc488836836 \h </w:instrText>
            </w:r>
            <w:r w:rsidR="000F0A83">
              <w:rPr>
                <w:noProof/>
                <w:webHidden/>
              </w:rPr>
            </w:r>
            <w:r w:rsidR="000F0A83">
              <w:rPr>
                <w:noProof/>
                <w:webHidden/>
              </w:rPr>
              <w:fldChar w:fldCharType="separate"/>
            </w:r>
            <w:r>
              <w:rPr>
                <w:noProof/>
                <w:webHidden/>
              </w:rPr>
              <w:t>87</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7" w:history="1">
            <w:r w:rsidR="000F0A83" w:rsidRPr="00745661">
              <w:rPr>
                <w:rStyle w:val="Hyperlink"/>
                <w:noProof/>
              </w:rPr>
              <w:t>Aquatic Facility Sports</w:t>
            </w:r>
            <w:r w:rsidR="000F0A83">
              <w:rPr>
                <w:noProof/>
                <w:webHidden/>
              </w:rPr>
              <w:tab/>
            </w:r>
            <w:r w:rsidR="000F0A83">
              <w:rPr>
                <w:noProof/>
                <w:webHidden/>
              </w:rPr>
              <w:fldChar w:fldCharType="begin"/>
            </w:r>
            <w:r w:rsidR="000F0A83">
              <w:rPr>
                <w:noProof/>
                <w:webHidden/>
              </w:rPr>
              <w:instrText xml:space="preserve"> PAGEREF _Toc488836837 \h </w:instrText>
            </w:r>
            <w:r w:rsidR="000F0A83">
              <w:rPr>
                <w:noProof/>
                <w:webHidden/>
              </w:rPr>
            </w:r>
            <w:r w:rsidR="000F0A83">
              <w:rPr>
                <w:noProof/>
                <w:webHidden/>
              </w:rPr>
              <w:fldChar w:fldCharType="separate"/>
            </w:r>
            <w:r>
              <w:rPr>
                <w:noProof/>
                <w:webHidden/>
              </w:rPr>
              <w:t>107</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8" w:history="1">
            <w:r w:rsidR="000F0A83" w:rsidRPr="00745661">
              <w:rPr>
                <w:rStyle w:val="Hyperlink"/>
                <w:noProof/>
              </w:rPr>
              <w:t>Aquatic Outdoor Sports</w:t>
            </w:r>
            <w:r w:rsidR="000F0A83">
              <w:rPr>
                <w:noProof/>
                <w:webHidden/>
              </w:rPr>
              <w:tab/>
            </w:r>
            <w:r w:rsidR="000F0A83">
              <w:rPr>
                <w:noProof/>
                <w:webHidden/>
              </w:rPr>
              <w:fldChar w:fldCharType="begin"/>
            </w:r>
            <w:r w:rsidR="000F0A83">
              <w:rPr>
                <w:noProof/>
                <w:webHidden/>
              </w:rPr>
              <w:instrText xml:space="preserve"> PAGEREF _Toc488836838 \h </w:instrText>
            </w:r>
            <w:r w:rsidR="000F0A83">
              <w:rPr>
                <w:noProof/>
                <w:webHidden/>
              </w:rPr>
            </w:r>
            <w:r w:rsidR="000F0A83">
              <w:rPr>
                <w:noProof/>
                <w:webHidden/>
              </w:rPr>
              <w:fldChar w:fldCharType="separate"/>
            </w:r>
            <w:r>
              <w:rPr>
                <w:noProof/>
                <w:webHidden/>
              </w:rPr>
              <w:t>112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39" w:history="1">
            <w:r w:rsidR="000F0A83" w:rsidRPr="00745661">
              <w:rPr>
                <w:rStyle w:val="Hyperlink"/>
                <w:noProof/>
              </w:rPr>
              <w:t>Hard to Locate Sports</w:t>
            </w:r>
            <w:r w:rsidR="000F0A83">
              <w:rPr>
                <w:noProof/>
                <w:webHidden/>
              </w:rPr>
              <w:tab/>
            </w:r>
            <w:r w:rsidR="000F0A83">
              <w:rPr>
                <w:noProof/>
                <w:webHidden/>
              </w:rPr>
              <w:fldChar w:fldCharType="begin"/>
            </w:r>
            <w:r w:rsidR="000F0A83">
              <w:rPr>
                <w:noProof/>
                <w:webHidden/>
              </w:rPr>
              <w:instrText xml:space="preserve"> PAGEREF _Toc488836839 \h </w:instrText>
            </w:r>
            <w:r w:rsidR="000F0A83">
              <w:rPr>
                <w:noProof/>
                <w:webHidden/>
              </w:rPr>
            </w:r>
            <w:r w:rsidR="000F0A83">
              <w:rPr>
                <w:noProof/>
                <w:webHidden/>
              </w:rPr>
              <w:fldChar w:fldCharType="separate"/>
            </w:r>
            <w:r>
              <w:rPr>
                <w:noProof/>
                <w:webHidden/>
              </w:rPr>
              <w:t>117</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40" w:history="1">
            <w:r w:rsidR="000F0A83" w:rsidRPr="00745661">
              <w:rPr>
                <w:rStyle w:val="Hyperlink"/>
                <w:noProof/>
              </w:rPr>
              <w:t>Dry Land Natural Setting Sports</w:t>
            </w:r>
            <w:r w:rsidR="000F0A83">
              <w:rPr>
                <w:noProof/>
                <w:webHidden/>
              </w:rPr>
              <w:tab/>
            </w:r>
            <w:r w:rsidR="000F0A83">
              <w:rPr>
                <w:noProof/>
                <w:webHidden/>
              </w:rPr>
              <w:fldChar w:fldCharType="begin"/>
            </w:r>
            <w:r w:rsidR="000F0A83">
              <w:rPr>
                <w:noProof/>
                <w:webHidden/>
              </w:rPr>
              <w:instrText xml:space="preserve"> PAGEREF _Toc488836840 \h </w:instrText>
            </w:r>
            <w:r w:rsidR="000F0A83">
              <w:rPr>
                <w:noProof/>
                <w:webHidden/>
              </w:rPr>
            </w:r>
            <w:r w:rsidR="000F0A83">
              <w:rPr>
                <w:noProof/>
                <w:webHidden/>
              </w:rPr>
              <w:fldChar w:fldCharType="separate"/>
            </w:r>
            <w:r>
              <w:rPr>
                <w:noProof/>
                <w:webHidden/>
              </w:rPr>
              <w:t>122</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41" w:history="1">
            <w:r w:rsidR="000F0A83" w:rsidRPr="00745661">
              <w:rPr>
                <w:rStyle w:val="Hyperlink"/>
                <w:noProof/>
              </w:rPr>
              <w:t>Virtual based physical activity</w:t>
            </w:r>
            <w:r w:rsidR="000F0A83">
              <w:rPr>
                <w:noProof/>
                <w:webHidden/>
              </w:rPr>
              <w:tab/>
            </w:r>
            <w:r w:rsidR="000F0A83">
              <w:rPr>
                <w:noProof/>
                <w:webHidden/>
              </w:rPr>
              <w:fldChar w:fldCharType="begin"/>
            </w:r>
            <w:r w:rsidR="000F0A83">
              <w:rPr>
                <w:noProof/>
                <w:webHidden/>
              </w:rPr>
              <w:instrText xml:space="preserve"> PAGEREF _Toc488836841 \h </w:instrText>
            </w:r>
            <w:r w:rsidR="000F0A83">
              <w:rPr>
                <w:noProof/>
                <w:webHidden/>
              </w:rPr>
            </w:r>
            <w:r w:rsidR="000F0A83">
              <w:rPr>
                <w:noProof/>
                <w:webHidden/>
              </w:rPr>
              <w:fldChar w:fldCharType="separate"/>
            </w:r>
            <w:r>
              <w:rPr>
                <w:noProof/>
                <w:webHidden/>
              </w:rPr>
              <w:t>125</w:t>
            </w:r>
            <w:r w:rsidR="000F0A83">
              <w:rPr>
                <w:noProof/>
                <w:webHidden/>
              </w:rPr>
              <w:fldChar w:fldCharType="end"/>
            </w:r>
          </w:hyperlink>
        </w:p>
        <w:p w:rsidR="000F0A83" w:rsidRDefault="00541370">
          <w:pPr>
            <w:pStyle w:val="TOC1"/>
            <w:tabs>
              <w:tab w:val="left" w:pos="660"/>
              <w:tab w:val="right" w:leader="dot" w:pos="9016"/>
            </w:tabs>
            <w:rPr>
              <w:rFonts w:eastAsiaTheme="minorEastAsia"/>
              <w:noProof/>
              <w:lang w:eastAsia="en-AU"/>
            </w:rPr>
          </w:pPr>
          <w:hyperlink w:anchor="_Toc488836842" w:history="1">
            <w:r w:rsidR="000F0A83" w:rsidRPr="00745661">
              <w:rPr>
                <w:rStyle w:val="Hyperlink"/>
                <w:noProof/>
              </w:rPr>
              <w:t>11.</w:t>
            </w:r>
            <w:r w:rsidR="000F0A83">
              <w:rPr>
                <w:rFonts w:eastAsiaTheme="minorEastAsia"/>
                <w:noProof/>
                <w:lang w:eastAsia="en-AU"/>
              </w:rPr>
              <w:tab/>
            </w:r>
            <w:r w:rsidR="000F0A83" w:rsidRPr="00745661">
              <w:rPr>
                <w:rStyle w:val="Hyperlink"/>
                <w:noProof/>
              </w:rPr>
              <w:t>Financial Investment</w:t>
            </w:r>
            <w:r w:rsidR="000F0A83">
              <w:rPr>
                <w:noProof/>
                <w:webHidden/>
              </w:rPr>
              <w:tab/>
            </w:r>
            <w:r w:rsidR="000F0A83">
              <w:rPr>
                <w:noProof/>
                <w:webHidden/>
              </w:rPr>
              <w:fldChar w:fldCharType="begin"/>
            </w:r>
            <w:r w:rsidR="000F0A83">
              <w:rPr>
                <w:noProof/>
                <w:webHidden/>
              </w:rPr>
              <w:instrText xml:space="preserve"> PAGEREF _Toc488836842 \h </w:instrText>
            </w:r>
            <w:r w:rsidR="000F0A83">
              <w:rPr>
                <w:noProof/>
                <w:webHidden/>
              </w:rPr>
            </w:r>
            <w:r w:rsidR="000F0A83">
              <w:rPr>
                <w:noProof/>
                <w:webHidden/>
              </w:rPr>
              <w:fldChar w:fldCharType="separate"/>
            </w:r>
            <w:r>
              <w:rPr>
                <w:noProof/>
                <w:webHidden/>
              </w:rPr>
              <w:t>126</w:t>
            </w:r>
            <w:r w:rsidR="000F0A83">
              <w:rPr>
                <w:noProof/>
                <w:webHidden/>
              </w:rPr>
              <w:fldChar w:fldCharType="end"/>
            </w:r>
          </w:hyperlink>
        </w:p>
        <w:p w:rsidR="000F0A83" w:rsidRDefault="00541370">
          <w:pPr>
            <w:pStyle w:val="TOC1"/>
            <w:tabs>
              <w:tab w:val="right" w:leader="dot" w:pos="9016"/>
            </w:tabs>
            <w:rPr>
              <w:rFonts w:eastAsiaTheme="minorEastAsia"/>
              <w:noProof/>
              <w:lang w:eastAsia="en-AU"/>
            </w:rPr>
          </w:pPr>
          <w:hyperlink w:anchor="_Toc488836843" w:history="1">
            <w:r w:rsidR="000F0A83" w:rsidRPr="00745661">
              <w:rPr>
                <w:rStyle w:val="Hyperlink"/>
                <w:noProof/>
              </w:rPr>
              <w:t>Glossary</w:t>
            </w:r>
            <w:r w:rsidR="000F0A83">
              <w:rPr>
                <w:noProof/>
                <w:webHidden/>
              </w:rPr>
              <w:tab/>
            </w:r>
            <w:r w:rsidR="000F0A83">
              <w:rPr>
                <w:noProof/>
                <w:webHidden/>
              </w:rPr>
              <w:fldChar w:fldCharType="begin"/>
            </w:r>
            <w:r w:rsidR="000F0A83">
              <w:rPr>
                <w:noProof/>
                <w:webHidden/>
              </w:rPr>
              <w:instrText xml:space="preserve"> PAGEREF _Toc488836843 \h </w:instrText>
            </w:r>
            <w:r w:rsidR="000F0A83">
              <w:rPr>
                <w:noProof/>
                <w:webHidden/>
              </w:rPr>
            </w:r>
            <w:r w:rsidR="000F0A83">
              <w:rPr>
                <w:noProof/>
                <w:webHidden/>
              </w:rPr>
              <w:fldChar w:fldCharType="separate"/>
            </w:r>
            <w:r>
              <w:rPr>
                <w:noProof/>
                <w:webHidden/>
              </w:rPr>
              <w:t>129</w:t>
            </w:r>
            <w:r w:rsidR="000F0A83">
              <w:rPr>
                <w:noProof/>
                <w:webHidden/>
              </w:rPr>
              <w:fldChar w:fldCharType="end"/>
            </w:r>
          </w:hyperlink>
        </w:p>
        <w:p w:rsidR="000F0A83" w:rsidRDefault="00541370">
          <w:pPr>
            <w:pStyle w:val="TOC1"/>
            <w:tabs>
              <w:tab w:val="right" w:leader="dot" w:pos="9016"/>
            </w:tabs>
            <w:rPr>
              <w:rFonts w:eastAsiaTheme="minorEastAsia"/>
              <w:noProof/>
              <w:lang w:eastAsia="en-AU"/>
            </w:rPr>
          </w:pPr>
          <w:hyperlink w:anchor="_Toc488836844" w:history="1">
            <w:r w:rsidR="000F0A83" w:rsidRPr="00745661">
              <w:rPr>
                <w:rStyle w:val="Hyperlink"/>
                <w:noProof/>
              </w:rPr>
              <w:t>References</w:t>
            </w:r>
            <w:r w:rsidR="000F0A83">
              <w:rPr>
                <w:noProof/>
                <w:webHidden/>
              </w:rPr>
              <w:tab/>
            </w:r>
            <w:r w:rsidR="000F0A83">
              <w:rPr>
                <w:noProof/>
                <w:webHidden/>
              </w:rPr>
              <w:fldChar w:fldCharType="begin"/>
            </w:r>
            <w:r w:rsidR="000F0A83">
              <w:rPr>
                <w:noProof/>
                <w:webHidden/>
              </w:rPr>
              <w:instrText xml:space="preserve"> PAGEREF _Toc488836844 \h </w:instrText>
            </w:r>
            <w:r w:rsidR="000F0A83">
              <w:rPr>
                <w:noProof/>
                <w:webHidden/>
              </w:rPr>
              <w:fldChar w:fldCharType="separate"/>
            </w:r>
            <w:r>
              <w:rPr>
                <w:b/>
                <w:bCs/>
                <w:noProof/>
                <w:webHidden/>
                <w:lang w:val="en-US"/>
              </w:rPr>
              <w:t>Error! Bookmark not defined.</w:t>
            </w:r>
            <w:r w:rsidR="000F0A83">
              <w:rPr>
                <w:noProof/>
                <w:webHidden/>
              </w:rPr>
              <w:fldChar w:fldCharType="end"/>
            </w:r>
          </w:hyperlink>
        </w:p>
        <w:p w:rsidR="000F0A83" w:rsidRDefault="00541370">
          <w:pPr>
            <w:pStyle w:val="TOC1"/>
            <w:tabs>
              <w:tab w:val="right" w:leader="dot" w:pos="9016"/>
            </w:tabs>
            <w:rPr>
              <w:rFonts w:eastAsiaTheme="minorEastAsia"/>
              <w:noProof/>
              <w:lang w:eastAsia="en-AU"/>
            </w:rPr>
          </w:pPr>
          <w:hyperlink w:anchor="_Toc488836845" w:history="1">
            <w:r w:rsidR="000F0A83" w:rsidRPr="00745661">
              <w:rPr>
                <w:rStyle w:val="Hyperlink"/>
                <w:noProof/>
              </w:rPr>
              <w:t>Appendix</w:t>
            </w:r>
            <w:r w:rsidR="000F0A83">
              <w:rPr>
                <w:noProof/>
                <w:webHidden/>
              </w:rPr>
              <w:tab/>
            </w:r>
            <w:r w:rsidR="000F0A83">
              <w:rPr>
                <w:noProof/>
                <w:webHidden/>
              </w:rPr>
              <w:fldChar w:fldCharType="begin"/>
            </w:r>
            <w:r w:rsidR="000F0A83">
              <w:rPr>
                <w:noProof/>
                <w:webHidden/>
              </w:rPr>
              <w:instrText xml:space="preserve"> PAGEREF _Toc488836845 \h </w:instrText>
            </w:r>
            <w:r w:rsidR="000F0A83">
              <w:rPr>
                <w:noProof/>
                <w:webHidden/>
              </w:rPr>
            </w:r>
            <w:r w:rsidR="000F0A83">
              <w:rPr>
                <w:noProof/>
                <w:webHidden/>
              </w:rPr>
              <w:fldChar w:fldCharType="separate"/>
            </w:r>
            <w:r>
              <w:rPr>
                <w:noProof/>
                <w:webHidden/>
              </w:rPr>
              <w:t>130</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46" w:history="1">
            <w:r w:rsidR="000F0A83" w:rsidRPr="00745661">
              <w:rPr>
                <w:rStyle w:val="Hyperlink"/>
                <w:noProof/>
              </w:rPr>
              <w:t>Appendix 1: Sports Strategy Methods of Consultation</w:t>
            </w:r>
            <w:r w:rsidR="000F0A83">
              <w:rPr>
                <w:noProof/>
                <w:webHidden/>
              </w:rPr>
              <w:tab/>
            </w:r>
            <w:r w:rsidR="000F0A83">
              <w:rPr>
                <w:noProof/>
                <w:webHidden/>
              </w:rPr>
              <w:fldChar w:fldCharType="begin"/>
            </w:r>
            <w:r w:rsidR="000F0A83">
              <w:rPr>
                <w:noProof/>
                <w:webHidden/>
              </w:rPr>
              <w:instrText xml:space="preserve"> PAGEREF _Toc488836846 \h </w:instrText>
            </w:r>
            <w:r w:rsidR="000F0A83">
              <w:rPr>
                <w:noProof/>
                <w:webHidden/>
              </w:rPr>
            </w:r>
            <w:r w:rsidR="000F0A83">
              <w:rPr>
                <w:noProof/>
                <w:webHidden/>
              </w:rPr>
              <w:fldChar w:fldCharType="separate"/>
            </w:r>
            <w:r>
              <w:rPr>
                <w:noProof/>
                <w:webHidden/>
              </w:rPr>
              <w:t>131</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47" w:history="1">
            <w:r w:rsidR="000F0A83" w:rsidRPr="00745661">
              <w:rPr>
                <w:rStyle w:val="Hyperlink"/>
                <w:noProof/>
              </w:rPr>
              <w:t>Appendix 2: Demand Model</w:t>
            </w:r>
            <w:r w:rsidR="000F0A83">
              <w:rPr>
                <w:noProof/>
                <w:webHidden/>
              </w:rPr>
              <w:tab/>
            </w:r>
            <w:r w:rsidR="000F0A83">
              <w:rPr>
                <w:noProof/>
                <w:webHidden/>
              </w:rPr>
              <w:fldChar w:fldCharType="begin"/>
            </w:r>
            <w:r w:rsidR="000F0A83">
              <w:rPr>
                <w:noProof/>
                <w:webHidden/>
              </w:rPr>
              <w:instrText xml:space="preserve"> PAGEREF _Toc488836847 \h </w:instrText>
            </w:r>
            <w:r w:rsidR="000F0A83">
              <w:rPr>
                <w:noProof/>
                <w:webHidden/>
              </w:rPr>
            </w:r>
            <w:r w:rsidR="000F0A83">
              <w:rPr>
                <w:noProof/>
                <w:webHidden/>
              </w:rPr>
              <w:fldChar w:fldCharType="separate"/>
            </w:r>
            <w:r>
              <w:rPr>
                <w:noProof/>
                <w:webHidden/>
              </w:rPr>
              <w:t>133</w:t>
            </w:r>
            <w:r w:rsidR="000F0A83">
              <w:rPr>
                <w:noProof/>
                <w:webHidden/>
              </w:rPr>
              <w:fldChar w:fldCharType="end"/>
            </w:r>
          </w:hyperlink>
        </w:p>
        <w:p w:rsidR="000F0A83" w:rsidRDefault="00541370">
          <w:pPr>
            <w:pStyle w:val="TOC2"/>
            <w:tabs>
              <w:tab w:val="right" w:leader="dot" w:pos="9016"/>
            </w:tabs>
            <w:rPr>
              <w:rFonts w:eastAsiaTheme="minorEastAsia"/>
              <w:noProof/>
              <w:lang w:eastAsia="en-AU"/>
            </w:rPr>
          </w:pPr>
          <w:hyperlink w:anchor="_Toc488836848" w:history="1">
            <w:r w:rsidR="000F0A83" w:rsidRPr="00745661">
              <w:rPr>
                <w:rStyle w:val="Hyperlink"/>
                <w:noProof/>
              </w:rPr>
              <w:t>Appendix 3: Sports Facility Capital Development Guide Sports Facility Hierarchy</w:t>
            </w:r>
            <w:r w:rsidR="000F0A83">
              <w:rPr>
                <w:noProof/>
                <w:webHidden/>
              </w:rPr>
              <w:tab/>
            </w:r>
            <w:r w:rsidR="000F0A83">
              <w:rPr>
                <w:noProof/>
                <w:webHidden/>
              </w:rPr>
              <w:fldChar w:fldCharType="begin"/>
            </w:r>
            <w:r w:rsidR="000F0A83">
              <w:rPr>
                <w:noProof/>
                <w:webHidden/>
              </w:rPr>
              <w:instrText xml:space="preserve"> PAGEREF _Toc488836848 \h </w:instrText>
            </w:r>
            <w:r w:rsidR="000F0A83">
              <w:rPr>
                <w:noProof/>
                <w:webHidden/>
              </w:rPr>
            </w:r>
            <w:r w:rsidR="000F0A83">
              <w:rPr>
                <w:noProof/>
                <w:webHidden/>
              </w:rPr>
              <w:fldChar w:fldCharType="separate"/>
            </w:r>
            <w:r>
              <w:rPr>
                <w:noProof/>
                <w:webHidden/>
              </w:rPr>
              <w:t>134</w:t>
            </w:r>
            <w:r w:rsidR="000F0A83">
              <w:rPr>
                <w:noProof/>
                <w:webHidden/>
              </w:rPr>
              <w:fldChar w:fldCharType="end"/>
            </w:r>
          </w:hyperlink>
        </w:p>
        <w:p w:rsidR="00F92A0C" w:rsidRDefault="00BD7435">
          <w:r>
            <w:rPr>
              <w:b/>
              <w:bCs/>
              <w:noProof/>
              <w:lang w:val="en-US"/>
            </w:rPr>
            <w:fldChar w:fldCharType="end"/>
          </w:r>
        </w:p>
      </w:sdtContent>
    </w:sdt>
    <w:p w:rsidR="00F92A0C" w:rsidRDefault="00F92A0C">
      <w:r>
        <w:br w:type="page"/>
      </w:r>
    </w:p>
    <w:p w:rsidR="00F92A0C" w:rsidRDefault="00F92A0C" w:rsidP="00F92A0C">
      <w:pPr>
        <w:pStyle w:val="Heading1"/>
      </w:pPr>
      <w:bookmarkStart w:id="1" w:name="_Toc485885646"/>
      <w:bookmarkStart w:id="2" w:name="_Toc488836814"/>
      <w:r>
        <w:lastRenderedPageBreak/>
        <w:t xml:space="preserve">Executive </w:t>
      </w:r>
      <w:r w:rsidRPr="00885F81">
        <w:t>Summary</w:t>
      </w:r>
      <w:bookmarkEnd w:id="1"/>
      <w:bookmarkEnd w:id="2"/>
    </w:p>
    <w:p w:rsidR="00AF7F58" w:rsidRDefault="00AF7F58" w:rsidP="00F92A0C">
      <w:r>
        <w:t>The Wyndham Sports Strategy 2045 provides a comprehensive evidence based approach to the delivery of sport and active recreation facilities</w:t>
      </w:r>
      <w:r w:rsidR="00CE4E2E">
        <w:t>, guiding the direction for facility development over the next 5 years</w:t>
      </w:r>
      <w:r>
        <w:t>, with</w:t>
      </w:r>
      <w:r w:rsidR="00CE4E2E">
        <w:t xml:space="preserve"> the growing long term population and facility demand firmly in mind. </w:t>
      </w:r>
      <w:r>
        <w:t xml:space="preserve"> </w:t>
      </w:r>
    </w:p>
    <w:p w:rsidR="00E2763A" w:rsidRDefault="00E2763A" w:rsidP="00F92A0C">
      <w:r>
        <w:t xml:space="preserve">In 2026 Wyndham </w:t>
      </w:r>
      <w:r w:rsidR="00616180">
        <w:t xml:space="preserve">is estimated to </w:t>
      </w:r>
      <w:r>
        <w:t xml:space="preserve">house </w:t>
      </w:r>
      <w:r w:rsidR="00616180">
        <w:t>323,567</w:t>
      </w:r>
      <w:r>
        <w:t xml:space="preserve"> residents</w:t>
      </w:r>
      <w:r w:rsidR="00977CF9">
        <w:t>, many of</w:t>
      </w:r>
      <w:r>
        <w:t xml:space="preserve"> </w:t>
      </w:r>
      <w:r w:rsidR="00977CF9">
        <w:t>which</w:t>
      </w:r>
      <w:r>
        <w:t xml:space="preserve"> will participate in over 94 different sport and active recreation </w:t>
      </w:r>
      <w:r w:rsidR="00AF7F58">
        <w:t>pursuits</w:t>
      </w:r>
      <w:r>
        <w:t xml:space="preserve">.  In 2045, 450,000 residents will play </w:t>
      </w:r>
      <w:r w:rsidR="00AF7F58">
        <w:t>their preferred</w:t>
      </w:r>
      <w:r>
        <w:t xml:space="preserve"> sport through an integrated network of facilities which enable the whole community to lead physical, mental and socially well lives.  </w:t>
      </w:r>
    </w:p>
    <w:p w:rsidR="003C3A35" w:rsidRDefault="003C3A35" w:rsidP="003C3A35">
      <w:pPr>
        <w:rPr>
          <w:rFonts w:cs="Arial"/>
          <w:i/>
        </w:rPr>
      </w:pPr>
      <w:r>
        <w:t xml:space="preserve">Through the principles of best value, maximise participation, social impact and sustainable partnerships Wyndham will </w:t>
      </w: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E2763A" w:rsidRDefault="00E2763A" w:rsidP="00E2763A">
      <w:pPr>
        <w:rPr>
          <w:lang w:eastAsia="en-AU"/>
        </w:rPr>
      </w:pPr>
      <w:r>
        <w:t xml:space="preserve">Sport </w:t>
      </w:r>
      <w:r w:rsidR="003C3A35">
        <w:t xml:space="preserve">and active </w:t>
      </w:r>
      <w:r>
        <w:t>recreation is a cornerstone in community life, sports facilities and networks are integral to the wellbeing of the community providing platforms for:</w:t>
      </w:r>
      <w:r w:rsidR="00F92A0C" w:rsidRPr="00283185">
        <w:t xml:space="preserve"> </w:t>
      </w:r>
      <w:r>
        <w:t>m</w:t>
      </w:r>
      <w:r>
        <w:rPr>
          <w:lang w:eastAsia="en-AU"/>
        </w:rPr>
        <w:t>ental and physical wellbeing; social connection; the local economy; skill development for employment; and cultural</w:t>
      </w:r>
      <w:r w:rsidR="00EE7B20">
        <w:rPr>
          <w:lang w:eastAsia="en-AU"/>
        </w:rPr>
        <w:t xml:space="preserve"> and generational</w:t>
      </w:r>
      <w:r>
        <w:rPr>
          <w:lang w:eastAsia="en-AU"/>
        </w:rPr>
        <w:t xml:space="preserve"> awareness and understanding.   </w:t>
      </w:r>
    </w:p>
    <w:p w:rsidR="00A02BE8" w:rsidRDefault="001C4471" w:rsidP="00F66D13">
      <w:r w:rsidRPr="00884989">
        <w:rPr>
          <w:noProof/>
          <w:color w:val="EC008C"/>
          <w:lang w:eastAsia="en-AU"/>
        </w:rPr>
        <mc:AlternateContent>
          <mc:Choice Requires="wpg">
            <w:drawing>
              <wp:anchor distT="0" distB="0" distL="114300" distR="114300" simplePos="0" relativeHeight="251663360" behindDoc="1" locked="0" layoutInCell="1" allowOverlap="1" wp14:anchorId="76C2B881" wp14:editId="272D2F51">
                <wp:simplePos x="0" y="0"/>
                <wp:positionH relativeFrom="column">
                  <wp:posOffset>3550285</wp:posOffset>
                </wp:positionH>
                <wp:positionV relativeFrom="paragraph">
                  <wp:posOffset>701675</wp:posOffset>
                </wp:positionV>
                <wp:extent cx="2975610" cy="1086485"/>
                <wp:effectExtent l="0" t="0" r="15240" b="18415"/>
                <wp:wrapTight wrapText="bothSides">
                  <wp:wrapPolygon edited="0">
                    <wp:start x="0" y="0"/>
                    <wp:lineTo x="0" y="21587"/>
                    <wp:lineTo x="21572" y="21587"/>
                    <wp:lineTo x="21572"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2975610" cy="1086485"/>
                          <a:chOff x="0" y="0"/>
                          <a:chExt cx="2242867" cy="802256"/>
                        </a:xfrm>
                      </wpg:grpSpPr>
                      <wps:wsp>
                        <wps:cNvPr id="29" name="Flowchart: Process 29"/>
                        <wps:cNvSpPr/>
                        <wps:spPr>
                          <a:xfrm>
                            <a:off x="0" y="0"/>
                            <a:ext cx="2242867" cy="802256"/>
                          </a:xfrm>
                          <a:prstGeom prst="flowChartProcess">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lin ang="5400000" scaled="1"/>
                            <a:tileRect/>
                          </a:gra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a:off x="86264" y="17253"/>
                            <a:ext cx="2087592" cy="785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5C1" w:rsidRPr="00884989" w:rsidRDefault="00FE65C1" w:rsidP="00F92A0C">
                              <w:pPr>
                                <w:rPr>
                                  <w:i/>
                                  <w:color w:val="EC008C"/>
                                  <w:sz w:val="28"/>
                                  <w:szCs w:val="28"/>
                                </w:rPr>
                              </w:pPr>
                              <w:r w:rsidRPr="00884989">
                                <w:rPr>
                                  <w:i/>
                                  <w:color w:val="EC008C"/>
                                  <w:sz w:val="28"/>
                                  <w:szCs w:val="28"/>
                                </w:rPr>
                                <w:t xml:space="preserve">“Kickboxing, yoga with the family, Pilates and </w:t>
                              </w:r>
                              <w:r w:rsidRPr="00885F81">
                                <w:rPr>
                                  <w:i/>
                                  <w:color w:val="EC008C"/>
                                  <w:sz w:val="28"/>
                                  <w:szCs w:val="28"/>
                                </w:rPr>
                                <w:t>long</w:t>
                              </w:r>
                              <w:r w:rsidRPr="00884989">
                                <w:rPr>
                                  <w:i/>
                                  <w:color w:val="EC008C"/>
                                  <w:sz w:val="28"/>
                                  <w:szCs w:val="28"/>
                                </w:rPr>
                                <w:t xml:space="preserve"> luxurious walks along Werribee River at Presidents Park” Malynda Rowan, FB.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 o:spid="_x0000_s1026" style="position:absolute;margin-left:279.55pt;margin-top:55.25pt;width:234.3pt;height:85.55pt;z-index:-251653120;mso-width-relative:margin;mso-height-relative:margin" coordsize="22428,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">
                <v:shapetype id="_x0000_t109" coordsize="21600,21600" o:spt="109" path="m,l,21600r21600,l21600,xe">
                  <v:stroke joinstyle="miter"/>
                  <v:path gradientshapeok="t" o:connecttype="rect"/>
                </v:shapetype>
                <v:shape id="Flowchart: Process 29" o:spid="_x0000_s1027" type="#_x0000_t109" style="position:absolute;width:22428;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LOMIA&#10;AADbAAAADwAAAGRycy9kb3ducmV2LnhtbESPzarCMBSE9xd8h3AENxdNLZei1SgqKBdc+YPrQ3Ns&#10;q81JaaLWtzeC4HKYmW+Y6bw1lbhT40rLCoaDCARxZnXJuYLjYd0fgXAeWWNlmRQ8ycF81vmZYqrt&#10;g3d03/tcBAi7FBUU3teplC4ryKAb2Jo4eGfbGPRBNrnUDT4C3FQyjqJEGiw5LBRY06qg7Lq/GQXb&#10;9u8SLeNkmWyT301lThd3fh6U6nXbxQSEp9Z/w5/2v1YQj+H9JfwA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Qs4wgAAANsAAAAPAAAAAAAAAAAAAAAAAJgCAABkcnMvZG93&#10;bnJldi54bWxQSwUGAAAAAAQABAD1AAAAhwMAAAAA&#10;" fillcolor="#83d1ff" strokecolor="#65bc1b" strokeweight="2pt">
                  <v:fill color2="#dbefff" rotate="t" colors="0 #83d1ff;.5 #b5e1ff;1 #dbefff" focus="100%" type="gradient"/>
                </v:shape>
                <v:shapetype id="_x0000_t202" coordsize="21600,21600" o:spt="202" path="m,l,21600r21600,l21600,xe">
                  <v:stroke joinstyle="miter"/>
                  <v:path gradientshapeok="t" o:connecttype="rect"/>
                </v:shapetype>
                <v:shape id="Text Box 30" o:spid="_x0000_s1028" type="#_x0000_t202" style="position:absolute;left:862;top:172;width:20876;height:7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FE65C1" w:rsidRPr="00884989" w:rsidRDefault="00FE65C1" w:rsidP="00F92A0C">
                        <w:pPr>
                          <w:rPr>
                            <w:i/>
                            <w:color w:val="EC008C"/>
                            <w:sz w:val="28"/>
                            <w:szCs w:val="28"/>
                          </w:rPr>
                        </w:pPr>
                        <w:proofErr w:type="gramStart"/>
                        <w:r w:rsidRPr="00884989">
                          <w:rPr>
                            <w:i/>
                            <w:color w:val="EC008C"/>
                            <w:sz w:val="28"/>
                            <w:szCs w:val="28"/>
                          </w:rPr>
                          <w:t xml:space="preserve">“Kickboxing, yoga with the family, Pilates and </w:t>
                        </w:r>
                        <w:r w:rsidRPr="00885F81">
                          <w:rPr>
                            <w:i/>
                            <w:color w:val="EC008C"/>
                            <w:sz w:val="28"/>
                            <w:szCs w:val="28"/>
                          </w:rPr>
                          <w:t>long</w:t>
                        </w:r>
                        <w:r w:rsidRPr="00884989">
                          <w:rPr>
                            <w:i/>
                            <w:color w:val="EC008C"/>
                            <w:sz w:val="28"/>
                            <w:szCs w:val="28"/>
                          </w:rPr>
                          <w:t xml:space="preserve"> luxurious walks along Werribee River at Presidents Park” Malynda Rowan, FB.</w:t>
                        </w:r>
                        <w:proofErr w:type="gramEnd"/>
                      </w:p>
                    </w:txbxContent>
                  </v:textbox>
                </v:shape>
                <w10:wrap type="tight"/>
              </v:group>
            </w:pict>
          </mc:Fallback>
        </mc:AlternateContent>
      </w:r>
      <w:r w:rsidR="00A02BE8">
        <w:t>Across Wyndham 94 sports</w:t>
      </w:r>
      <w:r w:rsidR="00D52558">
        <w:t xml:space="preserve"> activities are</w:t>
      </w:r>
      <w:r w:rsidR="00A02BE8">
        <w:t xml:space="preserve"> </w:t>
      </w:r>
      <w:r w:rsidR="00D52558">
        <w:t>participated in</w:t>
      </w:r>
      <w:r w:rsidR="00A02BE8">
        <w:t xml:space="preserve"> by 77% of the population.  Sporting opportunities are provided by over 331 clubs, organisations and businesses at 129 venues.  </w:t>
      </w:r>
      <w:r w:rsidR="00D52558">
        <w:t>Facilities are</w:t>
      </w:r>
      <w:r w:rsidR="00A02BE8">
        <w:t xml:space="preserve"> located in warehouses, parks, community centres, schools, the river, bay and houses.</w:t>
      </w:r>
    </w:p>
    <w:p w:rsidR="00F66D13" w:rsidRDefault="00EE7B20" w:rsidP="00F66D13">
      <w:r>
        <w:t>In the deve</w:t>
      </w:r>
      <w:r w:rsidR="001E6E4A">
        <w:t>lopment of the Wyndham Sports St</w:t>
      </w:r>
      <w:r>
        <w:t xml:space="preserve">rategy, </w:t>
      </w:r>
      <w:r w:rsidR="00F66D13">
        <w:t>2</w:t>
      </w:r>
      <w:r w:rsidR="001E6E4A">
        <w:t>,</w:t>
      </w:r>
      <w:r w:rsidR="00F66D13">
        <w:t>441</w:t>
      </w:r>
      <w:r w:rsidR="001E6E4A">
        <w:t xml:space="preserve"> residents, sports clubs</w:t>
      </w:r>
      <w:r w:rsidR="00F66D13">
        <w:t>, and industry representative provided invaluable information about sport, active recreation and the way Wyndham plays</w:t>
      </w:r>
      <w:r>
        <w:t xml:space="preserve"> now with an outlook to the future of sport in the community</w:t>
      </w:r>
      <w:r w:rsidR="00F66D13">
        <w:t>.</w:t>
      </w:r>
      <w:r w:rsidR="00F66D13" w:rsidRPr="00F66D13">
        <w:t xml:space="preserve"> </w:t>
      </w:r>
    </w:p>
    <w:p w:rsidR="00EE7B20" w:rsidRDefault="00F66D13" w:rsidP="00F66D13">
      <w:r>
        <w:t>Age, gender and culture guide the way the Wyndham commun</w:t>
      </w:r>
      <w:r w:rsidR="00D52558">
        <w:t>ity engage in sport and active</w:t>
      </w:r>
      <w:r>
        <w:t xml:space="preserve"> recreation.  The older residents become the more likely they are to engage in sports at a time that suits them with reduced commitment to organised and paid activities. Males and Females diffe</w:t>
      </w:r>
      <w:r w:rsidR="00EE7B20">
        <w:t xml:space="preserve">r in the way they want to play </w:t>
      </w:r>
      <w:r w:rsidR="001E6E4A">
        <w:t>the same and different sports. C</w:t>
      </w:r>
      <w:r>
        <w:t xml:space="preserve">ultural influences </w:t>
      </w:r>
      <w:r w:rsidR="001E6E4A">
        <w:t xml:space="preserve">including the cultural significance of family and community </w:t>
      </w:r>
      <w:r>
        <w:t>also impact on how residents</w:t>
      </w:r>
      <w:r w:rsidR="003C3A35">
        <w:t xml:space="preserve"> seek</w:t>
      </w:r>
      <w:r>
        <w:t xml:space="preserve"> to engage.  </w:t>
      </w:r>
    </w:p>
    <w:p w:rsidR="00E2763A" w:rsidRDefault="00EE7B20" w:rsidP="00F66D13">
      <w:r>
        <w:t xml:space="preserve">The consultation </w:t>
      </w:r>
      <w:r w:rsidR="001C4471">
        <w:t xml:space="preserve">period of the strategy </w:t>
      </w:r>
      <w:r w:rsidR="00B74C97">
        <w:t>establishe</w:t>
      </w:r>
      <w:r w:rsidR="00CE4E2E">
        <w:t>s</w:t>
      </w:r>
      <w:r>
        <w:t xml:space="preserve"> six priorities </w:t>
      </w:r>
      <w:r w:rsidR="001C4471">
        <w:t>which guide</w:t>
      </w:r>
      <w:r w:rsidR="00B74C97">
        <w:t>s</w:t>
      </w:r>
      <w:r w:rsidR="001C4471">
        <w:t xml:space="preserve"> the delivery of an integrated sports facility network, </w:t>
      </w:r>
      <w:r w:rsidR="00B74C97">
        <w:t xml:space="preserve">and </w:t>
      </w:r>
      <w:r w:rsidR="001C4471">
        <w:t xml:space="preserve">which will </w:t>
      </w:r>
      <w:r>
        <w:t>enable residents to lead health</w:t>
      </w:r>
      <w:r w:rsidR="00B74C97">
        <w:t>y</w:t>
      </w:r>
      <w:r>
        <w:t xml:space="preserve"> and well lives.</w:t>
      </w:r>
      <w:r w:rsidR="00F66D13">
        <w:t xml:space="preserve"> </w:t>
      </w:r>
    </w:p>
    <w:p w:rsidR="00EE7B20" w:rsidRDefault="00EE7B20" w:rsidP="00742E9F">
      <w:pPr>
        <w:ind w:left="709"/>
      </w:pPr>
      <w:r>
        <w:t>Priority 1: Capitalise on sport and active recreation improving individual and community Health and Wellbeing</w:t>
      </w:r>
    </w:p>
    <w:p w:rsidR="001E6E4A" w:rsidRDefault="00EE7B20" w:rsidP="00742E9F">
      <w:pPr>
        <w:ind w:left="709"/>
      </w:pPr>
      <w:r>
        <w:t>Priority 2: Connect families to the value of sport and recreation</w:t>
      </w:r>
      <w:r w:rsidR="00742E9F">
        <w:t xml:space="preserve"> to instil a lifelong journey of sporting participation</w:t>
      </w:r>
    </w:p>
    <w:p w:rsidR="00EE7B20" w:rsidRDefault="00EE7B20" w:rsidP="00742E9F">
      <w:pPr>
        <w:ind w:left="709"/>
      </w:pPr>
      <w:r>
        <w:t xml:space="preserve">Priority 3: </w:t>
      </w:r>
      <w:r w:rsidR="00742E9F">
        <w:t xml:space="preserve">Enable </w:t>
      </w:r>
      <w:r>
        <w:t>Local Access</w:t>
      </w:r>
      <w:r w:rsidR="00742E9F">
        <w:t>,</w:t>
      </w:r>
      <w:r>
        <w:t xml:space="preserve"> fundamental to the community’s participation in sport and active recreation</w:t>
      </w:r>
    </w:p>
    <w:p w:rsidR="00EE7B20" w:rsidRDefault="00EE7B20" w:rsidP="00742E9F">
      <w:pPr>
        <w:ind w:left="709"/>
      </w:pPr>
      <w:r>
        <w:lastRenderedPageBreak/>
        <w:t>Priority 4: Provide diverse ways to participate in sport and active recreation through facilitating traditional, non-traditional, organised and unorganised opportunities</w:t>
      </w:r>
    </w:p>
    <w:p w:rsidR="00EE7B20" w:rsidRDefault="00EE7B20" w:rsidP="00742E9F">
      <w:pPr>
        <w:ind w:left="709"/>
      </w:pPr>
      <w:r w:rsidRPr="00D54FBD">
        <w:t xml:space="preserve">Priority 5: </w:t>
      </w:r>
      <w:r w:rsidR="00742E9F">
        <w:t>Embed</w:t>
      </w:r>
      <w:r>
        <w:t xml:space="preserve"> </w:t>
      </w:r>
      <w:r w:rsidR="00742E9F">
        <w:t xml:space="preserve">multi-use </w:t>
      </w:r>
      <w:r w:rsidR="00A02BE8">
        <w:t xml:space="preserve">into the network to create a culture of </w:t>
      </w:r>
      <w:r w:rsidR="00742E9F">
        <w:t>i</w:t>
      </w:r>
      <w:r w:rsidR="00A02BE8">
        <w:t>nclusive p</w:t>
      </w:r>
      <w:r w:rsidRPr="00D54FBD">
        <w:t>laces</w:t>
      </w:r>
      <w:r>
        <w:t xml:space="preserve"> </w:t>
      </w:r>
      <w:r w:rsidR="00A02BE8">
        <w:t xml:space="preserve">that </w:t>
      </w:r>
      <w:r>
        <w:t>support the different ways the</w:t>
      </w:r>
      <w:r w:rsidR="00A02BE8">
        <w:t xml:space="preserve"> community wants to participate, which</w:t>
      </w:r>
      <w:r>
        <w:t xml:space="preserve"> can evolve over time.</w:t>
      </w:r>
    </w:p>
    <w:p w:rsidR="00EE7B20" w:rsidRDefault="00EE7B20" w:rsidP="00742E9F">
      <w:pPr>
        <w:ind w:left="709"/>
      </w:pPr>
      <w:r>
        <w:t xml:space="preserve">Priority 6: </w:t>
      </w:r>
      <w:r w:rsidR="00A02BE8">
        <w:t xml:space="preserve">Uphold the importance of </w:t>
      </w:r>
      <w:r>
        <w:t xml:space="preserve">Sustainable </w:t>
      </w:r>
      <w:r w:rsidRPr="00EE562F">
        <w:t>Places</w:t>
      </w:r>
      <w:r>
        <w:t xml:space="preserve"> </w:t>
      </w:r>
      <w:r w:rsidR="00A02BE8">
        <w:t>which ensures current and future residents sport and active recre</w:t>
      </w:r>
      <w:r w:rsidR="001C4471">
        <w:t xml:space="preserve">ation opportunities </w:t>
      </w:r>
      <w:r w:rsidR="0055469F">
        <w:t xml:space="preserve">are </w:t>
      </w:r>
      <w:r w:rsidR="001C4471">
        <w:t>delivered</w:t>
      </w:r>
      <w:r w:rsidR="0055469F">
        <w:t>.</w:t>
      </w:r>
    </w:p>
    <w:p w:rsidR="001C4471" w:rsidRDefault="001C4471" w:rsidP="00CA4CD0">
      <w:r>
        <w:t>The establishment of the integrated network of facilities is underpinned by two frameworks.  The Sports Selection Framework refines the facility demand for 168 sport</w:t>
      </w:r>
      <w:r w:rsidR="00CA4CD0">
        <w:t>s across the following</w:t>
      </w:r>
      <w:r w:rsidR="004E2E50">
        <w:t xml:space="preserve"> settings</w:t>
      </w:r>
      <w:r w:rsidR="00CA4CD0">
        <w:t xml:space="preserve">:   </w:t>
      </w:r>
    </w:p>
    <w:p w:rsidR="00CA4CD0" w:rsidRDefault="00CA4CD0" w:rsidP="00CA4CD0">
      <w:pPr>
        <w:pStyle w:val="ListParagraph"/>
        <w:numPr>
          <w:ilvl w:val="0"/>
          <w:numId w:val="16"/>
        </w:numPr>
        <w:rPr>
          <w:lang w:eastAsia="en-AU"/>
        </w:rPr>
      </w:pPr>
      <w:r>
        <w:rPr>
          <w:lang w:eastAsia="en-AU"/>
        </w:rPr>
        <w:t>Urban dry land outdoor sports</w:t>
      </w:r>
    </w:p>
    <w:p w:rsidR="00CA4CD0" w:rsidRDefault="00CA4CD0" w:rsidP="00CA4CD0">
      <w:pPr>
        <w:pStyle w:val="ListParagraph"/>
        <w:numPr>
          <w:ilvl w:val="0"/>
          <w:numId w:val="16"/>
        </w:numPr>
        <w:rPr>
          <w:lang w:eastAsia="en-AU"/>
        </w:rPr>
      </w:pPr>
      <w:r>
        <w:rPr>
          <w:lang w:eastAsia="en-AU"/>
        </w:rPr>
        <w:t>Urban dry land indoor sports</w:t>
      </w:r>
    </w:p>
    <w:p w:rsidR="00CA4CD0" w:rsidRDefault="00CA4CD0" w:rsidP="00CA4CD0">
      <w:pPr>
        <w:pStyle w:val="ListParagraph"/>
        <w:numPr>
          <w:ilvl w:val="0"/>
          <w:numId w:val="16"/>
        </w:numPr>
        <w:rPr>
          <w:lang w:eastAsia="en-AU"/>
        </w:rPr>
      </w:pPr>
      <w:r>
        <w:rPr>
          <w:lang w:eastAsia="en-AU"/>
        </w:rPr>
        <w:t>Aquatic facility sports</w:t>
      </w:r>
    </w:p>
    <w:p w:rsidR="00CA4CD0" w:rsidRDefault="00CA4CD0" w:rsidP="00CA4CD0">
      <w:pPr>
        <w:pStyle w:val="ListParagraph"/>
        <w:numPr>
          <w:ilvl w:val="0"/>
          <w:numId w:val="16"/>
        </w:numPr>
        <w:rPr>
          <w:lang w:eastAsia="en-AU"/>
        </w:rPr>
      </w:pPr>
      <w:r>
        <w:rPr>
          <w:lang w:eastAsia="en-AU"/>
        </w:rPr>
        <w:t>Aquatic outdoor sports</w:t>
      </w:r>
    </w:p>
    <w:p w:rsidR="00CA4CD0" w:rsidRDefault="00CA4CD0" w:rsidP="00CA4CD0">
      <w:pPr>
        <w:pStyle w:val="ListParagraph"/>
        <w:numPr>
          <w:ilvl w:val="0"/>
          <w:numId w:val="16"/>
        </w:numPr>
        <w:rPr>
          <w:lang w:eastAsia="en-AU"/>
        </w:rPr>
      </w:pPr>
      <w:r>
        <w:rPr>
          <w:lang w:eastAsia="en-AU"/>
        </w:rPr>
        <w:t>Hard to locate sports</w:t>
      </w:r>
    </w:p>
    <w:p w:rsidR="00CA4CD0" w:rsidRDefault="00CA4CD0" w:rsidP="00CA4CD0">
      <w:pPr>
        <w:pStyle w:val="ListParagraph"/>
        <w:numPr>
          <w:ilvl w:val="0"/>
          <w:numId w:val="16"/>
        </w:numPr>
        <w:rPr>
          <w:lang w:eastAsia="en-AU"/>
        </w:rPr>
      </w:pPr>
      <w:r>
        <w:rPr>
          <w:lang w:eastAsia="en-AU"/>
        </w:rPr>
        <w:t>Natural setting sports</w:t>
      </w:r>
    </w:p>
    <w:p w:rsidR="004E2E50" w:rsidRDefault="00CA4CD0" w:rsidP="00CA4CD0">
      <w:r>
        <w:t xml:space="preserve">The second framework guides the development of an Integrated Sports Facility Network.  The framework considers the frequency of the facilities demanded for each sport, being Regional, Municipal, District and Network and how they integrate to provide best value, maximise participation, generate social impact and maintain sustainable practices and partners.  </w:t>
      </w:r>
    </w:p>
    <w:p w:rsidR="00CA4CD0" w:rsidRDefault="004E2E50" w:rsidP="00CA4CD0">
      <w:r>
        <w:t xml:space="preserve">Individual sports are reviewed against the integrated sports facility framework, outlining the overall demand, characteristics of play and recommendations for each sport.  </w:t>
      </w:r>
      <w:r w:rsidR="00CA4CD0">
        <w:t xml:space="preserve">  </w:t>
      </w:r>
    </w:p>
    <w:p w:rsidR="002A76A7" w:rsidRDefault="002A76A7" w:rsidP="00CA4CD0">
      <w:r>
        <w:t xml:space="preserve">The implications of the recommendations are </w:t>
      </w:r>
      <w:r w:rsidR="003C3A35">
        <w:t>diverse;</w:t>
      </w:r>
      <w:r>
        <w:t xml:space="preserve"> require </w:t>
      </w:r>
      <w:r w:rsidR="003C3A35">
        <w:t>partners to invest and collaborate; and administrators to challenge the current delivery of sport and recreation to align with the needs of the community.</w:t>
      </w:r>
    </w:p>
    <w:p w:rsidR="00EB1DE1" w:rsidRDefault="00EB1DE1" w:rsidP="00EB1DE1">
      <w:r>
        <w:t xml:space="preserve">It is estimated that the total infrastructure requirement outlined in the Sport Strategy will cost $971 million to deliver, of which $622 million is estimated to be provided by Council over a 27 year period (an estimated $414 of Council funds, with the remaining provided through developer contributions and the community infrastructure levy).  This quantum of funding cannot be undertaken by one investor alone and will require the ongoing establishment of multiple partners, available public and commercial land, and grant contributions.  </w:t>
      </w:r>
    </w:p>
    <w:p w:rsidR="003C3A35" w:rsidRDefault="00111AD5" w:rsidP="00CA4CD0">
      <w:r>
        <w:t>Wyndham City will move forward towards 2045 to:</w:t>
      </w:r>
    </w:p>
    <w:p w:rsidR="0005340B" w:rsidRDefault="003C3A35" w:rsidP="003C3A35">
      <w:pPr>
        <w:rPr>
          <w:rFonts w:cs="Arial"/>
          <w:i/>
        </w:rPr>
        <w:sectPr w:rsidR="0005340B" w:rsidSect="0005340B">
          <w:headerReference w:type="default" r:id="rId12"/>
          <w:footerReference w:type="default" r:id="rId13"/>
          <w:type w:val="continuous"/>
          <w:pgSz w:w="11906" w:h="16838"/>
          <w:pgMar w:top="1440" w:right="1440" w:bottom="1440" w:left="1440" w:header="708" w:footer="708" w:gutter="0"/>
          <w:pgNumType w:fmt="lowerRoman" w:start="1" w:chapStyle="1"/>
          <w:cols w:space="708"/>
          <w:docGrid w:linePitch="360"/>
        </w:sectPr>
      </w:pP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F92A0C" w:rsidRDefault="00F92A0C" w:rsidP="008A1AAB">
      <w:pPr>
        <w:pStyle w:val="Heading1"/>
        <w:numPr>
          <w:ilvl w:val="0"/>
          <w:numId w:val="58"/>
        </w:numPr>
        <w:ind w:left="284"/>
      </w:pPr>
      <w:bookmarkStart w:id="3" w:name="_Toc485885647"/>
      <w:bookmarkStart w:id="4" w:name="_Toc488836815"/>
      <w:r w:rsidRPr="001A0EBA">
        <w:lastRenderedPageBreak/>
        <w:t>About</w:t>
      </w:r>
      <w:r>
        <w:t xml:space="preserve"> this Strategy</w:t>
      </w:r>
      <w:bookmarkEnd w:id="3"/>
      <w:bookmarkEnd w:id="4"/>
    </w:p>
    <w:p w:rsidR="00F92A0C" w:rsidRDefault="00F92A0C" w:rsidP="00F92A0C">
      <w:pPr>
        <w:sectPr w:rsidR="00F92A0C" w:rsidSect="0005340B">
          <w:pgSz w:w="11906" w:h="16838"/>
          <w:pgMar w:top="1440" w:right="1440" w:bottom="1440" w:left="1440" w:header="708" w:footer="708" w:gutter="0"/>
          <w:pgNumType w:start="1"/>
          <w:cols w:space="708"/>
          <w:docGrid w:linePitch="360"/>
        </w:sectPr>
      </w:pPr>
    </w:p>
    <w:p w:rsidR="00F92A0C" w:rsidRDefault="00F92A0C" w:rsidP="00F92A0C">
      <w:r>
        <w:lastRenderedPageBreak/>
        <w:t xml:space="preserve">The Wyndham Sports Strategy (5 Years) is a comprehensive </w:t>
      </w:r>
      <w:r w:rsidR="00C44055">
        <w:t xml:space="preserve">systems </w:t>
      </w:r>
      <w:r>
        <w:t>strategy for the development and delivery of sports facilities for the City of Wyndham with an outlook to 2045.</w:t>
      </w:r>
    </w:p>
    <w:p w:rsidR="00F92A0C" w:rsidRPr="005B156F" w:rsidRDefault="00F92A0C" w:rsidP="00F92A0C">
      <w:r>
        <w:t>The Strategy builds on the principles of the Wyndham Leisure Strategy with the clear intent to:</w:t>
      </w:r>
      <w:r w:rsidRPr="005B156F">
        <w:t xml:space="preserve"> </w:t>
      </w:r>
    </w:p>
    <w:p w:rsidR="00F92A0C" w:rsidRPr="005B156F" w:rsidRDefault="00F92A0C" w:rsidP="00F92A0C">
      <w:pPr>
        <w:pStyle w:val="ListParagraph"/>
        <w:numPr>
          <w:ilvl w:val="0"/>
          <w:numId w:val="2"/>
        </w:numPr>
        <w:ind w:left="284" w:hanging="284"/>
        <w:rPr>
          <w:rFonts w:ascii="Calibri" w:hAnsi="Calibri" w:cs="Calibri"/>
        </w:rPr>
      </w:pPr>
      <w:r>
        <w:rPr>
          <w:rFonts w:ascii="Calibri" w:hAnsi="Calibri" w:cs="Calibri"/>
        </w:rPr>
        <w:t>P</w:t>
      </w:r>
      <w:r w:rsidRPr="005B156F">
        <w:rPr>
          <w:rFonts w:ascii="Calibri" w:hAnsi="Calibri" w:cs="Calibri"/>
        </w:rPr>
        <w:t>rovide a robust strategic document that ensures all Wyndham residents have access to diverse local leisure and sporting opportunities</w:t>
      </w:r>
    </w:p>
    <w:p w:rsidR="00F92A0C" w:rsidRPr="005B156F" w:rsidRDefault="00F92A0C" w:rsidP="00F92A0C">
      <w:pPr>
        <w:pStyle w:val="ListParagraph"/>
        <w:numPr>
          <w:ilvl w:val="0"/>
          <w:numId w:val="2"/>
        </w:numPr>
        <w:ind w:left="284" w:hanging="284"/>
        <w:rPr>
          <w:rFonts w:ascii="Calibri" w:hAnsi="Calibri" w:cs="Calibri"/>
        </w:rPr>
      </w:pPr>
      <w:r>
        <w:rPr>
          <w:rFonts w:ascii="Calibri" w:hAnsi="Calibri" w:cs="Calibri"/>
        </w:rPr>
        <w:t xml:space="preserve">Structure sports infrastructure </w:t>
      </w:r>
      <w:r w:rsidRPr="005B156F">
        <w:rPr>
          <w:rFonts w:ascii="Calibri" w:hAnsi="Calibri" w:cs="Calibri"/>
        </w:rPr>
        <w:t>in Wyndham so that it can respond to barriers in participation such as gender, age, ethnicity, ability, work, personal commitments and socio economic needs.</w:t>
      </w:r>
    </w:p>
    <w:p w:rsidR="00F92A0C" w:rsidRPr="005B156F" w:rsidRDefault="00F92A0C" w:rsidP="00F92A0C">
      <w:pPr>
        <w:pStyle w:val="ListParagraph"/>
        <w:numPr>
          <w:ilvl w:val="0"/>
          <w:numId w:val="2"/>
        </w:numPr>
        <w:ind w:left="284" w:hanging="284"/>
        <w:rPr>
          <w:rFonts w:ascii="Calibri" w:hAnsi="Calibri" w:cs="Calibri"/>
        </w:rPr>
      </w:pPr>
      <w:r>
        <w:rPr>
          <w:rFonts w:ascii="Calibri" w:hAnsi="Calibri" w:cs="Calibri"/>
        </w:rPr>
        <w:t>A</w:t>
      </w:r>
      <w:r w:rsidRPr="005B156F">
        <w:rPr>
          <w:rFonts w:ascii="Calibri" w:hAnsi="Calibri" w:cs="Calibri"/>
        </w:rPr>
        <w:t>llow a timely response to rapidly changing participation trends and demographic needs when planning new reserves.</w:t>
      </w:r>
    </w:p>
    <w:p w:rsidR="0055469F" w:rsidRDefault="000D5B8B" w:rsidP="0055469F">
      <w:pPr>
        <w:pStyle w:val="ListParagraph"/>
        <w:numPr>
          <w:ilvl w:val="0"/>
          <w:numId w:val="2"/>
        </w:numPr>
        <w:ind w:left="284" w:hanging="284"/>
        <w:rPr>
          <w:rFonts w:ascii="Calibri" w:hAnsi="Calibri" w:cs="Calibri"/>
        </w:rPr>
      </w:pPr>
      <w:r>
        <w:rPr>
          <w:noProof/>
          <w:lang w:eastAsia="en-AU"/>
        </w:rPr>
        <mc:AlternateContent>
          <mc:Choice Requires="wpg">
            <w:drawing>
              <wp:anchor distT="0" distB="0" distL="114300" distR="114300" simplePos="0" relativeHeight="251666432" behindDoc="0" locked="0" layoutInCell="1" allowOverlap="1" wp14:anchorId="4039B511" wp14:editId="00E41A82">
                <wp:simplePos x="0" y="0"/>
                <wp:positionH relativeFrom="column">
                  <wp:posOffset>2934335</wp:posOffset>
                </wp:positionH>
                <wp:positionV relativeFrom="paragraph">
                  <wp:posOffset>141605</wp:posOffset>
                </wp:positionV>
                <wp:extent cx="3071495" cy="4473575"/>
                <wp:effectExtent l="0" t="0" r="14605" b="0"/>
                <wp:wrapSquare wrapText="bothSides"/>
                <wp:docPr id="37" name="Group 37"/>
                <wp:cNvGraphicFramePr/>
                <a:graphic xmlns:a="http://schemas.openxmlformats.org/drawingml/2006/main">
                  <a:graphicData uri="http://schemas.microsoft.com/office/word/2010/wordprocessingGroup">
                    <wpg:wgp>
                      <wpg:cNvGrpSpPr/>
                      <wpg:grpSpPr>
                        <a:xfrm>
                          <a:off x="0" y="0"/>
                          <a:ext cx="3071495" cy="4473575"/>
                          <a:chOff x="-28697" y="-54542"/>
                          <a:chExt cx="3072887" cy="4590982"/>
                        </a:xfrm>
                      </wpg:grpSpPr>
                      <wps:wsp>
                        <wps:cNvPr id="26" name="Flowchart: Document 26"/>
                        <wps:cNvSpPr/>
                        <wps:spPr>
                          <a:xfrm>
                            <a:off x="0" y="0"/>
                            <a:ext cx="3044190" cy="4536440"/>
                          </a:xfrm>
                          <a:prstGeom prst="flowChartDocument">
                            <a:avLst/>
                          </a:prstGeom>
                          <a:gradFill flip="none" rotWithShape="1">
                            <a:gsLst>
                              <a:gs pos="0">
                                <a:srgbClr val="F47D20">
                                  <a:tint val="66000"/>
                                  <a:satMod val="160000"/>
                                </a:srgbClr>
                              </a:gs>
                              <a:gs pos="50000">
                                <a:srgbClr val="F47D20">
                                  <a:tint val="44500"/>
                                  <a:satMod val="160000"/>
                                </a:srgbClr>
                              </a:gs>
                              <a:gs pos="100000">
                                <a:srgbClr val="F47D20">
                                  <a:tint val="23500"/>
                                  <a:satMod val="160000"/>
                                </a:srgbClr>
                              </a:gs>
                            </a:gsLst>
                            <a:lin ang="162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28697" y="-54542"/>
                            <a:ext cx="2898140" cy="4423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5C1" w:rsidRPr="00884989" w:rsidRDefault="00FE65C1" w:rsidP="00F92A0C">
                              <w:pPr>
                                <w:pStyle w:val="NoSpacing"/>
                                <w:spacing w:after="120"/>
                                <w:rPr>
                                  <w:b/>
                                  <w:color w:val="EC008C"/>
                                </w:rPr>
                              </w:pPr>
                              <w:r w:rsidRPr="00884989">
                                <w:rPr>
                                  <w:b/>
                                  <w:color w:val="EC008C"/>
                                </w:rPr>
                                <w:t>Community Engagement</w:t>
                              </w:r>
                            </w:p>
                            <w:p w:rsidR="00FE65C1" w:rsidRPr="00884989" w:rsidRDefault="00FE65C1" w:rsidP="00F92A0C">
                              <w:pPr>
                                <w:pStyle w:val="NoSpacing"/>
                                <w:spacing w:after="120"/>
                                <w:rPr>
                                  <w:color w:val="EC008C"/>
                                </w:rPr>
                              </w:pPr>
                              <w:r w:rsidRPr="00884989">
                                <w:rPr>
                                  <w:color w:val="EC008C"/>
                                </w:rPr>
                                <w:t>606 residents responded to the online community survey</w:t>
                              </w:r>
                            </w:p>
                            <w:p w:rsidR="00FE65C1" w:rsidRPr="00884989" w:rsidRDefault="00FE65C1" w:rsidP="00F92A0C">
                              <w:pPr>
                                <w:pStyle w:val="NoSpacing"/>
                                <w:spacing w:after="120"/>
                                <w:rPr>
                                  <w:color w:val="EC008C"/>
                                </w:rPr>
                              </w:pPr>
                              <w:r w:rsidRPr="00884989">
                                <w:rPr>
                                  <w:color w:val="EC008C"/>
                                </w:rPr>
                                <w:t>1201 residents responded to the independent phone survey</w:t>
                              </w:r>
                            </w:p>
                            <w:p w:rsidR="00FE65C1" w:rsidRPr="00884989" w:rsidRDefault="00FE65C1" w:rsidP="00F92A0C">
                              <w:pPr>
                                <w:pStyle w:val="NoSpacing"/>
                                <w:spacing w:after="120"/>
                                <w:rPr>
                                  <w:color w:val="EC008C"/>
                                </w:rPr>
                              </w:pPr>
                              <w:r w:rsidRPr="00884989">
                                <w:rPr>
                                  <w:color w:val="EC008C"/>
                                </w:rPr>
                                <w:t>25 local providers and 31 local sports clubs responded to a survey about their facilities</w:t>
                              </w:r>
                            </w:p>
                            <w:p w:rsidR="00FE65C1" w:rsidRPr="00884989" w:rsidRDefault="00FE65C1" w:rsidP="00F92A0C">
                              <w:pPr>
                                <w:pStyle w:val="NoSpacing"/>
                                <w:spacing w:after="120"/>
                                <w:rPr>
                                  <w:color w:val="EC008C"/>
                                  <w:szCs w:val="20"/>
                                </w:rPr>
                              </w:pPr>
                              <w:r w:rsidRPr="00884989">
                                <w:rPr>
                                  <w:color w:val="EC008C"/>
                                </w:rPr>
                                <w:t xml:space="preserve">13 Wyndham schools responded to a survey about </w:t>
                              </w:r>
                              <w:r w:rsidRPr="00884989">
                                <w:rPr>
                                  <w:color w:val="EC008C"/>
                                  <w:szCs w:val="20"/>
                                </w:rPr>
                                <w:t>their facilities</w:t>
                              </w:r>
                            </w:p>
                            <w:p w:rsidR="00FE65C1" w:rsidRPr="00884989" w:rsidRDefault="00FE65C1" w:rsidP="00F92A0C">
                              <w:pPr>
                                <w:pStyle w:val="NoSpacing"/>
                                <w:spacing w:after="120"/>
                                <w:rPr>
                                  <w:color w:val="EC008C"/>
                                  <w:szCs w:val="20"/>
                                </w:rPr>
                              </w:pPr>
                              <w:r w:rsidRPr="00884989">
                                <w:rPr>
                                  <w:color w:val="EC008C"/>
                                  <w:szCs w:val="20"/>
                                </w:rPr>
                                <w:t xml:space="preserve">8 workshops were attended by local: newly arrived communities; sports clubs; private providers; children; and youth. </w:t>
                              </w:r>
                            </w:p>
                            <w:p w:rsidR="00FE65C1" w:rsidRPr="00884989" w:rsidRDefault="00FE65C1" w:rsidP="00F92A0C">
                              <w:pPr>
                                <w:pStyle w:val="NoSpacing"/>
                                <w:spacing w:after="120"/>
                                <w:rPr>
                                  <w:color w:val="EC008C"/>
                                  <w:szCs w:val="20"/>
                                </w:rPr>
                              </w:pPr>
                              <w:r w:rsidRPr="00884989">
                                <w:rPr>
                                  <w:color w:val="EC008C"/>
                                  <w:szCs w:val="20"/>
                                </w:rPr>
                                <w:t>17 one on one meeting’s were held with State Sporting Associations and local commercial providers</w:t>
                              </w:r>
                            </w:p>
                            <w:p w:rsidR="00FE65C1" w:rsidRPr="00884989" w:rsidRDefault="00FE65C1" w:rsidP="00F92A0C">
                              <w:pPr>
                                <w:pStyle w:val="NoSpacing"/>
                                <w:spacing w:after="120"/>
                                <w:rPr>
                                  <w:color w:val="EC008C"/>
                                  <w:szCs w:val="20"/>
                                </w:rPr>
                              </w:pPr>
                              <w:r w:rsidRPr="00884989">
                                <w:rPr>
                                  <w:color w:val="EC008C"/>
                                  <w:szCs w:val="20"/>
                                </w:rPr>
                                <w:t>Newsletters were sent to over 433 different sport and recreation stakeholders</w:t>
                              </w:r>
                            </w:p>
                            <w:p w:rsidR="00FE65C1" w:rsidRPr="00884989" w:rsidRDefault="00FE65C1" w:rsidP="00F92A0C">
                              <w:pPr>
                                <w:pStyle w:val="NoSpacing"/>
                                <w:rPr>
                                  <w:color w:val="EC008C"/>
                                  <w:szCs w:val="20"/>
                                </w:rPr>
                              </w:pPr>
                              <w:r w:rsidRPr="00884989">
                                <w:rPr>
                                  <w:color w:val="EC008C"/>
                                  <w:szCs w:val="20"/>
                                </w:rPr>
                                <w:t>179 Facebook comments/ likes/ shares</w:t>
                              </w:r>
                            </w:p>
                            <w:p w:rsidR="00FE65C1" w:rsidRPr="00884989" w:rsidRDefault="00FE65C1" w:rsidP="00F92A0C">
                              <w:pPr>
                                <w:pStyle w:val="NoSpacing"/>
                                <w:rPr>
                                  <w:color w:val="EC008C"/>
                                  <w:szCs w:val="20"/>
                                </w:rPr>
                              </w:pPr>
                              <w:r w:rsidRPr="00884989">
                                <w:rPr>
                                  <w:color w:val="EC008C"/>
                                  <w:szCs w:val="20"/>
                                </w:rPr>
                                <w:t>with 64,807 Facebook users</w:t>
                              </w:r>
                            </w:p>
                            <w:p w:rsidR="00FE65C1" w:rsidRPr="00884989" w:rsidRDefault="00FE65C1" w:rsidP="00F92A0C">
                              <w:pPr>
                                <w:pStyle w:val="NoSpacing"/>
                                <w:rPr>
                                  <w:color w:val="EC008C"/>
                                  <w:szCs w:val="20"/>
                                </w:rPr>
                              </w:pPr>
                              <w:r w:rsidRPr="00884989">
                                <w:rPr>
                                  <w:color w:val="EC008C"/>
                                  <w:szCs w:val="20"/>
                                </w:rPr>
                                <w:t>reached</w:t>
                              </w:r>
                              <w:r>
                                <w:rPr>
                                  <w:color w:val="EC008C"/>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29" style="position:absolute;left:0;text-align:left;margin-left:231.05pt;margin-top:11.15pt;width:241.85pt;height:352.25pt;z-index:251666432;mso-width-relative:margin;mso-height-relative:margin" coordorigin="-286,-545" coordsize="30728,4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6" o:spid="_x0000_s1030" type="#_x0000_t114" style="position:absolute;width:30441;height:45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VGsIA&#10;AADbAAAADwAAAGRycy9kb3ducmV2LnhtbESPQYvCMBSE78L+h/CEvWlqWepSm4osLuxNrF729mie&#10;bbV5KU3U9t8bQfA4zMw3TLYeTCtu1LvGsoLFPAJBXFrdcKXgePidfYNwHllja5kUjORgnX9MMky1&#10;vfOeboWvRICwS1FB7X2XSunKmgy6ue2Ig3eyvUEfZF9J3eM9wE0r4yhKpMGGw0KNHf3UVF6Kq1HQ&#10;6fg86v/d9auJtqchLsftMimU+pwOmxUIT4N/h1/tP60gTuD5JfwA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1UawgAAANsAAAAPAAAAAAAAAAAAAAAAAJgCAABkcnMvZG93&#10;bnJldi54bWxQSwUGAAAAAAQABAD1AAAAhwMAAAAA&#10;" fillcolor="#ffab85" strokecolor="#00aeef" strokeweight="2pt">
                  <v:fill color2="#ffe5db" rotate="t" angle="180" colors="0 #ffab85;.5 #ffcab6;1 #ffe5db" focus="100%" type="gradient"/>
                </v:shape>
                <v:shape id="Text Box 27" o:spid="_x0000_s1031" type="#_x0000_t202" style="position:absolute;left:-286;top:-545;width:28980;height:44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FE65C1" w:rsidRPr="00884989" w:rsidRDefault="00FE65C1" w:rsidP="00F92A0C">
                        <w:pPr>
                          <w:pStyle w:val="NoSpacing"/>
                          <w:spacing w:after="120"/>
                          <w:rPr>
                            <w:b/>
                            <w:color w:val="EC008C"/>
                          </w:rPr>
                        </w:pPr>
                        <w:r w:rsidRPr="00884989">
                          <w:rPr>
                            <w:b/>
                            <w:color w:val="EC008C"/>
                          </w:rPr>
                          <w:t>Community Engagement</w:t>
                        </w:r>
                      </w:p>
                      <w:p w:rsidR="00FE65C1" w:rsidRPr="00884989" w:rsidRDefault="00FE65C1" w:rsidP="00F92A0C">
                        <w:pPr>
                          <w:pStyle w:val="NoSpacing"/>
                          <w:spacing w:after="120"/>
                          <w:rPr>
                            <w:color w:val="EC008C"/>
                          </w:rPr>
                        </w:pPr>
                        <w:r w:rsidRPr="00884989">
                          <w:rPr>
                            <w:color w:val="EC008C"/>
                          </w:rPr>
                          <w:t>606 residents responded to the online community survey</w:t>
                        </w:r>
                      </w:p>
                      <w:p w:rsidR="00FE65C1" w:rsidRPr="00884989" w:rsidRDefault="00FE65C1" w:rsidP="00F92A0C">
                        <w:pPr>
                          <w:pStyle w:val="NoSpacing"/>
                          <w:spacing w:after="120"/>
                          <w:rPr>
                            <w:color w:val="EC008C"/>
                          </w:rPr>
                        </w:pPr>
                        <w:r w:rsidRPr="00884989">
                          <w:rPr>
                            <w:color w:val="EC008C"/>
                          </w:rPr>
                          <w:t>1201 residents responded to the independent phone survey</w:t>
                        </w:r>
                      </w:p>
                      <w:p w:rsidR="00FE65C1" w:rsidRPr="00884989" w:rsidRDefault="00FE65C1" w:rsidP="00F92A0C">
                        <w:pPr>
                          <w:pStyle w:val="NoSpacing"/>
                          <w:spacing w:after="120"/>
                          <w:rPr>
                            <w:color w:val="EC008C"/>
                          </w:rPr>
                        </w:pPr>
                        <w:r w:rsidRPr="00884989">
                          <w:rPr>
                            <w:color w:val="EC008C"/>
                          </w:rPr>
                          <w:t>25 local providers and 31 local sports clubs responded to a survey about their facilities</w:t>
                        </w:r>
                      </w:p>
                      <w:p w:rsidR="00FE65C1" w:rsidRPr="00884989" w:rsidRDefault="00FE65C1" w:rsidP="00F92A0C">
                        <w:pPr>
                          <w:pStyle w:val="NoSpacing"/>
                          <w:spacing w:after="120"/>
                          <w:rPr>
                            <w:color w:val="EC008C"/>
                            <w:szCs w:val="20"/>
                          </w:rPr>
                        </w:pPr>
                        <w:r w:rsidRPr="00884989">
                          <w:rPr>
                            <w:color w:val="EC008C"/>
                          </w:rPr>
                          <w:t xml:space="preserve">13 Wyndham schools responded to a survey about </w:t>
                        </w:r>
                        <w:r w:rsidRPr="00884989">
                          <w:rPr>
                            <w:color w:val="EC008C"/>
                            <w:szCs w:val="20"/>
                          </w:rPr>
                          <w:t>their facilities</w:t>
                        </w:r>
                      </w:p>
                      <w:p w:rsidR="00FE65C1" w:rsidRPr="00884989" w:rsidRDefault="00FE65C1" w:rsidP="00F92A0C">
                        <w:pPr>
                          <w:pStyle w:val="NoSpacing"/>
                          <w:spacing w:after="120"/>
                          <w:rPr>
                            <w:color w:val="EC008C"/>
                            <w:szCs w:val="20"/>
                          </w:rPr>
                        </w:pPr>
                        <w:r w:rsidRPr="00884989">
                          <w:rPr>
                            <w:color w:val="EC008C"/>
                            <w:szCs w:val="20"/>
                          </w:rPr>
                          <w:t xml:space="preserve">8 workshops were attended by local: newly arrived communities; sports clubs; private providers; children; and youth. </w:t>
                        </w:r>
                      </w:p>
                      <w:p w:rsidR="00FE65C1" w:rsidRPr="00884989" w:rsidRDefault="00FE65C1" w:rsidP="00F92A0C">
                        <w:pPr>
                          <w:pStyle w:val="NoSpacing"/>
                          <w:spacing w:after="120"/>
                          <w:rPr>
                            <w:color w:val="EC008C"/>
                            <w:szCs w:val="20"/>
                          </w:rPr>
                        </w:pPr>
                        <w:r w:rsidRPr="00884989">
                          <w:rPr>
                            <w:color w:val="EC008C"/>
                            <w:szCs w:val="20"/>
                          </w:rPr>
                          <w:t>17 one on one meeting’s were held with State Sporting Associations and local commercial providers</w:t>
                        </w:r>
                      </w:p>
                      <w:p w:rsidR="00FE65C1" w:rsidRPr="00884989" w:rsidRDefault="00FE65C1" w:rsidP="00F92A0C">
                        <w:pPr>
                          <w:pStyle w:val="NoSpacing"/>
                          <w:spacing w:after="120"/>
                          <w:rPr>
                            <w:color w:val="EC008C"/>
                            <w:szCs w:val="20"/>
                          </w:rPr>
                        </w:pPr>
                        <w:r w:rsidRPr="00884989">
                          <w:rPr>
                            <w:color w:val="EC008C"/>
                            <w:szCs w:val="20"/>
                          </w:rPr>
                          <w:t>Newsletters were sent to over 433 different sport and recreation stakeholders</w:t>
                        </w:r>
                      </w:p>
                      <w:p w:rsidR="00FE65C1" w:rsidRPr="00884989" w:rsidRDefault="00FE65C1" w:rsidP="00F92A0C">
                        <w:pPr>
                          <w:pStyle w:val="NoSpacing"/>
                          <w:rPr>
                            <w:color w:val="EC008C"/>
                            <w:szCs w:val="20"/>
                          </w:rPr>
                        </w:pPr>
                        <w:r w:rsidRPr="00884989">
                          <w:rPr>
                            <w:color w:val="EC008C"/>
                            <w:szCs w:val="20"/>
                          </w:rPr>
                          <w:t>179 Facebook comments/ likes/ shares</w:t>
                        </w:r>
                      </w:p>
                      <w:p w:rsidR="00FE65C1" w:rsidRPr="00884989" w:rsidRDefault="00FE65C1" w:rsidP="00F92A0C">
                        <w:pPr>
                          <w:pStyle w:val="NoSpacing"/>
                          <w:rPr>
                            <w:color w:val="EC008C"/>
                            <w:szCs w:val="20"/>
                          </w:rPr>
                        </w:pPr>
                        <w:r w:rsidRPr="00884989">
                          <w:rPr>
                            <w:color w:val="EC008C"/>
                            <w:szCs w:val="20"/>
                          </w:rPr>
                          <w:t>with 64,807 Facebook users</w:t>
                        </w:r>
                      </w:p>
                      <w:p w:rsidR="00FE65C1" w:rsidRPr="00884989" w:rsidRDefault="00FE65C1" w:rsidP="00F92A0C">
                        <w:pPr>
                          <w:pStyle w:val="NoSpacing"/>
                          <w:rPr>
                            <w:color w:val="EC008C"/>
                            <w:szCs w:val="20"/>
                          </w:rPr>
                        </w:pPr>
                        <w:r w:rsidRPr="00884989">
                          <w:rPr>
                            <w:color w:val="EC008C"/>
                            <w:szCs w:val="20"/>
                          </w:rPr>
                          <w:t>reached</w:t>
                        </w:r>
                        <w:r>
                          <w:rPr>
                            <w:color w:val="EC008C"/>
                            <w:szCs w:val="20"/>
                          </w:rPr>
                          <w:t>.</w:t>
                        </w:r>
                      </w:p>
                    </w:txbxContent>
                  </v:textbox>
                </v:shape>
                <w10:wrap type="square"/>
              </v:group>
            </w:pict>
          </mc:Fallback>
        </mc:AlternateContent>
      </w:r>
      <w:r w:rsidR="00F92A0C">
        <w:rPr>
          <w:rFonts w:ascii="Calibri" w:hAnsi="Calibri" w:cs="Calibri"/>
        </w:rPr>
        <w:t>E</w:t>
      </w:r>
      <w:r w:rsidR="00F92A0C" w:rsidRPr="005B156F">
        <w:rPr>
          <w:rFonts w:ascii="Calibri" w:hAnsi="Calibri" w:cs="Calibri"/>
        </w:rPr>
        <w:t>nsure a sustainable approach to the provision of sports infrastructure to ensure longevity in access to participation and social connectedness.</w:t>
      </w:r>
    </w:p>
    <w:p w:rsidR="0055469F" w:rsidRDefault="00F92A0C" w:rsidP="0055469F">
      <w:r>
        <w:t>The Strategy is divided into the following sections:</w:t>
      </w:r>
    </w:p>
    <w:p w:rsidR="0055469F" w:rsidRPr="0055469F" w:rsidRDefault="0055469F" w:rsidP="0055469F">
      <w:pPr>
        <w:pStyle w:val="ListParagraph"/>
        <w:numPr>
          <w:ilvl w:val="0"/>
          <w:numId w:val="58"/>
        </w:numPr>
        <w:rPr>
          <w:rFonts w:ascii="Calibri" w:hAnsi="Calibri" w:cs="Calibri"/>
        </w:rPr>
      </w:pPr>
      <w:r>
        <w:t>Policy Statement</w:t>
      </w:r>
    </w:p>
    <w:p w:rsidR="00F92A0C" w:rsidRDefault="00F92A0C" w:rsidP="0055469F">
      <w:pPr>
        <w:pStyle w:val="ListParagraph"/>
        <w:numPr>
          <w:ilvl w:val="0"/>
          <w:numId w:val="58"/>
        </w:numPr>
      </w:pPr>
      <w:r>
        <w:t>Wyndham Strategies and Policies</w:t>
      </w:r>
    </w:p>
    <w:p w:rsidR="00F92A0C" w:rsidRDefault="00B74C97" w:rsidP="0055469F">
      <w:pPr>
        <w:pStyle w:val="ListParagraph"/>
        <w:numPr>
          <w:ilvl w:val="0"/>
          <w:numId w:val="58"/>
        </w:numPr>
      </w:pPr>
      <w:r>
        <w:t>State and Federal Policy</w:t>
      </w:r>
    </w:p>
    <w:p w:rsidR="00B74C97" w:rsidRDefault="00B74C97" w:rsidP="0055469F">
      <w:pPr>
        <w:pStyle w:val="ListParagraph"/>
        <w:numPr>
          <w:ilvl w:val="0"/>
          <w:numId w:val="58"/>
        </w:numPr>
      </w:pPr>
      <w:r>
        <w:t>Industry Trends</w:t>
      </w:r>
    </w:p>
    <w:p w:rsidR="00F92A0C" w:rsidRDefault="00B74C97" w:rsidP="0055469F">
      <w:pPr>
        <w:pStyle w:val="ListParagraph"/>
        <w:numPr>
          <w:ilvl w:val="0"/>
          <w:numId w:val="58"/>
        </w:numPr>
      </w:pPr>
      <w:r>
        <w:t>What is a Sports Facility Network?</w:t>
      </w:r>
    </w:p>
    <w:p w:rsidR="00B74C97" w:rsidRDefault="00B74C97" w:rsidP="0055469F">
      <w:pPr>
        <w:pStyle w:val="ListParagraph"/>
        <w:numPr>
          <w:ilvl w:val="0"/>
          <w:numId w:val="58"/>
        </w:numPr>
      </w:pPr>
      <w:r>
        <w:t>Wyndham’s Sports Facility Network</w:t>
      </w:r>
      <w:r w:rsidR="0055469F">
        <w:t xml:space="preserve"> &amp; Sports Profile</w:t>
      </w:r>
    </w:p>
    <w:p w:rsidR="00B74C97" w:rsidRDefault="00B74C97" w:rsidP="0055469F">
      <w:pPr>
        <w:pStyle w:val="ListParagraph"/>
        <w:numPr>
          <w:ilvl w:val="0"/>
          <w:numId w:val="58"/>
        </w:numPr>
      </w:pPr>
      <w:r>
        <w:t>Wyndham’s Sport</w:t>
      </w:r>
    </w:p>
    <w:p w:rsidR="00B74C97" w:rsidRDefault="00B74C97" w:rsidP="0055469F">
      <w:pPr>
        <w:pStyle w:val="ListParagraph"/>
        <w:numPr>
          <w:ilvl w:val="0"/>
          <w:numId w:val="58"/>
        </w:numPr>
      </w:pPr>
      <w:r>
        <w:t>Sports Facility Network Priorities</w:t>
      </w:r>
    </w:p>
    <w:p w:rsidR="00F92A0C" w:rsidRDefault="00B74C97" w:rsidP="0055469F">
      <w:pPr>
        <w:pStyle w:val="ListParagraph"/>
        <w:numPr>
          <w:ilvl w:val="0"/>
          <w:numId w:val="58"/>
        </w:numPr>
      </w:pPr>
      <w:r>
        <w:t>Wyndham’s Sports Facility Network</w:t>
      </w:r>
      <w:r w:rsidR="0055469F">
        <w:t xml:space="preserve"> – Towards 2045</w:t>
      </w:r>
    </w:p>
    <w:p w:rsidR="00717D3F" w:rsidRDefault="00717D3F" w:rsidP="0055469F">
      <w:pPr>
        <w:pStyle w:val="ListParagraph"/>
        <w:numPr>
          <w:ilvl w:val="0"/>
          <w:numId w:val="58"/>
        </w:numPr>
      </w:pPr>
      <w:r>
        <w:t xml:space="preserve">Financial </w:t>
      </w:r>
      <w:r w:rsidR="0055469F">
        <w:t>Implications</w:t>
      </w:r>
    </w:p>
    <w:p w:rsidR="00F92A0C" w:rsidRDefault="00F92A0C" w:rsidP="00B74C97">
      <w:r>
        <w:lastRenderedPageBreak/>
        <w:t>The strategy has been shaped by the community, volunteers and organisations that live, volunteer and work in Wyndham.  Their contribution to the strategy has been significant in the development of a robust set of data, which has a high level of accuracy.</w:t>
      </w:r>
    </w:p>
    <w:p w:rsidR="00F92A0C" w:rsidRDefault="00F92A0C" w:rsidP="00F92A0C">
      <w:r>
        <w:t>The strategy has also been directly informed by a number of preceding reports and discussion papers.  They include</w:t>
      </w:r>
    </w:p>
    <w:p w:rsidR="00F92A0C" w:rsidRDefault="00F92A0C" w:rsidP="00F92A0C">
      <w:pPr>
        <w:pStyle w:val="ListParagraph"/>
        <w:numPr>
          <w:ilvl w:val="0"/>
          <w:numId w:val="3"/>
        </w:numPr>
        <w:ind w:left="284" w:hanging="284"/>
      </w:pPr>
      <w:r>
        <w:t>A contextual review: Addressing the local, state, federal and international strategy, policy and participation trends and their impact on this project</w:t>
      </w:r>
    </w:p>
    <w:p w:rsidR="00F92A0C" w:rsidRDefault="00F92A0C" w:rsidP="00F92A0C">
      <w:pPr>
        <w:pStyle w:val="ListParagraph"/>
        <w:numPr>
          <w:ilvl w:val="0"/>
          <w:numId w:val="3"/>
        </w:numPr>
        <w:ind w:left="284" w:hanging="284"/>
      </w:pPr>
      <w:r>
        <w:t>Supply and Demand Analysis: Identifying the breadth and scale of Wyndham’s sporting infrastructure network</w:t>
      </w:r>
    </w:p>
    <w:p w:rsidR="00F92A0C" w:rsidRDefault="00F92A0C" w:rsidP="00F92A0C">
      <w:pPr>
        <w:pStyle w:val="ListParagraph"/>
        <w:numPr>
          <w:ilvl w:val="0"/>
          <w:numId w:val="3"/>
        </w:numPr>
        <w:ind w:left="284" w:hanging="284"/>
      </w:pPr>
      <w:r>
        <w:t>A consultation report: Analysing the outcome</w:t>
      </w:r>
      <w:r w:rsidR="0055469F">
        <w:t>s of community consultation</w:t>
      </w:r>
    </w:p>
    <w:p w:rsidR="00F92A0C" w:rsidRDefault="00F92A0C" w:rsidP="00F92A0C">
      <w:pPr>
        <w:pStyle w:val="ListParagraph"/>
        <w:numPr>
          <w:ilvl w:val="0"/>
          <w:numId w:val="3"/>
        </w:numPr>
        <w:ind w:left="284" w:hanging="284"/>
      </w:pPr>
      <w:r>
        <w:t>An Issues and opportunities paper: Identifying the scope and scale of key</w:t>
      </w:r>
      <w:r w:rsidR="00977CF9">
        <w:t xml:space="preserve"> </w:t>
      </w:r>
      <w:r>
        <w:t>trends and their implication for Wyndham</w:t>
      </w:r>
    </w:p>
    <w:p w:rsidR="000D5B8B" w:rsidRDefault="000D5B8B" w:rsidP="00F92A0C">
      <w:pPr>
        <w:rPr>
          <w:rFonts w:ascii="Arial" w:eastAsiaTheme="majorEastAsia" w:hAnsi="Arial" w:cstheme="majorBidi"/>
          <w:b/>
          <w:bCs/>
          <w:color w:val="00AEEF"/>
          <w:sz w:val="40"/>
          <w:szCs w:val="28"/>
        </w:rPr>
        <w:sectPr w:rsidR="000D5B8B" w:rsidSect="0055469F">
          <w:type w:val="continuous"/>
          <w:pgSz w:w="11906" w:h="16838"/>
          <w:pgMar w:top="1440" w:right="1440" w:bottom="1135" w:left="1440" w:header="708" w:footer="708" w:gutter="0"/>
          <w:cols w:num="2" w:space="708"/>
          <w:docGrid w:linePitch="360"/>
        </w:sectPr>
      </w:pPr>
    </w:p>
    <w:p w:rsidR="00F92A0C" w:rsidRPr="0043050B" w:rsidRDefault="00F92A0C" w:rsidP="0055469F">
      <w:pPr>
        <w:pStyle w:val="ListParagraph"/>
        <w:numPr>
          <w:ilvl w:val="0"/>
          <w:numId w:val="64"/>
        </w:numPr>
        <w:ind w:left="284"/>
        <w:rPr>
          <w:rFonts w:ascii="Arial" w:eastAsiaTheme="majorEastAsia" w:hAnsi="Arial" w:cstheme="majorBidi"/>
          <w:b/>
          <w:bCs/>
          <w:color w:val="00AEEF"/>
          <w:sz w:val="40"/>
          <w:szCs w:val="28"/>
        </w:rPr>
      </w:pPr>
      <w:r w:rsidRPr="0043050B">
        <w:rPr>
          <w:rFonts w:ascii="Arial" w:eastAsiaTheme="majorEastAsia" w:hAnsi="Arial" w:cstheme="majorBidi"/>
          <w:b/>
          <w:bCs/>
          <w:color w:val="00AEEF"/>
          <w:sz w:val="40"/>
          <w:szCs w:val="28"/>
        </w:rPr>
        <w:lastRenderedPageBreak/>
        <w:t>Policy Statement</w:t>
      </w:r>
    </w:p>
    <w:p w:rsidR="000D5B8B" w:rsidRDefault="000D5B8B" w:rsidP="00F92A0C">
      <w:pPr>
        <w:rPr>
          <w:rFonts w:cs="Arial"/>
        </w:rPr>
        <w:sectPr w:rsidR="000D5B8B" w:rsidSect="007F7709">
          <w:type w:val="continuous"/>
          <w:pgSz w:w="11906" w:h="16838"/>
          <w:pgMar w:top="1440" w:right="1440" w:bottom="1440" w:left="1440" w:header="708" w:footer="708" w:gutter="0"/>
          <w:cols w:space="708"/>
          <w:docGrid w:linePitch="360"/>
        </w:sectPr>
      </w:pPr>
    </w:p>
    <w:p w:rsidR="00F92A0C" w:rsidRDefault="00F92A0C" w:rsidP="00F92A0C">
      <w:pPr>
        <w:rPr>
          <w:rFonts w:cs="Arial"/>
        </w:rPr>
      </w:pPr>
      <w:r>
        <w:rPr>
          <w:rFonts w:cs="Arial"/>
        </w:rPr>
        <w:lastRenderedPageBreak/>
        <w:t xml:space="preserve">Wyndham will: </w:t>
      </w:r>
    </w:p>
    <w:p w:rsidR="00F92A0C" w:rsidRDefault="00F92A0C" w:rsidP="00F92A0C">
      <w:pPr>
        <w:rPr>
          <w:rFonts w:cs="Arial"/>
          <w:i/>
        </w:rPr>
      </w:pP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F92A0C" w:rsidRDefault="00F92A0C" w:rsidP="00F92A0C">
      <w:r>
        <w:rPr>
          <w:lang w:eastAsia="en-AU"/>
        </w:rPr>
        <w:t xml:space="preserve">Wyndham is a dynamic community with many influences on the way our residents engage in sport and active recreation.  </w:t>
      </w:r>
      <w:r>
        <w:t>The achievement of a healthy, well and active community is underpinned by the provision of places that enable:</w:t>
      </w:r>
    </w:p>
    <w:p w:rsidR="00F92A0C" w:rsidRDefault="00F92A0C" w:rsidP="00375C8A">
      <w:pPr>
        <w:pStyle w:val="ListParagraph"/>
        <w:numPr>
          <w:ilvl w:val="0"/>
          <w:numId w:val="53"/>
        </w:numPr>
      </w:pPr>
      <w:r>
        <w:t>Equality</w:t>
      </w:r>
    </w:p>
    <w:p w:rsidR="00F92A0C" w:rsidRDefault="00F92A0C" w:rsidP="00375C8A">
      <w:pPr>
        <w:pStyle w:val="ListParagraph"/>
        <w:numPr>
          <w:ilvl w:val="0"/>
          <w:numId w:val="53"/>
        </w:numPr>
      </w:pPr>
      <w:r>
        <w:t xml:space="preserve">Inclusiveness </w:t>
      </w:r>
    </w:p>
    <w:p w:rsidR="00F92A0C" w:rsidRDefault="00F92A0C" w:rsidP="00375C8A">
      <w:pPr>
        <w:pStyle w:val="ListParagraph"/>
        <w:numPr>
          <w:ilvl w:val="0"/>
          <w:numId w:val="53"/>
        </w:numPr>
      </w:pPr>
      <w:r>
        <w:t>Diversity</w:t>
      </w:r>
    </w:p>
    <w:p w:rsidR="00F92A0C" w:rsidRDefault="00F92A0C" w:rsidP="00375C8A">
      <w:pPr>
        <w:pStyle w:val="ListParagraph"/>
        <w:numPr>
          <w:ilvl w:val="0"/>
          <w:numId w:val="53"/>
        </w:numPr>
      </w:pPr>
      <w:r>
        <w:t xml:space="preserve">Productivity </w:t>
      </w:r>
    </w:p>
    <w:p w:rsidR="00F92A0C" w:rsidRDefault="00F92A0C" w:rsidP="00F92A0C">
      <w:pPr>
        <w:rPr>
          <w:b/>
        </w:rPr>
      </w:pPr>
      <w:r>
        <w:t>The strategy statement will be achieved through the following four policy principles to guide the delivery of the Wyndham sports facility network.</w:t>
      </w:r>
    </w:p>
    <w:p w:rsidR="00F92A0C" w:rsidRDefault="00F92A0C" w:rsidP="00F92A0C">
      <w:r w:rsidRPr="008A545C">
        <w:rPr>
          <w:b/>
          <w:bCs/>
        </w:rPr>
        <w:t>Best Value</w:t>
      </w:r>
      <w:r>
        <w:t xml:space="preserve">: </w:t>
      </w:r>
      <w:r w:rsidRPr="001846D5">
        <w:t>Provide a legacy of facilities that are accessible, equitable and responsive to the Wyndham community’s wellbeing, environment and economy</w:t>
      </w:r>
      <w:r>
        <w:t xml:space="preserve">.  </w:t>
      </w:r>
      <w:r w:rsidRPr="001F6329">
        <w:t>Best value is</w:t>
      </w:r>
      <w:r>
        <w:t xml:space="preserve"> achieved when the delivery of the sports facility network recognises the way the whole community seek places, spaces and programs for sport and active recreation.  </w:t>
      </w:r>
    </w:p>
    <w:p w:rsidR="00F92A0C" w:rsidRPr="008A545C" w:rsidRDefault="00F92A0C" w:rsidP="00F92A0C">
      <w:r w:rsidRPr="008A545C">
        <w:rPr>
          <w:b/>
          <w:bCs/>
        </w:rPr>
        <w:t>Maximise Participation</w:t>
      </w:r>
      <w:r>
        <w:t xml:space="preserve">: </w:t>
      </w:r>
      <w:r w:rsidRPr="008A545C">
        <w:t>Enable Council to address the access needs of growth activities and diversity of sporting opportunities in our locally diverse and globally connected community</w:t>
      </w:r>
      <w:r>
        <w:t xml:space="preserve">.  Participation is achieved when the community is actively engaged in moderate to vigorous intensity sport and active recreation they demand. </w:t>
      </w:r>
    </w:p>
    <w:p w:rsidR="00F92A0C" w:rsidRPr="008A545C" w:rsidRDefault="00F92A0C" w:rsidP="00F92A0C">
      <w:r w:rsidRPr="008A545C">
        <w:rPr>
          <w:b/>
          <w:bCs/>
        </w:rPr>
        <w:lastRenderedPageBreak/>
        <w:t>Social Impact</w:t>
      </w:r>
      <w:r>
        <w:rPr>
          <w:b/>
          <w:bCs/>
        </w:rPr>
        <w:t xml:space="preserve">: </w:t>
      </w:r>
      <w:r w:rsidRPr="008A545C">
        <w:t>Ensure sports infrastructure inclusively connects residents and facilitates the development of community capacity and social leadership</w:t>
      </w:r>
      <w:r>
        <w:t>.  Social impact is achieved when the sports network productively engages the whole community, improving connection to sport and active recreation over time and improving the capacity of the community.</w:t>
      </w:r>
      <w:r w:rsidRPr="008A545C">
        <w:t xml:space="preserve"> </w:t>
      </w:r>
    </w:p>
    <w:p w:rsidR="00F92A0C" w:rsidRDefault="00F92A0C" w:rsidP="00F92A0C">
      <w:r w:rsidRPr="008A545C">
        <w:rPr>
          <w:b/>
          <w:bCs/>
        </w:rPr>
        <w:t>Sustainable Partnerships</w:t>
      </w:r>
      <w:r>
        <w:t xml:space="preserve">: </w:t>
      </w:r>
      <w:r w:rsidRPr="008A545C">
        <w:t>Develop strong partnerships between Council, the community and industry regarding the capital development of facilities</w:t>
      </w:r>
      <w:r>
        <w:t xml:space="preserve">.  </w:t>
      </w:r>
    </w:p>
    <w:p w:rsidR="00F92A0C" w:rsidRDefault="00F92A0C" w:rsidP="00F92A0C">
      <w:r w:rsidRPr="005423EA">
        <w:t>Partnership</w:t>
      </w:r>
      <w:r w:rsidRPr="00B56301">
        <w:rPr>
          <w:b/>
        </w:rPr>
        <w:t xml:space="preserve"> </w:t>
      </w:r>
      <w:r>
        <w:t xml:space="preserve">will be achieved when sports facilities are delivered across multiple settings to support equitable and inclusive participation </w:t>
      </w:r>
    </w:p>
    <w:p w:rsidR="00F92A0C" w:rsidRPr="00C81E28" w:rsidRDefault="00F92A0C" w:rsidP="00F92A0C">
      <w:pPr>
        <w:rPr>
          <w:lang w:eastAsia="en-AU"/>
        </w:rPr>
      </w:pPr>
      <w:r>
        <w:t xml:space="preserve">Sustainable development </w:t>
      </w:r>
      <w:r w:rsidR="008E2C26">
        <w:t>will be achieved when facility use is maximised by the whole community which</w:t>
      </w:r>
      <w:r>
        <w:t xml:space="preserve"> conserves and enhances the </w:t>
      </w:r>
      <w:r w:rsidR="008E2C26">
        <w:t xml:space="preserve">financial and physical resources of </w:t>
      </w:r>
      <w:r>
        <w:t xml:space="preserve">sport and active recreation </w:t>
      </w:r>
      <w:r w:rsidR="008E2C26">
        <w:t xml:space="preserve">infrastructure </w:t>
      </w:r>
      <w:r>
        <w:t>now and in the future</w:t>
      </w:r>
      <w:r w:rsidR="000D5B8B">
        <w:t>.</w:t>
      </w:r>
    </w:p>
    <w:p w:rsidR="00F92A0C" w:rsidRDefault="00F92A0C" w:rsidP="00F92A0C">
      <w:r>
        <w:rPr>
          <w:noProof/>
          <w:lang w:eastAsia="en-AU"/>
        </w:rPr>
        <w:drawing>
          <wp:inline distT="0" distB="0" distL="0" distR="0" wp14:anchorId="7F3680F9" wp14:editId="68FED501">
            <wp:extent cx="2786068" cy="17601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9375" cy="1762240"/>
                    </a:xfrm>
                    <a:prstGeom prst="rect">
                      <a:avLst/>
                    </a:prstGeom>
                    <a:noFill/>
                    <a:ln>
                      <a:noFill/>
                    </a:ln>
                  </pic:spPr>
                </pic:pic>
              </a:graphicData>
            </a:graphic>
          </wp:inline>
        </w:drawing>
      </w:r>
    </w:p>
    <w:p w:rsidR="00F92A0C" w:rsidRDefault="001C4471" w:rsidP="00F92A0C">
      <w:r>
        <w:rPr>
          <w:noProof/>
          <w:lang w:eastAsia="en-AU"/>
        </w:rPr>
        <mc:AlternateContent>
          <mc:Choice Requires="wpg">
            <w:drawing>
              <wp:anchor distT="0" distB="0" distL="114300" distR="114300" simplePos="0" relativeHeight="251664384" behindDoc="0" locked="0" layoutInCell="1" allowOverlap="1" wp14:anchorId="133E7BE1" wp14:editId="5F232B85">
                <wp:simplePos x="0" y="0"/>
                <wp:positionH relativeFrom="column">
                  <wp:posOffset>-6188</wp:posOffset>
                </wp:positionH>
                <wp:positionV relativeFrom="paragraph">
                  <wp:posOffset>36830</wp:posOffset>
                </wp:positionV>
                <wp:extent cx="2785745" cy="706755"/>
                <wp:effectExtent l="0" t="0" r="14605" b="17145"/>
                <wp:wrapNone/>
                <wp:docPr id="34" name="Group 34"/>
                <wp:cNvGraphicFramePr/>
                <a:graphic xmlns:a="http://schemas.openxmlformats.org/drawingml/2006/main">
                  <a:graphicData uri="http://schemas.microsoft.com/office/word/2010/wordprocessingGroup">
                    <wpg:wgp>
                      <wpg:cNvGrpSpPr/>
                      <wpg:grpSpPr>
                        <a:xfrm>
                          <a:off x="0" y="0"/>
                          <a:ext cx="2785745" cy="706755"/>
                          <a:chOff x="0" y="0"/>
                          <a:chExt cx="2242867" cy="802256"/>
                        </a:xfrm>
                      </wpg:grpSpPr>
                      <wps:wsp>
                        <wps:cNvPr id="35" name="Flowchart: Process 35"/>
                        <wps:cNvSpPr/>
                        <wps:spPr>
                          <a:xfrm>
                            <a:off x="0" y="0"/>
                            <a:ext cx="2242867" cy="802256"/>
                          </a:xfrm>
                          <a:prstGeom prst="flowChartProcess">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lin ang="16200000" scaled="1"/>
                            <a:tileRect/>
                          </a:gra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86262" y="17233"/>
                            <a:ext cx="2087592" cy="784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5C1" w:rsidRPr="008920C3" w:rsidRDefault="00FE65C1" w:rsidP="00F92A0C">
                              <w:pPr>
                                <w:spacing w:after="0"/>
                                <w:rPr>
                                  <w:i/>
                                  <w:color w:val="EC008C"/>
                                  <w:sz w:val="24"/>
                                  <w:szCs w:val="28"/>
                                </w:rPr>
                              </w:pPr>
                              <w:r w:rsidRPr="008920C3">
                                <w:rPr>
                                  <w:i/>
                                  <w:color w:val="EC008C"/>
                                  <w:sz w:val="24"/>
                                  <w:szCs w:val="28"/>
                                </w:rPr>
                                <w:t xml:space="preserve">“Basketball, softball, bike riding, scouts… all the fun games” </w:t>
                              </w:r>
                            </w:p>
                            <w:p w:rsidR="00FE65C1" w:rsidRPr="008920C3" w:rsidRDefault="00FE65C1" w:rsidP="00F92A0C">
                              <w:pPr>
                                <w:jc w:val="right"/>
                                <w:rPr>
                                  <w:i/>
                                  <w:color w:val="EC008C"/>
                                  <w:sz w:val="24"/>
                                  <w:szCs w:val="28"/>
                                </w:rPr>
                              </w:pPr>
                              <w:r w:rsidRPr="008920C3">
                                <w:rPr>
                                  <w:i/>
                                  <w:color w:val="EC008C"/>
                                  <w:sz w:val="24"/>
                                  <w:szCs w:val="28"/>
                                </w:rPr>
                                <w:t>Te-Anu Braidie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 o:spid="_x0000_s1032" style="position:absolute;margin-left:-.5pt;margin-top:2.9pt;width:219.35pt;height:55.65pt;z-index:251664384;mso-width-relative:margin;mso-height-relative:margin" coordsize="22428,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">
                <v:shape id="Flowchart: Process 35" o:spid="_x0000_s1033" type="#_x0000_t109" style="position:absolute;width:22428;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NWcEA&#10;AADbAAAADwAAAGRycy9kb3ducmV2LnhtbESP0YrCMBRE3xf8h3AF39bUFYtUo4go+iRu9QOuzbUt&#10;bW5Kk7X1740g7OMwM2eY5bo3tXhQ60rLCibjCARxZnXJuYLrZf89B+E8ssbaMil4koP1avC1xETb&#10;jn/pkfpcBAi7BBUU3jeJlC4ryKAb24Y4eHfbGvRBtrnULXYBbmr5E0WxNFhyWCiwoW1BWZX+GQWH&#10;Jn/GqazoFJ9n3fmmq+v8sFNqNOw3CxCeev8f/rSPWsF0Bu8v4Q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zjVnBAAAA2wAAAA8AAAAAAAAAAAAAAAAAmAIAAGRycy9kb3du&#10;cmV2LnhtbFBLBQYAAAAABAAEAPUAAACGAwAAAAA=&#10;" fillcolor="#83d1ff" strokecolor="#65bc1b" strokeweight="2pt">
                  <v:fill color2="#dbefff" rotate="t" angle="180" colors="0 #83d1ff;.5 #b5e1ff;1 #dbefff" focus="100%" type="gradient"/>
                </v:shape>
                <v:shape id="Text Box 36" o:spid="_x0000_s1034" type="#_x0000_t202" style="position:absolute;left:862;top:172;width:20876;height:7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FE65C1" w:rsidRPr="008920C3" w:rsidRDefault="00FE65C1" w:rsidP="00F92A0C">
                        <w:pPr>
                          <w:spacing w:after="0"/>
                          <w:rPr>
                            <w:i/>
                            <w:color w:val="EC008C"/>
                            <w:sz w:val="24"/>
                            <w:szCs w:val="28"/>
                          </w:rPr>
                        </w:pPr>
                        <w:r w:rsidRPr="008920C3">
                          <w:rPr>
                            <w:i/>
                            <w:color w:val="EC008C"/>
                            <w:sz w:val="24"/>
                            <w:szCs w:val="28"/>
                          </w:rPr>
                          <w:t xml:space="preserve">“Basketball, softball, bike riding, scouts… all the fun games” </w:t>
                        </w:r>
                      </w:p>
                      <w:p w:rsidR="00FE65C1" w:rsidRPr="008920C3" w:rsidRDefault="00FE65C1" w:rsidP="00F92A0C">
                        <w:pPr>
                          <w:jc w:val="right"/>
                          <w:rPr>
                            <w:i/>
                            <w:color w:val="EC008C"/>
                            <w:sz w:val="24"/>
                            <w:szCs w:val="28"/>
                          </w:rPr>
                        </w:pPr>
                        <w:r w:rsidRPr="008920C3">
                          <w:rPr>
                            <w:i/>
                            <w:color w:val="EC008C"/>
                            <w:sz w:val="24"/>
                            <w:szCs w:val="28"/>
                          </w:rPr>
                          <w:t>Te-Anu Braidie</w:t>
                        </w:r>
                      </w:p>
                    </w:txbxContent>
                  </v:textbox>
                </v:shape>
              </v:group>
            </w:pict>
          </mc:Fallback>
        </mc:AlternateContent>
      </w:r>
    </w:p>
    <w:p w:rsidR="00F92A0C" w:rsidRDefault="00F92A0C" w:rsidP="00F92A0C"/>
    <w:p w:rsidR="00F92A0C" w:rsidRDefault="00F92A0C" w:rsidP="00F92A0C">
      <w:pPr>
        <w:pStyle w:val="Heading4"/>
        <w:sectPr w:rsidR="00F92A0C" w:rsidSect="007F7709">
          <w:type w:val="continuous"/>
          <w:pgSz w:w="11906" w:h="16838"/>
          <w:pgMar w:top="1440" w:right="1440" w:bottom="1440" w:left="1440" w:header="708" w:footer="708" w:gutter="0"/>
          <w:cols w:num="2" w:space="708"/>
          <w:docGrid w:linePitch="360"/>
        </w:sectPr>
      </w:pPr>
    </w:p>
    <w:p w:rsidR="00F92A0C" w:rsidRDefault="00F92A0C" w:rsidP="0055469F">
      <w:pPr>
        <w:pStyle w:val="Heading1"/>
        <w:numPr>
          <w:ilvl w:val="0"/>
          <w:numId w:val="64"/>
        </w:numPr>
      </w:pPr>
      <w:bookmarkStart w:id="5" w:name="_Toc485885648"/>
      <w:bookmarkStart w:id="6" w:name="_Toc488836816"/>
      <w:r>
        <w:lastRenderedPageBreak/>
        <w:t>Wyndham Strategies and Policies</w:t>
      </w:r>
      <w:bookmarkEnd w:id="5"/>
      <w:bookmarkEnd w:id="6"/>
    </w:p>
    <w:p w:rsidR="00F92A0C" w:rsidRDefault="00F92A0C" w:rsidP="00F92A0C">
      <w:pPr>
        <w:pStyle w:val="Title"/>
        <w:sectPr w:rsidR="00F92A0C" w:rsidSect="007F7709">
          <w:type w:val="continuous"/>
          <w:pgSz w:w="11906" w:h="16838"/>
          <w:pgMar w:top="1440" w:right="1440" w:bottom="1440" w:left="1440" w:header="708" w:footer="708" w:gutter="0"/>
          <w:cols w:space="708"/>
          <w:docGrid w:linePitch="360"/>
        </w:sectPr>
      </w:pPr>
    </w:p>
    <w:p w:rsidR="003506AF" w:rsidRDefault="00051E74" w:rsidP="003506AF">
      <w:r>
        <w:rPr>
          <w:noProof/>
          <w:lang w:eastAsia="en-AU"/>
        </w:rPr>
        <w:lastRenderedPageBreak/>
        <w:drawing>
          <wp:anchor distT="0" distB="0" distL="114300" distR="114300" simplePos="0" relativeHeight="252551168" behindDoc="1" locked="0" layoutInCell="1" allowOverlap="1" wp14:anchorId="7F3BFFF0" wp14:editId="3BD68509">
            <wp:simplePos x="0" y="0"/>
            <wp:positionH relativeFrom="column">
              <wp:posOffset>-426720</wp:posOffset>
            </wp:positionH>
            <wp:positionV relativeFrom="paragraph">
              <wp:posOffset>924560</wp:posOffset>
            </wp:positionV>
            <wp:extent cx="3391535" cy="5018405"/>
            <wp:effectExtent l="38100" t="0" r="75565" b="0"/>
            <wp:wrapTight wrapText="bothSides">
              <wp:wrapPolygon edited="0">
                <wp:start x="-243" y="1968"/>
                <wp:lineTo x="-243" y="7379"/>
                <wp:lineTo x="7401" y="7379"/>
                <wp:lineTo x="7401" y="10003"/>
                <wp:lineTo x="-243" y="10003"/>
                <wp:lineTo x="-243" y="13939"/>
                <wp:lineTo x="7401" y="13939"/>
                <wp:lineTo x="7401" y="16563"/>
                <wp:lineTo x="8007" y="16563"/>
                <wp:lineTo x="8007" y="19187"/>
                <wp:lineTo x="8978" y="19187"/>
                <wp:lineTo x="8978" y="19597"/>
                <wp:lineTo x="15772" y="19597"/>
                <wp:lineTo x="16015" y="17383"/>
                <wp:lineTo x="14438" y="17137"/>
                <wp:lineTo x="8493" y="16563"/>
                <wp:lineTo x="12982" y="16563"/>
                <wp:lineTo x="14438" y="16235"/>
                <wp:lineTo x="14316" y="14595"/>
                <wp:lineTo x="13467" y="14185"/>
                <wp:lineTo x="16986" y="13939"/>
                <wp:lineTo x="21960" y="13365"/>
                <wp:lineTo x="21839" y="11315"/>
                <wp:lineTo x="14316" y="10003"/>
                <wp:lineTo x="14316" y="8527"/>
                <wp:lineTo x="13467" y="8117"/>
                <wp:lineTo x="11162" y="7379"/>
                <wp:lineTo x="20868" y="7379"/>
                <wp:lineTo x="21960" y="7215"/>
                <wp:lineTo x="21960" y="5494"/>
                <wp:lineTo x="21111" y="5084"/>
                <wp:lineTo x="18684" y="4756"/>
                <wp:lineTo x="20019" y="4756"/>
                <wp:lineTo x="21839" y="4018"/>
                <wp:lineTo x="21839" y="1968"/>
                <wp:lineTo x="-243" y="1968"/>
              </wp:wrapPolygon>
            </wp:wrapTight>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page">
              <wp14:pctWidth>0</wp14:pctWidth>
            </wp14:sizeRelH>
            <wp14:sizeRelV relativeFrom="page">
              <wp14:pctHeight>0</wp14:pctHeight>
            </wp14:sizeRelV>
          </wp:anchor>
        </w:drawing>
      </w:r>
      <w:r w:rsidR="003506AF">
        <w:t>The Sports Strategy responds</w:t>
      </w:r>
      <w:r w:rsidR="00E032A0">
        <w:t xml:space="preserve"> to multiple internal strategies, policies and plans (Figure </w:t>
      </w:r>
      <w:r w:rsidR="008E2C26">
        <w:t>1</w:t>
      </w:r>
      <w:r w:rsidR="00E032A0">
        <w:t>)</w:t>
      </w:r>
      <w:r w:rsidR="00BA763D">
        <w:t>. The Sports Strategy has been developed based on the principles contained with the Wyndham Leisure Strategy.</w:t>
      </w:r>
    </w:p>
    <w:p w:rsidR="003506AF" w:rsidRDefault="00051E74" w:rsidP="003506AF">
      <w:r>
        <w:t xml:space="preserve">Figure </w:t>
      </w:r>
      <w:r w:rsidR="000A58D2">
        <w:t>1:</w:t>
      </w:r>
      <w:r>
        <w:t xml:space="preserve"> </w:t>
      </w:r>
      <w:r w:rsidR="008E2C26">
        <w:t xml:space="preserve">Plans and Strategies </w:t>
      </w:r>
      <w:r w:rsidR="000A58D2">
        <w:t>Hierarchy</w:t>
      </w:r>
    </w:p>
    <w:p w:rsidR="00051E74" w:rsidRDefault="00BA763D" w:rsidP="00F92A0C">
      <w:pPr>
        <w:pStyle w:val="Subtitle"/>
      </w:pPr>
      <w:r>
        <w:rPr>
          <w:noProof/>
          <w:lang w:eastAsia="en-AU"/>
        </w:rPr>
        <mc:AlternateContent>
          <mc:Choice Requires="wps">
            <w:drawing>
              <wp:anchor distT="0" distB="0" distL="114300" distR="114300" simplePos="0" relativeHeight="252554240" behindDoc="0" locked="0" layoutInCell="1" allowOverlap="1" wp14:anchorId="2FBA84DC" wp14:editId="2187B68D">
                <wp:simplePos x="0" y="0"/>
                <wp:positionH relativeFrom="column">
                  <wp:posOffset>62865</wp:posOffset>
                </wp:positionH>
                <wp:positionV relativeFrom="paragraph">
                  <wp:posOffset>1302547</wp:posOffset>
                </wp:positionV>
                <wp:extent cx="2370455" cy="0"/>
                <wp:effectExtent l="0" t="0" r="10795" b="19050"/>
                <wp:wrapNone/>
                <wp:docPr id="46" name="Straight Connector 46"/>
                <wp:cNvGraphicFramePr/>
                <a:graphic xmlns:a="http://schemas.openxmlformats.org/drawingml/2006/main">
                  <a:graphicData uri="http://schemas.microsoft.com/office/word/2010/wordprocessingShape">
                    <wps:wsp>
                      <wps:cNvCnPr/>
                      <wps:spPr>
                        <a:xfrm flipV="1">
                          <a:off x="0" y="0"/>
                          <a:ext cx="2370455" cy="0"/>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flip:y;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102.55pt" to="191.6pt,1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" strokecolor="#00aeef" strokeweight="1.5pt"/>
            </w:pict>
          </mc:Fallback>
        </mc:AlternateContent>
      </w: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051E74"/>
    <w:p w:rsidR="00051E74" w:rsidRPr="00051E74" w:rsidRDefault="00051E74" w:rsidP="00051E74"/>
    <w:p w:rsidR="00F92A0C" w:rsidRDefault="00F92A0C" w:rsidP="00F92A0C">
      <w:pPr>
        <w:pStyle w:val="Subtitle"/>
      </w:pPr>
      <w:r>
        <w:t>Wyndham 2040: A Place for People</w:t>
      </w:r>
    </w:p>
    <w:p w:rsidR="00F92A0C" w:rsidRDefault="00F92A0C" w:rsidP="00F92A0C">
      <w:r>
        <w:t xml:space="preserve">Wyndham 2040 Community Plan identifies the aspirations of the community, the local priorities of the people within each district and the focus to be taken by Wyndham City now and into the future: A place for people. </w:t>
      </w:r>
    </w:p>
    <w:p w:rsidR="00F92A0C" w:rsidRDefault="00F92A0C" w:rsidP="00F92A0C">
      <w:r>
        <w:t>The Community Plan’s overarching focus is to ensure partnerships are central to the relationship between community and Council; creating neighbourhoods</w:t>
      </w:r>
      <w:r w:rsidR="008E2C26">
        <w:t>;</w:t>
      </w:r>
      <w:r>
        <w:t xml:space="preserve"> and making the most of local places.</w:t>
      </w:r>
    </w:p>
    <w:p w:rsidR="00F92A0C" w:rsidRDefault="00F92A0C" w:rsidP="00F92A0C">
      <w:r>
        <w:lastRenderedPageBreak/>
        <w:t>It includes vision statements that describe a city where:</w:t>
      </w:r>
    </w:p>
    <w:p w:rsidR="00F92A0C" w:rsidRPr="00F92A0C" w:rsidRDefault="00F92A0C" w:rsidP="00F92A0C">
      <w:pPr>
        <w:pStyle w:val="ListParagraph"/>
        <w:numPr>
          <w:ilvl w:val="0"/>
          <w:numId w:val="9"/>
        </w:numPr>
      </w:pPr>
      <w:r w:rsidRPr="00F92A0C">
        <w:t>Wyndham residents will have opportunities to stay fit and healthy. Services for health will be easily accessed and delivered at a high standard. Community members will be confident and part of caring neighbourhoods.</w:t>
      </w:r>
    </w:p>
    <w:p w:rsidR="00F92A0C" w:rsidRPr="00F92A0C" w:rsidRDefault="003968B8" w:rsidP="00F92A0C">
      <w:pPr>
        <w:pStyle w:val="ListParagraph"/>
        <w:numPr>
          <w:ilvl w:val="0"/>
          <w:numId w:val="9"/>
        </w:numPr>
      </w:pPr>
      <w:r>
        <w:rPr>
          <w:noProof/>
          <w:lang w:eastAsia="en-AU"/>
        </w:rPr>
        <mc:AlternateContent>
          <mc:Choice Requires="wps">
            <w:drawing>
              <wp:anchor distT="0" distB="0" distL="114300" distR="114300" simplePos="0" relativeHeight="252556288" behindDoc="0" locked="0" layoutInCell="1" allowOverlap="1" wp14:anchorId="6E7315C3" wp14:editId="5016D22D">
                <wp:simplePos x="0" y="0"/>
                <wp:positionH relativeFrom="column">
                  <wp:posOffset>-668655</wp:posOffset>
                </wp:positionH>
                <wp:positionV relativeFrom="paragraph">
                  <wp:posOffset>753272</wp:posOffset>
                </wp:positionV>
                <wp:extent cx="0" cy="84455"/>
                <wp:effectExtent l="0" t="0" r="19050" b="10795"/>
                <wp:wrapNone/>
                <wp:docPr id="50" name="Straight Connector 50"/>
                <wp:cNvGraphicFramePr/>
                <a:graphic xmlns:a="http://schemas.openxmlformats.org/drawingml/2006/main">
                  <a:graphicData uri="http://schemas.microsoft.com/office/word/2010/wordprocessingShape">
                    <wps:wsp>
                      <wps:cNvCnPr/>
                      <wps:spPr>
                        <a:xfrm flipH="1">
                          <a:off x="0" y="0"/>
                          <a:ext cx="0" cy="84455"/>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flip:x;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65pt,59.3pt" to="-52.6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" strokecolor="#00aeef" strokeweight="1.5pt"/>
            </w:pict>
          </mc:Fallback>
        </mc:AlternateContent>
      </w:r>
      <w:r>
        <w:rPr>
          <w:noProof/>
          <w:lang w:eastAsia="en-AU"/>
        </w:rPr>
        <mc:AlternateContent>
          <mc:Choice Requires="wps">
            <w:drawing>
              <wp:anchor distT="0" distB="0" distL="114300" distR="114300" simplePos="0" relativeHeight="252552192" behindDoc="0" locked="0" layoutInCell="1" allowOverlap="1" wp14:anchorId="1689D740" wp14:editId="41136FFE">
                <wp:simplePos x="0" y="0"/>
                <wp:positionH relativeFrom="column">
                  <wp:posOffset>-3026410</wp:posOffset>
                </wp:positionH>
                <wp:positionV relativeFrom="paragraph">
                  <wp:posOffset>742950</wp:posOffset>
                </wp:positionV>
                <wp:extent cx="0" cy="84455"/>
                <wp:effectExtent l="0" t="0" r="19050" b="10795"/>
                <wp:wrapNone/>
                <wp:docPr id="40" name="Straight Connector 40"/>
                <wp:cNvGraphicFramePr/>
                <a:graphic xmlns:a="http://schemas.openxmlformats.org/drawingml/2006/main">
                  <a:graphicData uri="http://schemas.microsoft.com/office/word/2010/wordprocessingShape">
                    <wps:wsp>
                      <wps:cNvCnPr/>
                      <wps:spPr>
                        <a:xfrm>
                          <a:off x="0" y="0"/>
                          <a:ext cx="0" cy="84455"/>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3pt,58.5pt" to="-238.3pt,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" strokecolor="#00aeef" strokeweight="1.5pt"/>
            </w:pict>
          </mc:Fallback>
        </mc:AlternateContent>
      </w:r>
      <w:r w:rsidR="00F92A0C" w:rsidRPr="00F92A0C">
        <w:t>Our parks and open spaces will connect people with the outdoors and each other. They will be activated and inviting destinations for residents and visitors.</w:t>
      </w:r>
    </w:p>
    <w:p w:rsidR="00F92A0C" w:rsidRDefault="00F92A0C" w:rsidP="00C26A63">
      <w:pPr>
        <w:pStyle w:val="ListParagraph"/>
        <w:numPr>
          <w:ilvl w:val="0"/>
          <w:numId w:val="9"/>
        </w:numPr>
      </w:pPr>
      <w:r w:rsidRPr="00F92A0C">
        <w:t>Wyndham will have a variety of ways for community members to volunteer in support of others.</w:t>
      </w:r>
    </w:p>
    <w:p w:rsidR="00F92A0C" w:rsidRPr="00402D08" w:rsidRDefault="003968B8" w:rsidP="00F92A0C">
      <w:r w:rsidRPr="00C26A63">
        <w:rPr>
          <w:noProof/>
          <w:lang w:eastAsia="en-AU"/>
        </w:rPr>
        <mc:AlternateContent>
          <mc:Choice Requires="wps">
            <w:drawing>
              <wp:anchor distT="0" distB="0" distL="114300" distR="114300" simplePos="0" relativeHeight="252803072" behindDoc="0" locked="0" layoutInCell="1" allowOverlap="1" wp14:anchorId="21BC3087" wp14:editId="4B9E68EF">
                <wp:simplePos x="0" y="0"/>
                <wp:positionH relativeFrom="column">
                  <wp:posOffset>-2954684</wp:posOffset>
                </wp:positionH>
                <wp:positionV relativeFrom="paragraph">
                  <wp:posOffset>437855</wp:posOffset>
                </wp:positionV>
                <wp:extent cx="0" cy="84455"/>
                <wp:effectExtent l="0" t="0" r="19050" b="10795"/>
                <wp:wrapNone/>
                <wp:docPr id="4825" name="Straight Connector 4825"/>
                <wp:cNvGraphicFramePr/>
                <a:graphic xmlns:a="http://schemas.openxmlformats.org/drawingml/2006/main">
                  <a:graphicData uri="http://schemas.microsoft.com/office/word/2010/wordprocessingShape">
                    <wps:wsp>
                      <wps:cNvCnPr/>
                      <wps:spPr>
                        <a:xfrm>
                          <a:off x="0" y="0"/>
                          <a:ext cx="0" cy="84455"/>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825" o:spid="_x0000_s1026" style="position:absolute;z-index:25280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2.65pt,34.5pt" to="-232.6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" strokecolor="#f47d20" strokeweight="1.5pt"/>
            </w:pict>
          </mc:Fallback>
        </mc:AlternateContent>
      </w:r>
      <w:r w:rsidRPr="00C26A63">
        <w:rPr>
          <w:noProof/>
          <w:lang w:eastAsia="en-AU"/>
        </w:rPr>
        <mc:AlternateContent>
          <mc:Choice Requires="wps">
            <w:drawing>
              <wp:anchor distT="0" distB="0" distL="114300" distR="114300" simplePos="0" relativeHeight="252804096" behindDoc="0" locked="0" layoutInCell="1" allowOverlap="1" wp14:anchorId="172C7404" wp14:editId="1F6B731B">
                <wp:simplePos x="0" y="0"/>
                <wp:positionH relativeFrom="column">
                  <wp:posOffset>-2950239</wp:posOffset>
                </wp:positionH>
                <wp:positionV relativeFrom="paragraph">
                  <wp:posOffset>517230</wp:posOffset>
                </wp:positionV>
                <wp:extent cx="2370455" cy="0"/>
                <wp:effectExtent l="0" t="0" r="10795" b="19050"/>
                <wp:wrapNone/>
                <wp:docPr id="4827" name="Straight Connector 4827"/>
                <wp:cNvGraphicFramePr/>
                <a:graphic xmlns:a="http://schemas.openxmlformats.org/drawingml/2006/main">
                  <a:graphicData uri="http://schemas.microsoft.com/office/word/2010/wordprocessingShape">
                    <wps:wsp>
                      <wps:cNvCnPr/>
                      <wps:spPr>
                        <a:xfrm flipV="1">
                          <a:off x="0" y="0"/>
                          <a:ext cx="2370455" cy="0"/>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27" o:spid="_x0000_s1026" style="position:absolute;flip:y;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3pt,40.75pt" to="-45.6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" strokecolor="#f47d20" strokeweight="1.5pt"/>
            </w:pict>
          </mc:Fallback>
        </mc:AlternateContent>
      </w:r>
      <w:r w:rsidRPr="00C26A63">
        <w:rPr>
          <w:noProof/>
          <w:lang w:eastAsia="en-AU"/>
        </w:rPr>
        <mc:AlternateContent>
          <mc:Choice Requires="wps">
            <w:drawing>
              <wp:anchor distT="0" distB="0" distL="114300" distR="114300" simplePos="0" relativeHeight="252805120" behindDoc="0" locked="0" layoutInCell="1" allowOverlap="1" wp14:anchorId="782B8861" wp14:editId="391BEC92">
                <wp:simplePos x="0" y="0"/>
                <wp:positionH relativeFrom="column">
                  <wp:posOffset>-579784</wp:posOffset>
                </wp:positionH>
                <wp:positionV relativeFrom="paragraph">
                  <wp:posOffset>432775</wp:posOffset>
                </wp:positionV>
                <wp:extent cx="0" cy="84455"/>
                <wp:effectExtent l="0" t="0" r="19050" b="10795"/>
                <wp:wrapNone/>
                <wp:docPr id="4828" name="Straight Connector 4828"/>
                <wp:cNvGraphicFramePr/>
                <a:graphic xmlns:a="http://schemas.openxmlformats.org/drawingml/2006/main">
                  <a:graphicData uri="http://schemas.microsoft.com/office/word/2010/wordprocessingShape">
                    <wps:wsp>
                      <wps:cNvCnPr/>
                      <wps:spPr>
                        <a:xfrm flipH="1">
                          <a:off x="0" y="0"/>
                          <a:ext cx="0" cy="84455"/>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28" o:spid="_x0000_s1026" style="position:absolute;flip:x;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65pt,34.1pt" to="-45.6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" strokecolor="#f47d20" strokeweight="1.5pt"/>
            </w:pict>
          </mc:Fallback>
        </mc:AlternateContent>
      </w:r>
      <w:r w:rsidR="00F92A0C">
        <w:t>These vision statements help to set the scene for a city where sport plays a role in the lives of people and their communities.</w:t>
      </w:r>
    </w:p>
    <w:p w:rsidR="00F92A0C" w:rsidRDefault="00F92A0C" w:rsidP="00F92A0C">
      <w:pPr>
        <w:pStyle w:val="Subtitle"/>
      </w:pPr>
      <w:r>
        <w:t>Wyndham City Plan</w:t>
      </w:r>
    </w:p>
    <w:p w:rsidR="00F92A0C" w:rsidRPr="00FC5A2C" w:rsidRDefault="00F92A0C" w:rsidP="00F92A0C">
      <w:r>
        <w:t>The Wyndham City Plan sets the strategic objective</w:t>
      </w:r>
      <w:r w:rsidR="008E2C26">
        <w:t>s</w:t>
      </w:r>
      <w:r>
        <w:t xml:space="preserve"> for Council between 2017 and 2021.  The Plan integrates the vision and themes of Wyndham 2040.</w:t>
      </w:r>
    </w:p>
    <w:p w:rsidR="00F92A0C" w:rsidRDefault="00F92A0C" w:rsidP="00F92A0C">
      <w:pPr>
        <w:spacing w:after="0"/>
      </w:pPr>
      <w:r>
        <w:t>The Plan spans four themes:</w:t>
      </w:r>
    </w:p>
    <w:p w:rsidR="00F92A0C" w:rsidRDefault="00F92A0C" w:rsidP="00F92A0C">
      <w:pPr>
        <w:pStyle w:val="ListParagraph"/>
        <w:numPr>
          <w:ilvl w:val="0"/>
          <w:numId w:val="8"/>
        </w:numPr>
        <w:ind w:left="426"/>
      </w:pPr>
      <w:r>
        <w:t>People and community</w:t>
      </w:r>
    </w:p>
    <w:p w:rsidR="00F92A0C" w:rsidRDefault="00F92A0C" w:rsidP="00F92A0C">
      <w:pPr>
        <w:pStyle w:val="ListParagraph"/>
        <w:numPr>
          <w:ilvl w:val="0"/>
          <w:numId w:val="8"/>
        </w:numPr>
        <w:ind w:left="426"/>
      </w:pPr>
      <w:r>
        <w:t>Places and Spaces</w:t>
      </w:r>
    </w:p>
    <w:p w:rsidR="00F92A0C" w:rsidRDefault="00F92A0C" w:rsidP="00F92A0C">
      <w:pPr>
        <w:pStyle w:val="ListParagraph"/>
        <w:numPr>
          <w:ilvl w:val="0"/>
          <w:numId w:val="8"/>
        </w:numPr>
        <w:ind w:left="426"/>
      </w:pPr>
      <w:r>
        <w:t xml:space="preserve">Earning and Learning </w:t>
      </w:r>
    </w:p>
    <w:p w:rsidR="00F92A0C" w:rsidRDefault="00F92A0C" w:rsidP="00F92A0C">
      <w:pPr>
        <w:pStyle w:val="ListParagraph"/>
        <w:numPr>
          <w:ilvl w:val="0"/>
          <w:numId w:val="8"/>
        </w:numPr>
        <w:ind w:left="426"/>
      </w:pPr>
      <w:r>
        <w:t>Leadership and Participation</w:t>
      </w:r>
    </w:p>
    <w:p w:rsidR="00F92A0C" w:rsidRDefault="00F92A0C" w:rsidP="00F92A0C">
      <w:r>
        <w:t xml:space="preserve">Sport and active recreation forms an integral part of empowering </w:t>
      </w:r>
      <w:r w:rsidR="008E2C26">
        <w:t xml:space="preserve">the Wyndham </w:t>
      </w:r>
      <w:r>
        <w:t>community through the Plan’s themes and the strategic objectives over the coming four years.</w:t>
      </w:r>
      <w:r w:rsidRPr="00F0004D">
        <w:t xml:space="preserve"> </w:t>
      </w:r>
    </w:p>
    <w:p w:rsidR="00F92A0C" w:rsidRDefault="00F92A0C" w:rsidP="00F92A0C">
      <w:r>
        <w:t xml:space="preserve">Physical and </w:t>
      </w:r>
      <w:r w:rsidR="008E2C26">
        <w:t>m</w:t>
      </w:r>
      <w:r>
        <w:t xml:space="preserve">ental </w:t>
      </w:r>
      <w:r w:rsidR="008E2C26">
        <w:t>h</w:t>
      </w:r>
      <w:r>
        <w:t xml:space="preserve">ealth is a key measure for the wellness of the community.  It is </w:t>
      </w:r>
      <w:r>
        <w:lastRenderedPageBreak/>
        <w:t>important that the sports facility network supports the wellbeing of the community through the provision of an accessible sports network.</w:t>
      </w:r>
    </w:p>
    <w:p w:rsidR="00F92A0C" w:rsidRDefault="00F92A0C" w:rsidP="00F92A0C">
      <w:r>
        <w:t>Sports infrastructure contributes to the health, vibrancy and productiveness of the community and individuals.  It considers the current opportunities for the community, the places, spaces and leadership required to achieve this whilst considering the future aspirations and needs of the community.</w:t>
      </w:r>
    </w:p>
    <w:p w:rsidR="00F92A0C" w:rsidRDefault="00F92A0C" w:rsidP="00F92A0C">
      <w:pPr>
        <w:pStyle w:val="Subtitle"/>
      </w:pPr>
      <w:r>
        <w:t>Wyndham Leisure Strategy 2013-17</w:t>
      </w:r>
    </w:p>
    <w:p w:rsidR="00F92A0C" w:rsidRDefault="00F92A0C" w:rsidP="00F92A0C">
      <w:r>
        <w:t xml:space="preserve">The Wyndham Leisure Strategy states that: </w:t>
      </w:r>
    </w:p>
    <w:p w:rsidR="00F92A0C" w:rsidRDefault="00F92A0C" w:rsidP="00F92A0C">
      <w:r w:rsidRPr="000B3DFA">
        <w:rPr>
          <w:i/>
        </w:rPr>
        <w:t>“Council will ensure that all people who live, work and invest in Wyndham are connected through their involvement in leisure by continually improving their leisure opportunities throughout the city”</w:t>
      </w:r>
      <w:r>
        <w:t xml:space="preserve"> </w:t>
      </w:r>
    </w:p>
    <w:p w:rsidR="00F92A0C" w:rsidRDefault="00F92A0C" w:rsidP="00F92A0C">
      <w:r>
        <w:t>The strategy identifies four fundamental principles to achieve its vision:</w:t>
      </w:r>
    </w:p>
    <w:p w:rsidR="00F92A0C" w:rsidRPr="00CD6550" w:rsidRDefault="00F92A0C" w:rsidP="00F92A0C">
      <w:pPr>
        <w:numPr>
          <w:ilvl w:val="0"/>
          <w:numId w:val="5"/>
        </w:numPr>
        <w:tabs>
          <w:tab w:val="clear" w:pos="720"/>
        </w:tabs>
        <w:spacing w:after="0"/>
        <w:ind w:left="284" w:hanging="284"/>
      </w:pPr>
      <w:r w:rsidRPr="00CD6550">
        <w:rPr>
          <w:bCs/>
        </w:rPr>
        <w:t xml:space="preserve">Local leisure opportunities </w:t>
      </w:r>
      <w:r w:rsidRPr="00CD6550">
        <w:t>deliver important outcomes to individuals</w:t>
      </w:r>
    </w:p>
    <w:p w:rsidR="00F92A0C" w:rsidRPr="00CD6550" w:rsidRDefault="00F92A0C" w:rsidP="00F92A0C">
      <w:pPr>
        <w:numPr>
          <w:ilvl w:val="0"/>
          <w:numId w:val="5"/>
        </w:numPr>
        <w:tabs>
          <w:tab w:val="clear" w:pos="720"/>
        </w:tabs>
        <w:spacing w:after="0"/>
        <w:ind w:left="284" w:hanging="284"/>
      </w:pPr>
      <w:r w:rsidRPr="00CD6550">
        <w:t>Providing leisure opportunities for all people builds</w:t>
      </w:r>
      <w:r w:rsidRPr="00CD6550">
        <w:rPr>
          <w:bCs/>
        </w:rPr>
        <w:t xml:space="preserve"> strong and resilient communities</w:t>
      </w:r>
    </w:p>
    <w:p w:rsidR="00F92A0C" w:rsidRPr="00CD6550" w:rsidRDefault="00F92A0C" w:rsidP="00F92A0C">
      <w:pPr>
        <w:numPr>
          <w:ilvl w:val="0"/>
          <w:numId w:val="5"/>
        </w:numPr>
        <w:tabs>
          <w:tab w:val="clear" w:pos="720"/>
        </w:tabs>
        <w:spacing w:after="0"/>
        <w:ind w:left="284" w:hanging="284"/>
      </w:pPr>
      <w:r w:rsidRPr="00CD6550">
        <w:t xml:space="preserve">The best results will come when all partners </w:t>
      </w:r>
      <w:r w:rsidRPr="00CD6550">
        <w:rPr>
          <w:bCs/>
        </w:rPr>
        <w:t>work towards shared outcomes</w:t>
      </w:r>
    </w:p>
    <w:p w:rsidR="00F92A0C" w:rsidRPr="00CD6550" w:rsidRDefault="00F92A0C" w:rsidP="00F92A0C">
      <w:pPr>
        <w:numPr>
          <w:ilvl w:val="0"/>
          <w:numId w:val="5"/>
        </w:numPr>
        <w:tabs>
          <w:tab w:val="clear" w:pos="720"/>
        </w:tabs>
        <w:spacing w:after="0"/>
        <w:ind w:left="284" w:hanging="284"/>
      </w:pPr>
      <w:r w:rsidRPr="00CD6550">
        <w:t xml:space="preserve">Flexible + multi-functional leisure spaces support </w:t>
      </w:r>
      <w:r w:rsidRPr="00CD6550">
        <w:rPr>
          <w:bCs/>
        </w:rPr>
        <w:t>effective use of resources + strong partnerships</w:t>
      </w:r>
    </w:p>
    <w:p w:rsidR="00F92A0C" w:rsidRPr="00CD6550" w:rsidRDefault="00F92A0C" w:rsidP="00F92A0C">
      <w:pPr>
        <w:spacing w:after="0"/>
        <w:ind w:left="720"/>
      </w:pPr>
    </w:p>
    <w:p w:rsidR="00F92A0C" w:rsidRDefault="00F92A0C" w:rsidP="00F92A0C">
      <w:r>
        <w:t xml:space="preserve">The connection to local community is significant, and aligned to the Wyndham 2040 strategy.  The importance of partnerships to achieve the best outcomes for the community identifies that there are multifaceted approaches to leisure and sports provision.  </w:t>
      </w:r>
    </w:p>
    <w:p w:rsidR="00F92A0C" w:rsidRDefault="00F92A0C" w:rsidP="00F92A0C">
      <w:r>
        <w:t xml:space="preserve">Place is important in considering the integration of the sports network, the way it is </w:t>
      </w:r>
      <w:r>
        <w:lastRenderedPageBreak/>
        <w:t xml:space="preserve">designed and the way the community feel about it.  </w:t>
      </w:r>
    </w:p>
    <w:p w:rsidR="00F92A0C" w:rsidRDefault="00F92A0C" w:rsidP="00F92A0C">
      <w:r>
        <w:t>Local access is important to individuals in the way they can connect and access areas in close proximity to where they live.</w:t>
      </w:r>
    </w:p>
    <w:p w:rsidR="00F92A0C" w:rsidRDefault="00F92A0C" w:rsidP="00F92A0C">
      <w:r>
        <w:t xml:space="preserve">Building community capacity through facilities is important to ensure the whole community can connect.  </w:t>
      </w:r>
      <w:r w:rsidR="008E2C26">
        <w:t>A</w:t>
      </w:r>
      <w:r>
        <w:t>chiev</w:t>
      </w:r>
      <w:r w:rsidR="008E2C26">
        <w:t>ing</w:t>
      </w:r>
      <w:r>
        <w:t xml:space="preserve"> an inclusive network to maximise community connection and participation</w:t>
      </w:r>
      <w:r w:rsidR="008E2C26">
        <w:t xml:space="preserve"> is vital</w:t>
      </w:r>
      <w:r>
        <w:t>.</w:t>
      </w:r>
    </w:p>
    <w:p w:rsidR="00F92A0C" w:rsidRDefault="00F92A0C" w:rsidP="00F92A0C">
      <w:pPr>
        <w:pStyle w:val="Subtitle"/>
      </w:pPr>
      <w:r w:rsidRPr="00885F81">
        <w:t>Wyndham</w:t>
      </w:r>
      <w:r>
        <w:t xml:space="preserve"> Open Space Strategy 2045</w:t>
      </w:r>
    </w:p>
    <w:p w:rsidR="00F92A0C" w:rsidRDefault="00F92A0C" w:rsidP="00F92A0C">
      <w:r>
        <w:t xml:space="preserve">The vision of the </w:t>
      </w:r>
      <w:r w:rsidR="00CC2A29">
        <w:t>Wyndham Open Space S</w:t>
      </w:r>
      <w:r>
        <w:t xml:space="preserve">trategy states: </w:t>
      </w:r>
    </w:p>
    <w:p w:rsidR="00F92A0C" w:rsidRPr="00546BB4" w:rsidRDefault="00F92A0C" w:rsidP="00F92A0C">
      <w:pPr>
        <w:rPr>
          <w:i/>
        </w:rPr>
      </w:pPr>
      <w:r w:rsidRPr="00546BB4">
        <w:rPr>
          <w:i/>
        </w:rPr>
        <w:t>“Wyndham’s open space network contributes to the social interaction, health and wellbeing of our community and protection of our natural and cultural environment now and into the future”.</w:t>
      </w:r>
    </w:p>
    <w:p w:rsidR="00F92A0C" w:rsidRDefault="00F92A0C" w:rsidP="00F92A0C">
      <w:r>
        <w:t>Council is the planning authority and the responsible authority for land use planning and the implementation, planning and development of open space under the Planning and Environment Act 1987.</w:t>
      </w:r>
    </w:p>
    <w:p w:rsidR="00F92A0C" w:rsidRDefault="00F92A0C" w:rsidP="00F92A0C">
      <w:r>
        <w:t>The network of open space forms the primary provision of outdoor sports facilities managed by the City.</w:t>
      </w:r>
    </w:p>
    <w:p w:rsidR="00F92A0C" w:rsidRDefault="00F92A0C" w:rsidP="00F92A0C">
      <w:r>
        <w:t xml:space="preserve">Wyndham currently secures seven per cent of net developable land for the development of Active Open Space (AOS) in the growth corridors.  The distribution of active open space is adequate providing significant cover for persons living within one kilometre of any location.  </w:t>
      </w:r>
      <w:r w:rsidR="008E2C26">
        <w:t>Areas which are under provided</w:t>
      </w:r>
      <w:r>
        <w:t xml:space="preserve">, predominately exist </w:t>
      </w:r>
      <w:r w:rsidR="008E2C26">
        <w:t xml:space="preserve">in the </w:t>
      </w:r>
      <w:r>
        <w:t>suburbs of Hoppers Crossing and Tarneit.</w:t>
      </w:r>
    </w:p>
    <w:p w:rsidR="00F92A0C" w:rsidRDefault="00F92A0C" w:rsidP="00F92A0C">
      <w:r>
        <w:t xml:space="preserve">Whilst residents will generally be able to access active open space, what they can do at each site is limited by the size of the land provided.  The Strategy identifies a demand </w:t>
      </w:r>
      <w:r>
        <w:lastRenderedPageBreak/>
        <w:t>ratio of 2 hectares to 1000 residents for A O S in line with Sport and Recreation Victoria</w:t>
      </w:r>
      <w:r w:rsidR="009A2C16">
        <w:rPr>
          <w:rStyle w:val="FootnoteReference"/>
        </w:rPr>
        <w:footnoteReference w:id="1"/>
      </w:r>
      <w:r>
        <w:t>, resulting in an under provision of 217 hectares across the city</w:t>
      </w:r>
      <w:r w:rsidR="009A2C16">
        <w:t xml:space="preserve"> when Wyndham reaches build out.</w:t>
      </w:r>
    </w:p>
    <w:p w:rsidR="00F92A0C" w:rsidRDefault="00F92A0C" w:rsidP="00F92A0C">
      <w:r>
        <w:t>The influence of the deficit of AOS on provision of sport facility demand is significant.  The Sports Strategy will consider the capacity of existing and proposed open space to accommodate the demand of sport and active recreation.</w:t>
      </w:r>
    </w:p>
    <w:p w:rsidR="00F92A0C" w:rsidRDefault="00F92A0C" w:rsidP="00F92A0C">
      <w:pPr>
        <w:pStyle w:val="Subtitle"/>
      </w:pPr>
      <w:r>
        <w:t>Recreation Policy</w:t>
      </w:r>
    </w:p>
    <w:p w:rsidR="00C44055" w:rsidRDefault="00F92A0C" w:rsidP="00F92A0C">
      <w:pPr>
        <w:rPr>
          <w:b/>
          <w:i/>
        </w:rPr>
      </w:pPr>
      <w:r w:rsidRPr="00C44055">
        <w:rPr>
          <w:b/>
          <w:i/>
        </w:rPr>
        <w:t>Sports Facility Capital Development Guide:</w:t>
      </w:r>
      <w:r>
        <w:rPr>
          <w:b/>
          <w:i/>
        </w:rPr>
        <w:t xml:space="preserve"> </w:t>
      </w:r>
    </w:p>
    <w:p w:rsidR="00F92A0C" w:rsidRDefault="00F92A0C" w:rsidP="00F92A0C">
      <w:r>
        <w:t>Sport facility infrastructure requirements are identified in this Guide.  The Guide responds to the facility requirements inherent to individual sports and states a fair and reasonable approach to service multiple sporting and recreation activities across the city.</w:t>
      </w:r>
    </w:p>
    <w:p w:rsidR="00F92A0C" w:rsidRPr="00D30424" w:rsidRDefault="00F92A0C" w:rsidP="00F92A0C">
      <w:pPr>
        <w:rPr>
          <w:b/>
          <w:i/>
        </w:rPr>
      </w:pPr>
      <w:r>
        <w:t>The Guide identifies the criteria for levels of infrastructure for local, district, municipal and regional level facilities.  The Sports Strategy is required to identify the integration of these different layers of facilities across the network of sport and active recreation.</w:t>
      </w:r>
    </w:p>
    <w:p w:rsidR="00C44055" w:rsidRDefault="00F92A0C" w:rsidP="00F92A0C">
      <w:pPr>
        <w:rPr>
          <w:i/>
        </w:rPr>
      </w:pPr>
      <w:r w:rsidRPr="00C44055">
        <w:rPr>
          <w:b/>
          <w:i/>
        </w:rPr>
        <w:t>Sports Facility User Guide</w:t>
      </w:r>
      <w:r w:rsidRPr="000B3DFA">
        <w:rPr>
          <w:i/>
        </w:rPr>
        <w:t>:</w:t>
      </w:r>
    </w:p>
    <w:p w:rsidR="00F92A0C" w:rsidRPr="000602ED" w:rsidRDefault="00F92A0C" w:rsidP="00F92A0C">
      <w:r w:rsidRPr="000B3DFA">
        <w:rPr>
          <w:i/>
        </w:rPr>
        <w:t xml:space="preserve"> </w:t>
      </w:r>
      <w:r>
        <w:t xml:space="preserve">The </w:t>
      </w:r>
      <w:r w:rsidR="003C399B">
        <w:t>requirements for use and access to sports facilities are</w:t>
      </w:r>
      <w:r>
        <w:t xml:space="preserve"> identified in this guide.  The Guide enables multiple users to occupy facilities, hiring part of all of any sports facility depending on the user’s needs.  The guide establishes primary and secondary tenants, where primary tenants service the primary function of the facilities for the delivery of sport and active recreation.</w:t>
      </w:r>
    </w:p>
    <w:p w:rsidR="00F92A0C" w:rsidRDefault="00F92A0C" w:rsidP="00F92A0C">
      <w:r>
        <w:t xml:space="preserve">Sport and recreation related to active open space is set up for multiuse through infrastructure design and hire arrangements.  </w:t>
      </w:r>
      <w:r>
        <w:lastRenderedPageBreak/>
        <w:t>The Guides support the development of a diverse and integrated sports network.</w:t>
      </w:r>
    </w:p>
    <w:p w:rsidR="000F4D27" w:rsidRDefault="000F4D27" w:rsidP="00F92A0C">
      <w:pPr>
        <w:pStyle w:val="Subtitle"/>
      </w:pPr>
    </w:p>
    <w:p w:rsidR="00F92A0C" w:rsidRDefault="00F92A0C" w:rsidP="00F92A0C">
      <w:pPr>
        <w:pStyle w:val="Subtitle"/>
      </w:pPr>
      <w:r>
        <w:t>Economic Policy</w:t>
      </w:r>
    </w:p>
    <w:p w:rsidR="00F92A0C" w:rsidRPr="00C44055" w:rsidRDefault="00F92A0C" w:rsidP="00F92A0C">
      <w:pPr>
        <w:rPr>
          <w:b/>
          <w:i/>
        </w:rPr>
      </w:pPr>
      <w:r w:rsidRPr="00C44055">
        <w:rPr>
          <w:b/>
          <w:i/>
        </w:rPr>
        <w:t xml:space="preserve">Activity Centres Strategy 2016: </w:t>
      </w:r>
    </w:p>
    <w:p w:rsidR="00F92A0C" w:rsidRPr="00D30424" w:rsidRDefault="00F92A0C" w:rsidP="00F92A0C">
      <w:pPr>
        <w:rPr>
          <w:i/>
        </w:rPr>
      </w:pPr>
      <w:r w:rsidRPr="00D30424">
        <w:rPr>
          <w:i/>
        </w:rPr>
        <w:t>“Wyndham’s activity centres will develop in a way that promotes a vibrant and robust activity centre network; encourages a diverse mix of uses; is efficient and viable for investors, businesses, consumers and other users; generates employment and income opportunities; promotes sustainable social and environmental outcomes; and functions in a manner which focuses on the needs of residents and visitors to the City”.</w:t>
      </w:r>
    </w:p>
    <w:p w:rsidR="00F92A0C" w:rsidRDefault="00F92A0C" w:rsidP="00F92A0C">
      <w:r>
        <w:t xml:space="preserve">The volunteer and paid sport and active recreation workforce is critical to the delivery of a healthy and well </w:t>
      </w:r>
      <w:r w:rsidR="009A2C16">
        <w:t>Wyndham</w:t>
      </w:r>
      <w:r>
        <w:t xml:space="preserve">.  </w:t>
      </w:r>
      <w:r w:rsidR="00111AD5">
        <w:t xml:space="preserve">The delivery of an integrated sports facility network will be important to small business, sole traders, education and health in understanding their opportunities in the sport and active recreation market.  </w:t>
      </w:r>
    </w:p>
    <w:p w:rsidR="00F92A0C" w:rsidRDefault="00F92A0C" w:rsidP="00F92A0C">
      <w:r>
        <w:t xml:space="preserve">Major sports facility development will benefit from alignment with major activity centres across the municipality.  Partnerships will also be critical in the delivery of </w:t>
      </w:r>
      <w:r w:rsidR="009A2C16">
        <w:t>the tier two</w:t>
      </w:r>
      <w:r>
        <w:t xml:space="preserve"> regional sport facility </w:t>
      </w:r>
      <w:r w:rsidR="00111AD5">
        <w:t>networks</w:t>
      </w:r>
      <w:r>
        <w:t xml:space="preserve">. </w:t>
      </w:r>
    </w:p>
    <w:p w:rsidR="00C44055" w:rsidRDefault="00F92A0C" w:rsidP="00F92A0C">
      <w:pPr>
        <w:rPr>
          <w:b/>
          <w:i/>
        </w:rPr>
      </w:pPr>
      <w:r w:rsidRPr="00C44055">
        <w:rPr>
          <w:b/>
          <w:i/>
        </w:rPr>
        <w:t xml:space="preserve">Integrated Transport Strategy: </w:t>
      </w:r>
    </w:p>
    <w:p w:rsidR="00F92A0C" w:rsidRDefault="00F92A0C" w:rsidP="00F92A0C">
      <w:r>
        <w:t>A key action in the Wyndham Integrated Transport Strategy (2016) is ‘</w:t>
      </w:r>
      <w:r w:rsidRPr="00753BEF">
        <w:rPr>
          <w:i/>
        </w:rPr>
        <w:t>Improving Health through Active Transport</w:t>
      </w:r>
      <w:r>
        <w:rPr>
          <w:i/>
        </w:rPr>
        <w:t xml:space="preserve">’ - </w:t>
      </w:r>
      <w:r w:rsidRPr="00753BEF">
        <w:t>enabling and encouraging more active travel to improve health and wellbeing.</w:t>
      </w:r>
    </w:p>
    <w:p w:rsidR="00F92A0C" w:rsidRDefault="00F92A0C" w:rsidP="00F92A0C">
      <w:r>
        <w:t>Car dependency is significant in Wyndham and challenges the</w:t>
      </w:r>
      <w:r w:rsidR="009A2C16">
        <w:t xml:space="preserve"> transport</w:t>
      </w:r>
      <w:r>
        <w:t xml:space="preserve"> network’s ability to respond to health and wellbeing.  Connecting</w:t>
      </w:r>
      <w:r w:rsidR="009A2C16">
        <w:t xml:space="preserve"> sport through local networks/ trail systems </w:t>
      </w:r>
      <w:r>
        <w:t>provides important access for local communities.</w:t>
      </w:r>
    </w:p>
    <w:p w:rsidR="00F92A0C" w:rsidRDefault="00F92A0C" w:rsidP="00F92A0C">
      <w:r>
        <w:lastRenderedPageBreak/>
        <w:t>Municipal and regional venues have a greater catchment and therefore require better access to major road, rail and trail corridors.</w:t>
      </w:r>
      <w:r w:rsidR="009A2C16">
        <w:t xml:space="preserve"> Transport connection is a significant factor in achieving an effective integrated sports facility network.</w:t>
      </w:r>
    </w:p>
    <w:p w:rsidR="000F4D27" w:rsidRDefault="000F4D27" w:rsidP="00F92A0C">
      <w:pPr>
        <w:pStyle w:val="Subtitle"/>
      </w:pPr>
    </w:p>
    <w:p w:rsidR="00F92A0C" w:rsidRDefault="00F92A0C" w:rsidP="00F92A0C">
      <w:pPr>
        <w:pStyle w:val="Subtitle"/>
      </w:pPr>
      <w:r>
        <w:t>Social Policy</w:t>
      </w:r>
    </w:p>
    <w:p w:rsidR="00F92A0C" w:rsidRDefault="00F92A0C" w:rsidP="00F92A0C">
      <w:r>
        <w:t>Wyndham has a number of social policies which establish Wyndham City’s position to improve the welfare and health of the community.  The most significant positions relating to the Sports Strategy include:</w:t>
      </w:r>
    </w:p>
    <w:p w:rsidR="00F92A0C" w:rsidRDefault="00F92A0C" w:rsidP="00F92A0C">
      <w:pPr>
        <w:pStyle w:val="ListParagraph"/>
        <w:numPr>
          <w:ilvl w:val="0"/>
          <w:numId w:val="6"/>
        </w:numPr>
        <w:ind w:left="284" w:hanging="284"/>
      </w:pPr>
      <w:r>
        <w:t>Community Strengthening Policy</w:t>
      </w:r>
    </w:p>
    <w:p w:rsidR="00F92A0C" w:rsidRDefault="00F92A0C" w:rsidP="00F92A0C">
      <w:pPr>
        <w:pStyle w:val="ListParagraph"/>
        <w:numPr>
          <w:ilvl w:val="0"/>
          <w:numId w:val="6"/>
        </w:numPr>
        <w:ind w:left="284" w:hanging="284"/>
      </w:pPr>
      <w:r>
        <w:t>Statement of Commitment to Reconciliation</w:t>
      </w:r>
    </w:p>
    <w:p w:rsidR="00F92A0C" w:rsidRDefault="00F92A0C" w:rsidP="00F92A0C">
      <w:pPr>
        <w:pStyle w:val="ListParagraph"/>
        <w:numPr>
          <w:ilvl w:val="0"/>
          <w:numId w:val="6"/>
        </w:numPr>
        <w:ind w:left="284" w:hanging="284"/>
      </w:pPr>
      <w:r>
        <w:t>Municipal Early Years Plan</w:t>
      </w:r>
    </w:p>
    <w:p w:rsidR="00F92A0C" w:rsidRDefault="00F92A0C" w:rsidP="00F92A0C">
      <w:pPr>
        <w:pStyle w:val="ListParagraph"/>
        <w:numPr>
          <w:ilvl w:val="0"/>
          <w:numId w:val="6"/>
        </w:numPr>
        <w:ind w:left="284" w:hanging="284"/>
      </w:pPr>
      <w:r>
        <w:t>Youth Plan</w:t>
      </w:r>
    </w:p>
    <w:p w:rsidR="00F92A0C" w:rsidRDefault="00F92A0C" w:rsidP="00F92A0C">
      <w:pPr>
        <w:pStyle w:val="ListParagraph"/>
        <w:numPr>
          <w:ilvl w:val="0"/>
          <w:numId w:val="6"/>
        </w:numPr>
        <w:ind w:left="284" w:hanging="284"/>
      </w:pPr>
      <w:r>
        <w:t>Disability Access and Inclusion Strategy 2013 – 17</w:t>
      </w:r>
    </w:p>
    <w:p w:rsidR="00F92A0C" w:rsidRDefault="00F92A0C" w:rsidP="00F92A0C">
      <w:pPr>
        <w:pStyle w:val="ListParagraph"/>
        <w:numPr>
          <w:ilvl w:val="0"/>
          <w:numId w:val="6"/>
        </w:numPr>
        <w:ind w:left="284" w:hanging="284"/>
      </w:pPr>
      <w:r>
        <w:t>Multicultural policy 2014-18</w:t>
      </w:r>
    </w:p>
    <w:p w:rsidR="000D5B8B" w:rsidRDefault="000D5B8B" w:rsidP="000D5B8B">
      <w:r>
        <w:t xml:space="preserve">Fundamental to these documents is </w:t>
      </w:r>
      <w:r w:rsidR="000407CF">
        <w:t xml:space="preserve">the importance of creating settings which </w:t>
      </w:r>
      <w:r>
        <w:t xml:space="preserve">consider inclusive, responsive and respectful </w:t>
      </w:r>
      <w:r w:rsidR="000407CF">
        <w:t xml:space="preserve">approaches to engaging the whole community.  </w:t>
      </w:r>
    </w:p>
    <w:p w:rsidR="009A2C16" w:rsidRDefault="009A2C16" w:rsidP="000D5B8B">
      <w:r>
        <w:lastRenderedPageBreak/>
        <w:t>The sports strategy will benefit from constructing the multiple different facilities with these areas of focus in mind.</w:t>
      </w:r>
    </w:p>
    <w:p w:rsidR="000F4D27" w:rsidRDefault="000F4D27" w:rsidP="00F92A0C">
      <w:pPr>
        <w:pStyle w:val="Subtitle"/>
      </w:pPr>
    </w:p>
    <w:p w:rsidR="00F92A0C" w:rsidRDefault="00F92A0C" w:rsidP="00F92A0C">
      <w:pPr>
        <w:pStyle w:val="Subtitle"/>
      </w:pPr>
      <w:r>
        <w:t>Environmental Policy</w:t>
      </w:r>
    </w:p>
    <w:p w:rsidR="001E5D2A" w:rsidRDefault="00F92A0C" w:rsidP="00F92A0C">
      <w:pPr>
        <w:rPr>
          <w:b/>
          <w:i/>
        </w:rPr>
      </w:pPr>
      <w:r w:rsidRPr="00C44055">
        <w:rPr>
          <w:b/>
          <w:i/>
        </w:rPr>
        <w:t>Environment and Sustainability Strategy 2016 – 2040</w:t>
      </w:r>
    </w:p>
    <w:p w:rsidR="00F92A0C" w:rsidRPr="00044640" w:rsidRDefault="001E5D2A" w:rsidP="00F92A0C">
      <w:r w:rsidRPr="001E5D2A">
        <w:t>This</w:t>
      </w:r>
      <w:r w:rsidR="009A2C16">
        <w:t xml:space="preserve"> Strategy</w:t>
      </w:r>
      <w:r w:rsidR="00F92A0C">
        <w:rPr>
          <w:i/>
        </w:rPr>
        <w:t xml:space="preserve"> </w:t>
      </w:r>
      <w:r w:rsidR="00F92A0C">
        <w:t xml:space="preserve">identifies the importance of active open space in realising the </w:t>
      </w:r>
      <w:r w:rsidR="009A2C16">
        <w:t xml:space="preserve">priorities </w:t>
      </w:r>
      <w:r w:rsidR="00111AD5">
        <w:t>of:</w:t>
      </w:r>
      <w:r w:rsidR="00F92A0C">
        <w:t xml:space="preserve"> sustainable city; valuing nature and council leadership.</w:t>
      </w:r>
    </w:p>
    <w:p w:rsidR="00F92A0C" w:rsidRDefault="00F92A0C" w:rsidP="00F92A0C">
      <w:r>
        <w:t xml:space="preserve">The integration of the sports </w:t>
      </w:r>
      <w:r w:rsidR="009A2C16">
        <w:t xml:space="preserve">facility </w:t>
      </w:r>
      <w:r>
        <w:t xml:space="preserve">network will be required to consider: </w:t>
      </w:r>
    </w:p>
    <w:p w:rsidR="00F92A0C" w:rsidRDefault="00F92A0C" w:rsidP="00F92A0C">
      <w:pPr>
        <w:pStyle w:val="ListParagraph"/>
        <w:numPr>
          <w:ilvl w:val="0"/>
          <w:numId w:val="7"/>
        </w:numPr>
        <w:ind w:left="284" w:hanging="284"/>
      </w:pPr>
      <w:r>
        <w:t>Active Open Space secondary functions related to tree canopy cover targets.</w:t>
      </w:r>
    </w:p>
    <w:p w:rsidR="00F92A0C" w:rsidRDefault="00F92A0C" w:rsidP="00F92A0C">
      <w:pPr>
        <w:pStyle w:val="ListParagraph"/>
        <w:numPr>
          <w:ilvl w:val="0"/>
          <w:numId w:val="7"/>
        </w:numPr>
        <w:ind w:left="284" w:hanging="284"/>
      </w:pPr>
      <w:r>
        <w:t>The design and capital requirements related to Greenstar for sports building infrastructure</w:t>
      </w:r>
    </w:p>
    <w:p w:rsidR="00F92A0C" w:rsidRDefault="00F92A0C" w:rsidP="00F92A0C">
      <w:pPr>
        <w:pStyle w:val="ListParagraph"/>
        <w:numPr>
          <w:ilvl w:val="0"/>
          <w:numId w:val="7"/>
        </w:numPr>
        <w:ind w:left="284" w:hanging="284"/>
      </w:pPr>
      <w:r>
        <w:t xml:space="preserve">Delivery opportunities presented for sporting activity along shared trail and natural corridors to add value to existing places </w:t>
      </w:r>
    </w:p>
    <w:p w:rsidR="00F92A0C" w:rsidRDefault="00F92A0C" w:rsidP="00F92A0C">
      <w:pPr>
        <w:pStyle w:val="ListParagraph"/>
        <w:numPr>
          <w:ilvl w:val="0"/>
          <w:numId w:val="7"/>
        </w:numPr>
        <w:ind w:left="284" w:hanging="284"/>
      </w:pPr>
      <w:r>
        <w:t xml:space="preserve">The benefits and challenges of synthetic surfaces to the sustainability of sports and </w:t>
      </w:r>
      <w:r w:rsidR="000407CF">
        <w:t xml:space="preserve">the </w:t>
      </w:r>
      <w:r>
        <w:t>environment.</w:t>
      </w:r>
    </w:p>
    <w:p w:rsidR="00F92A0C" w:rsidRDefault="00F92A0C">
      <w:r>
        <w:br w:type="page"/>
      </w:r>
    </w:p>
    <w:p w:rsidR="00E76258" w:rsidRDefault="00E76258" w:rsidP="00F92A0C">
      <w:pPr>
        <w:pStyle w:val="Heading1"/>
        <w:sectPr w:rsidR="00E76258" w:rsidSect="007F7709">
          <w:type w:val="continuous"/>
          <w:pgSz w:w="11906" w:h="16838"/>
          <w:pgMar w:top="1440" w:right="1440" w:bottom="1440" w:left="1440" w:header="708" w:footer="708" w:gutter="0"/>
          <w:cols w:num="2" w:space="708"/>
          <w:docGrid w:linePitch="360"/>
        </w:sectPr>
      </w:pPr>
      <w:bookmarkStart w:id="7" w:name="_Toc485885649"/>
    </w:p>
    <w:p w:rsidR="00F92A0C" w:rsidRDefault="00F92A0C" w:rsidP="0055469F">
      <w:pPr>
        <w:pStyle w:val="Heading1"/>
        <w:numPr>
          <w:ilvl w:val="0"/>
          <w:numId w:val="64"/>
        </w:numPr>
      </w:pPr>
      <w:bookmarkStart w:id="8" w:name="_Toc488836817"/>
      <w:r>
        <w:lastRenderedPageBreak/>
        <w:t>State and Federal Policy</w:t>
      </w:r>
      <w:bookmarkEnd w:id="7"/>
      <w:bookmarkEnd w:id="8"/>
    </w:p>
    <w:p w:rsidR="00F92A0C" w:rsidRDefault="00F92A0C" w:rsidP="00F92A0C">
      <w:pPr>
        <w:pStyle w:val="Subtitle"/>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Title"/>
      </w:pPr>
      <w:r>
        <w:lastRenderedPageBreak/>
        <w:t>Federal</w:t>
      </w:r>
    </w:p>
    <w:p w:rsidR="00F92A0C" w:rsidRDefault="00F92A0C" w:rsidP="00F92A0C">
      <w:pPr>
        <w:pStyle w:val="Subtitle"/>
      </w:pPr>
      <w:r>
        <w:t>National Sport and Active Recreation Policy Framework 2011</w:t>
      </w:r>
    </w:p>
    <w:p w:rsidR="00F92A0C" w:rsidRDefault="00F92A0C" w:rsidP="00F92A0C">
      <w:r>
        <w:t xml:space="preserve">Commonwealth, State and Territory Government expectations of Local Government as they relate to the Sports Strategy include: </w:t>
      </w:r>
    </w:p>
    <w:p w:rsidR="00F92A0C" w:rsidRPr="00B95559" w:rsidRDefault="00F92A0C" w:rsidP="00F92A0C">
      <w:pPr>
        <w:pStyle w:val="ListParagraph"/>
        <w:numPr>
          <w:ilvl w:val="0"/>
          <w:numId w:val="12"/>
        </w:numPr>
        <w:ind w:left="284" w:hanging="284"/>
      </w:pPr>
      <w:r w:rsidRPr="00B95559">
        <w:t xml:space="preserve">Facilitating a strategic approach to the provision of sporting and active recreation infrastructure including open space and other needs. </w:t>
      </w:r>
    </w:p>
    <w:p w:rsidR="00F92A0C" w:rsidRPr="00B95559" w:rsidRDefault="00F92A0C" w:rsidP="00F92A0C">
      <w:pPr>
        <w:pStyle w:val="ListParagraph"/>
        <w:numPr>
          <w:ilvl w:val="0"/>
          <w:numId w:val="11"/>
        </w:numPr>
        <w:ind w:left="284" w:hanging="284"/>
      </w:pPr>
      <w:r w:rsidRPr="00B95559">
        <w:t xml:space="preserve">Establishing local management and access policies to sport and recreation facilities. </w:t>
      </w:r>
    </w:p>
    <w:p w:rsidR="00F92A0C" w:rsidRPr="00B95559" w:rsidRDefault="00F92A0C" w:rsidP="00F92A0C">
      <w:pPr>
        <w:pStyle w:val="ListParagraph"/>
        <w:numPr>
          <w:ilvl w:val="0"/>
          <w:numId w:val="11"/>
        </w:numPr>
        <w:ind w:left="284" w:hanging="284"/>
      </w:pPr>
      <w:r w:rsidRPr="00B95559">
        <w:t xml:space="preserve">Supporting and coordinating local and regional service providers (venues and programs). </w:t>
      </w:r>
    </w:p>
    <w:p w:rsidR="00F92A0C" w:rsidRPr="00B95559" w:rsidRDefault="00F92A0C" w:rsidP="00F92A0C">
      <w:pPr>
        <w:pStyle w:val="ListParagraph"/>
        <w:numPr>
          <w:ilvl w:val="0"/>
          <w:numId w:val="11"/>
        </w:numPr>
        <w:ind w:left="284" w:hanging="284"/>
      </w:pPr>
      <w:r w:rsidRPr="00B95559">
        <w:t xml:space="preserve">Liaising and partnering with state and territory governments on targeted program delivery. </w:t>
      </w:r>
    </w:p>
    <w:p w:rsidR="00F92A0C" w:rsidRPr="00B95559" w:rsidRDefault="00F92A0C" w:rsidP="00F92A0C">
      <w:pPr>
        <w:pStyle w:val="ListParagraph"/>
        <w:numPr>
          <w:ilvl w:val="0"/>
          <w:numId w:val="11"/>
        </w:numPr>
        <w:ind w:left="284" w:hanging="284"/>
      </w:pPr>
      <w:r w:rsidRPr="00B95559">
        <w:t xml:space="preserve">Supporting and partnering with non-government organisations that enable sport and active recreation participation. </w:t>
      </w:r>
    </w:p>
    <w:p w:rsidR="00F92A0C" w:rsidRPr="00B95559" w:rsidRDefault="00F92A0C" w:rsidP="00F92A0C">
      <w:pPr>
        <w:pStyle w:val="ListParagraph"/>
        <w:numPr>
          <w:ilvl w:val="0"/>
          <w:numId w:val="11"/>
        </w:numPr>
        <w:ind w:left="284" w:hanging="284"/>
      </w:pPr>
      <w:r w:rsidRPr="00B95559">
        <w:t xml:space="preserve">Incorporating sport and recreation development and participation opportunities in Council plans. </w:t>
      </w:r>
    </w:p>
    <w:p w:rsidR="00F92A0C" w:rsidRPr="00B95559" w:rsidRDefault="00F92A0C" w:rsidP="00F92A0C">
      <w:pPr>
        <w:pStyle w:val="ListParagraph"/>
        <w:numPr>
          <w:ilvl w:val="0"/>
          <w:numId w:val="11"/>
        </w:numPr>
        <w:ind w:left="284" w:hanging="284"/>
      </w:pPr>
      <w:r w:rsidRPr="00B95559">
        <w:t xml:space="preserve">Collaborating, engaging and partnering across government departments on shared policy agendas. </w:t>
      </w:r>
    </w:p>
    <w:p w:rsidR="00F92A0C" w:rsidRDefault="00F92A0C" w:rsidP="00F92A0C">
      <w:pPr>
        <w:pStyle w:val="ListParagraph"/>
        <w:numPr>
          <w:ilvl w:val="0"/>
          <w:numId w:val="11"/>
        </w:numPr>
        <w:ind w:left="284" w:hanging="284"/>
      </w:pPr>
      <w:r w:rsidRPr="00B95559">
        <w:t xml:space="preserve">Investment in sport and active recreation infrastructure. </w:t>
      </w:r>
    </w:p>
    <w:p w:rsidR="00F92A0C" w:rsidRPr="00B95559" w:rsidRDefault="00F92A0C" w:rsidP="00F92A0C">
      <w:r>
        <w:t>The Sports Strategy is Wyndham City’s primary document which responds to this national document.</w:t>
      </w:r>
    </w:p>
    <w:p w:rsidR="00F92A0C" w:rsidRDefault="00F92A0C" w:rsidP="00F92A0C">
      <w:pPr>
        <w:pStyle w:val="Subtitle"/>
      </w:pPr>
      <w:r>
        <w:t>Smart Cities</w:t>
      </w:r>
    </w:p>
    <w:p w:rsidR="00F92A0C" w:rsidRDefault="00F92A0C" w:rsidP="00F92A0C">
      <w:r>
        <w:t>The Australian Government Smart Cities Plan</w:t>
      </w:r>
      <w:r w:rsidR="00252C28">
        <w:rPr>
          <w:rStyle w:val="FootnoteReference"/>
        </w:rPr>
        <w:footnoteReference w:id="2"/>
      </w:r>
      <w:r>
        <w:t xml:space="preserve"> identifies the drive toward a network of smart </w:t>
      </w:r>
      <w:r>
        <w:lastRenderedPageBreak/>
        <w:t xml:space="preserve">Australian cities by addressing smart investment, smart policy and smart technology.  The importance in creating a 30 minute city is significant to ensure people can access employment, schools, shopping, services and recreational facilities.  </w:t>
      </w:r>
    </w:p>
    <w:p w:rsidR="00F92A0C" w:rsidRDefault="00F92A0C" w:rsidP="00F92A0C">
      <w:r>
        <w:t>The move to denser cities requires high levels of quality urban design and access to green open spaces and parks.  Diversity and multiuse of these spaces is also important providing people with a sense of community connection.</w:t>
      </w:r>
    </w:p>
    <w:p w:rsidR="00F92A0C" w:rsidRDefault="00F92A0C" w:rsidP="00F92A0C">
      <w:r>
        <w:t xml:space="preserve">The Sports Strategy considers </w:t>
      </w:r>
      <w:r w:rsidR="009A2C16">
        <w:t>the influence of proximity</w:t>
      </w:r>
      <w:r>
        <w:t xml:space="preserve"> solutions to existing land and use management practices of reserves to improve shared access, multiuse and capacity of the sports network. </w:t>
      </w:r>
    </w:p>
    <w:p w:rsidR="00F92A0C" w:rsidRDefault="00F92A0C" w:rsidP="00F92A0C">
      <w:pPr>
        <w:pStyle w:val="Title"/>
      </w:pPr>
      <w:r>
        <w:t>State</w:t>
      </w:r>
    </w:p>
    <w:p w:rsidR="00F92A0C" w:rsidRDefault="00F92A0C" w:rsidP="00F92A0C">
      <w:pPr>
        <w:pStyle w:val="Subtitle"/>
      </w:pPr>
      <w:r>
        <w:t xml:space="preserve">Infrastructure Victoria </w:t>
      </w:r>
    </w:p>
    <w:p w:rsidR="00F92A0C" w:rsidRDefault="00F92A0C" w:rsidP="00F92A0C">
      <w:r>
        <w:t>The first strategy</w:t>
      </w:r>
      <w:r w:rsidR="00252C28">
        <w:rPr>
          <w:rStyle w:val="FootnoteReference"/>
        </w:rPr>
        <w:footnoteReference w:id="3"/>
      </w:r>
      <w:r>
        <w:t xml:space="preserve"> to outline the 30 year infrastructure plan for Victoria, it identifies the importance of connection and sustainability for all Victorians as it relates to jobs, education and services.</w:t>
      </w:r>
    </w:p>
    <w:p w:rsidR="00F92A0C" w:rsidRDefault="00F92A0C" w:rsidP="00F92A0C">
      <w:r>
        <w:t>A key objective of the strategy is to foster healthy, safe and inclusive communities.  The Sports Strategy aligns with the objectives of this strategy in providing an integrated sports facility network.</w:t>
      </w:r>
    </w:p>
    <w:p w:rsidR="00051E74" w:rsidRPr="003D7F25" w:rsidRDefault="003D7F25" w:rsidP="003D7F25">
      <w:pPr>
        <w:rPr>
          <w:lang w:eastAsia="en-AU"/>
        </w:rPr>
      </w:pPr>
      <w:r>
        <w:t xml:space="preserve">Overall, 45% of the </w:t>
      </w:r>
      <w:r w:rsidRPr="003D7F25">
        <w:t xml:space="preserve">strategies actions </w:t>
      </w:r>
      <w:r>
        <w:t>r</w:t>
      </w:r>
      <w:r w:rsidRPr="003D7F25">
        <w:t xml:space="preserve">elated to behaviour changes and getting better use </w:t>
      </w:r>
      <w:r w:rsidRPr="003D7F25">
        <w:lastRenderedPageBreak/>
        <w:t xml:space="preserve">from existing assets.  Specifically, </w:t>
      </w:r>
      <w:r w:rsidR="00051E74" w:rsidRPr="003D7F25">
        <w:rPr>
          <w:rFonts w:cs="HelveticaNeue"/>
        </w:rPr>
        <w:t>using school facilities for community activities</w:t>
      </w:r>
      <w:r w:rsidRPr="003D7F25">
        <w:rPr>
          <w:rFonts w:cs="HelveticaNeue"/>
        </w:rPr>
        <w:t xml:space="preserve"> </w:t>
      </w:r>
      <w:r w:rsidR="00051E74" w:rsidRPr="003D7F25">
        <w:rPr>
          <w:rFonts w:cs="HelveticaNeue"/>
        </w:rPr>
        <w:t>to make the most of what the state already has.</w:t>
      </w:r>
      <w:r>
        <w:rPr>
          <w:rFonts w:cs="HelveticaNeue"/>
        </w:rPr>
        <w:t xml:space="preserve">  School facilities form an important role in the </w:t>
      </w:r>
      <w:r w:rsidR="00D52558">
        <w:rPr>
          <w:rFonts w:cs="HelveticaNeue"/>
        </w:rPr>
        <w:t>delivery</w:t>
      </w:r>
      <w:r>
        <w:rPr>
          <w:rFonts w:cs="HelveticaNeue"/>
        </w:rPr>
        <w:t xml:space="preserve"> of sport and active recreation in Wyndham will be planned as part of the sport facility supply</w:t>
      </w:r>
      <w:r w:rsidR="00634CE4">
        <w:rPr>
          <w:rFonts w:cs="HelveticaNeue"/>
        </w:rPr>
        <w:t>, within this strategy</w:t>
      </w:r>
      <w:r>
        <w:rPr>
          <w:rFonts w:cs="HelveticaNeue"/>
        </w:rPr>
        <w:t>.</w:t>
      </w:r>
    </w:p>
    <w:p w:rsidR="003D7F25" w:rsidRDefault="003D7F25" w:rsidP="003D7F25">
      <w:pPr>
        <w:pStyle w:val="Subtitle"/>
        <w:rPr>
          <w:lang w:eastAsia="en-AU"/>
        </w:rPr>
      </w:pPr>
      <w:r>
        <w:rPr>
          <w:lang w:eastAsia="en-AU"/>
        </w:rPr>
        <w:t xml:space="preserve">Plan Melbourne </w:t>
      </w:r>
    </w:p>
    <w:p w:rsidR="003D7F25" w:rsidRDefault="000C656C" w:rsidP="000C656C">
      <w:pPr>
        <w:rPr>
          <w:lang w:eastAsia="en-AU"/>
        </w:rPr>
      </w:pPr>
      <w:r>
        <w:rPr>
          <w:lang w:eastAsia="en-AU"/>
        </w:rPr>
        <w:t>Plan Melbourne</w:t>
      </w:r>
      <w:r w:rsidR="00252C28">
        <w:rPr>
          <w:rStyle w:val="FootnoteReference"/>
          <w:lang w:eastAsia="en-AU"/>
        </w:rPr>
        <w:footnoteReference w:id="4"/>
      </w:r>
      <w:r>
        <w:rPr>
          <w:lang w:eastAsia="en-AU"/>
        </w:rPr>
        <w:t xml:space="preserve"> responds to the overarching growth of greater Melbourne with the intent to maintain and improve Melbourne as one of the most liveable cities.  The Strategy responds to six areas including population growth, jobs, housing, transport, environment and community liveability.  </w:t>
      </w:r>
    </w:p>
    <w:p w:rsidR="000C656C" w:rsidRDefault="000C656C" w:rsidP="000C656C">
      <w:pPr>
        <w:rPr>
          <w:lang w:eastAsia="en-AU"/>
        </w:rPr>
      </w:pPr>
      <w:r>
        <w:rPr>
          <w:lang w:eastAsia="en-AU"/>
        </w:rPr>
        <w:t>A key aspect of the strategy related to sport is the delivery of local services to the community in a timely manner, stating:</w:t>
      </w:r>
    </w:p>
    <w:p w:rsidR="000C656C" w:rsidRDefault="000C656C" w:rsidP="003D7F25">
      <w:pPr>
        <w:rPr>
          <w:i/>
        </w:rPr>
      </w:pPr>
      <w:r>
        <w:rPr>
          <w:i/>
        </w:rPr>
        <w:t>‘</w:t>
      </w:r>
      <w:r w:rsidR="003D7F25" w:rsidRPr="000C656C">
        <w:rPr>
          <w:i/>
        </w:rPr>
        <w:t>Access to local services—including early years centres, primary and secondary schools, parks and sporting fields, and medical centres—is needed at the early stage of a neighbourhood’s development</w:t>
      </w:r>
      <w:r>
        <w:rPr>
          <w:i/>
        </w:rPr>
        <w:t xml:space="preserve">’ </w:t>
      </w:r>
    </w:p>
    <w:p w:rsidR="00634CE4" w:rsidRDefault="000C656C" w:rsidP="003D7F25">
      <w:r>
        <w:t>Furthermore, the impact of the design of cities through the principle of a 20 minute city will change the way the residents can engage and interact with community, sport and active recreation, as participants and volunteers.</w:t>
      </w:r>
    </w:p>
    <w:p w:rsidR="00F92A0C" w:rsidRPr="000C656C" w:rsidRDefault="00634CE4" w:rsidP="003D7F25">
      <w:pPr>
        <w:rPr>
          <w:b/>
          <w:i/>
          <w:iCs/>
          <w:lang w:eastAsia="en-AU"/>
        </w:rPr>
      </w:pPr>
      <w:r>
        <w:t>The Sports Strategy considers both proximity and timeliness in the delivery of the integrated network.</w:t>
      </w:r>
      <w:r w:rsidR="003D7F25" w:rsidRPr="000C656C">
        <w:rPr>
          <w:i/>
        </w:rPr>
        <w:t xml:space="preserve"> </w:t>
      </w:r>
      <w:r w:rsidR="00F92A0C" w:rsidRPr="000C656C">
        <w:rPr>
          <w:i/>
          <w:lang w:eastAsia="en-AU"/>
        </w:rPr>
        <w:br w:type="page"/>
      </w:r>
    </w:p>
    <w:p w:rsidR="00F92A0C" w:rsidRDefault="00F92A0C" w:rsidP="00F92A0C">
      <w:pPr>
        <w:rPr>
          <w:lang w:eastAsia="en-AU"/>
        </w:rPr>
        <w:sectPr w:rsidR="00F92A0C" w:rsidSect="007F7709">
          <w:type w:val="continuous"/>
          <w:pgSz w:w="11906" w:h="16838"/>
          <w:pgMar w:top="1440" w:right="1440" w:bottom="1440" w:left="1440" w:header="708" w:footer="708" w:gutter="0"/>
          <w:cols w:num="2" w:space="708"/>
          <w:docGrid w:linePitch="360"/>
        </w:sectPr>
      </w:pPr>
    </w:p>
    <w:p w:rsidR="00F92A0C" w:rsidRDefault="00F92A0C" w:rsidP="008A1AAB">
      <w:pPr>
        <w:pStyle w:val="Heading1"/>
        <w:numPr>
          <w:ilvl w:val="0"/>
          <w:numId w:val="64"/>
        </w:numPr>
        <w:ind w:left="284"/>
        <w:rPr>
          <w:lang w:eastAsia="en-AU"/>
        </w:rPr>
      </w:pPr>
      <w:bookmarkStart w:id="9" w:name="_Toc485885650"/>
      <w:bookmarkStart w:id="10" w:name="_Toc488836818"/>
      <w:r>
        <w:rPr>
          <w:lang w:eastAsia="en-AU"/>
        </w:rPr>
        <w:lastRenderedPageBreak/>
        <w:t>Industry Trends</w:t>
      </w:r>
      <w:bookmarkEnd w:id="9"/>
      <w:bookmarkEnd w:id="10"/>
    </w:p>
    <w:p w:rsidR="00F92A0C" w:rsidRDefault="00F92A0C" w:rsidP="00F92A0C">
      <w:pPr>
        <w:rPr>
          <w:lang w:eastAsia="en-AU"/>
        </w:rPr>
        <w:sectPr w:rsidR="00F92A0C" w:rsidSect="007F7709">
          <w:type w:val="continuous"/>
          <w:pgSz w:w="11906" w:h="16838"/>
          <w:pgMar w:top="1440" w:right="1440" w:bottom="1440" w:left="1440" w:header="708" w:footer="708" w:gutter="0"/>
          <w:cols w:num="2" w:space="708"/>
          <w:docGrid w:linePitch="360"/>
        </w:sectPr>
      </w:pPr>
    </w:p>
    <w:p w:rsidR="00F92A0C" w:rsidRDefault="00F92A0C" w:rsidP="00F92A0C">
      <w:pPr>
        <w:rPr>
          <w:lang w:eastAsia="en-AU"/>
        </w:rPr>
      </w:pPr>
      <w:r>
        <w:rPr>
          <w:lang w:eastAsia="en-AU"/>
        </w:rPr>
        <w:lastRenderedPageBreak/>
        <w:t xml:space="preserve">Sport </w:t>
      </w:r>
      <w:r w:rsidR="000C656C">
        <w:rPr>
          <w:lang w:eastAsia="en-AU"/>
        </w:rPr>
        <w:t>and active recreation are</w:t>
      </w:r>
      <w:r>
        <w:rPr>
          <w:lang w:eastAsia="en-AU"/>
        </w:rPr>
        <w:t xml:space="preserve"> widely recognised as being a g</w:t>
      </w:r>
      <w:r w:rsidR="000C656C">
        <w:rPr>
          <w:lang w:eastAsia="en-AU"/>
        </w:rPr>
        <w:t xml:space="preserve">ood way to stay fit and healthy, </w:t>
      </w:r>
      <w:r>
        <w:rPr>
          <w:lang w:eastAsia="en-AU"/>
        </w:rPr>
        <w:t xml:space="preserve">increasingly being recognised for </w:t>
      </w:r>
      <w:r w:rsidR="000C656C">
        <w:rPr>
          <w:lang w:eastAsia="en-AU"/>
        </w:rPr>
        <w:t>their broader</w:t>
      </w:r>
      <w:r>
        <w:rPr>
          <w:lang w:eastAsia="en-AU"/>
        </w:rPr>
        <w:t xml:space="preserve"> benefits to people and the community including:</w:t>
      </w:r>
    </w:p>
    <w:p w:rsidR="00F92A0C" w:rsidRDefault="00F92A0C" w:rsidP="00F92A0C">
      <w:pPr>
        <w:pStyle w:val="ListParagraph"/>
        <w:numPr>
          <w:ilvl w:val="0"/>
          <w:numId w:val="13"/>
        </w:numPr>
        <w:rPr>
          <w:lang w:eastAsia="en-AU"/>
        </w:rPr>
      </w:pPr>
      <w:r>
        <w:rPr>
          <w:lang w:eastAsia="en-AU"/>
        </w:rPr>
        <w:t>Mental and physical health</w:t>
      </w:r>
    </w:p>
    <w:p w:rsidR="00F92A0C" w:rsidRDefault="00F92A0C" w:rsidP="00F92A0C">
      <w:pPr>
        <w:pStyle w:val="ListParagraph"/>
        <w:numPr>
          <w:ilvl w:val="0"/>
          <w:numId w:val="13"/>
        </w:numPr>
        <w:rPr>
          <w:lang w:eastAsia="en-AU"/>
        </w:rPr>
      </w:pPr>
      <w:r>
        <w:rPr>
          <w:lang w:eastAsia="en-AU"/>
        </w:rPr>
        <w:t>Social connection</w:t>
      </w:r>
    </w:p>
    <w:p w:rsidR="00F92A0C" w:rsidRDefault="00F92A0C" w:rsidP="00F92A0C">
      <w:pPr>
        <w:pStyle w:val="ListParagraph"/>
        <w:numPr>
          <w:ilvl w:val="0"/>
          <w:numId w:val="13"/>
        </w:numPr>
        <w:rPr>
          <w:lang w:eastAsia="en-AU"/>
        </w:rPr>
      </w:pPr>
      <w:r>
        <w:rPr>
          <w:lang w:eastAsia="en-AU"/>
        </w:rPr>
        <w:t>The local economy</w:t>
      </w:r>
    </w:p>
    <w:p w:rsidR="00F92A0C" w:rsidRDefault="00F92A0C" w:rsidP="00F92A0C">
      <w:pPr>
        <w:pStyle w:val="ListParagraph"/>
        <w:numPr>
          <w:ilvl w:val="0"/>
          <w:numId w:val="13"/>
        </w:numPr>
        <w:rPr>
          <w:lang w:eastAsia="en-AU"/>
        </w:rPr>
      </w:pPr>
      <w:r>
        <w:rPr>
          <w:lang w:eastAsia="en-AU"/>
        </w:rPr>
        <w:t xml:space="preserve">Skill development for employment </w:t>
      </w:r>
    </w:p>
    <w:p w:rsidR="00F92A0C" w:rsidRDefault="00F92A0C" w:rsidP="00F92A0C">
      <w:pPr>
        <w:pStyle w:val="ListParagraph"/>
        <w:numPr>
          <w:ilvl w:val="0"/>
          <w:numId w:val="13"/>
        </w:numPr>
        <w:rPr>
          <w:lang w:eastAsia="en-AU"/>
        </w:rPr>
      </w:pPr>
      <w:r>
        <w:rPr>
          <w:lang w:eastAsia="en-AU"/>
        </w:rPr>
        <w:t xml:space="preserve">Cultural awareness and understanding   </w:t>
      </w:r>
    </w:p>
    <w:p w:rsidR="00F92A0C" w:rsidRDefault="00F92A0C" w:rsidP="00F92A0C">
      <w:r>
        <w:t xml:space="preserve">It is important to recognise the broader community benefit of a well-developed integrated sports facility network and the industry trends which shape the demand of facilities. </w:t>
      </w:r>
    </w:p>
    <w:p w:rsidR="00F92A0C" w:rsidRPr="008E0250" w:rsidRDefault="00F92A0C" w:rsidP="00F92A0C">
      <w:pPr>
        <w:pStyle w:val="Title"/>
        <w:rPr>
          <w:lang w:eastAsia="en-AU"/>
        </w:rPr>
      </w:pPr>
      <w:r>
        <w:rPr>
          <w:lang w:eastAsia="en-AU"/>
        </w:rPr>
        <w:t>Australian Sports Commission</w:t>
      </w:r>
    </w:p>
    <w:p w:rsidR="00F92A0C" w:rsidRDefault="00F92A0C" w:rsidP="00F92A0C">
      <w:pPr>
        <w:pStyle w:val="Subtitle"/>
        <w:rPr>
          <w:lang w:eastAsia="en-AU"/>
        </w:rPr>
      </w:pPr>
      <w:r>
        <w:rPr>
          <w:lang w:eastAsia="en-AU"/>
        </w:rPr>
        <w:t>Play.Sport.Australia (2015)</w:t>
      </w:r>
    </w:p>
    <w:p w:rsidR="00F92A0C" w:rsidRDefault="00F92A0C" w:rsidP="00F92A0C">
      <w:pPr>
        <w:rPr>
          <w:lang w:eastAsia="en-AU"/>
        </w:rPr>
      </w:pPr>
      <w:r>
        <w:rPr>
          <w:lang w:eastAsia="en-AU"/>
        </w:rPr>
        <w:t>The Australian Sports Commission strategic document Play.Sport.Australia identifies two broad challenges of sport in Australia:</w:t>
      </w:r>
      <w:r w:rsidR="00433FB3">
        <w:rPr>
          <w:rStyle w:val="FootnoteReference"/>
          <w:lang w:eastAsia="en-AU"/>
        </w:rPr>
        <w:footnoteReference w:id="5"/>
      </w:r>
    </w:p>
    <w:p w:rsidR="00F92A0C" w:rsidRPr="00317EF7" w:rsidRDefault="00F92A0C" w:rsidP="00F92A0C">
      <w:r w:rsidRPr="002E128A">
        <w:rPr>
          <w:i/>
        </w:rPr>
        <w:t>Keeping sports relevant and viable</w:t>
      </w:r>
      <w:r>
        <w:rPr>
          <w:b/>
          <w:i/>
        </w:rPr>
        <w:t xml:space="preserve"> </w:t>
      </w:r>
      <w:r>
        <w:t xml:space="preserve">which sights the populations </w:t>
      </w:r>
      <w:r w:rsidR="00634CE4">
        <w:t xml:space="preserve">is </w:t>
      </w:r>
      <w:r>
        <w:t>increasingly time-poor</w:t>
      </w:r>
      <w:r w:rsidR="00111AD5">
        <w:t>; has</w:t>
      </w:r>
      <w:r>
        <w:t xml:space="preserve"> </w:t>
      </w:r>
      <w:r w:rsidR="00634CE4">
        <w:t xml:space="preserve">a </w:t>
      </w:r>
      <w:r>
        <w:t>limited budget</w:t>
      </w:r>
      <w:r w:rsidR="00634CE4">
        <w:t>;</w:t>
      </w:r>
      <w:r>
        <w:t xml:space="preserve"> and multiple choices of entertainment. </w:t>
      </w:r>
      <w:r w:rsidR="00634CE4">
        <w:t xml:space="preserve"> </w:t>
      </w:r>
      <w:r>
        <w:t xml:space="preserve">Leisure activities are </w:t>
      </w:r>
      <w:r w:rsidR="00634CE4">
        <w:t xml:space="preserve">also </w:t>
      </w:r>
      <w:r>
        <w:t>becoming more popular than formal sport.  The research identified that ninety two per cent of Australians have an interest in at least one sport and six on average.</w:t>
      </w:r>
    </w:p>
    <w:p w:rsidR="00F92A0C" w:rsidRDefault="00F92A0C" w:rsidP="00F92A0C">
      <w:r w:rsidRPr="002E128A">
        <w:rPr>
          <w:i/>
        </w:rPr>
        <w:t>Keeping Australian</w:t>
      </w:r>
      <w:r>
        <w:rPr>
          <w:i/>
        </w:rPr>
        <w:t>s</w:t>
      </w:r>
      <w:r w:rsidRPr="002E128A">
        <w:rPr>
          <w:i/>
        </w:rPr>
        <w:t xml:space="preserve"> active and healthy</w:t>
      </w:r>
      <w:r>
        <w:t xml:space="preserve"> identifies the increased sedentary lifestyles and poor engagement in sport and active recreation of the Australian population.  The Australian Sports Commission</w:t>
      </w:r>
      <w:r w:rsidR="0019129A">
        <w:t xml:space="preserve"> </w:t>
      </w:r>
      <w:r>
        <w:t xml:space="preserve">states that only </w:t>
      </w:r>
      <w:r>
        <w:lastRenderedPageBreak/>
        <w:t>one third of children are reaching the recommended 60 minutes of active recreation per day and seventy per cent of adults have sedentary or low levels of physical activity.</w:t>
      </w:r>
    </w:p>
    <w:p w:rsidR="00F92A0C" w:rsidRDefault="00F92A0C" w:rsidP="00F92A0C">
      <w:r>
        <w:t xml:space="preserve">The report identifies that Sports which do not understand the dynamic changes to the way people want to engage in sport will lose their relevance.  Sports facilities and networks need to provide opportunities for sports participation that realise fun, flexible timing and fitness. </w:t>
      </w:r>
    </w:p>
    <w:p w:rsidR="005D276D" w:rsidRDefault="005D276D" w:rsidP="00F92A0C">
      <w:pPr>
        <w:pStyle w:val="Subtitle"/>
      </w:pPr>
    </w:p>
    <w:p w:rsidR="00F92A0C" w:rsidRDefault="00F92A0C" w:rsidP="00F92A0C">
      <w:pPr>
        <w:pStyle w:val="Subtitle"/>
      </w:pPr>
      <w:r>
        <w:t>Future of Australian Sport (2013)</w:t>
      </w:r>
    </w:p>
    <w:p w:rsidR="00F92A0C" w:rsidRDefault="00F92A0C" w:rsidP="00F92A0C">
      <w:pPr>
        <w:rPr>
          <w:lang w:eastAsia="en-AU"/>
        </w:rPr>
      </w:pPr>
      <w:r>
        <w:rPr>
          <w:lang w:eastAsia="en-AU"/>
        </w:rPr>
        <w:t>The Australian Sports Commission has identified six key ways that sport will change in Australia:</w:t>
      </w:r>
    </w:p>
    <w:p w:rsidR="00F92A0C" w:rsidRDefault="00F92A0C" w:rsidP="00F92A0C">
      <w:pPr>
        <w:pStyle w:val="ListParagraph"/>
        <w:numPr>
          <w:ilvl w:val="0"/>
          <w:numId w:val="10"/>
        </w:numPr>
      </w:pPr>
      <w:r>
        <w:t>A perfect fit – personalised sport for health and fitness</w:t>
      </w:r>
    </w:p>
    <w:p w:rsidR="00F92A0C" w:rsidRDefault="00F92A0C" w:rsidP="00F92A0C">
      <w:pPr>
        <w:pStyle w:val="ListParagraph"/>
        <w:numPr>
          <w:ilvl w:val="0"/>
          <w:numId w:val="10"/>
        </w:numPr>
      </w:pPr>
      <w:r>
        <w:t>From Extreme to Mainstream – The rise of lifestyle sports</w:t>
      </w:r>
    </w:p>
    <w:p w:rsidR="00F92A0C" w:rsidRDefault="00F92A0C" w:rsidP="00F92A0C">
      <w:pPr>
        <w:pStyle w:val="ListParagraph"/>
        <w:numPr>
          <w:ilvl w:val="0"/>
          <w:numId w:val="10"/>
        </w:numPr>
      </w:pPr>
      <w:r>
        <w:t>More than sport – the attainment of health, community and humanitarian objectives via sport</w:t>
      </w:r>
    </w:p>
    <w:p w:rsidR="00F92A0C" w:rsidRDefault="00F92A0C" w:rsidP="00F92A0C">
      <w:pPr>
        <w:pStyle w:val="ListParagraph"/>
        <w:numPr>
          <w:ilvl w:val="0"/>
          <w:numId w:val="10"/>
        </w:numPr>
      </w:pPr>
      <w:r>
        <w:t>Everybody’s game – demographic, generational and cultural change</w:t>
      </w:r>
    </w:p>
    <w:p w:rsidR="00F92A0C" w:rsidRDefault="00F92A0C" w:rsidP="00F92A0C">
      <w:pPr>
        <w:pStyle w:val="ListParagraph"/>
        <w:numPr>
          <w:ilvl w:val="0"/>
          <w:numId w:val="10"/>
        </w:numPr>
      </w:pPr>
      <w:r>
        <w:t>New Wealth, new talent – Economic growth and sports development in Asia</w:t>
      </w:r>
    </w:p>
    <w:p w:rsidR="00F92A0C" w:rsidRDefault="00F92A0C" w:rsidP="00F92A0C">
      <w:pPr>
        <w:pStyle w:val="ListParagraph"/>
        <w:numPr>
          <w:ilvl w:val="0"/>
          <w:numId w:val="10"/>
        </w:numPr>
      </w:pPr>
      <w:r>
        <w:t>Tracksuits to business suits – market pressures and new business models</w:t>
      </w:r>
      <w:r w:rsidR="00804903">
        <w:rPr>
          <w:rStyle w:val="FootnoteReference"/>
        </w:rPr>
        <w:footnoteReference w:id="6"/>
      </w:r>
    </w:p>
    <w:p w:rsidR="00F92A0C" w:rsidRDefault="00F92A0C" w:rsidP="00F92A0C">
      <w:r>
        <w:lastRenderedPageBreak/>
        <w:t>The document identifies that sports facilities need to be many things to many people, adapt and be flexible, connect people socially</w:t>
      </w:r>
      <w:r w:rsidR="00634CE4">
        <w:t xml:space="preserve"> </w:t>
      </w:r>
      <w:r w:rsidR="00111AD5">
        <w:t>and build</w:t>
      </w:r>
      <w:r>
        <w:t xml:space="preserve"> the capacity of communities.  They require </w:t>
      </w:r>
      <w:r w:rsidR="00D52558">
        <w:t>adapting</w:t>
      </w:r>
      <w:r>
        <w:t xml:space="preserve"> over time in response to the communities that use them.</w:t>
      </w:r>
    </w:p>
    <w:p w:rsidR="00F92A0C" w:rsidRDefault="00F92A0C" w:rsidP="00F92A0C">
      <w:pPr>
        <w:pStyle w:val="Title"/>
      </w:pPr>
      <w:r>
        <w:t>United Nations</w:t>
      </w:r>
    </w:p>
    <w:p w:rsidR="00F92A0C" w:rsidRDefault="00F92A0C" w:rsidP="00F92A0C">
      <w:r>
        <w:t>In the development of the Sustainable Development Goals (SDG) 2015 – 2030 the United Nations recognise</w:t>
      </w:r>
      <w:r w:rsidR="00634CE4">
        <w:t>s</w:t>
      </w:r>
      <w:r>
        <w:t xml:space="preserve"> sport as an important enabler in the development of people and communities, peace and equality.</w:t>
      </w:r>
      <w:r w:rsidR="0019129A">
        <w:rPr>
          <w:rStyle w:val="FootnoteReference"/>
        </w:rPr>
        <w:footnoteReference w:id="7"/>
      </w:r>
      <w:r>
        <w:t xml:space="preserve"> </w:t>
      </w:r>
    </w:p>
    <w:p w:rsidR="00F92A0C" w:rsidRDefault="00F92A0C" w:rsidP="00F92A0C">
      <w:r>
        <w:t>The variety of themes and industries linked to sport in the SDG’s may provide additional partnership and funding options to secure the required infrastructure across commercial and public land.</w:t>
      </w:r>
    </w:p>
    <w:p w:rsidR="00F92A0C" w:rsidRDefault="00F92A0C" w:rsidP="00F92A0C">
      <w:pPr>
        <w:pStyle w:val="Title"/>
      </w:pPr>
      <w:r>
        <w:t>Industry</w:t>
      </w:r>
    </w:p>
    <w:p w:rsidR="00F92A0C" w:rsidRDefault="00F92A0C" w:rsidP="00F92A0C">
      <w:pPr>
        <w:pStyle w:val="Subtitle"/>
      </w:pPr>
      <w:r>
        <w:t>Purpose of Place</w:t>
      </w:r>
    </w:p>
    <w:p w:rsidR="00F92A0C" w:rsidRDefault="00F92A0C" w:rsidP="00F92A0C">
      <w:r>
        <w:t>As telecommunications and travel have grown steadily cheaper, people have chosen to live closer together than further apart</w:t>
      </w:r>
      <w:r w:rsidR="00433FB3">
        <w:rPr>
          <w:rStyle w:val="FootnoteReference"/>
        </w:rPr>
        <w:footnoteReference w:id="8"/>
      </w:r>
      <w:r w:rsidR="00433FB3">
        <w:t>.</w:t>
      </w:r>
    </w:p>
    <w:p w:rsidR="00F92A0C" w:rsidRDefault="00433FB3" w:rsidP="00F92A0C">
      <w:r>
        <w:t xml:space="preserve">In 2015 Deloitte </w:t>
      </w:r>
      <w:r w:rsidR="00F92A0C">
        <w:t>found that we value the experience of living in a place, independently of our material needs.  Relationships we form with our neighbours and with the surrounding landscape nourish our sense of belonging.</w:t>
      </w:r>
      <w:r>
        <w:rPr>
          <w:rStyle w:val="FootnoteReference"/>
        </w:rPr>
        <w:footnoteReference w:id="9"/>
      </w:r>
    </w:p>
    <w:p w:rsidR="00F92A0C" w:rsidRDefault="00F92A0C" w:rsidP="00F92A0C">
      <w:r>
        <w:t xml:space="preserve">A connected place is important to the development of community.  Access to employment is critical in the development of community and the time people have to </w:t>
      </w:r>
      <w:r>
        <w:lastRenderedPageBreak/>
        <w:t>contribute to their local sporting environments.</w:t>
      </w:r>
    </w:p>
    <w:p w:rsidR="00433FB3" w:rsidRDefault="00433FB3" w:rsidP="00433FB3">
      <w:r>
        <w:t>However, Deloitte also state</w:t>
      </w:r>
      <w:r w:rsidR="00634CE4">
        <w:t>s</w:t>
      </w:r>
      <w:r>
        <w:t xml:space="preserve"> ‘There is a limit to the appeal of open spaces on the perimeter of a large city when the proximity to the inner city ceases to be a feature of the place and suburban life starts to fracture</w:t>
      </w:r>
      <w:r>
        <w:rPr>
          <w:rStyle w:val="FootnoteReference"/>
        </w:rPr>
        <w:footnoteReference w:id="10"/>
      </w:r>
      <w:r>
        <w:t xml:space="preserve">.  Languishing places exist when they are cut from employment and social hubs.  It is important to recognise how the community interact with their work, family commitments and the pressures of commuting.  Responding to </w:t>
      </w:r>
      <w:r w:rsidR="00D52558">
        <w:t>resident’s</w:t>
      </w:r>
      <w:r>
        <w:t xml:space="preserve"> challenges and barriers is vital in achieving an integrated sports facility network</w:t>
      </w:r>
      <w:r w:rsidR="00634CE4">
        <w:t>, which enables a healthy and well community</w:t>
      </w:r>
      <w:r>
        <w:t xml:space="preserve">. </w:t>
      </w:r>
    </w:p>
    <w:p w:rsidR="00F92A0C" w:rsidRDefault="00F92A0C" w:rsidP="00F92A0C">
      <w:pPr>
        <w:pStyle w:val="Subtitle"/>
      </w:pPr>
      <w:r>
        <w:t>Knowledge Economy</w:t>
      </w:r>
    </w:p>
    <w:p w:rsidR="00F92A0C" w:rsidRDefault="00F92A0C" w:rsidP="00F92A0C">
      <w:r>
        <w:t>Knowledge workers are mobile – they want more than well-paid jobs, they want a community that supports all dimensions of their lives.</w:t>
      </w:r>
      <w:r w:rsidR="00433FB3">
        <w:rPr>
          <w:rStyle w:val="FootnoteReference"/>
        </w:rPr>
        <w:footnoteReference w:id="11"/>
      </w:r>
      <w:r>
        <w:t xml:space="preserve"> Knowledge communities are more adept at protecting their interests.  </w:t>
      </w:r>
      <w:r w:rsidRPr="00FB2C2F">
        <w:t>Deloitte sugge</w:t>
      </w:r>
      <w:r>
        <w:t>st if local government</w:t>
      </w:r>
      <w:r w:rsidRPr="00FB2C2F">
        <w:t xml:space="preserve"> can give back the time otherwise taken up by commuting of the knowledge workers they can add to the flourishing of their local communities and</w:t>
      </w:r>
      <w:r w:rsidR="00433FB3">
        <w:t xml:space="preserve"> share their capital knowledge.</w:t>
      </w:r>
      <w:r w:rsidR="00433FB3">
        <w:rPr>
          <w:rStyle w:val="FootnoteReference"/>
        </w:rPr>
        <w:footnoteReference w:id="12"/>
      </w:r>
    </w:p>
    <w:p w:rsidR="00F92A0C" w:rsidRPr="00FB2C2F" w:rsidRDefault="00F92A0C" w:rsidP="00F92A0C">
      <w:r>
        <w:t xml:space="preserve">Access and connection enabled through an integrated sports facility network will improve the opportunity for and capacity of sport and active recreation to the Wyndham community. </w:t>
      </w:r>
    </w:p>
    <w:p w:rsidR="00F92A0C" w:rsidRDefault="00F92A0C" w:rsidP="00F92A0C">
      <w:pPr>
        <w:pStyle w:val="Subtitle"/>
      </w:pPr>
      <w:r>
        <w:t>Value of Sport and Active Recreation</w:t>
      </w:r>
    </w:p>
    <w:p w:rsidR="00F92A0C" w:rsidRPr="00B73F68" w:rsidRDefault="00F92A0C" w:rsidP="00F92A0C">
      <w:r>
        <w:t xml:space="preserve">VicHealth identified sport improves physical and mental health, capacity, social functioning and overall individual and community </w:t>
      </w:r>
      <w:r>
        <w:lastRenderedPageBreak/>
        <w:t>wellbeing.</w:t>
      </w:r>
      <w:r w:rsidR="00433FB3">
        <w:rPr>
          <w:rStyle w:val="FootnoteReference"/>
        </w:rPr>
        <w:footnoteReference w:id="13"/>
      </w:r>
      <w:r>
        <w:t xml:space="preserve">  The recommendations of the report identify the importance of: </w:t>
      </w:r>
    </w:p>
    <w:p w:rsidR="00F92A0C" w:rsidRDefault="00F92A0C" w:rsidP="00F92A0C">
      <w:pPr>
        <w:pStyle w:val="ListParagraph"/>
        <w:numPr>
          <w:ilvl w:val="0"/>
          <w:numId w:val="14"/>
        </w:numPr>
        <w:ind w:left="284" w:hanging="284"/>
      </w:pPr>
      <w:r>
        <w:t>Transition programs to link modified sport to community level participation</w:t>
      </w:r>
    </w:p>
    <w:p w:rsidR="00F92A0C" w:rsidRDefault="00F92A0C" w:rsidP="00F92A0C">
      <w:pPr>
        <w:pStyle w:val="ListParagraph"/>
        <w:numPr>
          <w:ilvl w:val="0"/>
          <w:numId w:val="14"/>
        </w:numPr>
        <w:ind w:left="284" w:hanging="284"/>
      </w:pPr>
      <w:r>
        <w:t>Non-competitive products – social connection, skills and competency, building confidence</w:t>
      </w:r>
    </w:p>
    <w:p w:rsidR="00F92A0C" w:rsidRDefault="00CC2A29" w:rsidP="00F92A0C">
      <w:pPr>
        <w:pStyle w:val="ListParagraph"/>
        <w:numPr>
          <w:ilvl w:val="0"/>
          <w:numId w:val="14"/>
        </w:numPr>
        <w:ind w:left="284" w:hanging="284"/>
      </w:pPr>
      <w:r>
        <w:t>Increasing the</w:t>
      </w:r>
      <w:r w:rsidR="00F92A0C">
        <w:t xml:space="preserve"> breadth of competition options</w:t>
      </w:r>
    </w:p>
    <w:p w:rsidR="00F92A0C" w:rsidRDefault="00985103" w:rsidP="00F92A0C">
      <w:pPr>
        <w:pStyle w:val="ListParagraph"/>
        <w:numPr>
          <w:ilvl w:val="0"/>
          <w:numId w:val="14"/>
        </w:numPr>
        <w:ind w:left="284" w:hanging="284"/>
      </w:pPr>
      <w:r>
        <w:t>Creating</w:t>
      </w:r>
      <w:r w:rsidR="00F92A0C">
        <w:t xml:space="preserve"> strategic partners</w:t>
      </w:r>
    </w:p>
    <w:p w:rsidR="00F92A0C" w:rsidRDefault="00F92A0C" w:rsidP="00F92A0C">
      <w:pPr>
        <w:pStyle w:val="ListParagraph"/>
        <w:numPr>
          <w:ilvl w:val="0"/>
          <w:numId w:val="14"/>
        </w:numPr>
        <w:ind w:left="284" w:hanging="284"/>
      </w:pPr>
      <w:r>
        <w:t>Focus</w:t>
      </w:r>
      <w:r w:rsidR="00985103">
        <w:t>ing</w:t>
      </w:r>
      <w:r>
        <w:t xml:space="preserve"> on dropout and retention – early modified, adolescent, females and 30+</w:t>
      </w:r>
    </w:p>
    <w:p w:rsidR="00F92A0C" w:rsidRDefault="00F92A0C" w:rsidP="00F92A0C">
      <w:pPr>
        <w:pStyle w:val="ListParagraph"/>
        <w:numPr>
          <w:ilvl w:val="0"/>
          <w:numId w:val="14"/>
        </w:numPr>
        <w:ind w:left="284" w:hanging="284"/>
      </w:pPr>
      <w:r>
        <w:t>health and physical exercise across the life cycle</w:t>
      </w:r>
    </w:p>
    <w:p w:rsidR="00F92A0C" w:rsidRDefault="00F92A0C" w:rsidP="00F92A0C">
      <w:pPr>
        <w:pStyle w:val="ListParagraph"/>
        <w:numPr>
          <w:ilvl w:val="0"/>
          <w:numId w:val="14"/>
        </w:numPr>
        <w:ind w:left="284" w:hanging="284"/>
      </w:pPr>
      <w:r>
        <w:t>Focus</w:t>
      </w:r>
      <w:r w:rsidR="00985103">
        <w:t>ing</w:t>
      </w:r>
      <w:r>
        <w:t xml:space="preserve"> on sports participation – balanced investment of elite</w:t>
      </w:r>
      <w:r w:rsidR="00634CE4">
        <w:t xml:space="preserve"> and grassroots</w:t>
      </w:r>
    </w:p>
    <w:p w:rsidR="00F92A0C" w:rsidRDefault="00985103" w:rsidP="00F92A0C">
      <w:pPr>
        <w:pStyle w:val="ListParagraph"/>
        <w:numPr>
          <w:ilvl w:val="0"/>
          <w:numId w:val="14"/>
        </w:numPr>
        <w:ind w:left="284" w:hanging="284"/>
      </w:pPr>
      <w:r>
        <w:t>Promoting</w:t>
      </w:r>
      <w:r w:rsidR="00F92A0C">
        <w:t xml:space="preserve"> formal and informal options </w:t>
      </w:r>
    </w:p>
    <w:p w:rsidR="00F92A0C" w:rsidRDefault="00F92A0C" w:rsidP="00F92A0C">
      <w:r>
        <w:t xml:space="preserve">The integration of these recommendations into the Wyndham sports facility network will improve the effectiveness </w:t>
      </w:r>
      <w:r w:rsidR="00804903">
        <w:t xml:space="preserve">of sports facilities </w:t>
      </w:r>
      <w:r>
        <w:t xml:space="preserve">and </w:t>
      </w:r>
      <w:r w:rsidR="00804903">
        <w:t xml:space="preserve">the </w:t>
      </w:r>
      <w:r>
        <w:t>impact on the community.</w:t>
      </w:r>
    </w:p>
    <w:p w:rsidR="00F92A0C" w:rsidRDefault="00F92A0C">
      <w:r>
        <w:br w:type="page"/>
      </w:r>
    </w:p>
    <w:p w:rsidR="00E76258" w:rsidRDefault="00E76258" w:rsidP="00F92A0C">
      <w:pPr>
        <w:pStyle w:val="Heading1"/>
        <w:sectPr w:rsidR="00E76258" w:rsidSect="007F7709">
          <w:type w:val="continuous"/>
          <w:pgSz w:w="11906" w:h="16838"/>
          <w:pgMar w:top="1440" w:right="1440" w:bottom="1440" w:left="1440" w:header="708" w:footer="708" w:gutter="0"/>
          <w:cols w:num="2" w:space="708"/>
          <w:docGrid w:linePitch="360"/>
        </w:sectPr>
      </w:pPr>
      <w:bookmarkStart w:id="11" w:name="_Toc485885651"/>
    </w:p>
    <w:p w:rsidR="00F92A0C" w:rsidRDefault="00F92A0C" w:rsidP="0055469F">
      <w:pPr>
        <w:pStyle w:val="Heading1"/>
        <w:numPr>
          <w:ilvl w:val="0"/>
          <w:numId w:val="64"/>
        </w:numPr>
      </w:pPr>
      <w:bookmarkStart w:id="12" w:name="_Toc488836819"/>
      <w:r>
        <w:lastRenderedPageBreak/>
        <w:t>What is a Sports Facility Network?</w:t>
      </w:r>
      <w:bookmarkEnd w:id="11"/>
      <w:bookmarkEnd w:id="12"/>
    </w:p>
    <w:p w:rsidR="00F92A0C" w:rsidRDefault="00F92A0C" w:rsidP="00F92A0C">
      <w:pPr>
        <w:pStyle w:val="Heading2"/>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rPr>
          <w:lang w:eastAsia="en-AU"/>
        </w:rPr>
      </w:pPr>
      <w:r>
        <w:rPr>
          <w:lang w:eastAsia="en-AU"/>
        </w:rPr>
        <w:lastRenderedPageBreak/>
        <w:t>The Wyndham Sports Facility Network</w:t>
      </w:r>
      <w:r w:rsidR="00351B06">
        <w:rPr>
          <w:lang w:eastAsia="en-AU"/>
        </w:rPr>
        <w:t xml:space="preserve"> is a connected grid</w:t>
      </w:r>
      <w:r w:rsidR="00985CBA">
        <w:rPr>
          <w:lang w:eastAsia="en-AU"/>
        </w:rPr>
        <w:t xml:space="preserve"> </w:t>
      </w:r>
      <w:r w:rsidR="00351B06">
        <w:rPr>
          <w:lang w:eastAsia="en-AU"/>
        </w:rPr>
        <w:t xml:space="preserve">of sport facilities across Wyndham which optimises the community’s local access to a diverse range of sport and active recreation activities.  </w:t>
      </w:r>
      <w:r w:rsidR="00985CBA">
        <w:rPr>
          <w:lang w:eastAsia="en-AU"/>
        </w:rPr>
        <w:t xml:space="preserve"> The Network recognises public, private and commercial facilities</w:t>
      </w:r>
      <w:r w:rsidR="00351B06">
        <w:rPr>
          <w:lang w:eastAsia="en-AU"/>
        </w:rPr>
        <w:t xml:space="preserve"> in order to realise the complete network</w:t>
      </w:r>
      <w:r>
        <w:rPr>
          <w:lang w:eastAsia="en-AU"/>
        </w:rPr>
        <w:t>.</w:t>
      </w:r>
    </w:p>
    <w:p w:rsidR="00F92A0C" w:rsidRDefault="00F92A0C" w:rsidP="00F92A0C">
      <w:pPr>
        <w:pStyle w:val="Heading2"/>
        <w:rPr>
          <w:lang w:eastAsia="en-AU"/>
        </w:rPr>
      </w:pPr>
      <w:bookmarkStart w:id="13" w:name="_Toc485885652"/>
      <w:bookmarkStart w:id="14" w:name="_Toc488836820"/>
      <w:r>
        <w:rPr>
          <w:lang w:eastAsia="en-AU"/>
        </w:rPr>
        <w:t xml:space="preserve">Defining Sport </w:t>
      </w:r>
      <w:r w:rsidRPr="00885F81">
        <w:rPr>
          <w:lang w:eastAsia="en-AU"/>
        </w:rPr>
        <w:t>Facilities</w:t>
      </w:r>
      <w:bookmarkEnd w:id="13"/>
      <w:bookmarkEnd w:id="14"/>
      <w:r>
        <w:rPr>
          <w:lang w:eastAsia="en-AU"/>
        </w:rPr>
        <w:t xml:space="preserve"> </w:t>
      </w:r>
    </w:p>
    <w:p w:rsidR="00F92A0C" w:rsidRDefault="00F92A0C" w:rsidP="00F92A0C">
      <w:pPr>
        <w:rPr>
          <w:lang w:eastAsia="en-AU"/>
        </w:rPr>
      </w:pPr>
      <w:r>
        <w:rPr>
          <w:lang w:eastAsia="en-AU"/>
        </w:rPr>
        <w:t xml:space="preserve">Sports facilities are locations, buildings and surfaces that support the function of activities related to sport and active recreation. </w:t>
      </w:r>
    </w:p>
    <w:p w:rsidR="00F92A0C" w:rsidRDefault="00F92A0C" w:rsidP="00F92A0C">
      <w:pPr>
        <w:rPr>
          <w:lang w:eastAsia="en-AU"/>
        </w:rPr>
      </w:pPr>
      <w:r>
        <w:rPr>
          <w:lang w:eastAsia="en-AU"/>
        </w:rPr>
        <w:t>The Wyndham Sports Strategy recognises both sport and active recreation as having an important and significant impact on the future planning and development of sports facilities across the city.</w:t>
      </w:r>
    </w:p>
    <w:p w:rsidR="00F92A0C" w:rsidRDefault="00F92A0C" w:rsidP="00F92A0C">
      <w:pPr>
        <w:rPr>
          <w:i/>
          <w:lang w:eastAsia="en-AU"/>
        </w:rPr>
      </w:pPr>
      <w:r w:rsidRPr="003E7305">
        <w:rPr>
          <w:i/>
          <w:lang w:eastAsia="en-AU"/>
        </w:rPr>
        <w:t xml:space="preserve"> “Sport” is defined as: </w:t>
      </w:r>
    </w:p>
    <w:p w:rsidR="00F92A0C" w:rsidRDefault="00F92A0C" w:rsidP="00F92A0C">
      <w:pPr>
        <w:rPr>
          <w:lang w:eastAsia="en-AU"/>
        </w:rPr>
      </w:pPr>
      <w:r>
        <w:rPr>
          <w:i/>
          <w:lang w:eastAsia="en-AU"/>
        </w:rPr>
        <w:t>“</w:t>
      </w:r>
      <w:r w:rsidRPr="003E7305">
        <w:rPr>
          <w:i/>
          <w:lang w:eastAsia="en-AU"/>
        </w:rPr>
        <w:t>A human activity involving physical exertion and skill as the primary focus of the activity, with elements of competition where rules and patterns of behaviour governing the activity exist formally through organisations and is generally recognised as a sport.</w:t>
      </w:r>
      <w:r w:rsidR="00634CE4">
        <w:rPr>
          <w:i/>
          <w:lang w:eastAsia="en-AU"/>
        </w:rPr>
        <w:t>”</w:t>
      </w:r>
    </w:p>
    <w:p w:rsidR="00F92A0C" w:rsidRPr="003E7305" w:rsidRDefault="00F92A0C" w:rsidP="00F92A0C">
      <w:pPr>
        <w:rPr>
          <w:i/>
          <w:lang w:eastAsia="en-AU"/>
        </w:rPr>
      </w:pPr>
      <w:r w:rsidRPr="003E7305">
        <w:rPr>
          <w:i/>
          <w:lang w:eastAsia="en-AU"/>
        </w:rPr>
        <w:t xml:space="preserve">“Active recreation” is defined as: </w:t>
      </w:r>
      <w:r w:rsidRPr="003E7305">
        <w:rPr>
          <w:i/>
          <w:lang w:eastAsia="en-AU"/>
        </w:rPr>
        <w:br/>
        <w:t>Active recreation activities are those engaged in for the purpose of relaxation, health and wellbeing or enjoyment with the primary activity requiring physical exertion, and the primary focus on human activity.</w:t>
      </w:r>
      <w:r w:rsidR="00634CE4">
        <w:rPr>
          <w:i/>
          <w:lang w:eastAsia="en-AU"/>
        </w:rPr>
        <w:t>”</w:t>
      </w:r>
    </w:p>
    <w:p w:rsidR="00F92A0C" w:rsidRDefault="00F92A0C" w:rsidP="00F92A0C">
      <w:pPr>
        <w:rPr>
          <w:lang w:eastAsia="en-AU"/>
        </w:rPr>
      </w:pPr>
      <w:r>
        <w:rPr>
          <w:lang w:eastAsia="en-AU"/>
        </w:rPr>
        <w:t xml:space="preserve">The supply of sport facilities is ultimately delivered based on demand, requiring </w:t>
      </w:r>
      <w:r>
        <w:rPr>
          <w:lang w:eastAsia="en-AU"/>
        </w:rPr>
        <w:lastRenderedPageBreak/>
        <w:t xml:space="preserve">facilities to adapt to changing needs over time.  </w:t>
      </w:r>
    </w:p>
    <w:p w:rsidR="00F92A0C" w:rsidRDefault="00F92A0C" w:rsidP="00F92A0C">
      <w:pPr>
        <w:rPr>
          <w:lang w:eastAsia="en-AU"/>
        </w:rPr>
      </w:pPr>
      <w:r>
        <w:rPr>
          <w:lang w:eastAsia="en-AU"/>
        </w:rPr>
        <w:t xml:space="preserve">Activities included in the Wyndham Sports Strategy include but are not limited to sports categorised across six primary facility types (Table 1): </w:t>
      </w:r>
    </w:p>
    <w:p w:rsidR="00F92A0C" w:rsidRDefault="00F92A0C" w:rsidP="00F92A0C">
      <w:pPr>
        <w:pStyle w:val="ListParagraph"/>
        <w:numPr>
          <w:ilvl w:val="0"/>
          <w:numId w:val="16"/>
        </w:numPr>
        <w:rPr>
          <w:lang w:eastAsia="en-AU"/>
        </w:rPr>
      </w:pPr>
      <w:r>
        <w:rPr>
          <w:lang w:eastAsia="en-AU"/>
        </w:rPr>
        <w:t>Urban dry land outdoor sports</w:t>
      </w:r>
    </w:p>
    <w:p w:rsidR="00F92A0C" w:rsidRDefault="00F92A0C" w:rsidP="00F92A0C">
      <w:pPr>
        <w:pStyle w:val="ListParagraph"/>
        <w:numPr>
          <w:ilvl w:val="0"/>
          <w:numId w:val="16"/>
        </w:numPr>
        <w:rPr>
          <w:lang w:eastAsia="en-AU"/>
        </w:rPr>
      </w:pPr>
      <w:r>
        <w:rPr>
          <w:lang w:eastAsia="en-AU"/>
        </w:rPr>
        <w:t>Urban dry land indoor sports</w:t>
      </w:r>
    </w:p>
    <w:p w:rsidR="00F92A0C" w:rsidRDefault="00F92A0C" w:rsidP="00F92A0C">
      <w:pPr>
        <w:pStyle w:val="ListParagraph"/>
        <w:numPr>
          <w:ilvl w:val="0"/>
          <w:numId w:val="16"/>
        </w:numPr>
        <w:rPr>
          <w:lang w:eastAsia="en-AU"/>
        </w:rPr>
      </w:pPr>
      <w:r>
        <w:rPr>
          <w:lang w:eastAsia="en-AU"/>
        </w:rPr>
        <w:t>Aquatic facility sports</w:t>
      </w:r>
    </w:p>
    <w:p w:rsidR="00F92A0C" w:rsidRDefault="00F92A0C" w:rsidP="00F92A0C">
      <w:pPr>
        <w:pStyle w:val="ListParagraph"/>
        <w:numPr>
          <w:ilvl w:val="0"/>
          <w:numId w:val="16"/>
        </w:numPr>
        <w:rPr>
          <w:lang w:eastAsia="en-AU"/>
        </w:rPr>
      </w:pPr>
      <w:r>
        <w:rPr>
          <w:lang w:eastAsia="en-AU"/>
        </w:rPr>
        <w:t>Aquatic outdoor sports</w:t>
      </w:r>
    </w:p>
    <w:p w:rsidR="00F92A0C" w:rsidRDefault="00F92A0C" w:rsidP="00F92A0C">
      <w:pPr>
        <w:pStyle w:val="ListParagraph"/>
        <w:numPr>
          <w:ilvl w:val="0"/>
          <w:numId w:val="16"/>
        </w:numPr>
        <w:rPr>
          <w:lang w:eastAsia="en-AU"/>
        </w:rPr>
      </w:pPr>
      <w:r>
        <w:rPr>
          <w:lang w:eastAsia="en-AU"/>
        </w:rPr>
        <w:t>Hard to locate sports</w:t>
      </w:r>
    </w:p>
    <w:p w:rsidR="00F92A0C" w:rsidRDefault="00F92A0C" w:rsidP="00F92A0C">
      <w:pPr>
        <w:pStyle w:val="ListParagraph"/>
        <w:numPr>
          <w:ilvl w:val="0"/>
          <w:numId w:val="16"/>
        </w:numPr>
        <w:rPr>
          <w:lang w:eastAsia="en-AU"/>
        </w:rPr>
      </w:pPr>
      <w:r>
        <w:rPr>
          <w:lang w:eastAsia="en-AU"/>
        </w:rPr>
        <w:t>Natural setting sports</w:t>
      </w:r>
    </w:p>
    <w:p w:rsidR="00F92A0C" w:rsidRDefault="00F92A0C" w:rsidP="00F92A0C">
      <w:pPr>
        <w:rPr>
          <w:lang w:eastAsia="en-AU"/>
        </w:rPr>
      </w:pPr>
      <w:r>
        <w:rPr>
          <w:lang w:eastAsia="en-AU"/>
        </w:rPr>
        <w:t>Sports listed are consistent with sports identified in community consultation and the Australian Sports Commission AusPlay data</w:t>
      </w:r>
      <w:r w:rsidR="00804903">
        <w:rPr>
          <w:lang w:eastAsia="en-AU"/>
        </w:rPr>
        <w:t xml:space="preserve"> released in 2016</w:t>
      </w:r>
      <w:r>
        <w:rPr>
          <w:lang w:eastAsia="en-AU"/>
        </w:rPr>
        <w:t>.  Consideration of facility types is based on statutory planning obligations, the inherent infrastructure required to undertake the sport, trends in sports participation and the Wyndham landscape.</w:t>
      </w:r>
    </w:p>
    <w:p w:rsidR="00F92A0C" w:rsidRDefault="00F92A0C" w:rsidP="00804903">
      <w:pPr>
        <w:pStyle w:val="Title"/>
        <w:rPr>
          <w:lang w:eastAsia="en-AU"/>
        </w:rPr>
      </w:pPr>
      <w:bookmarkStart w:id="15" w:name="_Toc485885653"/>
      <w:r>
        <w:rPr>
          <w:lang w:eastAsia="en-AU"/>
        </w:rPr>
        <w:t>Impacts on Network Planning</w:t>
      </w:r>
      <w:bookmarkEnd w:id="15"/>
    </w:p>
    <w:p w:rsidR="00804903" w:rsidRDefault="00804903" w:rsidP="00804903">
      <w:pPr>
        <w:rPr>
          <w:lang w:eastAsia="en-AU"/>
        </w:rPr>
      </w:pPr>
      <w:r>
        <w:rPr>
          <w:lang w:eastAsia="en-AU"/>
        </w:rPr>
        <w:t xml:space="preserve">Social, economic, environmental, technological, political and legal considerations impact on the sports facility network.  The multiple considerations in </w:t>
      </w:r>
      <w:r w:rsidR="00962623">
        <w:rPr>
          <w:lang w:eastAsia="en-AU"/>
        </w:rPr>
        <w:t>delivering</w:t>
      </w:r>
      <w:r>
        <w:rPr>
          <w:lang w:eastAsia="en-AU"/>
        </w:rPr>
        <w:t xml:space="preserve"> a best value network for the community are outlined in</w:t>
      </w:r>
      <w:r w:rsidR="00962623">
        <w:rPr>
          <w:lang w:eastAsia="en-AU"/>
        </w:rPr>
        <w:t xml:space="preserve"> the following sections, established from community consultation, industry investigations and local Wyndham requirements. </w:t>
      </w:r>
    </w:p>
    <w:p w:rsidR="00F92A0C" w:rsidRDefault="00F92A0C" w:rsidP="00F92A0C">
      <w:r>
        <w:br w:type="page"/>
      </w:r>
    </w:p>
    <w:p w:rsidR="00F92A0C" w:rsidRDefault="00F92A0C" w:rsidP="00F92A0C">
      <w:pPr>
        <w:pStyle w:val="Title"/>
        <w:sectPr w:rsidR="00F92A0C" w:rsidSect="007F7709">
          <w:type w:val="continuous"/>
          <w:pgSz w:w="11906" w:h="16838"/>
          <w:pgMar w:top="1440" w:right="1440" w:bottom="851" w:left="1440" w:header="708" w:footer="708" w:gutter="0"/>
          <w:pgNumType w:start="1"/>
          <w:cols w:num="2" w:space="708"/>
          <w:docGrid w:linePitch="360"/>
        </w:sectPr>
      </w:pPr>
    </w:p>
    <w:p w:rsidR="00F92A0C" w:rsidRDefault="00F92A0C" w:rsidP="00F92A0C">
      <w:pPr>
        <w:pStyle w:val="Title"/>
      </w:pPr>
      <w:r>
        <w:rPr>
          <w:noProof/>
          <w:lang w:eastAsia="en-AU"/>
        </w:rPr>
        <w:lastRenderedPageBreak/>
        <mc:AlternateContent>
          <mc:Choice Requires="wps">
            <w:drawing>
              <wp:anchor distT="0" distB="0" distL="114300" distR="114300" simplePos="0" relativeHeight="251668480" behindDoc="1" locked="0" layoutInCell="1" allowOverlap="1" wp14:anchorId="71C511EF" wp14:editId="304DE4ED">
                <wp:simplePos x="0" y="0"/>
                <wp:positionH relativeFrom="column">
                  <wp:posOffset>-120650</wp:posOffset>
                </wp:positionH>
                <wp:positionV relativeFrom="paragraph">
                  <wp:posOffset>-213360</wp:posOffset>
                </wp:positionV>
                <wp:extent cx="5899785" cy="8721090"/>
                <wp:effectExtent l="0" t="0" r="24765" b="22860"/>
                <wp:wrapNone/>
                <wp:docPr id="28" name="Rectangle 28"/>
                <wp:cNvGraphicFramePr/>
                <a:graphic xmlns:a="http://schemas.openxmlformats.org/drawingml/2006/main">
                  <a:graphicData uri="http://schemas.microsoft.com/office/word/2010/wordprocessingShape">
                    <wps:wsp>
                      <wps:cNvSpPr/>
                      <wps:spPr>
                        <a:xfrm>
                          <a:off x="0" y="0"/>
                          <a:ext cx="5899785" cy="8721090"/>
                        </a:xfrm>
                        <a:prstGeom prst="rect">
                          <a:avLst/>
                        </a:prstGeom>
                        <a:gradFill flip="none" rotWithShape="1">
                          <a:gsLst>
                            <a:gs pos="0">
                              <a:srgbClr val="65BC1B">
                                <a:tint val="66000"/>
                                <a:satMod val="160000"/>
                              </a:srgbClr>
                            </a:gs>
                            <a:gs pos="50000">
                              <a:srgbClr val="65BC1B">
                                <a:tint val="44500"/>
                                <a:satMod val="160000"/>
                              </a:srgbClr>
                            </a:gs>
                            <a:gs pos="100000">
                              <a:srgbClr val="65BC1B">
                                <a:tint val="23500"/>
                                <a:satMod val="160000"/>
                              </a:srgbClr>
                            </a:gs>
                          </a:gsLst>
                          <a:lin ang="135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9.5pt;margin-top:-16.8pt;width:464.55pt;height:686.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" fillcolor="#a7e68f" strokecolor="#00aeef" strokeweight="2pt">
                <v:fill color2="#e4f6df" rotate="t" angle="225" colors="0 #a7e68f;.5 #c9eebc;1 #e4f6df" focus="100%" type="gradient"/>
              </v:rect>
            </w:pict>
          </mc:Fallback>
        </mc:AlternateContent>
      </w:r>
      <w:r>
        <w:t>Table 1: Sport Facility Classifications</w:t>
      </w:r>
    </w:p>
    <w:p w:rsidR="00F92A0C" w:rsidRDefault="00F92A0C" w:rsidP="00F92A0C">
      <w:pPr>
        <w:pStyle w:val="Subtitle"/>
      </w:pPr>
      <w:r>
        <w:t>Urban Dry Land Outdoor Sports</w:t>
      </w:r>
    </w:p>
    <w:p w:rsidR="00F92A0C" w:rsidRPr="00A06D54" w:rsidRDefault="00F92A0C" w:rsidP="00F92A0C">
      <w:r>
        <w:t>Sports suitable for location in an urban environment which can be located on Active Open Space, private or commercial premises.</w:t>
      </w:r>
    </w:p>
    <w:p w:rsidR="00F92A0C" w:rsidRDefault="00F92A0C" w:rsidP="00F92A0C">
      <w:pPr>
        <w:rPr>
          <w:rFonts w:ascii="Calibri" w:eastAsia="Times New Roman" w:hAnsi="Calibri" w:cs="Times New Roman"/>
          <w:b/>
          <w:bCs/>
          <w:color w:val="000000"/>
          <w:lang w:eastAsia="en-AU"/>
        </w:rPr>
        <w:sectPr w:rsidR="00F92A0C" w:rsidSect="007F1115">
          <w:type w:val="continuous"/>
          <w:pgSz w:w="11906" w:h="16838"/>
          <w:pgMar w:top="1440" w:right="1440" w:bottom="1440" w:left="1440" w:header="708" w:footer="708" w:gutter="0"/>
          <w:pgNumType w:start="20"/>
          <w:cols w:space="708"/>
          <w:docGrid w:linePitch="360"/>
        </w:sectPr>
      </w:pPr>
    </w:p>
    <w:p w:rsidR="00F92A0C" w:rsidRPr="00625FB7" w:rsidRDefault="00541370" w:rsidP="00F92A0C">
      <w:pPr>
        <w:pStyle w:val="NoSpacing"/>
      </w:pPr>
      <w:hyperlink r:id="rId20" w:history="1">
        <w:r w:rsidR="00F92A0C" w:rsidRPr="00625FB7">
          <w:rPr>
            <w:lang w:eastAsia="en-AU"/>
          </w:rPr>
          <w:t>Athletics</w:t>
        </w:r>
      </w:hyperlink>
    </w:p>
    <w:p w:rsidR="00F92A0C" w:rsidRPr="00625FB7" w:rsidRDefault="00F92A0C" w:rsidP="00F92A0C">
      <w:pPr>
        <w:pStyle w:val="NoSpacing"/>
      </w:pPr>
      <w:r w:rsidRPr="00625FB7">
        <w:t xml:space="preserve">Australian Rules </w:t>
      </w:r>
      <w:hyperlink r:id="rId21" w:history="1">
        <w:r w:rsidRPr="00625FB7">
          <w:rPr>
            <w:lang w:eastAsia="en-AU"/>
          </w:rPr>
          <w:t>football</w:t>
        </w:r>
      </w:hyperlink>
    </w:p>
    <w:p w:rsidR="00F92A0C" w:rsidRPr="00625FB7" w:rsidRDefault="00541370" w:rsidP="00F92A0C">
      <w:pPr>
        <w:pStyle w:val="NoSpacing"/>
      </w:pPr>
      <w:hyperlink r:id="rId22" w:history="1">
        <w:r w:rsidR="00F92A0C" w:rsidRPr="00625FB7">
          <w:rPr>
            <w:lang w:eastAsia="en-AU"/>
          </w:rPr>
          <w:t>Baseball</w:t>
        </w:r>
      </w:hyperlink>
      <w:r w:rsidR="00634CE4">
        <w:rPr>
          <w:lang w:eastAsia="en-AU"/>
        </w:rPr>
        <w:t xml:space="preserve"> (Teeball)</w:t>
      </w:r>
    </w:p>
    <w:p w:rsidR="00F92A0C" w:rsidRPr="00625FB7" w:rsidRDefault="00541370" w:rsidP="00F92A0C">
      <w:pPr>
        <w:pStyle w:val="NoSpacing"/>
      </w:pPr>
      <w:hyperlink r:id="rId23" w:history="1">
        <w:r w:rsidR="00F92A0C" w:rsidRPr="00625FB7">
          <w:rPr>
            <w:lang w:eastAsia="en-AU"/>
          </w:rPr>
          <w:t>BMX Cycling</w:t>
        </w:r>
      </w:hyperlink>
    </w:p>
    <w:p w:rsidR="00F92A0C" w:rsidRPr="00625FB7" w:rsidRDefault="00541370" w:rsidP="00F92A0C">
      <w:pPr>
        <w:pStyle w:val="NoSpacing"/>
      </w:pPr>
      <w:hyperlink r:id="rId24" w:history="1">
        <w:r w:rsidR="00F92A0C" w:rsidRPr="00625FB7">
          <w:rPr>
            <w:lang w:eastAsia="en-AU"/>
          </w:rPr>
          <w:t>Cricket</w:t>
        </w:r>
      </w:hyperlink>
    </w:p>
    <w:p w:rsidR="00F92A0C" w:rsidRPr="00625FB7" w:rsidRDefault="00541370" w:rsidP="00F92A0C">
      <w:pPr>
        <w:pStyle w:val="NoSpacing"/>
      </w:pPr>
      <w:hyperlink r:id="rId25" w:history="1">
        <w:r w:rsidR="00F92A0C" w:rsidRPr="00625FB7">
          <w:rPr>
            <w:lang w:eastAsia="en-AU"/>
          </w:rPr>
          <w:t>Croquet</w:t>
        </w:r>
      </w:hyperlink>
    </w:p>
    <w:p w:rsidR="00F92A0C" w:rsidRPr="00625FB7" w:rsidRDefault="00F92A0C" w:rsidP="00F92A0C">
      <w:pPr>
        <w:pStyle w:val="NoSpacing"/>
      </w:pPr>
      <w:r w:rsidRPr="00625FB7">
        <w:rPr>
          <w:lang w:eastAsia="en-AU"/>
        </w:rPr>
        <w:t>Cross Country Running</w:t>
      </w:r>
      <w:r>
        <w:rPr>
          <w:lang w:eastAsia="en-AU"/>
        </w:rPr>
        <w:t xml:space="preserve"> (Park Run, Fun Runs)</w:t>
      </w:r>
    </w:p>
    <w:p w:rsidR="00F92A0C" w:rsidRDefault="00F92A0C" w:rsidP="00F92A0C">
      <w:pPr>
        <w:pStyle w:val="NoSpacing"/>
      </w:pPr>
      <w:r>
        <w:t>Cycling</w:t>
      </w:r>
    </w:p>
    <w:p w:rsidR="00F92A0C" w:rsidRPr="00625FB7" w:rsidRDefault="00F92A0C" w:rsidP="00F92A0C">
      <w:pPr>
        <w:pStyle w:val="NoSpacing"/>
      </w:pPr>
      <w:r w:rsidRPr="00625FB7">
        <w:rPr>
          <w:lang w:eastAsia="en-AU"/>
        </w:rPr>
        <w:t>Dog Training</w:t>
      </w:r>
    </w:p>
    <w:p w:rsidR="00F92A0C" w:rsidRPr="00625FB7" w:rsidRDefault="00541370" w:rsidP="00F92A0C">
      <w:pPr>
        <w:pStyle w:val="NoSpacing"/>
        <w:rPr>
          <w:lang w:eastAsia="en-AU"/>
        </w:rPr>
      </w:pPr>
      <w:hyperlink r:id="rId26" w:history="1">
        <w:r w:rsidR="00F92A0C" w:rsidRPr="00625FB7">
          <w:rPr>
            <w:lang w:eastAsia="en-AU"/>
          </w:rPr>
          <w:t>Flying Disc</w:t>
        </w:r>
      </w:hyperlink>
      <w:r w:rsidR="00F92A0C" w:rsidRPr="00625FB7">
        <w:rPr>
          <w:lang w:eastAsia="en-AU"/>
        </w:rPr>
        <w:t xml:space="preserve"> (Ultimate</w:t>
      </w:r>
      <w:r w:rsidR="00F92A0C">
        <w:rPr>
          <w:lang w:eastAsia="en-AU"/>
        </w:rPr>
        <w:t>, Disc Golf</w:t>
      </w:r>
      <w:r w:rsidR="00F92A0C" w:rsidRPr="00625FB7">
        <w:rPr>
          <w:lang w:eastAsia="en-AU"/>
        </w:rPr>
        <w:t>)</w:t>
      </w:r>
    </w:p>
    <w:p w:rsidR="00F92A0C" w:rsidRPr="00625FB7" w:rsidRDefault="00F92A0C" w:rsidP="00F92A0C">
      <w:pPr>
        <w:pStyle w:val="NoSpacing"/>
      </w:pPr>
      <w:r w:rsidRPr="00625FB7">
        <w:t>Gaelic Football</w:t>
      </w:r>
    </w:p>
    <w:p w:rsidR="00F92A0C" w:rsidRPr="00625FB7" w:rsidRDefault="00541370" w:rsidP="00F92A0C">
      <w:pPr>
        <w:pStyle w:val="NoSpacing"/>
        <w:rPr>
          <w:lang w:eastAsia="en-AU"/>
        </w:rPr>
      </w:pPr>
      <w:hyperlink r:id="rId27" w:history="1">
        <w:r w:rsidR="00F92A0C" w:rsidRPr="00625FB7">
          <w:rPr>
            <w:lang w:eastAsia="en-AU"/>
          </w:rPr>
          <w:t>Gridiron</w:t>
        </w:r>
      </w:hyperlink>
    </w:p>
    <w:p w:rsidR="00F92A0C" w:rsidRDefault="00F92A0C" w:rsidP="00F92A0C">
      <w:pPr>
        <w:pStyle w:val="NoSpacing"/>
      </w:pPr>
      <w:r>
        <w:t>Group Fitness (Outdoor)</w:t>
      </w:r>
    </w:p>
    <w:p w:rsidR="00F92A0C" w:rsidRPr="00625FB7" w:rsidRDefault="00541370" w:rsidP="00F92A0C">
      <w:pPr>
        <w:pStyle w:val="NoSpacing"/>
        <w:rPr>
          <w:lang w:eastAsia="en-AU"/>
        </w:rPr>
      </w:pPr>
      <w:hyperlink r:id="rId28" w:history="1">
        <w:r w:rsidR="00F92A0C" w:rsidRPr="00625FB7">
          <w:rPr>
            <w:lang w:eastAsia="en-AU"/>
          </w:rPr>
          <w:t>Hockey</w:t>
        </w:r>
      </w:hyperlink>
    </w:p>
    <w:p w:rsidR="00F92A0C" w:rsidRPr="00625FB7" w:rsidRDefault="00F92A0C" w:rsidP="00F92A0C">
      <w:pPr>
        <w:pStyle w:val="NoSpacing"/>
        <w:rPr>
          <w:lang w:eastAsia="en-AU"/>
        </w:rPr>
      </w:pPr>
      <w:r w:rsidRPr="00625FB7">
        <w:rPr>
          <w:lang w:eastAsia="en-AU"/>
        </w:rPr>
        <w:t>Korfball</w:t>
      </w:r>
    </w:p>
    <w:p w:rsidR="00F92A0C" w:rsidRPr="00625FB7" w:rsidRDefault="00541370" w:rsidP="00F92A0C">
      <w:pPr>
        <w:pStyle w:val="NoSpacing"/>
      </w:pPr>
      <w:hyperlink r:id="rId29" w:history="1">
        <w:r w:rsidR="00F92A0C" w:rsidRPr="00625FB7">
          <w:rPr>
            <w:lang w:eastAsia="en-AU"/>
          </w:rPr>
          <w:t>Lacrosse</w:t>
        </w:r>
      </w:hyperlink>
    </w:p>
    <w:p w:rsidR="00F92A0C" w:rsidRPr="00625FB7" w:rsidRDefault="00541370" w:rsidP="00F92A0C">
      <w:pPr>
        <w:pStyle w:val="NoSpacing"/>
      </w:pPr>
      <w:hyperlink r:id="rId30" w:history="1">
        <w:r w:rsidR="00F92A0C" w:rsidRPr="00625FB7">
          <w:rPr>
            <w:lang w:eastAsia="en-AU"/>
          </w:rPr>
          <w:t>Lawn Bowls</w:t>
        </w:r>
      </w:hyperlink>
    </w:p>
    <w:p w:rsidR="00F92A0C" w:rsidRPr="00625FB7" w:rsidRDefault="00541370" w:rsidP="00F92A0C">
      <w:pPr>
        <w:pStyle w:val="NoSpacing"/>
      </w:pPr>
      <w:hyperlink r:id="rId31" w:history="1">
        <w:r w:rsidR="00F92A0C" w:rsidRPr="00625FB7">
          <w:rPr>
            <w:lang w:eastAsia="en-AU"/>
          </w:rPr>
          <w:t>Little Athletics</w:t>
        </w:r>
      </w:hyperlink>
    </w:p>
    <w:p w:rsidR="00F92A0C" w:rsidRPr="00625FB7" w:rsidRDefault="00F92A0C" w:rsidP="00F92A0C">
      <w:pPr>
        <w:pStyle w:val="NoSpacing"/>
      </w:pPr>
      <w:r w:rsidRPr="00625FB7">
        <w:t>Marching</w:t>
      </w:r>
    </w:p>
    <w:p w:rsidR="00F92A0C" w:rsidRPr="00625FB7" w:rsidRDefault="00541370" w:rsidP="00F92A0C">
      <w:pPr>
        <w:pStyle w:val="NoSpacing"/>
      </w:pPr>
      <w:hyperlink r:id="rId32" w:history="1">
        <w:r w:rsidR="00F92A0C" w:rsidRPr="00625FB7">
          <w:rPr>
            <w:lang w:eastAsia="en-AU"/>
          </w:rPr>
          <w:t>Netball</w:t>
        </w:r>
      </w:hyperlink>
    </w:p>
    <w:p w:rsidR="00F92A0C" w:rsidRPr="00625FB7" w:rsidRDefault="00F92A0C" w:rsidP="00F92A0C">
      <w:pPr>
        <w:pStyle w:val="NoSpacing"/>
        <w:rPr>
          <w:lang w:eastAsia="en-AU"/>
        </w:rPr>
      </w:pPr>
      <w:r w:rsidRPr="00625FB7">
        <w:rPr>
          <w:lang w:eastAsia="en-AU"/>
        </w:rPr>
        <w:t>Orienteering</w:t>
      </w:r>
    </w:p>
    <w:p w:rsidR="00F92A0C" w:rsidRDefault="00F92A0C" w:rsidP="00F92A0C">
      <w:pPr>
        <w:pStyle w:val="NoSpacing"/>
      </w:pPr>
      <w:r>
        <w:t>Parkour</w:t>
      </w:r>
    </w:p>
    <w:p w:rsidR="00F92A0C" w:rsidRPr="00625FB7" w:rsidRDefault="00F92A0C" w:rsidP="00F92A0C">
      <w:pPr>
        <w:pStyle w:val="NoSpacing"/>
      </w:pPr>
      <w:r w:rsidRPr="00625FB7">
        <w:rPr>
          <w:lang w:eastAsia="en-AU"/>
        </w:rPr>
        <w:t>Petanque</w:t>
      </w:r>
    </w:p>
    <w:p w:rsidR="00F92A0C" w:rsidRPr="00625FB7" w:rsidRDefault="00541370" w:rsidP="00F92A0C">
      <w:pPr>
        <w:pStyle w:val="NoSpacing"/>
      </w:pPr>
      <w:hyperlink r:id="rId33" w:history="1">
        <w:r w:rsidR="00F92A0C" w:rsidRPr="00625FB7">
          <w:rPr>
            <w:lang w:eastAsia="en-AU"/>
          </w:rPr>
          <w:t>Rugby League</w:t>
        </w:r>
      </w:hyperlink>
    </w:p>
    <w:p w:rsidR="00F92A0C" w:rsidRPr="00625FB7" w:rsidRDefault="00541370" w:rsidP="00F92A0C">
      <w:pPr>
        <w:pStyle w:val="NoSpacing"/>
      </w:pPr>
      <w:hyperlink r:id="rId34" w:history="1">
        <w:r w:rsidR="00F92A0C" w:rsidRPr="00625FB7">
          <w:rPr>
            <w:lang w:eastAsia="en-AU"/>
          </w:rPr>
          <w:t>Rugby Union</w:t>
        </w:r>
      </w:hyperlink>
    </w:p>
    <w:p w:rsidR="00F92A0C" w:rsidRPr="00625FB7" w:rsidRDefault="00F92A0C" w:rsidP="00F92A0C">
      <w:pPr>
        <w:pStyle w:val="NoSpacing"/>
        <w:rPr>
          <w:lang w:eastAsia="en-AU"/>
        </w:rPr>
      </w:pPr>
      <w:r w:rsidRPr="00625FB7">
        <w:rPr>
          <w:lang w:eastAsia="en-AU"/>
        </w:rPr>
        <w:t>Sepak Takraw</w:t>
      </w:r>
    </w:p>
    <w:p w:rsidR="00F92A0C" w:rsidRPr="00625FB7" w:rsidRDefault="00F92A0C" w:rsidP="00F92A0C">
      <w:pPr>
        <w:pStyle w:val="NoSpacing"/>
        <w:rPr>
          <w:lang w:eastAsia="en-AU"/>
        </w:rPr>
      </w:pPr>
      <w:r w:rsidRPr="00625FB7">
        <w:rPr>
          <w:lang w:eastAsia="en-AU"/>
        </w:rPr>
        <w:t xml:space="preserve">Skate Boarding </w:t>
      </w:r>
    </w:p>
    <w:p w:rsidR="00F92A0C" w:rsidRPr="00625FB7" w:rsidRDefault="00F92A0C" w:rsidP="00F92A0C">
      <w:pPr>
        <w:pStyle w:val="NoSpacing"/>
        <w:rPr>
          <w:lang w:eastAsia="en-AU"/>
        </w:rPr>
      </w:pPr>
      <w:r w:rsidRPr="00625FB7">
        <w:rPr>
          <w:lang w:eastAsia="en-AU"/>
        </w:rPr>
        <w:t>Scootering</w:t>
      </w:r>
    </w:p>
    <w:p w:rsidR="00F92A0C" w:rsidRPr="00625FB7" w:rsidRDefault="00541370" w:rsidP="00F92A0C">
      <w:pPr>
        <w:pStyle w:val="NoSpacing"/>
        <w:rPr>
          <w:lang w:eastAsia="en-AU"/>
        </w:rPr>
      </w:pPr>
      <w:hyperlink r:id="rId35" w:history="1">
        <w:r w:rsidR="00F92A0C" w:rsidRPr="00625FB7">
          <w:rPr>
            <w:lang w:eastAsia="en-AU"/>
          </w:rPr>
          <w:t>Soccer</w:t>
        </w:r>
      </w:hyperlink>
      <w:r w:rsidR="00F92A0C" w:rsidRPr="00625FB7">
        <w:rPr>
          <w:lang w:eastAsia="en-AU"/>
        </w:rPr>
        <w:t xml:space="preserve"> </w:t>
      </w:r>
    </w:p>
    <w:p w:rsidR="00F92A0C" w:rsidRPr="00625FB7" w:rsidRDefault="00541370" w:rsidP="00F92A0C">
      <w:pPr>
        <w:pStyle w:val="NoSpacing"/>
        <w:rPr>
          <w:lang w:eastAsia="en-AU"/>
        </w:rPr>
      </w:pPr>
      <w:hyperlink r:id="rId36" w:history="1">
        <w:r w:rsidR="00F92A0C" w:rsidRPr="00625FB7">
          <w:rPr>
            <w:lang w:eastAsia="en-AU"/>
          </w:rPr>
          <w:t>Softball</w:t>
        </w:r>
      </w:hyperlink>
      <w:r w:rsidR="00F92A0C" w:rsidRPr="00625FB7">
        <w:rPr>
          <w:lang w:eastAsia="en-AU"/>
        </w:rPr>
        <w:t xml:space="preserve"> </w:t>
      </w:r>
    </w:p>
    <w:p w:rsidR="00F92A0C" w:rsidRPr="00625FB7" w:rsidRDefault="00541370" w:rsidP="00F92A0C">
      <w:pPr>
        <w:pStyle w:val="NoSpacing"/>
        <w:rPr>
          <w:lang w:eastAsia="en-AU"/>
        </w:rPr>
      </w:pPr>
      <w:hyperlink r:id="rId37" w:history="1">
        <w:r w:rsidR="00F92A0C" w:rsidRPr="00625FB7">
          <w:rPr>
            <w:lang w:eastAsia="en-AU"/>
          </w:rPr>
          <w:t>Tennis</w:t>
        </w:r>
      </w:hyperlink>
    </w:p>
    <w:p w:rsidR="00F92A0C" w:rsidRDefault="00F92A0C" w:rsidP="00F92A0C">
      <w:pPr>
        <w:pStyle w:val="NoSpacing"/>
      </w:pPr>
      <w:r>
        <w:t>Tai Chi</w:t>
      </w:r>
    </w:p>
    <w:p w:rsidR="00F92A0C" w:rsidRPr="00625FB7" w:rsidRDefault="00541370" w:rsidP="00F92A0C">
      <w:pPr>
        <w:pStyle w:val="NoSpacing"/>
        <w:rPr>
          <w:lang w:eastAsia="en-AU"/>
        </w:rPr>
      </w:pPr>
      <w:hyperlink r:id="rId38" w:history="1">
        <w:r w:rsidR="00F92A0C" w:rsidRPr="00625FB7">
          <w:rPr>
            <w:lang w:eastAsia="en-AU"/>
          </w:rPr>
          <w:t>Touch Football</w:t>
        </w:r>
      </w:hyperlink>
      <w:r w:rsidR="00F92A0C" w:rsidRPr="00625FB7">
        <w:rPr>
          <w:lang w:eastAsia="en-AU"/>
        </w:rPr>
        <w:t xml:space="preserve"> (Oz Tag)</w:t>
      </w:r>
    </w:p>
    <w:p w:rsidR="00F92A0C" w:rsidRDefault="00F92A0C" w:rsidP="00F92A0C">
      <w:pPr>
        <w:pStyle w:val="NoSpacing"/>
        <w:rPr>
          <w:lang w:eastAsia="en-AU"/>
        </w:rPr>
      </w:pPr>
      <w:r w:rsidRPr="00625FB7">
        <w:rPr>
          <w:lang w:eastAsia="en-AU"/>
        </w:rPr>
        <w:t>Walking</w:t>
      </w:r>
    </w:p>
    <w:p w:rsidR="00F92A0C" w:rsidRDefault="00F92A0C" w:rsidP="00F92A0C"/>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Heading4"/>
      </w:pPr>
    </w:p>
    <w:p w:rsidR="00F92A0C" w:rsidRDefault="00F92A0C" w:rsidP="00F92A0C">
      <w:pPr>
        <w:pStyle w:val="Subtitle"/>
      </w:pPr>
      <w:r>
        <w:t xml:space="preserve">Urban Dry Land Indoor </w:t>
      </w:r>
      <w:r w:rsidRPr="00EA4AA9">
        <w:t>Sports</w:t>
      </w:r>
    </w:p>
    <w:p w:rsidR="00F92A0C" w:rsidRDefault="00F92A0C" w:rsidP="00F92A0C">
      <w:r>
        <w:t xml:space="preserve">Sports suitable for location in indoor facilities within public, private or commercial </w:t>
      </w:r>
      <w:r w:rsidR="00634CE4">
        <w:t>premises</w:t>
      </w:r>
      <w:r>
        <w:t xml:space="preserve">. </w:t>
      </w:r>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pPr>
      <w:r w:rsidRPr="00EE53F3">
        <w:rPr>
          <w:lang w:eastAsia="en-AU"/>
        </w:rPr>
        <w:lastRenderedPageBreak/>
        <w:t>Aerobics</w:t>
      </w:r>
      <w:r>
        <w:rPr>
          <w:lang w:eastAsia="en-AU"/>
        </w:rPr>
        <w:t xml:space="preserve"> (Group fitness indoor)</w:t>
      </w:r>
    </w:p>
    <w:p w:rsidR="00F92A0C" w:rsidRDefault="00541370" w:rsidP="00F92A0C">
      <w:pPr>
        <w:pStyle w:val="NoSpacing"/>
      </w:pPr>
      <w:hyperlink r:id="rId39" w:history="1">
        <w:r w:rsidR="00F92A0C" w:rsidRPr="00EE53F3">
          <w:rPr>
            <w:lang w:eastAsia="en-AU"/>
          </w:rPr>
          <w:t>Badminton</w:t>
        </w:r>
      </w:hyperlink>
    </w:p>
    <w:p w:rsidR="00F92A0C" w:rsidRDefault="00541370" w:rsidP="00F92A0C">
      <w:pPr>
        <w:pStyle w:val="NoSpacing"/>
        <w:rPr>
          <w:lang w:eastAsia="en-AU"/>
        </w:rPr>
      </w:pPr>
      <w:hyperlink r:id="rId40" w:history="1">
        <w:r w:rsidR="00F92A0C" w:rsidRPr="00EE53F3">
          <w:rPr>
            <w:lang w:eastAsia="en-AU"/>
          </w:rPr>
          <w:t>Basketball</w:t>
        </w:r>
      </w:hyperlink>
    </w:p>
    <w:p w:rsidR="00F92A0C" w:rsidRDefault="00F92A0C" w:rsidP="00F92A0C">
      <w:pPr>
        <w:pStyle w:val="NoSpacing"/>
      </w:pPr>
      <w:r w:rsidRPr="00EE53F3">
        <w:rPr>
          <w:lang w:eastAsia="en-AU"/>
        </w:rPr>
        <w:t>Beach volleyball</w:t>
      </w:r>
    </w:p>
    <w:p w:rsidR="00F92A0C" w:rsidRDefault="00541370" w:rsidP="00F92A0C">
      <w:pPr>
        <w:pStyle w:val="NoSpacing"/>
        <w:rPr>
          <w:lang w:eastAsia="en-AU"/>
        </w:rPr>
      </w:pPr>
      <w:hyperlink r:id="rId41" w:history="1">
        <w:r w:rsidR="00F92A0C" w:rsidRPr="00EE53F3">
          <w:rPr>
            <w:lang w:eastAsia="en-AU"/>
          </w:rPr>
          <w:t>Bocce</w:t>
        </w:r>
      </w:hyperlink>
    </w:p>
    <w:p w:rsidR="00F92A0C" w:rsidRDefault="00F92A0C" w:rsidP="00F92A0C">
      <w:pPr>
        <w:pStyle w:val="NoSpacing"/>
      </w:pPr>
      <w:r>
        <w:rPr>
          <w:lang w:eastAsia="en-AU"/>
        </w:rPr>
        <w:t>Boccia</w:t>
      </w:r>
    </w:p>
    <w:p w:rsidR="00F92A0C" w:rsidRDefault="00F92A0C" w:rsidP="00F92A0C">
      <w:pPr>
        <w:pStyle w:val="NoSpacing"/>
      </w:pPr>
      <w:r w:rsidRPr="00EE53F3">
        <w:rPr>
          <w:lang w:eastAsia="en-AU"/>
        </w:rPr>
        <w:t>Body Building</w:t>
      </w:r>
    </w:p>
    <w:p w:rsidR="00F92A0C" w:rsidRDefault="00F92A0C" w:rsidP="00F92A0C">
      <w:pPr>
        <w:pStyle w:val="NoSpacing"/>
      </w:pPr>
      <w:r>
        <w:t>Boomerang Throwing</w:t>
      </w:r>
    </w:p>
    <w:p w:rsidR="00F92A0C" w:rsidRDefault="00541370" w:rsidP="00F92A0C">
      <w:pPr>
        <w:pStyle w:val="NoSpacing"/>
      </w:pPr>
      <w:hyperlink r:id="rId42" w:history="1">
        <w:r w:rsidR="00F92A0C" w:rsidRPr="00EE53F3">
          <w:rPr>
            <w:lang w:eastAsia="en-AU"/>
          </w:rPr>
          <w:t>Boxing</w:t>
        </w:r>
      </w:hyperlink>
      <w:r w:rsidR="00F92A0C">
        <w:rPr>
          <w:lang w:eastAsia="en-AU"/>
        </w:rPr>
        <w:t xml:space="preserve"> (Box Fit)</w:t>
      </w:r>
    </w:p>
    <w:p w:rsidR="00F92A0C" w:rsidRDefault="00541370" w:rsidP="00F92A0C">
      <w:pPr>
        <w:pStyle w:val="NoSpacing"/>
        <w:rPr>
          <w:lang w:eastAsia="en-AU"/>
        </w:rPr>
      </w:pPr>
      <w:hyperlink r:id="rId43" w:history="1">
        <w:r w:rsidR="00F92A0C" w:rsidRPr="00EE53F3">
          <w:rPr>
            <w:lang w:eastAsia="en-AU"/>
          </w:rPr>
          <w:t>Calisthenics</w:t>
        </w:r>
      </w:hyperlink>
    </w:p>
    <w:p w:rsidR="00F92A0C" w:rsidRDefault="00F92A0C" w:rsidP="00F92A0C">
      <w:pPr>
        <w:pStyle w:val="NoSpacing"/>
      </w:pPr>
      <w:r>
        <w:rPr>
          <w:lang w:eastAsia="en-AU"/>
        </w:rPr>
        <w:t>Carpet Bowls</w:t>
      </w:r>
    </w:p>
    <w:p w:rsidR="00F92A0C" w:rsidRDefault="00F92A0C" w:rsidP="00F92A0C">
      <w:pPr>
        <w:pStyle w:val="NoSpacing"/>
      </w:pPr>
      <w:r w:rsidRPr="00EE53F3">
        <w:rPr>
          <w:lang w:eastAsia="en-AU"/>
        </w:rPr>
        <w:t>Cheerleading</w:t>
      </w:r>
    </w:p>
    <w:p w:rsidR="00F92A0C" w:rsidRDefault="00F92A0C" w:rsidP="00F92A0C">
      <w:pPr>
        <w:pStyle w:val="NoSpacing"/>
        <w:rPr>
          <w:lang w:eastAsia="en-AU"/>
        </w:rPr>
      </w:pPr>
      <w:r w:rsidRPr="00EE53F3">
        <w:rPr>
          <w:lang w:eastAsia="en-AU"/>
        </w:rPr>
        <w:t>Chess</w:t>
      </w:r>
    </w:p>
    <w:p w:rsidR="00F92A0C" w:rsidRDefault="00F92A0C" w:rsidP="00F92A0C">
      <w:pPr>
        <w:pStyle w:val="NoSpacing"/>
        <w:rPr>
          <w:lang w:eastAsia="en-AU"/>
        </w:rPr>
      </w:pPr>
      <w:r>
        <w:rPr>
          <w:lang w:eastAsia="en-AU"/>
        </w:rPr>
        <w:t>Children’s Sport Programs</w:t>
      </w:r>
    </w:p>
    <w:p w:rsidR="00F92A0C" w:rsidRDefault="00F92A0C" w:rsidP="00F92A0C">
      <w:pPr>
        <w:pStyle w:val="NoSpacing"/>
      </w:pPr>
      <w:r>
        <w:rPr>
          <w:lang w:eastAsia="en-AU"/>
        </w:rPr>
        <w:t>Cross fit</w:t>
      </w:r>
    </w:p>
    <w:p w:rsidR="00F92A0C" w:rsidRDefault="00111AD5" w:rsidP="00F92A0C">
      <w:pPr>
        <w:pStyle w:val="NoSpacing"/>
        <w:rPr>
          <w:lang w:eastAsia="en-AU"/>
        </w:rPr>
      </w:pPr>
      <w:r>
        <w:t>Dance</w:t>
      </w:r>
    </w:p>
    <w:p w:rsidR="00F92A0C" w:rsidRDefault="00F92A0C" w:rsidP="00F92A0C">
      <w:pPr>
        <w:pStyle w:val="NoSpacing"/>
      </w:pPr>
      <w:r>
        <w:rPr>
          <w:lang w:eastAsia="en-AU"/>
        </w:rPr>
        <w:t>Dance (Recreation)</w:t>
      </w:r>
    </w:p>
    <w:p w:rsidR="00F92A0C" w:rsidRDefault="00F92A0C" w:rsidP="00F92A0C">
      <w:pPr>
        <w:pStyle w:val="NoSpacing"/>
      </w:pPr>
      <w:r w:rsidRPr="00EE53F3">
        <w:rPr>
          <w:lang w:eastAsia="en-AU"/>
        </w:rPr>
        <w:t>Darts</w:t>
      </w:r>
    </w:p>
    <w:p w:rsidR="00F92A0C" w:rsidRDefault="00541370" w:rsidP="00F92A0C">
      <w:pPr>
        <w:pStyle w:val="NoSpacing"/>
      </w:pPr>
      <w:hyperlink r:id="rId44" w:history="1">
        <w:r w:rsidR="00F92A0C" w:rsidRPr="00EE53F3">
          <w:rPr>
            <w:lang w:eastAsia="en-AU"/>
          </w:rPr>
          <w:t>Fencing</w:t>
        </w:r>
      </w:hyperlink>
    </w:p>
    <w:p w:rsidR="00F92A0C" w:rsidRDefault="00F92A0C" w:rsidP="00F92A0C">
      <w:pPr>
        <w:pStyle w:val="NoSpacing"/>
      </w:pPr>
      <w:r>
        <w:lastRenderedPageBreak/>
        <w:t>Floorball</w:t>
      </w:r>
    </w:p>
    <w:p w:rsidR="00F92A0C" w:rsidRDefault="00F92A0C" w:rsidP="00F92A0C">
      <w:pPr>
        <w:pStyle w:val="NoSpacing"/>
      </w:pPr>
      <w:r>
        <w:t>Futsal</w:t>
      </w:r>
    </w:p>
    <w:p w:rsidR="00F92A0C" w:rsidRDefault="00F92A0C" w:rsidP="00F92A0C">
      <w:pPr>
        <w:pStyle w:val="NoSpacing"/>
      </w:pPr>
      <w:r>
        <w:t>Goalball</w:t>
      </w:r>
    </w:p>
    <w:p w:rsidR="00F92A0C" w:rsidRDefault="00541370" w:rsidP="00F92A0C">
      <w:pPr>
        <w:pStyle w:val="NoSpacing"/>
        <w:rPr>
          <w:lang w:eastAsia="en-AU"/>
        </w:rPr>
      </w:pPr>
      <w:hyperlink r:id="rId45" w:history="1">
        <w:r w:rsidR="00F92A0C" w:rsidRPr="00EE53F3">
          <w:rPr>
            <w:lang w:eastAsia="en-AU"/>
          </w:rPr>
          <w:t>Gymnastics</w:t>
        </w:r>
      </w:hyperlink>
      <w:r w:rsidR="00F92A0C">
        <w:rPr>
          <w:lang w:eastAsia="en-AU"/>
        </w:rPr>
        <w:t xml:space="preserve"> (inc. Baton Twirling)</w:t>
      </w:r>
    </w:p>
    <w:p w:rsidR="00F92A0C" w:rsidRDefault="00F92A0C" w:rsidP="00F92A0C">
      <w:pPr>
        <w:pStyle w:val="NoSpacing"/>
      </w:pPr>
      <w:r>
        <w:rPr>
          <w:lang w:eastAsia="en-AU"/>
        </w:rPr>
        <w:t xml:space="preserve">Gym (Fitness Centre) </w:t>
      </w:r>
    </w:p>
    <w:p w:rsidR="00F92A0C" w:rsidRDefault="00541370" w:rsidP="00F92A0C">
      <w:pPr>
        <w:pStyle w:val="NoSpacing"/>
      </w:pPr>
      <w:hyperlink r:id="rId46" w:history="1">
        <w:r w:rsidR="00F92A0C" w:rsidRPr="00EE53F3">
          <w:rPr>
            <w:lang w:eastAsia="en-AU"/>
          </w:rPr>
          <w:t>Handball</w:t>
        </w:r>
      </w:hyperlink>
    </w:p>
    <w:p w:rsidR="00F92A0C" w:rsidRDefault="00541370" w:rsidP="00F92A0C">
      <w:pPr>
        <w:pStyle w:val="NoSpacing"/>
      </w:pPr>
      <w:hyperlink r:id="rId47" w:history="1">
        <w:r w:rsidR="00F92A0C" w:rsidRPr="00EE53F3">
          <w:rPr>
            <w:lang w:eastAsia="en-AU"/>
          </w:rPr>
          <w:t>Ice Sports</w:t>
        </w:r>
      </w:hyperlink>
    </w:p>
    <w:p w:rsidR="00F92A0C" w:rsidRDefault="00F92A0C" w:rsidP="00F92A0C">
      <w:pPr>
        <w:pStyle w:val="NoSpacing"/>
      </w:pPr>
      <w:r w:rsidRPr="00EE53F3">
        <w:rPr>
          <w:lang w:eastAsia="en-AU"/>
        </w:rPr>
        <w:t>Inline Skating</w:t>
      </w:r>
    </w:p>
    <w:p w:rsidR="00F92A0C" w:rsidRDefault="00F92A0C" w:rsidP="00F92A0C">
      <w:pPr>
        <w:pStyle w:val="NoSpacing"/>
      </w:pPr>
      <w:r w:rsidRPr="00EE53F3">
        <w:rPr>
          <w:lang w:eastAsia="en-AU"/>
        </w:rPr>
        <w:t>Laser tag</w:t>
      </w:r>
    </w:p>
    <w:p w:rsidR="00F92A0C" w:rsidRDefault="00621243" w:rsidP="00F92A0C">
      <w:pPr>
        <w:pStyle w:val="NoSpacing"/>
      </w:pPr>
      <w:r>
        <w:t xml:space="preserve">Martial Arts </w:t>
      </w:r>
      <w:r w:rsidR="00F92A0C">
        <w:t>inc</w:t>
      </w:r>
      <w:r>
        <w:t>.</w:t>
      </w:r>
      <w:r w:rsidR="00F92A0C">
        <w:t xml:space="preserve"> </w:t>
      </w:r>
    </w:p>
    <w:p w:rsidR="00F92A0C" w:rsidRDefault="00F92A0C" w:rsidP="00F92A0C">
      <w:pPr>
        <w:pStyle w:val="NoSpacing"/>
        <w:numPr>
          <w:ilvl w:val="0"/>
          <w:numId w:val="15"/>
        </w:numPr>
      </w:pPr>
      <w:r w:rsidRPr="00EE53F3">
        <w:rPr>
          <w:lang w:eastAsia="en-AU"/>
        </w:rPr>
        <w:t>Aikido</w:t>
      </w:r>
    </w:p>
    <w:p w:rsidR="00F92A0C" w:rsidRDefault="00F92A0C" w:rsidP="00F92A0C">
      <w:pPr>
        <w:pStyle w:val="NoSpacing"/>
        <w:numPr>
          <w:ilvl w:val="0"/>
          <w:numId w:val="15"/>
        </w:numPr>
      </w:pPr>
      <w:r>
        <w:rPr>
          <w:lang w:eastAsia="en-AU"/>
        </w:rPr>
        <w:t>Brazilian Jujitsu</w:t>
      </w:r>
    </w:p>
    <w:p w:rsidR="00F92A0C" w:rsidRDefault="00541370" w:rsidP="00F92A0C">
      <w:pPr>
        <w:pStyle w:val="NoSpacing"/>
        <w:numPr>
          <w:ilvl w:val="0"/>
          <w:numId w:val="15"/>
        </w:numPr>
      </w:pPr>
      <w:hyperlink r:id="rId48" w:history="1">
        <w:r w:rsidR="00F92A0C" w:rsidRPr="00EE53F3">
          <w:rPr>
            <w:lang w:eastAsia="en-AU"/>
          </w:rPr>
          <w:t>Judo</w:t>
        </w:r>
      </w:hyperlink>
    </w:p>
    <w:p w:rsidR="00F92A0C" w:rsidRDefault="00F92A0C" w:rsidP="00F92A0C">
      <w:pPr>
        <w:pStyle w:val="NoSpacing"/>
        <w:numPr>
          <w:ilvl w:val="0"/>
          <w:numId w:val="15"/>
        </w:numPr>
      </w:pPr>
      <w:r>
        <w:t>Jujitsu</w:t>
      </w:r>
    </w:p>
    <w:p w:rsidR="00F92A0C" w:rsidRDefault="00541370" w:rsidP="00F92A0C">
      <w:pPr>
        <w:pStyle w:val="NoSpacing"/>
        <w:numPr>
          <w:ilvl w:val="0"/>
          <w:numId w:val="15"/>
        </w:numPr>
      </w:pPr>
      <w:hyperlink r:id="rId49" w:history="1">
        <w:r w:rsidR="00F92A0C" w:rsidRPr="00EE53F3">
          <w:rPr>
            <w:lang w:eastAsia="en-AU"/>
          </w:rPr>
          <w:t>Karate</w:t>
        </w:r>
      </w:hyperlink>
    </w:p>
    <w:p w:rsidR="00F92A0C" w:rsidRDefault="00F92A0C" w:rsidP="00F92A0C">
      <w:pPr>
        <w:pStyle w:val="NoSpacing"/>
        <w:numPr>
          <w:ilvl w:val="0"/>
          <w:numId w:val="15"/>
        </w:numPr>
      </w:pPr>
      <w:r>
        <w:t>Kendo</w:t>
      </w:r>
    </w:p>
    <w:p w:rsidR="00F92A0C" w:rsidRDefault="00541370" w:rsidP="00F92A0C">
      <w:pPr>
        <w:pStyle w:val="NoSpacing"/>
        <w:numPr>
          <w:ilvl w:val="0"/>
          <w:numId w:val="15"/>
        </w:numPr>
        <w:rPr>
          <w:lang w:eastAsia="en-AU"/>
        </w:rPr>
      </w:pPr>
      <w:hyperlink r:id="rId50" w:history="1">
        <w:r w:rsidR="00F92A0C" w:rsidRPr="00EE53F3">
          <w:rPr>
            <w:lang w:eastAsia="en-AU"/>
          </w:rPr>
          <w:t>Kung Fu</w:t>
        </w:r>
      </w:hyperlink>
    </w:p>
    <w:p w:rsidR="00F92A0C" w:rsidRDefault="00F92A0C" w:rsidP="00F92A0C">
      <w:pPr>
        <w:pStyle w:val="NoSpacing"/>
        <w:numPr>
          <w:ilvl w:val="0"/>
          <w:numId w:val="15"/>
        </w:numPr>
        <w:rPr>
          <w:lang w:eastAsia="en-AU"/>
        </w:rPr>
      </w:pPr>
      <w:r>
        <w:rPr>
          <w:lang w:eastAsia="en-AU"/>
        </w:rPr>
        <w:t>Mixed Martial Arts</w:t>
      </w:r>
    </w:p>
    <w:p w:rsidR="00F92A0C" w:rsidRDefault="00F92A0C" w:rsidP="00F92A0C">
      <w:pPr>
        <w:pStyle w:val="NoSpacing"/>
        <w:numPr>
          <w:ilvl w:val="0"/>
          <w:numId w:val="15"/>
        </w:numPr>
      </w:pPr>
      <w:r>
        <w:t>Muay Thai</w:t>
      </w:r>
    </w:p>
    <w:p w:rsidR="00F92A0C" w:rsidRDefault="00F92A0C" w:rsidP="00F92A0C">
      <w:pPr>
        <w:pStyle w:val="NoSpacing"/>
        <w:numPr>
          <w:ilvl w:val="0"/>
          <w:numId w:val="15"/>
        </w:numPr>
      </w:pPr>
      <w:r>
        <w:lastRenderedPageBreak/>
        <w:t>Taekwondo</w:t>
      </w:r>
    </w:p>
    <w:p w:rsidR="00F92A0C" w:rsidRDefault="00F92A0C" w:rsidP="00F92A0C">
      <w:pPr>
        <w:pStyle w:val="NoSpacing"/>
      </w:pPr>
      <w:r>
        <w:rPr>
          <w:lang w:eastAsia="en-AU"/>
        </w:rPr>
        <w:t>Pilates</w:t>
      </w:r>
    </w:p>
    <w:p w:rsidR="00F92A0C" w:rsidRDefault="00541370" w:rsidP="00F92A0C">
      <w:pPr>
        <w:pStyle w:val="NoSpacing"/>
        <w:rPr>
          <w:lang w:eastAsia="en-AU"/>
        </w:rPr>
      </w:pPr>
      <w:hyperlink r:id="rId51" w:history="1">
        <w:r w:rsidR="00F92A0C" w:rsidRPr="00EE53F3">
          <w:rPr>
            <w:lang w:eastAsia="en-AU"/>
          </w:rPr>
          <w:t>Pool/ Snooker</w:t>
        </w:r>
      </w:hyperlink>
      <w:r w:rsidR="00F92A0C">
        <w:rPr>
          <w:lang w:eastAsia="en-AU"/>
        </w:rPr>
        <w:t>/ Eight Ball</w:t>
      </w:r>
    </w:p>
    <w:p w:rsidR="00F92A0C" w:rsidRDefault="00F92A0C" w:rsidP="00F92A0C">
      <w:pPr>
        <w:pStyle w:val="NoSpacing"/>
        <w:rPr>
          <w:lang w:eastAsia="en-AU"/>
        </w:rPr>
      </w:pPr>
      <w:r>
        <w:rPr>
          <w:lang w:eastAsia="en-AU"/>
        </w:rPr>
        <w:t>Rock climbing/ Abseiling</w:t>
      </w:r>
    </w:p>
    <w:p w:rsidR="00F92A0C" w:rsidRDefault="00F92A0C" w:rsidP="00F92A0C">
      <w:pPr>
        <w:pStyle w:val="NoSpacing"/>
      </w:pPr>
      <w:r>
        <w:rPr>
          <w:lang w:eastAsia="en-AU"/>
        </w:rPr>
        <w:t>R</w:t>
      </w:r>
      <w:r w:rsidRPr="00EE53F3">
        <w:rPr>
          <w:lang w:eastAsia="en-AU"/>
        </w:rPr>
        <w:t>oller Skating</w:t>
      </w:r>
    </w:p>
    <w:p w:rsidR="00F92A0C" w:rsidRDefault="00541370" w:rsidP="00F92A0C">
      <w:pPr>
        <w:pStyle w:val="NoSpacing"/>
      </w:pPr>
      <w:hyperlink r:id="rId52" w:history="1">
        <w:r w:rsidR="00F92A0C" w:rsidRPr="00EE53F3">
          <w:rPr>
            <w:lang w:eastAsia="en-AU"/>
          </w:rPr>
          <w:t>Squash</w:t>
        </w:r>
      </w:hyperlink>
    </w:p>
    <w:p w:rsidR="00F92A0C" w:rsidRDefault="00541370" w:rsidP="00F92A0C">
      <w:pPr>
        <w:pStyle w:val="NoSpacing"/>
        <w:rPr>
          <w:lang w:eastAsia="en-AU"/>
        </w:rPr>
      </w:pPr>
      <w:hyperlink r:id="rId53" w:history="1">
        <w:r w:rsidR="00F92A0C" w:rsidRPr="00EE53F3">
          <w:rPr>
            <w:lang w:eastAsia="en-AU"/>
          </w:rPr>
          <w:t>Table Tennis</w:t>
        </w:r>
      </w:hyperlink>
    </w:p>
    <w:p w:rsidR="00F92A0C" w:rsidRDefault="00541370" w:rsidP="00F92A0C">
      <w:pPr>
        <w:pStyle w:val="NoSpacing"/>
        <w:rPr>
          <w:lang w:eastAsia="en-AU"/>
        </w:rPr>
      </w:pPr>
      <w:hyperlink r:id="rId54" w:history="1">
        <w:r w:rsidR="00F92A0C" w:rsidRPr="00EE53F3">
          <w:rPr>
            <w:lang w:eastAsia="en-AU"/>
          </w:rPr>
          <w:t>Tenpin Bowling</w:t>
        </w:r>
      </w:hyperlink>
    </w:p>
    <w:p w:rsidR="00F92A0C" w:rsidRDefault="00F92A0C" w:rsidP="00F92A0C">
      <w:pPr>
        <w:pStyle w:val="NoSpacing"/>
        <w:rPr>
          <w:lang w:eastAsia="en-AU"/>
        </w:rPr>
      </w:pPr>
      <w:r w:rsidRPr="00EE53F3">
        <w:rPr>
          <w:lang w:eastAsia="en-AU"/>
        </w:rPr>
        <w:t>Trampolining</w:t>
      </w:r>
    </w:p>
    <w:p w:rsidR="00F92A0C" w:rsidRDefault="00541370" w:rsidP="00F92A0C">
      <w:pPr>
        <w:pStyle w:val="NoSpacing"/>
        <w:rPr>
          <w:lang w:eastAsia="en-AU"/>
        </w:rPr>
      </w:pPr>
      <w:hyperlink r:id="rId55" w:history="1">
        <w:r w:rsidR="00F92A0C" w:rsidRPr="00EE53F3">
          <w:rPr>
            <w:lang w:eastAsia="en-AU"/>
          </w:rPr>
          <w:t>Volleyball</w:t>
        </w:r>
      </w:hyperlink>
    </w:p>
    <w:p w:rsidR="00F92A0C" w:rsidRDefault="00F92A0C" w:rsidP="00F92A0C">
      <w:pPr>
        <w:pStyle w:val="NoSpacing"/>
      </w:pPr>
      <w:r>
        <w:t xml:space="preserve">Virtual Based Physical Activity </w:t>
      </w:r>
    </w:p>
    <w:p w:rsidR="00F92A0C" w:rsidRDefault="00541370" w:rsidP="00F92A0C">
      <w:pPr>
        <w:pStyle w:val="NoSpacing"/>
        <w:rPr>
          <w:lang w:eastAsia="en-AU"/>
        </w:rPr>
      </w:pPr>
      <w:hyperlink r:id="rId56" w:history="1">
        <w:r w:rsidR="00F92A0C" w:rsidRPr="00EE53F3">
          <w:rPr>
            <w:lang w:eastAsia="en-AU"/>
          </w:rPr>
          <w:t>Weightlifting</w:t>
        </w:r>
      </w:hyperlink>
      <w:r w:rsidR="00F92A0C">
        <w:rPr>
          <w:lang w:eastAsia="en-AU"/>
        </w:rPr>
        <w:t xml:space="preserve"> (inc. Powerlifting)</w:t>
      </w:r>
    </w:p>
    <w:p w:rsidR="00F92A0C" w:rsidRDefault="00F92A0C" w:rsidP="00F92A0C">
      <w:pPr>
        <w:pStyle w:val="NoSpacing"/>
      </w:pPr>
      <w:r>
        <w:t>Wheelchair Rugby</w:t>
      </w:r>
    </w:p>
    <w:p w:rsidR="00F92A0C" w:rsidRDefault="00541370" w:rsidP="00F92A0C">
      <w:pPr>
        <w:pStyle w:val="NoSpacing"/>
      </w:pPr>
      <w:hyperlink r:id="rId57" w:history="1">
        <w:r w:rsidR="00F92A0C" w:rsidRPr="00EE53F3">
          <w:rPr>
            <w:lang w:eastAsia="en-AU"/>
          </w:rPr>
          <w:t>Wrestling</w:t>
        </w:r>
      </w:hyperlink>
      <w:r w:rsidR="00F92A0C" w:rsidRPr="00004F79">
        <w:rPr>
          <w:lang w:eastAsia="en-AU"/>
        </w:rPr>
        <w:t xml:space="preserve"> </w:t>
      </w:r>
      <w:r w:rsidR="00F92A0C">
        <w:rPr>
          <w:lang w:eastAsia="en-AU"/>
        </w:rPr>
        <w:t xml:space="preserve"> (inc. </w:t>
      </w:r>
      <w:r w:rsidR="00F92A0C" w:rsidRPr="00EE53F3">
        <w:rPr>
          <w:lang w:eastAsia="en-AU"/>
        </w:rPr>
        <w:t>Arm Wrestling</w:t>
      </w:r>
      <w:r w:rsidR="00F92A0C">
        <w:rPr>
          <w:lang w:eastAsia="en-AU"/>
        </w:rPr>
        <w:t>)</w:t>
      </w:r>
    </w:p>
    <w:p w:rsidR="00F92A0C" w:rsidRDefault="00F92A0C" w:rsidP="00F92A0C">
      <w:pPr>
        <w:pStyle w:val="NoSpacing"/>
        <w:rPr>
          <w:lang w:eastAsia="en-AU"/>
        </w:rPr>
      </w:pPr>
      <w:r w:rsidRPr="00EE53F3">
        <w:rPr>
          <w:lang w:eastAsia="en-AU"/>
        </w:rPr>
        <w:t>Yoga</w:t>
      </w: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Subtitle"/>
      </w:pPr>
    </w:p>
    <w:p w:rsidR="00F92A0C" w:rsidRDefault="00F92A0C" w:rsidP="00F92A0C">
      <w:pPr>
        <w:pStyle w:val="Subtitle"/>
      </w:pPr>
      <w:r>
        <w:t>Aquatic Facility Sports</w:t>
      </w:r>
    </w:p>
    <w:p w:rsidR="00F92A0C" w:rsidRPr="00A06D54" w:rsidRDefault="00F92A0C" w:rsidP="00F92A0C">
      <w:r>
        <w:t>Sports suitable for location in public, private or commercial aquatic venues.</w:t>
      </w:r>
    </w:p>
    <w:p w:rsidR="00F92A0C" w:rsidRDefault="00F92A0C" w:rsidP="00F92A0C">
      <w:pPr>
        <w:pStyle w:val="Heading4"/>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rPr>
          <w:lang w:eastAsia="en-AU"/>
        </w:rPr>
      </w:pPr>
      <w:r>
        <w:rPr>
          <w:lang w:eastAsia="en-AU"/>
        </w:rPr>
        <w:lastRenderedPageBreak/>
        <w:t>Diving</w:t>
      </w:r>
    </w:p>
    <w:p w:rsidR="00F92A0C" w:rsidRPr="00EE53F3" w:rsidRDefault="00F92A0C" w:rsidP="00F92A0C">
      <w:pPr>
        <w:pStyle w:val="NoSpacing"/>
      </w:pPr>
      <w:r>
        <w:rPr>
          <w:lang w:eastAsia="en-AU"/>
        </w:rPr>
        <w:t>Life Saving Pool Sports</w:t>
      </w:r>
    </w:p>
    <w:p w:rsidR="00F92A0C" w:rsidRDefault="00541370" w:rsidP="00F92A0C">
      <w:pPr>
        <w:pStyle w:val="NoSpacing"/>
        <w:rPr>
          <w:lang w:eastAsia="en-AU"/>
        </w:rPr>
      </w:pPr>
      <w:hyperlink r:id="rId58" w:history="1">
        <w:r w:rsidR="00F92A0C" w:rsidRPr="00EE53F3">
          <w:rPr>
            <w:lang w:eastAsia="en-AU"/>
          </w:rPr>
          <w:t>Swimming</w:t>
        </w:r>
      </w:hyperlink>
    </w:p>
    <w:p w:rsidR="00F92A0C" w:rsidRDefault="00541370" w:rsidP="00F92A0C">
      <w:pPr>
        <w:pStyle w:val="NoSpacing"/>
        <w:rPr>
          <w:lang w:eastAsia="en-AU"/>
        </w:rPr>
      </w:pPr>
      <w:hyperlink r:id="rId59" w:history="1">
        <w:r w:rsidR="00F92A0C" w:rsidRPr="00EE53F3">
          <w:rPr>
            <w:lang w:eastAsia="en-AU"/>
          </w:rPr>
          <w:t>Synchronised Swimming</w:t>
        </w:r>
      </w:hyperlink>
    </w:p>
    <w:p w:rsidR="00F92A0C" w:rsidRDefault="00541370" w:rsidP="00F92A0C">
      <w:pPr>
        <w:pStyle w:val="NoSpacing"/>
        <w:rPr>
          <w:lang w:eastAsia="en-AU"/>
        </w:rPr>
      </w:pPr>
      <w:hyperlink r:id="rId60" w:history="1">
        <w:r w:rsidR="00F92A0C" w:rsidRPr="00EE53F3">
          <w:rPr>
            <w:lang w:eastAsia="en-AU"/>
          </w:rPr>
          <w:t>Water Polo</w:t>
        </w:r>
      </w:hyperlink>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NoSpacing"/>
        <w:rPr>
          <w:b/>
        </w:rPr>
      </w:pPr>
    </w:p>
    <w:p w:rsidR="00F92A0C" w:rsidRDefault="00F92A0C" w:rsidP="00F92A0C">
      <w:pPr>
        <w:rPr>
          <w:rFonts w:ascii="Arial" w:eastAsiaTheme="majorEastAsia" w:hAnsi="Arial" w:cstheme="majorBidi"/>
          <w:b/>
          <w:color w:val="EC008C"/>
          <w:spacing w:val="5"/>
          <w:kern w:val="28"/>
          <w:sz w:val="24"/>
          <w:szCs w:val="52"/>
        </w:rPr>
      </w:pPr>
      <w:r>
        <w:br w:type="page"/>
      </w:r>
    </w:p>
    <w:p w:rsidR="00F92A0C" w:rsidRPr="000568EF" w:rsidRDefault="00F92A0C" w:rsidP="00F92A0C">
      <w:pPr>
        <w:pStyle w:val="Title"/>
        <w:rPr>
          <w:i/>
        </w:rPr>
      </w:pPr>
      <w:r w:rsidRPr="000568EF">
        <w:rPr>
          <w:i/>
          <w:noProof/>
          <w:lang w:eastAsia="en-AU"/>
        </w:rPr>
        <w:lastRenderedPageBreak/>
        <mc:AlternateContent>
          <mc:Choice Requires="wps">
            <w:drawing>
              <wp:anchor distT="0" distB="0" distL="114300" distR="114300" simplePos="0" relativeHeight="251669504" behindDoc="1" locked="0" layoutInCell="1" allowOverlap="1" wp14:anchorId="37542F8A" wp14:editId="33B09A00">
                <wp:simplePos x="0" y="0"/>
                <wp:positionH relativeFrom="column">
                  <wp:posOffset>-69011</wp:posOffset>
                </wp:positionH>
                <wp:positionV relativeFrom="paragraph">
                  <wp:posOffset>-120770</wp:posOffset>
                </wp:positionV>
                <wp:extent cx="5899785" cy="7418717"/>
                <wp:effectExtent l="0" t="0" r="24765" b="10795"/>
                <wp:wrapNone/>
                <wp:docPr id="38" name="Rectangle 38"/>
                <wp:cNvGraphicFramePr/>
                <a:graphic xmlns:a="http://schemas.openxmlformats.org/drawingml/2006/main">
                  <a:graphicData uri="http://schemas.microsoft.com/office/word/2010/wordprocessingShape">
                    <wps:wsp>
                      <wps:cNvSpPr/>
                      <wps:spPr>
                        <a:xfrm>
                          <a:off x="0" y="0"/>
                          <a:ext cx="5899785" cy="7418717"/>
                        </a:xfrm>
                        <a:prstGeom prst="rect">
                          <a:avLst/>
                        </a:prstGeom>
                        <a:gradFill flip="none" rotWithShape="1">
                          <a:gsLst>
                            <a:gs pos="0">
                              <a:srgbClr val="65BC1B">
                                <a:tint val="66000"/>
                                <a:satMod val="160000"/>
                              </a:srgbClr>
                            </a:gs>
                            <a:gs pos="50000">
                              <a:srgbClr val="65BC1B">
                                <a:tint val="44500"/>
                                <a:satMod val="160000"/>
                              </a:srgbClr>
                            </a:gs>
                            <a:gs pos="100000">
                              <a:srgbClr val="65BC1B">
                                <a:tint val="23500"/>
                                <a:satMod val="160000"/>
                              </a:srgbClr>
                            </a:gs>
                          </a:gsLst>
                          <a:lin ang="135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margin-left:-5.45pt;margin-top:-9.5pt;width:464.55pt;height:584.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" fillcolor="#a7e68f" strokecolor="#00aeef" strokeweight="2pt">
                <v:fill color2="#e4f6df" rotate="t" angle="225" colors="0 #a7e68f;.5 #c9eebc;1 #e4f6df" focus="100%" type="gradient"/>
              </v:rect>
            </w:pict>
          </mc:Fallback>
        </mc:AlternateContent>
      </w:r>
      <w:r w:rsidRPr="000568EF">
        <w:rPr>
          <w:i/>
        </w:rPr>
        <w:t>Cont. Table 1: Sport Facility Classifications</w:t>
      </w:r>
    </w:p>
    <w:p w:rsidR="00F92A0C" w:rsidRDefault="00F92A0C" w:rsidP="00F92A0C">
      <w:pPr>
        <w:pStyle w:val="Subtitle"/>
      </w:pPr>
      <w:r>
        <w:t>Aquatic Outdoor Sports</w:t>
      </w:r>
    </w:p>
    <w:p w:rsidR="00F92A0C" w:rsidRDefault="00F92A0C" w:rsidP="00F92A0C">
      <w:r>
        <w:t xml:space="preserve">Sports which access existing natural inland and coastal waterways or operate on manmade outdoor water bodies for the intended use of sport. </w:t>
      </w:r>
    </w:p>
    <w:p w:rsidR="00F92A0C" w:rsidRPr="00265E19" w:rsidRDefault="00F92A0C" w:rsidP="00F92A0C">
      <w:pPr>
        <w:pStyle w:val="NoSpacing"/>
        <w:rPr>
          <w:b/>
          <w:lang w:eastAsia="en-AU"/>
        </w:rPr>
        <w:sectPr w:rsidR="00F92A0C" w:rsidRPr="00265E19" w:rsidSect="007F7709">
          <w:type w:val="continuous"/>
          <w:pgSz w:w="11906" w:h="16838"/>
          <w:pgMar w:top="1440" w:right="1440" w:bottom="1440" w:left="1440" w:header="708" w:footer="708" w:gutter="0"/>
          <w:cols w:space="708"/>
          <w:docGrid w:linePitch="360"/>
        </w:sectPr>
      </w:pPr>
    </w:p>
    <w:p w:rsidR="00F92A0C" w:rsidRDefault="00541370" w:rsidP="00F92A0C">
      <w:pPr>
        <w:pStyle w:val="NoSpacing"/>
      </w:pPr>
      <w:hyperlink r:id="rId61" w:history="1">
        <w:r w:rsidR="00F92A0C" w:rsidRPr="00EE53F3">
          <w:rPr>
            <w:lang w:eastAsia="en-AU"/>
          </w:rPr>
          <w:t>Canoeing</w:t>
        </w:r>
      </w:hyperlink>
    </w:p>
    <w:p w:rsidR="00F92A0C" w:rsidRDefault="00541370" w:rsidP="00F92A0C">
      <w:pPr>
        <w:pStyle w:val="NoSpacing"/>
        <w:rPr>
          <w:lang w:eastAsia="en-AU"/>
        </w:rPr>
      </w:pPr>
      <w:hyperlink r:id="rId62" w:history="1">
        <w:r w:rsidR="00F92A0C" w:rsidRPr="00EE53F3">
          <w:rPr>
            <w:lang w:eastAsia="en-AU"/>
          </w:rPr>
          <w:t>Dragon Boating</w:t>
        </w:r>
      </w:hyperlink>
    </w:p>
    <w:p w:rsidR="00F92A0C" w:rsidRDefault="00F92A0C" w:rsidP="00F92A0C">
      <w:pPr>
        <w:pStyle w:val="NoSpacing"/>
      </w:pPr>
      <w:r w:rsidRPr="00EE53F3">
        <w:rPr>
          <w:lang w:eastAsia="en-AU"/>
        </w:rPr>
        <w:t>Fishing</w:t>
      </w:r>
    </w:p>
    <w:p w:rsidR="00F92A0C" w:rsidRDefault="00F92A0C" w:rsidP="00F92A0C">
      <w:pPr>
        <w:pStyle w:val="NoSpacing"/>
        <w:rPr>
          <w:lang w:eastAsia="en-AU"/>
        </w:rPr>
      </w:pPr>
      <w:r>
        <w:rPr>
          <w:lang w:eastAsia="en-AU"/>
        </w:rPr>
        <w:t>Jet Skiing</w:t>
      </w:r>
    </w:p>
    <w:p w:rsidR="00F92A0C" w:rsidRDefault="00F92A0C" w:rsidP="00F92A0C">
      <w:pPr>
        <w:pStyle w:val="NoSpacing"/>
        <w:rPr>
          <w:lang w:eastAsia="en-AU"/>
        </w:rPr>
      </w:pPr>
      <w:r>
        <w:rPr>
          <w:lang w:eastAsia="en-AU"/>
        </w:rPr>
        <w:t>Kite surfing</w:t>
      </w:r>
    </w:p>
    <w:p w:rsidR="00F92A0C" w:rsidRDefault="00F92A0C" w:rsidP="00F92A0C">
      <w:pPr>
        <w:pStyle w:val="NoSpacing"/>
      </w:pPr>
      <w:r w:rsidRPr="00EE53F3">
        <w:rPr>
          <w:lang w:eastAsia="en-AU"/>
        </w:rPr>
        <w:t>Kayaking</w:t>
      </w:r>
    </w:p>
    <w:p w:rsidR="00F92A0C" w:rsidRDefault="00541370" w:rsidP="00F92A0C">
      <w:pPr>
        <w:pStyle w:val="NoSpacing"/>
      </w:pPr>
      <w:hyperlink r:id="rId63" w:history="1">
        <w:r w:rsidR="00F92A0C" w:rsidRPr="00EE53F3">
          <w:rPr>
            <w:lang w:eastAsia="en-AU"/>
          </w:rPr>
          <w:t>Life Saving</w:t>
        </w:r>
      </w:hyperlink>
      <w:r w:rsidR="00F92A0C">
        <w:rPr>
          <w:lang w:eastAsia="en-AU"/>
        </w:rPr>
        <w:t xml:space="preserve"> Beach Sports</w:t>
      </w:r>
    </w:p>
    <w:p w:rsidR="00F92A0C" w:rsidRDefault="00F92A0C" w:rsidP="00F92A0C">
      <w:pPr>
        <w:pStyle w:val="NoSpacing"/>
      </w:pPr>
      <w:r>
        <w:lastRenderedPageBreak/>
        <w:t>Outrigger Canoe</w:t>
      </w:r>
    </w:p>
    <w:p w:rsidR="00F92A0C" w:rsidRDefault="00F92A0C" w:rsidP="00F92A0C">
      <w:pPr>
        <w:pStyle w:val="NoSpacing"/>
        <w:rPr>
          <w:lang w:eastAsia="en-AU"/>
        </w:rPr>
      </w:pPr>
      <w:r>
        <w:rPr>
          <w:lang w:eastAsia="en-AU"/>
        </w:rPr>
        <w:t>Paddle Sports</w:t>
      </w:r>
    </w:p>
    <w:p w:rsidR="00F92A0C" w:rsidRDefault="00F92A0C" w:rsidP="00F92A0C">
      <w:pPr>
        <w:pStyle w:val="NoSpacing"/>
      </w:pPr>
      <w:r w:rsidRPr="00EE53F3">
        <w:rPr>
          <w:lang w:eastAsia="en-AU"/>
        </w:rPr>
        <w:t>Rafting</w:t>
      </w:r>
    </w:p>
    <w:p w:rsidR="00F92A0C" w:rsidRDefault="00541370" w:rsidP="00F92A0C">
      <w:pPr>
        <w:pStyle w:val="NoSpacing"/>
        <w:rPr>
          <w:lang w:eastAsia="en-AU"/>
        </w:rPr>
      </w:pPr>
      <w:hyperlink r:id="rId64" w:history="1">
        <w:r w:rsidR="00F92A0C" w:rsidRPr="00EE53F3">
          <w:rPr>
            <w:lang w:eastAsia="en-AU"/>
          </w:rPr>
          <w:t>Rowing</w:t>
        </w:r>
      </w:hyperlink>
      <w:r w:rsidR="00F92A0C" w:rsidRPr="00243999">
        <w:rPr>
          <w:lang w:eastAsia="en-AU"/>
        </w:rPr>
        <w:t xml:space="preserve"> </w:t>
      </w:r>
    </w:p>
    <w:p w:rsidR="00F92A0C" w:rsidRDefault="00541370" w:rsidP="00F92A0C">
      <w:pPr>
        <w:pStyle w:val="NoSpacing"/>
      </w:pPr>
      <w:hyperlink r:id="rId65" w:history="1">
        <w:r w:rsidR="00F92A0C" w:rsidRPr="00EE53F3">
          <w:rPr>
            <w:lang w:eastAsia="en-AU"/>
          </w:rPr>
          <w:t>Sailing</w:t>
        </w:r>
      </w:hyperlink>
    </w:p>
    <w:p w:rsidR="00F92A0C" w:rsidRDefault="00F92A0C" w:rsidP="00F92A0C">
      <w:pPr>
        <w:pStyle w:val="NoSpacing"/>
      </w:pPr>
      <w:r w:rsidRPr="00EE53F3">
        <w:rPr>
          <w:lang w:eastAsia="en-AU"/>
        </w:rPr>
        <w:t>Scuba diving</w:t>
      </w:r>
    </w:p>
    <w:p w:rsidR="00F92A0C" w:rsidRDefault="00F92A0C" w:rsidP="00F92A0C">
      <w:pPr>
        <w:pStyle w:val="NoSpacing"/>
      </w:pPr>
      <w:r w:rsidRPr="00EE53F3">
        <w:rPr>
          <w:lang w:eastAsia="en-AU"/>
        </w:rPr>
        <w:t xml:space="preserve">Snorkelling </w:t>
      </w:r>
    </w:p>
    <w:p w:rsidR="00F92A0C" w:rsidRDefault="00541370" w:rsidP="00F92A0C">
      <w:pPr>
        <w:pStyle w:val="NoSpacing"/>
      </w:pPr>
      <w:hyperlink r:id="rId66" w:history="1">
        <w:r w:rsidR="00F92A0C" w:rsidRPr="00EE53F3">
          <w:rPr>
            <w:lang w:eastAsia="en-AU"/>
          </w:rPr>
          <w:t>Surfing</w:t>
        </w:r>
      </w:hyperlink>
      <w:r w:rsidR="00F92A0C">
        <w:t xml:space="preserve"> </w:t>
      </w:r>
    </w:p>
    <w:p w:rsidR="00F92A0C" w:rsidRDefault="00F92A0C" w:rsidP="00F92A0C">
      <w:pPr>
        <w:pStyle w:val="NoSpacing"/>
        <w:rPr>
          <w:lang w:eastAsia="en-AU"/>
        </w:rPr>
      </w:pPr>
      <w:r>
        <w:rPr>
          <w:lang w:eastAsia="en-AU"/>
        </w:rPr>
        <w:t>Triathlon</w:t>
      </w:r>
    </w:p>
    <w:p w:rsidR="00F92A0C" w:rsidRDefault="00F92A0C" w:rsidP="00F92A0C">
      <w:pPr>
        <w:pStyle w:val="NoSpacing"/>
        <w:rPr>
          <w:lang w:eastAsia="en-AU"/>
        </w:rPr>
      </w:pPr>
      <w:r w:rsidRPr="00EE53F3">
        <w:rPr>
          <w:lang w:eastAsia="en-AU"/>
        </w:rPr>
        <w:t xml:space="preserve">Wake Boarding </w:t>
      </w:r>
    </w:p>
    <w:p w:rsidR="00F92A0C" w:rsidRDefault="00F92A0C" w:rsidP="00F92A0C">
      <w:pPr>
        <w:pStyle w:val="NoSpacing"/>
        <w:rPr>
          <w:lang w:eastAsia="en-AU"/>
        </w:rPr>
      </w:pPr>
      <w:r w:rsidRPr="00EE53F3">
        <w:rPr>
          <w:lang w:eastAsia="en-AU"/>
        </w:rPr>
        <w:t>Water Skiing</w:t>
      </w:r>
      <w:r>
        <w:rPr>
          <w:lang w:eastAsia="en-AU"/>
        </w:rPr>
        <w:t xml:space="preserve"> </w:t>
      </w:r>
    </w:p>
    <w:p w:rsidR="00F92A0C" w:rsidRDefault="00F92A0C" w:rsidP="00F92A0C">
      <w:pPr>
        <w:pStyle w:val="NoSpacing"/>
        <w:rPr>
          <w:lang w:eastAsia="en-AU"/>
        </w:rPr>
      </w:pPr>
      <w:r w:rsidRPr="00EE53F3">
        <w:rPr>
          <w:lang w:eastAsia="en-AU"/>
        </w:rPr>
        <w:t xml:space="preserve">Wind Surfing </w:t>
      </w:r>
    </w:p>
    <w:p w:rsidR="00F92A0C" w:rsidRDefault="00F92A0C" w:rsidP="00F92A0C">
      <w:pPr>
        <w:pStyle w:val="NoSpacing"/>
      </w:pPr>
      <w:r w:rsidRPr="00EE53F3">
        <w:rPr>
          <w:lang w:eastAsia="en-AU"/>
        </w:rPr>
        <w:t>Yachting</w:t>
      </w:r>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rPr>
          <w:lang w:eastAsia="en-AU"/>
        </w:rPr>
      </w:pPr>
    </w:p>
    <w:p w:rsidR="00F92A0C" w:rsidRDefault="00F92A0C" w:rsidP="00F92A0C">
      <w:pPr>
        <w:pStyle w:val="Subtitle"/>
      </w:pPr>
      <w:r>
        <w:t>Hard to Locate Sports</w:t>
      </w:r>
    </w:p>
    <w:p w:rsidR="00F92A0C" w:rsidRPr="00497692" w:rsidRDefault="00F92A0C" w:rsidP="00F92A0C">
      <w:pPr>
        <w:jc w:val="both"/>
        <w:rPr>
          <w:rFonts w:cs="Times New Roman"/>
          <w:szCs w:val="24"/>
        </w:rPr>
      </w:pPr>
      <w:r>
        <w:rPr>
          <w:rFonts w:cs="Times New Roman"/>
          <w:szCs w:val="24"/>
        </w:rPr>
        <w:t>S</w:t>
      </w:r>
      <w:r w:rsidRPr="00497692">
        <w:rPr>
          <w:rFonts w:cs="Times New Roman"/>
          <w:szCs w:val="24"/>
        </w:rPr>
        <w:t>ports</w:t>
      </w:r>
      <w:r>
        <w:rPr>
          <w:rFonts w:cs="Times New Roman"/>
          <w:szCs w:val="24"/>
        </w:rPr>
        <w:t xml:space="preserve"> and r</w:t>
      </w:r>
      <w:r w:rsidRPr="00497692">
        <w:rPr>
          <w:rFonts w:cs="Times New Roman"/>
          <w:szCs w:val="24"/>
        </w:rPr>
        <w:t>ecreation activities which do not traditionally or easily fit within an urban environment due to noise, dust, visual impact</w:t>
      </w:r>
      <w:r>
        <w:rPr>
          <w:rFonts w:cs="Times New Roman"/>
          <w:szCs w:val="24"/>
        </w:rPr>
        <w:t>,</w:t>
      </w:r>
      <w:r w:rsidRPr="00497692">
        <w:rPr>
          <w:rFonts w:cs="Times New Roman"/>
          <w:szCs w:val="24"/>
        </w:rPr>
        <w:t xml:space="preserve"> or safety risks that are inherent in the activity.</w:t>
      </w:r>
    </w:p>
    <w:p w:rsidR="00F92A0C" w:rsidRDefault="00F92A0C" w:rsidP="00F92A0C">
      <w:pPr>
        <w:rPr>
          <w:rFonts w:ascii="Calibri" w:eastAsia="Times New Roman" w:hAnsi="Calibri" w:cs="Times New Roman"/>
          <w:b/>
          <w:bCs/>
          <w:color w:val="000000"/>
          <w:lang w:eastAsia="en-AU"/>
        </w:rPr>
        <w:sectPr w:rsidR="00F92A0C" w:rsidSect="007F7709">
          <w:type w:val="continuous"/>
          <w:pgSz w:w="11906" w:h="16838"/>
          <w:pgMar w:top="1440" w:right="1440" w:bottom="1440" w:left="1440" w:header="708" w:footer="708" w:gutter="0"/>
          <w:cols w:space="708"/>
          <w:docGrid w:linePitch="360"/>
        </w:sectPr>
      </w:pPr>
    </w:p>
    <w:p w:rsidR="00F92A0C" w:rsidRPr="00BB2477" w:rsidRDefault="00F92A0C" w:rsidP="00F92A0C">
      <w:pPr>
        <w:pStyle w:val="NoSpacing"/>
      </w:pPr>
      <w:r w:rsidRPr="00BB2477">
        <w:rPr>
          <w:lang w:eastAsia="en-AU"/>
        </w:rPr>
        <w:lastRenderedPageBreak/>
        <w:t>Aerobatics</w:t>
      </w:r>
    </w:p>
    <w:p w:rsidR="00F92A0C" w:rsidRPr="00BB2477" w:rsidRDefault="00F92A0C" w:rsidP="00F92A0C">
      <w:pPr>
        <w:pStyle w:val="NoSpacing"/>
      </w:pPr>
      <w:r w:rsidRPr="00BB2477">
        <w:rPr>
          <w:lang w:eastAsia="en-AU"/>
        </w:rPr>
        <w:t>Air Racing</w:t>
      </w:r>
    </w:p>
    <w:p w:rsidR="00F92A0C" w:rsidRPr="00BB2477" w:rsidRDefault="00541370" w:rsidP="00F92A0C">
      <w:pPr>
        <w:pStyle w:val="NoSpacing"/>
      </w:pPr>
      <w:hyperlink r:id="rId67" w:history="1">
        <w:r w:rsidR="00F92A0C" w:rsidRPr="00BB2477">
          <w:rPr>
            <w:lang w:eastAsia="en-AU"/>
          </w:rPr>
          <w:t>Archery</w:t>
        </w:r>
      </w:hyperlink>
    </w:p>
    <w:p w:rsidR="00F92A0C" w:rsidRPr="00BB2477" w:rsidRDefault="00F92A0C" w:rsidP="00F92A0C">
      <w:pPr>
        <w:pStyle w:val="NoSpacing"/>
      </w:pPr>
      <w:r w:rsidRPr="00BB2477">
        <w:rPr>
          <w:lang w:eastAsia="en-AU"/>
        </w:rPr>
        <w:t>Base jumping</w:t>
      </w:r>
    </w:p>
    <w:p w:rsidR="00F92A0C" w:rsidRPr="00BB2477" w:rsidRDefault="00541370" w:rsidP="00F92A0C">
      <w:pPr>
        <w:pStyle w:val="NoSpacing"/>
      </w:pPr>
      <w:hyperlink r:id="rId68" w:history="1">
        <w:r w:rsidR="00F92A0C" w:rsidRPr="00BB2477">
          <w:rPr>
            <w:lang w:eastAsia="en-AU"/>
          </w:rPr>
          <w:t>Biathlon</w:t>
        </w:r>
      </w:hyperlink>
    </w:p>
    <w:p w:rsidR="00F92A0C" w:rsidRPr="00BB2477" w:rsidRDefault="00F92A0C" w:rsidP="00F92A0C">
      <w:pPr>
        <w:pStyle w:val="NoSpacing"/>
      </w:pPr>
      <w:r w:rsidRPr="00BB2477">
        <w:t>Camp Drafting</w:t>
      </w:r>
    </w:p>
    <w:p w:rsidR="00F92A0C" w:rsidRPr="00BB2477" w:rsidRDefault="00F92A0C" w:rsidP="00F92A0C">
      <w:pPr>
        <w:pStyle w:val="NoSpacing"/>
      </w:pPr>
      <w:r w:rsidRPr="00BB2477">
        <w:t>Drones</w:t>
      </w:r>
    </w:p>
    <w:p w:rsidR="00F92A0C" w:rsidRPr="00BB2477" w:rsidRDefault="00541370" w:rsidP="00F92A0C">
      <w:pPr>
        <w:pStyle w:val="NoSpacing"/>
      </w:pPr>
      <w:hyperlink r:id="rId69" w:history="1">
        <w:r w:rsidR="00F92A0C" w:rsidRPr="00BB2477">
          <w:rPr>
            <w:lang w:eastAsia="en-AU"/>
          </w:rPr>
          <w:t>Equestrian</w:t>
        </w:r>
      </w:hyperlink>
    </w:p>
    <w:p w:rsidR="00F92A0C" w:rsidRDefault="00F92A0C" w:rsidP="00F92A0C">
      <w:pPr>
        <w:pStyle w:val="NoSpacing"/>
        <w:rPr>
          <w:lang w:eastAsia="en-AU"/>
        </w:rPr>
      </w:pPr>
      <w:r w:rsidRPr="00BB2477">
        <w:rPr>
          <w:lang w:eastAsia="en-AU"/>
        </w:rPr>
        <w:t>Field Archery</w:t>
      </w:r>
    </w:p>
    <w:p w:rsidR="002B6BA1" w:rsidRPr="00BB2477" w:rsidRDefault="002B6BA1" w:rsidP="00F92A0C">
      <w:pPr>
        <w:pStyle w:val="NoSpacing"/>
      </w:pPr>
      <w:r>
        <w:rPr>
          <w:lang w:eastAsia="en-AU"/>
        </w:rPr>
        <w:t>Four Wheel Driving</w:t>
      </w:r>
    </w:p>
    <w:p w:rsidR="00F92A0C" w:rsidRPr="00BB2477" w:rsidRDefault="00541370" w:rsidP="00F92A0C">
      <w:pPr>
        <w:pStyle w:val="NoSpacing"/>
      </w:pPr>
      <w:hyperlink r:id="rId70" w:history="1">
        <w:r w:rsidR="00F92A0C" w:rsidRPr="00BB2477">
          <w:rPr>
            <w:lang w:eastAsia="en-AU"/>
          </w:rPr>
          <w:t>Gliding</w:t>
        </w:r>
      </w:hyperlink>
    </w:p>
    <w:p w:rsidR="002B6BA1" w:rsidRDefault="002B6BA1" w:rsidP="00F92A0C">
      <w:pPr>
        <w:pStyle w:val="NoSpacing"/>
      </w:pPr>
      <w:r>
        <w:t>Go-Karting</w:t>
      </w:r>
    </w:p>
    <w:p w:rsidR="00F92A0C" w:rsidRPr="00BB2477" w:rsidRDefault="00541370" w:rsidP="00F92A0C">
      <w:pPr>
        <w:pStyle w:val="NoSpacing"/>
      </w:pPr>
      <w:hyperlink r:id="rId71" w:history="1">
        <w:r w:rsidR="00F92A0C" w:rsidRPr="00BB2477">
          <w:rPr>
            <w:lang w:eastAsia="en-AU"/>
          </w:rPr>
          <w:t>Golf</w:t>
        </w:r>
      </w:hyperlink>
    </w:p>
    <w:p w:rsidR="00F92A0C" w:rsidRPr="00BB2477" w:rsidRDefault="00F92A0C" w:rsidP="00F92A0C">
      <w:pPr>
        <w:pStyle w:val="NoSpacing"/>
      </w:pPr>
      <w:r w:rsidRPr="00BB2477">
        <w:rPr>
          <w:lang w:eastAsia="en-AU"/>
        </w:rPr>
        <w:lastRenderedPageBreak/>
        <w:t>Golf (Driving Range)</w:t>
      </w:r>
    </w:p>
    <w:p w:rsidR="00F92A0C" w:rsidRPr="00BB2477" w:rsidRDefault="00F92A0C" w:rsidP="00F92A0C">
      <w:pPr>
        <w:pStyle w:val="NoSpacing"/>
      </w:pPr>
      <w:r w:rsidRPr="00BB2477">
        <w:rPr>
          <w:lang w:eastAsia="en-AU"/>
        </w:rPr>
        <w:t>Greyhound Coursing</w:t>
      </w:r>
    </w:p>
    <w:p w:rsidR="00F92A0C" w:rsidRPr="00BB2477" w:rsidRDefault="00F92A0C" w:rsidP="00F92A0C">
      <w:pPr>
        <w:pStyle w:val="NoSpacing"/>
        <w:rPr>
          <w:lang w:eastAsia="en-AU"/>
        </w:rPr>
      </w:pPr>
      <w:r w:rsidRPr="00BB2477">
        <w:rPr>
          <w:lang w:eastAsia="en-AU"/>
        </w:rPr>
        <w:t>Hang Gliding</w:t>
      </w:r>
    </w:p>
    <w:p w:rsidR="00F92A0C" w:rsidRPr="00BB2477" w:rsidRDefault="00F92A0C" w:rsidP="00F92A0C">
      <w:pPr>
        <w:pStyle w:val="NoSpacing"/>
      </w:pPr>
      <w:r w:rsidRPr="00BB2477">
        <w:rPr>
          <w:lang w:eastAsia="en-AU"/>
        </w:rPr>
        <w:t>Harness Racing</w:t>
      </w:r>
    </w:p>
    <w:p w:rsidR="00F92A0C" w:rsidRPr="00BB2477" w:rsidRDefault="00F92A0C" w:rsidP="00F92A0C">
      <w:pPr>
        <w:pStyle w:val="NoSpacing"/>
      </w:pPr>
      <w:r w:rsidRPr="00BB2477">
        <w:rPr>
          <w:lang w:eastAsia="en-AU"/>
        </w:rPr>
        <w:t>Horse Racing</w:t>
      </w:r>
    </w:p>
    <w:p w:rsidR="00F92A0C" w:rsidRDefault="00F92A0C" w:rsidP="00F92A0C">
      <w:pPr>
        <w:pStyle w:val="NoSpacing"/>
        <w:rPr>
          <w:lang w:eastAsia="en-AU"/>
        </w:rPr>
      </w:pPr>
      <w:r>
        <w:rPr>
          <w:lang w:eastAsia="en-AU"/>
        </w:rPr>
        <w:t>Kite boarding</w:t>
      </w:r>
    </w:p>
    <w:p w:rsidR="00F92A0C" w:rsidRPr="00BB2477" w:rsidRDefault="00F92A0C" w:rsidP="00F92A0C">
      <w:pPr>
        <w:pStyle w:val="NoSpacing"/>
        <w:rPr>
          <w:lang w:eastAsia="en-AU"/>
        </w:rPr>
      </w:pPr>
      <w:r w:rsidRPr="00BB2477">
        <w:rPr>
          <w:lang w:eastAsia="en-AU"/>
        </w:rPr>
        <w:t>Luging</w:t>
      </w:r>
    </w:p>
    <w:p w:rsidR="00F92A0C" w:rsidRPr="00BB2477" w:rsidRDefault="00F92A0C" w:rsidP="00F92A0C">
      <w:pPr>
        <w:pStyle w:val="NoSpacing"/>
      </w:pPr>
      <w:r w:rsidRPr="00BB2477">
        <w:rPr>
          <w:lang w:eastAsia="en-AU"/>
        </w:rPr>
        <w:t>Model Aircraft</w:t>
      </w:r>
    </w:p>
    <w:p w:rsidR="00F92A0C" w:rsidRPr="00BB2477" w:rsidRDefault="00541370" w:rsidP="00F92A0C">
      <w:pPr>
        <w:pStyle w:val="NoSpacing"/>
      </w:pPr>
      <w:hyperlink r:id="rId72" w:history="1">
        <w:r w:rsidR="00F92A0C" w:rsidRPr="00BB2477">
          <w:rPr>
            <w:lang w:eastAsia="en-AU"/>
          </w:rPr>
          <w:t>Modern Pentathlon</w:t>
        </w:r>
      </w:hyperlink>
    </w:p>
    <w:p w:rsidR="00F92A0C" w:rsidRPr="00BB2477" w:rsidRDefault="00541370" w:rsidP="00F92A0C">
      <w:pPr>
        <w:pStyle w:val="NoSpacing"/>
      </w:pPr>
      <w:hyperlink r:id="rId73" w:history="1">
        <w:r w:rsidR="00F92A0C" w:rsidRPr="00BB2477">
          <w:rPr>
            <w:lang w:eastAsia="en-AU"/>
          </w:rPr>
          <w:t>Motorcycling</w:t>
        </w:r>
      </w:hyperlink>
    </w:p>
    <w:p w:rsidR="00F92A0C" w:rsidRPr="00BB2477" w:rsidRDefault="00541370" w:rsidP="00F92A0C">
      <w:pPr>
        <w:pStyle w:val="NoSpacing"/>
      </w:pPr>
      <w:hyperlink r:id="rId74" w:history="1">
        <w:r w:rsidR="00F92A0C" w:rsidRPr="00BB2477">
          <w:rPr>
            <w:lang w:eastAsia="en-AU"/>
          </w:rPr>
          <w:t>Motorsport</w:t>
        </w:r>
      </w:hyperlink>
    </w:p>
    <w:p w:rsidR="00F92A0C" w:rsidRPr="00BB2477" w:rsidRDefault="00F92A0C" w:rsidP="00F92A0C">
      <w:pPr>
        <w:pStyle w:val="NoSpacing"/>
      </w:pPr>
      <w:r w:rsidRPr="00BB2477">
        <w:rPr>
          <w:lang w:eastAsia="en-AU"/>
        </w:rPr>
        <w:t xml:space="preserve">Off Road Remote Control Car </w:t>
      </w:r>
    </w:p>
    <w:p w:rsidR="00F92A0C" w:rsidRPr="00BB2477" w:rsidRDefault="00F92A0C" w:rsidP="00F92A0C">
      <w:pPr>
        <w:pStyle w:val="NoSpacing"/>
        <w:rPr>
          <w:lang w:eastAsia="en-AU"/>
        </w:rPr>
      </w:pPr>
      <w:r w:rsidRPr="00BB2477">
        <w:rPr>
          <w:lang w:eastAsia="en-AU"/>
        </w:rPr>
        <w:lastRenderedPageBreak/>
        <w:t>Paint Ball (</w:t>
      </w:r>
      <w:r>
        <w:rPr>
          <w:lang w:eastAsia="en-AU"/>
        </w:rPr>
        <w:t>Skirmish</w:t>
      </w:r>
      <w:r w:rsidRPr="00BB2477">
        <w:rPr>
          <w:lang w:eastAsia="en-AU"/>
        </w:rPr>
        <w:t>)</w:t>
      </w:r>
    </w:p>
    <w:p w:rsidR="00F92A0C" w:rsidRPr="00BB2477" w:rsidRDefault="00541370" w:rsidP="00F92A0C">
      <w:pPr>
        <w:pStyle w:val="NoSpacing"/>
        <w:rPr>
          <w:lang w:eastAsia="en-AU"/>
        </w:rPr>
      </w:pPr>
      <w:hyperlink r:id="rId75" w:history="1">
        <w:r w:rsidR="00F92A0C" w:rsidRPr="00BB2477">
          <w:rPr>
            <w:lang w:eastAsia="en-AU"/>
          </w:rPr>
          <w:t>Parachuting</w:t>
        </w:r>
      </w:hyperlink>
    </w:p>
    <w:p w:rsidR="00F92A0C" w:rsidRPr="00BB2477" w:rsidRDefault="00F92A0C" w:rsidP="00F92A0C">
      <w:pPr>
        <w:pStyle w:val="NoSpacing"/>
        <w:rPr>
          <w:lang w:eastAsia="en-AU"/>
        </w:rPr>
      </w:pPr>
      <w:r w:rsidRPr="00BB2477">
        <w:rPr>
          <w:lang w:eastAsia="en-AU"/>
        </w:rPr>
        <w:t>Polo</w:t>
      </w:r>
    </w:p>
    <w:p w:rsidR="00F92A0C" w:rsidRPr="00BB2477" w:rsidRDefault="00F92A0C" w:rsidP="00F92A0C">
      <w:pPr>
        <w:pStyle w:val="NoSpacing"/>
        <w:rPr>
          <w:lang w:eastAsia="en-AU"/>
        </w:rPr>
      </w:pPr>
      <w:r w:rsidRPr="00BB2477">
        <w:rPr>
          <w:lang w:eastAsia="en-AU"/>
        </w:rPr>
        <w:t>Polocrosse</w:t>
      </w:r>
    </w:p>
    <w:p w:rsidR="00F92A0C" w:rsidRPr="00BB2477" w:rsidRDefault="00F92A0C" w:rsidP="00F92A0C">
      <w:pPr>
        <w:pStyle w:val="NoSpacing"/>
        <w:rPr>
          <w:lang w:eastAsia="en-AU"/>
        </w:rPr>
      </w:pPr>
      <w:r w:rsidRPr="00BB2477">
        <w:rPr>
          <w:lang w:eastAsia="en-AU"/>
        </w:rPr>
        <w:t>Pony Club (Ready Set Trot)</w:t>
      </w:r>
    </w:p>
    <w:p w:rsidR="00F92A0C" w:rsidRPr="00BB2477" w:rsidRDefault="00F92A0C" w:rsidP="00F92A0C">
      <w:pPr>
        <w:pStyle w:val="NoSpacing"/>
      </w:pPr>
      <w:r w:rsidRPr="00BB2477">
        <w:rPr>
          <w:lang w:eastAsia="en-AU"/>
        </w:rPr>
        <w:t>Rodeo</w:t>
      </w:r>
    </w:p>
    <w:p w:rsidR="00F92A0C" w:rsidRPr="00BB2477" w:rsidRDefault="00541370" w:rsidP="00F92A0C">
      <w:pPr>
        <w:pStyle w:val="NoSpacing"/>
      </w:pPr>
      <w:hyperlink r:id="rId76" w:history="1">
        <w:r w:rsidR="00F92A0C" w:rsidRPr="00BB2477">
          <w:rPr>
            <w:lang w:eastAsia="en-AU"/>
          </w:rPr>
          <w:t>Shooting</w:t>
        </w:r>
      </w:hyperlink>
      <w:r w:rsidR="00F92A0C" w:rsidRPr="00BB2477">
        <w:rPr>
          <w:lang w:eastAsia="en-AU"/>
        </w:rPr>
        <w:t xml:space="preserve"> (Hand Gun, Rifle, Clay Target)</w:t>
      </w:r>
    </w:p>
    <w:p w:rsidR="00F92A0C" w:rsidRPr="00BB2477" w:rsidRDefault="00F92A0C" w:rsidP="00F92A0C">
      <w:pPr>
        <w:pStyle w:val="NoSpacing"/>
        <w:rPr>
          <w:lang w:eastAsia="en-AU"/>
        </w:rPr>
      </w:pPr>
      <w:r w:rsidRPr="00BB2477">
        <w:rPr>
          <w:lang w:eastAsia="en-AU"/>
        </w:rPr>
        <w:t>Skeleton</w:t>
      </w:r>
    </w:p>
    <w:p w:rsidR="00F92A0C" w:rsidRDefault="00F92A0C" w:rsidP="00F92A0C">
      <w:pPr>
        <w:pStyle w:val="NoSpacing"/>
        <w:rPr>
          <w:lang w:eastAsia="en-AU"/>
        </w:rPr>
      </w:pPr>
      <w:r w:rsidRPr="00BB2477">
        <w:rPr>
          <w:lang w:eastAsia="en-AU"/>
        </w:rPr>
        <w:t>Sky Diving</w:t>
      </w:r>
    </w:p>
    <w:p w:rsidR="00F92A0C" w:rsidRDefault="00F92A0C" w:rsidP="00F92A0C">
      <w:pPr>
        <w:pStyle w:val="NoSpacing"/>
        <w:rPr>
          <w:lang w:eastAsia="en-AU"/>
        </w:rPr>
      </w:pPr>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Subtitle"/>
      </w:pPr>
      <w:r>
        <w:lastRenderedPageBreak/>
        <w:t xml:space="preserve">Dry Land Natural Setting </w:t>
      </w:r>
      <w:r w:rsidRPr="004F179A">
        <w:t>Sports</w:t>
      </w:r>
    </w:p>
    <w:p w:rsidR="00F92A0C" w:rsidRPr="00A06D54" w:rsidRDefault="00F92A0C" w:rsidP="00F92A0C">
      <w:r>
        <w:t xml:space="preserve">Sports which access natural terrain including cliffs, mountains and specific climates and or operate in the public urban streetscape.  </w:t>
      </w:r>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rPr>
          <w:lang w:eastAsia="en-AU"/>
        </w:rPr>
      </w:pPr>
      <w:r>
        <w:rPr>
          <w:lang w:eastAsia="en-AU"/>
        </w:rPr>
        <w:lastRenderedPageBreak/>
        <w:t>Adventure Racing</w:t>
      </w:r>
    </w:p>
    <w:p w:rsidR="00F92A0C" w:rsidRDefault="00F92A0C" w:rsidP="00F92A0C">
      <w:pPr>
        <w:pStyle w:val="NoSpacing"/>
        <w:rPr>
          <w:lang w:eastAsia="en-AU"/>
        </w:rPr>
      </w:pPr>
      <w:r>
        <w:rPr>
          <w:lang w:eastAsia="en-AU"/>
        </w:rPr>
        <w:t>Geocaching</w:t>
      </w:r>
    </w:p>
    <w:p w:rsidR="00F92A0C" w:rsidRDefault="00F92A0C" w:rsidP="00F92A0C">
      <w:pPr>
        <w:pStyle w:val="NoSpacing"/>
        <w:rPr>
          <w:lang w:eastAsia="en-AU"/>
        </w:rPr>
      </w:pPr>
      <w:r w:rsidRPr="00EE53F3">
        <w:rPr>
          <w:lang w:eastAsia="en-AU"/>
        </w:rPr>
        <w:t>Hiking (Bushwalking)</w:t>
      </w:r>
    </w:p>
    <w:p w:rsidR="00F92A0C" w:rsidRDefault="00F92A0C" w:rsidP="00F92A0C">
      <w:pPr>
        <w:pStyle w:val="NoSpacing"/>
        <w:rPr>
          <w:lang w:eastAsia="en-AU"/>
        </w:rPr>
      </w:pPr>
      <w:r w:rsidRPr="00EE53F3">
        <w:rPr>
          <w:lang w:eastAsia="en-AU"/>
        </w:rPr>
        <w:t>Hunting</w:t>
      </w:r>
      <w:r w:rsidRPr="00625FB7">
        <w:rPr>
          <w:lang w:eastAsia="en-AU"/>
        </w:rPr>
        <w:t xml:space="preserve"> </w:t>
      </w:r>
    </w:p>
    <w:p w:rsidR="00F92A0C" w:rsidRDefault="00F92A0C" w:rsidP="00F92A0C">
      <w:pPr>
        <w:pStyle w:val="NoSpacing"/>
        <w:rPr>
          <w:lang w:eastAsia="en-AU"/>
        </w:rPr>
      </w:pPr>
      <w:r>
        <w:rPr>
          <w:lang w:eastAsia="en-AU"/>
        </w:rPr>
        <w:lastRenderedPageBreak/>
        <w:t>Mountain biking</w:t>
      </w:r>
    </w:p>
    <w:p w:rsidR="00F92A0C" w:rsidRDefault="00F92A0C" w:rsidP="00F92A0C">
      <w:pPr>
        <w:pStyle w:val="NoSpacing"/>
        <w:rPr>
          <w:lang w:eastAsia="en-AU"/>
        </w:rPr>
      </w:pPr>
      <w:r w:rsidRPr="00EE53F3">
        <w:rPr>
          <w:lang w:eastAsia="en-AU"/>
        </w:rPr>
        <w:t>Mountaineering</w:t>
      </w:r>
    </w:p>
    <w:p w:rsidR="00F92A0C" w:rsidRDefault="00541370" w:rsidP="00F92A0C">
      <w:pPr>
        <w:pStyle w:val="NoSpacing"/>
        <w:rPr>
          <w:lang w:eastAsia="en-AU"/>
        </w:rPr>
      </w:pPr>
      <w:hyperlink r:id="rId77" w:history="1">
        <w:r w:rsidR="00F92A0C" w:rsidRPr="00EE53F3">
          <w:rPr>
            <w:lang w:eastAsia="en-AU"/>
          </w:rPr>
          <w:t>Orienteering</w:t>
        </w:r>
      </w:hyperlink>
      <w:r w:rsidR="00F92A0C" w:rsidRPr="00625FB7">
        <w:rPr>
          <w:lang w:eastAsia="en-AU"/>
        </w:rPr>
        <w:t xml:space="preserve"> </w:t>
      </w:r>
    </w:p>
    <w:p w:rsidR="00F92A0C" w:rsidRDefault="00F92A0C" w:rsidP="00F92A0C">
      <w:pPr>
        <w:pStyle w:val="NoSpacing"/>
      </w:pPr>
      <w:r>
        <w:t>Rogaining</w:t>
      </w:r>
    </w:p>
    <w:p w:rsidR="00F92A0C" w:rsidRDefault="00541370" w:rsidP="00F92A0C">
      <w:pPr>
        <w:pStyle w:val="NoSpacing"/>
        <w:rPr>
          <w:lang w:eastAsia="en-AU"/>
        </w:rPr>
      </w:pPr>
      <w:hyperlink r:id="rId78" w:history="1">
        <w:r w:rsidR="00F92A0C" w:rsidRPr="00EE53F3">
          <w:rPr>
            <w:lang w:eastAsia="en-AU"/>
          </w:rPr>
          <w:t>Snowsports</w:t>
        </w:r>
      </w:hyperlink>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num="3" w:space="708"/>
          <w:docGrid w:linePitch="360"/>
        </w:sectPr>
      </w:pPr>
      <w:r>
        <w:rPr>
          <w:lang w:eastAsia="en-AU"/>
        </w:rPr>
        <w:t>Sport Climbing</w:t>
      </w: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r>
        <w:lastRenderedPageBreak/>
        <w:br w:type="page"/>
      </w:r>
    </w:p>
    <w:p w:rsidR="00F92A0C" w:rsidRDefault="00F92A0C" w:rsidP="008A1AAB">
      <w:pPr>
        <w:pStyle w:val="Heading1"/>
        <w:numPr>
          <w:ilvl w:val="0"/>
          <w:numId w:val="64"/>
        </w:numPr>
        <w:ind w:left="426"/>
        <w:sectPr w:rsidR="00F92A0C" w:rsidSect="007F7709">
          <w:footerReference w:type="default" r:id="rId79"/>
          <w:type w:val="continuous"/>
          <w:pgSz w:w="11906" w:h="16838"/>
          <w:pgMar w:top="1440" w:right="1440" w:bottom="1440" w:left="1440" w:header="708" w:footer="708" w:gutter="0"/>
          <w:cols w:space="708"/>
          <w:docGrid w:linePitch="360"/>
        </w:sectPr>
      </w:pPr>
      <w:bookmarkStart w:id="16" w:name="_Toc485885654"/>
      <w:bookmarkStart w:id="17" w:name="_Toc488836821"/>
      <w:r>
        <w:lastRenderedPageBreak/>
        <w:t>Wyndham’s Sports Facility Network</w:t>
      </w:r>
      <w:bookmarkEnd w:id="16"/>
      <w:bookmarkEnd w:id="17"/>
    </w:p>
    <w:p w:rsidR="00F92A0C" w:rsidRDefault="00F92A0C" w:rsidP="00F92A0C">
      <w:pPr>
        <w:pStyle w:val="Heading2"/>
      </w:pPr>
      <w:bookmarkStart w:id="18" w:name="_Toc485885655"/>
      <w:bookmarkStart w:id="19" w:name="_Toc488836822"/>
      <w:r>
        <w:lastRenderedPageBreak/>
        <w:t>Locations for Sport and Active Recreation</w:t>
      </w:r>
      <w:bookmarkEnd w:id="18"/>
      <w:bookmarkEnd w:id="19"/>
    </w:p>
    <w:p w:rsidR="00F92A0C" w:rsidRDefault="00F92A0C" w:rsidP="00F92A0C">
      <w:r>
        <w:t xml:space="preserve">Wyndham </w:t>
      </w:r>
      <w:r w:rsidRPr="004A467B">
        <w:t>City is located on the western edge of Melbourne and covers an area of 542km²</w:t>
      </w:r>
      <w:r>
        <w:t xml:space="preserve">, </w:t>
      </w:r>
      <w:r w:rsidRPr="004A467B">
        <w:t>featur</w:t>
      </w:r>
      <w:r>
        <w:t>ing</w:t>
      </w:r>
      <w:r w:rsidRPr="004A467B">
        <w:t xml:space="preserve"> 27.4km of coastline.</w:t>
      </w:r>
      <w:r w:rsidRPr="00525BDC">
        <w:t xml:space="preserve"> </w:t>
      </w:r>
    </w:p>
    <w:p w:rsidR="00F92A0C" w:rsidRDefault="00F92A0C" w:rsidP="00F92A0C">
      <w:r>
        <w:t xml:space="preserve">Wyndham comprises of 17 localities across the municipality.  The urban </w:t>
      </w:r>
      <w:r w:rsidRPr="00152009">
        <w:t xml:space="preserve">suburbs </w:t>
      </w:r>
      <w:r>
        <w:t>include</w:t>
      </w:r>
      <w:r w:rsidRPr="00152009">
        <w:t xml:space="preserve"> Hoppers Crossing, Laverton</w:t>
      </w:r>
      <w:r>
        <w:t xml:space="preserve"> North, Manor Lakes, </w:t>
      </w:r>
      <w:r w:rsidRPr="00152009">
        <w:t>Point Cook</w:t>
      </w:r>
      <w:r>
        <w:t xml:space="preserve">, </w:t>
      </w:r>
      <w:r w:rsidRPr="00152009">
        <w:t>Truganina, Tarneit</w:t>
      </w:r>
      <w:r>
        <w:t>,</w:t>
      </w:r>
      <w:r w:rsidRPr="00152009">
        <w:t xml:space="preserve"> Werribee</w:t>
      </w:r>
      <w:r>
        <w:t xml:space="preserve">, </w:t>
      </w:r>
      <w:r w:rsidRPr="00152009">
        <w:t>East Werribee</w:t>
      </w:r>
      <w:r>
        <w:t>,</w:t>
      </w:r>
      <w:r w:rsidRPr="00152009">
        <w:t xml:space="preserve"> Williams</w:t>
      </w:r>
      <w:r>
        <w:t xml:space="preserve"> Landing </w:t>
      </w:r>
      <w:r w:rsidRPr="00152009">
        <w:t>and Wyndham Vale</w:t>
      </w:r>
      <w:r>
        <w:t>.  W</w:t>
      </w:r>
      <w:r w:rsidRPr="00152009">
        <w:t xml:space="preserve">erribee South, Cocoroc, Little River, Mambourin, Quandong, Eynesbury and Mount Cottrell </w:t>
      </w:r>
      <w:r>
        <w:t xml:space="preserve">make up the rural precincts and hamlets within the municipality.  </w:t>
      </w:r>
      <w:r w:rsidRPr="00152009">
        <w:t xml:space="preserve"> </w:t>
      </w:r>
    </w:p>
    <w:p w:rsidR="00F92A0C" w:rsidRDefault="00F92A0C" w:rsidP="00F92A0C">
      <w:r>
        <w:t xml:space="preserve">Urban Wyndham is divided into three municipal planning districts: west; central; </w:t>
      </w:r>
      <w:r w:rsidR="00D52558">
        <w:t>and east</w:t>
      </w:r>
      <w:r w:rsidR="007F1115">
        <w:t xml:space="preserve"> as identified in Map 1.1 (p.27</w:t>
      </w:r>
      <w:r>
        <w:t>) with an additional planning district which captures rural and coastal Wyndham.</w:t>
      </w:r>
    </w:p>
    <w:p w:rsidR="00F92A0C" w:rsidRDefault="00F92A0C" w:rsidP="00F92A0C">
      <w:pPr>
        <w:pStyle w:val="Title"/>
      </w:pPr>
      <w:r>
        <w:t>Urban Wyndham</w:t>
      </w:r>
    </w:p>
    <w:p w:rsidR="00F92A0C" w:rsidRPr="00152009" w:rsidRDefault="00F92A0C" w:rsidP="00F92A0C">
      <w:r>
        <w:t xml:space="preserve">The urban landscape includes </w:t>
      </w:r>
      <w:r w:rsidR="00985CBA">
        <w:t>10,850ha</w:t>
      </w:r>
      <w:r>
        <w:t xml:space="preserve"> of existing developed area and 2788 ha which is currently under construction or to be developed.  </w:t>
      </w:r>
      <w:r w:rsidRPr="00152009">
        <w:t xml:space="preserve">The completion of the urban landscape is estimated to house a population of 450,000 residents.  </w:t>
      </w:r>
    </w:p>
    <w:p w:rsidR="00F92A0C" w:rsidRDefault="00F92A0C" w:rsidP="00F92A0C">
      <w:r w:rsidRPr="00152009">
        <w:t>The vast majority (90%) of dwellings in Wyndham are separate houses. This is considerably higher than the Melbourne Statistical Division average of 73% separate dwellings, but generally consistent with other growth area municipalities</w:t>
      </w:r>
      <w:r w:rsidR="00634CE4">
        <w:t>.</w:t>
      </w:r>
      <w:r w:rsidR="00634CE4">
        <w:rPr>
          <w:rStyle w:val="FootnoteReference"/>
        </w:rPr>
        <w:footnoteReference w:id="14"/>
      </w:r>
      <w:r>
        <w:t xml:space="preserve"> </w:t>
      </w:r>
    </w:p>
    <w:p w:rsidR="00F92A0C" w:rsidRDefault="00F92A0C" w:rsidP="00F92A0C">
      <w:pPr>
        <w:pStyle w:val="Subtitle"/>
      </w:pPr>
      <w:r>
        <w:lastRenderedPageBreak/>
        <w:t>Urban Dry Land Outdoor Sports</w:t>
      </w:r>
    </w:p>
    <w:p w:rsidR="00F92A0C" w:rsidRPr="005C7335" w:rsidRDefault="00F92A0C" w:rsidP="00F92A0C">
      <w:pPr>
        <w:pStyle w:val="NoSpacing"/>
        <w:rPr>
          <w:b/>
        </w:rPr>
      </w:pPr>
      <w:r w:rsidRPr="005C7335">
        <w:rPr>
          <w:b/>
        </w:rPr>
        <w:t>Public Active Open Space</w:t>
      </w:r>
    </w:p>
    <w:p w:rsidR="00F92A0C" w:rsidRDefault="00F92A0C" w:rsidP="00F92A0C">
      <w:r>
        <w:t xml:space="preserve">There are 27 sporting reserves (active open space) across the existing urban areas, with an additional 38 proposed across the new growth fronts to the urban growth boundary.  </w:t>
      </w:r>
    </w:p>
    <w:p w:rsidR="00F92A0C" w:rsidRDefault="00F92A0C" w:rsidP="00F92A0C">
      <w:r>
        <w:t>Locations of the future active open space will have a similar catchment profile as the existing urban area.</w:t>
      </w:r>
    </w:p>
    <w:p w:rsidR="00F92A0C" w:rsidRDefault="00F92A0C" w:rsidP="00F92A0C">
      <w:pPr>
        <w:rPr>
          <w:lang w:val="en-US"/>
        </w:rPr>
      </w:pPr>
      <w:r>
        <w:rPr>
          <w:lang w:val="en-US"/>
        </w:rPr>
        <w:t xml:space="preserve">The classification of Active Open Space is defined as providing for organised sport and </w:t>
      </w:r>
      <w:r w:rsidR="00634CE4">
        <w:rPr>
          <w:lang w:val="en-US"/>
        </w:rPr>
        <w:t xml:space="preserve">active </w:t>
      </w:r>
      <w:r>
        <w:rPr>
          <w:lang w:val="en-US"/>
        </w:rPr>
        <w:t>recreation.  The Wyndham Open Space Strategy identifies four categories of Active Open Space including local, district, municipal and regional facilities.</w:t>
      </w:r>
    </w:p>
    <w:p w:rsidR="00F92A0C" w:rsidRDefault="00F92A0C" w:rsidP="00F92A0C">
      <w:pPr>
        <w:rPr>
          <w:lang w:val="en-US"/>
        </w:rPr>
      </w:pPr>
      <w:r>
        <w:rPr>
          <w:lang w:val="en-US"/>
        </w:rPr>
        <w:t>District level facilities are the most prevalent facility providing for community sport and recreation for clubs and associations.  District facilities generally cater for high participation sports and are provided within a 1km catchment radius of the local community.</w:t>
      </w:r>
      <w:r w:rsidRPr="00CA0C96">
        <w:rPr>
          <w:noProof/>
          <w:lang w:eastAsia="en-AU"/>
        </w:rPr>
        <w:t xml:space="preserve"> </w:t>
      </w:r>
      <w:r w:rsidRPr="00CA0C96">
        <w:rPr>
          <w:noProof/>
          <w:lang w:eastAsia="en-AU"/>
        </w:rPr>
        <w:drawing>
          <wp:inline distT="0" distB="0" distL="0" distR="0" wp14:anchorId="6444B04E" wp14:editId="3A2C7CCC">
            <wp:extent cx="2398143" cy="1832457"/>
            <wp:effectExtent l="0" t="0" r="254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9308" cy="1833347"/>
                    </a:xfrm>
                    <a:prstGeom prst="rect">
                      <a:avLst/>
                    </a:prstGeom>
                    <a:noFill/>
                    <a:ln>
                      <a:noFill/>
                    </a:ln>
                    <a:effectLst/>
                    <a:extLst/>
                  </pic:spPr>
                </pic:pic>
              </a:graphicData>
            </a:graphic>
          </wp:inline>
        </w:drawing>
      </w:r>
    </w:p>
    <w:p w:rsidR="00F92A0C" w:rsidRDefault="00F92A0C" w:rsidP="00F92A0C">
      <w:pPr>
        <w:pStyle w:val="Subtitle"/>
      </w:pPr>
      <w:r>
        <w:t xml:space="preserve">Urban Dry Land Indoor </w:t>
      </w:r>
      <w:r w:rsidRPr="00EA4AA9">
        <w:t>Sports</w:t>
      </w:r>
    </w:p>
    <w:p w:rsidR="00F92A0C" w:rsidRPr="005C7335" w:rsidRDefault="00F92A0C" w:rsidP="00F92A0C">
      <w:pPr>
        <w:pStyle w:val="NoSpacing"/>
        <w:rPr>
          <w:b/>
        </w:rPr>
      </w:pPr>
      <w:r w:rsidRPr="005C7335">
        <w:rPr>
          <w:b/>
        </w:rPr>
        <w:t>Public Community Centres</w:t>
      </w:r>
    </w:p>
    <w:p w:rsidR="00F92A0C" w:rsidRDefault="00F92A0C" w:rsidP="00F92A0C">
      <w:pPr>
        <w:rPr>
          <w:lang w:val="en-US"/>
        </w:rPr>
      </w:pPr>
      <w:r>
        <w:rPr>
          <w:lang w:val="en-US"/>
        </w:rPr>
        <w:t xml:space="preserve">Community Centers provide a number of activities across the municipality.  Sport and </w:t>
      </w:r>
      <w:r>
        <w:rPr>
          <w:lang w:val="en-US"/>
        </w:rPr>
        <w:lastRenderedPageBreak/>
        <w:t xml:space="preserve">recreation providers are offered similar amenity with hard floor surfaces in a hall type environment, some providing sprung floors that support dance activities.  </w:t>
      </w:r>
    </w:p>
    <w:p w:rsidR="00F92A0C" w:rsidRDefault="00F92A0C" w:rsidP="00F92A0C">
      <w:pPr>
        <w:rPr>
          <w:lang w:val="en-US"/>
        </w:rPr>
      </w:pPr>
      <w:r>
        <w:rPr>
          <w:lang w:val="en-US"/>
        </w:rPr>
        <w:t>It is identified that there are over 44 providers accessing 13 of the possible 18 Community Centers across Wyndham.  Dance and yoga are the most popular of all activities.</w:t>
      </w:r>
    </w:p>
    <w:p w:rsidR="00F92A0C" w:rsidRPr="005C7335" w:rsidRDefault="00F92A0C" w:rsidP="00F92A0C">
      <w:pPr>
        <w:pStyle w:val="NoSpacing"/>
        <w:rPr>
          <w:b/>
        </w:rPr>
      </w:pPr>
      <w:r w:rsidRPr="005C7335">
        <w:rPr>
          <w:b/>
        </w:rPr>
        <w:t>Public Indoor Venues</w:t>
      </w:r>
    </w:p>
    <w:p w:rsidR="00F92A0C" w:rsidRDefault="00F92A0C" w:rsidP="00F92A0C">
      <w:pPr>
        <w:rPr>
          <w:lang w:val="en-US"/>
        </w:rPr>
      </w:pPr>
      <w:r>
        <w:rPr>
          <w:noProof/>
          <w:lang w:eastAsia="en-AU"/>
        </w:rPr>
        <w:drawing>
          <wp:anchor distT="0" distB="0" distL="114300" distR="114300" simplePos="0" relativeHeight="251671552" behindDoc="1" locked="0" layoutInCell="1" allowOverlap="1" wp14:anchorId="57BC7D7E" wp14:editId="75272D60">
            <wp:simplePos x="0" y="0"/>
            <wp:positionH relativeFrom="margin">
              <wp:posOffset>-67310</wp:posOffset>
            </wp:positionH>
            <wp:positionV relativeFrom="paragraph">
              <wp:posOffset>2190750</wp:posOffset>
            </wp:positionV>
            <wp:extent cx="2702560" cy="1793875"/>
            <wp:effectExtent l="0" t="0" r="2540" b="0"/>
            <wp:wrapTight wrapText="bothSides">
              <wp:wrapPolygon edited="0">
                <wp:start x="0" y="0"/>
                <wp:lineTo x="0" y="21332"/>
                <wp:lineTo x="21468" y="21332"/>
                <wp:lineTo x="2146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agle stadium.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2560" cy="1793875"/>
                    </a:xfrm>
                    <a:prstGeom prst="rect">
                      <a:avLst/>
                    </a:prstGeom>
                  </pic:spPr>
                </pic:pic>
              </a:graphicData>
            </a:graphic>
            <wp14:sizeRelH relativeFrom="page">
              <wp14:pctWidth>0</wp14:pctWidth>
            </wp14:sizeRelH>
            <wp14:sizeRelV relativeFrom="page">
              <wp14:pctHeight>0</wp14:pctHeight>
            </wp14:sizeRelV>
          </wp:anchor>
        </w:drawing>
      </w:r>
      <w:r>
        <w:rPr>
          <w:lang w:val="en-US"/>
        </w:rPr>
        <w:t>Wyndham has one public indoor high ball venue, Eagle Stadium, located on Ballan Road.  The facility provides for a regional catchment attracting community and pathway opportunities to elite sport.  Eagle Stadium’s primary facilities provide eleven different types of sport and recreation for the community.  Sports include badminton, basketball, martial arts, netball, table tennis, volleyball, multi-sport children’s programs, gym and fitness programs and spin classes.</w:t>
      </w:r>
    </w:p>
    <w:p w:rsidR="00F92A0C" w:rsidRDefault="00E60AA0" w:rsidP="00F92A0C">
      <w:pPr>
        <w:rPr>
          <w:lang w:val="en-US"/>
        </w:rPr>
      </w:pPr>
      <w:r>
        <w:rPr>
          <w:lang w:val="en-US"/>
        </w:rPr>
        <w:t>F</w:t>
      </w:r>
      <w:r w:rsidR="00F92A0C">
        <w:rPr>
          <w:lang w:val="en-US"/>
        </w:rPr>
        <w:t xml:space="preserve">our </w:t>
      </w:r>
      <w:r>
        <w:rPr>
          <w:lang w:val="en-US"/>
        </w:rPr>
        <w:t xml:space="preserve">additional </w:t>
      </w:r>
      <w:r w:rsidR="00F92A0C">
        <w:rPr>
          <w:lang w:val="en-US"/>
        </w:rPr>
        <w:t xml:space="preserve">indoor venues </w:t>
      </w:r>
      <w:r>
        <w:rPr>
          <w:lang w:val="en-US"/>
        </w:rPr>
        <w:t xml:space="preserve">are planned to be </w:t>
      </w:r>
      <w:r w:rsidR="00F92A0C">
        <w:rPr>
          <w:lang w:val="en-US"/>
        </w:rPr>
        <w:t xml:space="preserve">built across the municipality.  These facilities are located across the urban growth corridor in the east, west and central districts. </w:t>
      </w:r>
    </w:p>
    <w:p w:rsidR="00F92A0C" w:rsidRDefault="00F92A0C" w:rsidP="00F92A0C">
      <w:pPr>
        <w:pStyle w:val="NoSpacing"/>
        <w:rPr>
          <w:b/>
          <w:lang w:val="en-US"/>
        </w:rPr>
      </w:pPr>
      <w:r>
        <w:rPr>
          <w:b/>
          <w:lang w:val="en-US"/>
        </w:rPr>
        <w:t>Private indoor venues</w:t>
      </w:r>
    </w:p>
    <w:p w:rsidR="00F92A0C" w:rsidRDefault="00F92A0C" w:rsidP="00F92A0C">
      <w:r>
        <w:t xml:space="preserve">There are 45 private facilities across Wyndham providing 26 different activities.  The majority of these venues provide for a single activity type including dance, gym and martial arts.  A large number of these sports operate in retrofitted commercial warehouses located in the commercial and light industrial precincts </w:t>
      </w:r>
      <w:r w:rsidR="00634CE4">
        <w:t xml:space="preserve">of </w:t>
      </w:r>
      <w:r>
        <w:t>Wyndham.</w:t>
      </w:r>
    </w:p>
    <w:p w:rsidR="00F92A0C" w:rsidRDefault="00F92A0C" w:rsidP="00F92A0C">
      <w:r>
        <w:lastRenderedPageBreak/>
        <w:t>Dance and Fitness Gyms attract the largest number of providers to this venue type.  Several of the providers operate as not for profit clubs including Gymnastics and some of the Dance Companies.</w:t>
      </w:r>
    </w:p>
    <w:p w:rsidR="00F92A0C" w:rsidRDefault="00F92A0C" w:rsidP="00F92A0C">
      <w:pPr>
        <w:pStyle w:val="NoSpacing"/>
        <w:rPr>
          <w:b/>
          <w:lang w:val="en-US"/>
        </w:rPr>
      </w:pPr>
    </w:p>
    <w:p w:rsidR="00F92A0C" w:rsidRDefault="00F92A0C" w:rsidP="00F92A0C">
      <w:pPr>
        <w:pStyle w:val="NoSpacing"/>
        <w:rPr>
          <w:b/>
          <w:lang w:val="en-US"/>
        </w:rPr>
      </w:pPr>
      <w:r>
        <w:rPr>
          <w:b/>
          <w:lang w:val="en-US"/>
        </w:rPr>
        <w:t>Body Corporate Indoor V</w:t>
      </w:r>
      <w:r w:rsidRPr="005B4339">
        <w:rPr>
          <w:b/>
          <w:lang w:val="en-US"/>
        </w:rPr>
        <w:t>enues</w:t>
      </w:r>
    </w:p>
    <w:p w:rsidR="00F92A0C" w:rsidRDefault="00F92A0C" w:rsidP="00F92A0C">
      <w:pPr>
        <w:rPr>
          <w:lang w:val="en-US"/>
        </w:rPr>
      </w:pPr>
      <w:r>
        <w:rPr>
          <w:lang w:val="en-US"/>
        </w:rPr>
        <w:t>Body Corporates offer small exclusive facilities to their residents.  There are seven facilities across Wyndham providing indoor hall spaces and gymnasium which align with their outdoor and aquatic facilities.</w:t>
      </w:r>
    </w:p>
    <w:p w:rsidR="00F92A0C" w:rsidRPr="00866C02" w:rsidRDefault="00F92A0C" w:rsidP="00F92A0C">
      <w:pPr>
        <w:pStyle w:val="NoSpacing"/>
        <w:rPr>
          <w:b/>
          <w:lang w:val="en-US"/>
        </w:rPr>
      </w:pPr>
      <w:r w:rsidRPr="00866C02">
        <w:rPr>
          <w:b/>
          <w:lang w:val="en-US"/>
        </w:rPr>
        <w:t>Commercial</w:t>
      </w:r>
      <w:r>
        <w:rPr>
          <w:b/>
          <w:lang w:val="en-US"/>
        </w:rPr>
        <w:t xml:space="preserve"> Indoor</w:t>
      </w:r>
      <w:r w:rsidRPr="00866C02">
        <w:rPr>
          <w:b/>
          <w:lang w:val="en-US"/>
        </w:rPr>
        <w:t xml:space="preserve"> Venues</w:t>
      </w:r>
    </w:p>
    <w:p w:rsidR="00F92A0C" w:rsidRDefault="00F92A0C" w:rsidP="00F92A0C">
      <w:pPr>
        <w:rPr>
          <w:lang w:val="en-US"/>
        </w:rPr>
      </w:pPr>
      <w:r>
        <w:rPr>
          <w:lang w:val="en-US"/>
        </w:rPr>
        <w:t>These venues provide for a main sport and diversify with other compatible sports and leisure activities.  The total number of these facilities in urban Wyndham is seven, activities includes:</w:t>
      </w:r>
    </w:p>
    <w:p w:rsidR="00F92A0C" w:rsidRPr="00996848" w:rsidRDefault="00F92A0C" w:rsidP="00F92A0C">
      <w:pPr>
        <w:pStyle w:val="ListParagraph"/>
        <w:numPr>
          <w:ilvl w:val="0"/>
          <w:numId w:val="18"/>
        </w:numPr>
        <w:rPr>
          <w:lang w:val="en-US"/>
        </w:rPr>
      </w:pPr>
      <w:r w:rsidRPr="00996848">
        <w:rPr>
          <w:lang w:val="en-US"/>
        </w:rPr>
        <w:t>Tenpin Bowling</w:t>
      </w:r>
    </w:p>
    <w:p w:rsidR="00F92A0C" w:rsidRPr="00996848" w:rsidRDefault="00F92A0C" w:rsidP="00F92A0C">
      <w:pPr>
        <w:pStyle w:val="ListParagraph"/>
        <w:numPr>
          <w:ilvl w:val="0"/>
          <w:numId w:val="18"/>
        </w:numPr>
        <w:rPr>
          <w:lang w:val="en-US"/>
        </w:rPr>
      </w:pPr>
      <w:r w:rsidRPr="00996848">
        <w:rPr>
          <w:lang w:val="en-US"/>
        </w:rPr>
        <w:t>Laser Tag</w:t>
      </w:r>
      <w:r w:rsidRPr="008304DA">
        <w:rPr>
          <w:noProof/>
          <w:lang w:eastAsia="en-AU"/>
        </w:rPr>
        <w:t xml:space="preserve"> </w:t>
      </w:r>
    </w:p>
    <w:p w:rsidR="00F92A0C" w:rsidRDefault="00F92A0C" w:rsidP="00F92A0C">
      <w:pPr>
        <w:pStyle w:val="ListParagraph"/>
        <w:numPr>
          <w:ilvl w:val="0"/>
          <w:numId w:val="18"/>
        </w:numPr>
        <w:rPr>
          <w:lang w:val="en-US"/>
        </w:rPr>
      </w:pPr>
      <w:r w:rsidRPr="00996848">
        <w:rPr>
          <w:lang w:val="en-US"/>
        </w:rPr>
        <w:t>Indoor Cricket, Netball, Socce</w:t>
      </w:r>
      <w:r w:rsidRPr="009476E9">
        <w:rPr>
          <w:lang w:val="en-US"/>
        </w:rPr>
        <w:t>r</w:t>
      </w:r>
    </w:p>
    <w:p w:rsidR="00F92A0C" w:rsidRDefault="00F92A0C" w:rsidP="00F92A0C">
      <w:pPr>
        <w:rPr>
          <w:lang w:val="en-US"/>
        </w:rPr>
      </w:pPr>
      <w:r>
        <w:rPr>
          <w:lang w:val="en-US"/>
        </w:rPr>
        <w:t>The venues all have function facilities to support public and private use.</w:t>
      </w:r>
    </w:p>
    <w:p w:rsidR="00F92A0C" w:rsidRPr="009476E9" w:rsidRDefault="00F92A0C" w:rsidP="00F92A0C">
      <w:pPr>
        <w:pStyle w:val="NoSpacing"/>
        <w:rPr>
          <w:b/>
          <w:lang w:val="en-US"/>
        </w:rPr>
      </w:pPr>
      <w:r w:rsidRPr="009476E9">
        <w:rPr>
          <w:b/>
          <w:lang w:val="en-US"/>
        </w:rPr>
        <w:t>Function Venues</w:t>
      </w:r>
    </w:p>
    <w:p w:rsidR="00F92A0C" w:rsidRDefault="00F92A0C" w:rsidP="00F92A0C">
      <w:pPr>
        <w:rPr>
          <w:lang w:val="en-US"/>
        </w:rPr>
      </w:pPr>
      <w:r>
        <w:rPr>
          <w:lang w:val="en-US"/>
        </w:rPr>
        <w:t>Wyndham has two urban commercial venues whose primary function is entertainment, although they also provide sporting opportunities.  There is some sporting infrastructure at facilities, but venues also act as a meeting place for social sports groups.  Activities at these venues include:</w:t>
      </w:r>
    </w:p>
    <w:p w:rsidR="00F92A0C" w:rsidRPr="00996848" w:rsidRDefault="00F92A0C" w:rsidP="00F92A0C">
      <w:pPr>
        <w:pStyle w:val="NoSpacing"/>
        <w:numPr>
          <w:ilvl w:val="0"/>
          <w:numId w:val="17"/>
        </w:numPr>
        <w:rPr>
          <w:lang w:val="en-US"/>
        </w:rPr>
      </w:pPr>
      <w:r w:rsidRPr="00996848">
        <w:rPr>
          <w:lang w:val="en-US"/>
        </w:rPr>
        <w:t>Bocce</w:t>
      </w:r>
    </w:p>
    <w:p w:rsidR="00F92A0C" w:rsidRPr="00996848" w:rsidRDefault="00F92A0C" w:rsidP="00F92A0C">
      <w:pPr>
        <w:pStyle w:val="NoSpacing"/>
        <w:numPr>
          <w:ilvl w:val="0"/>
          <w:numId w:val="17"/>
        </w:numPr>
        <w:rPr>
          <w:lang w:val="en-US"/>
        </w:rPr>
      </w:pPr>
      <w:r w:rsidRPr="00996848">
        <w:rPr>
          <w:lang w:val="en-US"/>
        </w:rPr>
        <w:t>Carpet bowls</w:t>
      </w:r>
    </w:p>
    <w:p w:rsidR="00F92A0C" w:rsidRPr="00996848" w:rsidRDefault="00F92A0C" w:rsidP="00F92A0C">
      <w:pPr>
        <w:pStyle w:val="NoSpacing"/>
        <w:numPr>
          <w:ilvl w:val="0"/>
          <w:numId w:val="17"/>
        </w:numPr>
        <w:rPr>
          <w:lang w:val="en-US"/>
        </w:rPr>
      </w:pPr>
      <w:r w:rsidRPr="00996848">
        <w:rPr>
          <w:lang w:val="en-US"/>
        </w:rPr>
        <w:t>Darts</w:t>
      </w:r>
    </w:p>
    <w:p w:rsidR="00F92A0C" w:rsidRPr="00996848" w:rsidRDefault="00F92A0C" w:rsidP="00F92A0C">
      <w:pPr>
        <w:pStyle w:val="NoSpacing"/>
        <w:numPr>
          <w:ilvl w:val="0"/>
          <w:numId w:val="17"/>
        </w:numPr>
        <w:rPr>
          <w:lang w:val="en-US"/>
        </w:rPr>
      </w:pPr>
      <w:r w:rsidRPr="00996848">
        <w:rPr>
          <w:lang w:val="en-US"/>
        </w:rPr>
        <w:t>Golf - Social</w:t>
      </w:r>
    </w:p>
    <w:p w:rsidR="00F92A0C" w:rsidRPr="00996848" w:rsidRDefault="00F92A0C" w:rsidP="00F92A0C">
      <w:pPr>
        <w:pStyle w:val="NoSpacing"/>
        <w:numPr>
          <w:ilvl w:val="0"/>
          <w:numId w:val="17"/>
        </w:numPr>
        <w:rPr>
          <w:lang w:val="en-US"/>
        </w:rPr>
      </w:pPr>
      <w:r w:rsidRPr="00996848">
        <w:rPr>
          <w:lang w:val="en-US"/>
        </w:rPr>
        <w:t>Lawn bowls</w:t>
      </w:r>
    </w:p>
    <w:p w:rsidR="00F92A0C" w:rsidRPr="00996848" w:rsidRDefault="00F92A0C" w:rsidP="00F92A0C">
      <w:pPr>
        <w:pStyle w:val="NoSpacing"/>
        <w:numPr>
          <w:ilvl w:val="0"/>
          <w:numId w:val="17"/>
        </w:numPr>
        <w:rPr>
          <w:lang w:val="en-US"/>
        </w:rPr>
      </w:pPr>
      <w:r w:rsidRPr="00996848">
        <w:rPr>
          <w:lang w:val="en-US"/>
        </w:rPr>
        <w:t>Squash</w:t>
      </w:r>
    </w:p>
    <w:p w:rsidR="00F92A0C" w:rsidRDefault="00F92A0C" w:rsidP="00F92A0C">
      <w:pPr>
        <w:pStyle w:val="NoSpacing"/>
        <w:numPr>
          <w:ilvl w:val="0"/>
          <w:numId w:val="17"/>
        </w:numPr>
        <w:rPr>
          <w:lang w:val="en-US"/>
        </w:rPr>
      </w:pPr>
      <w:r w:rsidRPr="00996848">
        <w:rPr>
          <w:lang w:val="en-US"/>
        </w:rPr>
        <w:t>Soccer</w:t>
      </w:r>
    </w:p>
    <w:p w:rsidR="00F92A0C" w:rsidRPr="00996848" w:rsidRDefault="00F92A0C" w:rsidP="00F92A0C">
      <w:pPr>
        <w:pStyle w:val="NoSpacing"/>
        <w:ind w:left="720"/>
        <w:rPr>
          <w:lang w:val="en-US"/>
        </w:rPr>
      </w:pPr>
    </w:p>
    <w:p w:rsidR="003B77A1" w:rsidRDefault="003B77A1" w:rsidP="00F92A0C">
      <w:pPr>
        <w:pStyle w:val="Subtitle"/>
      </w:pPr>
    </w:p>
    <w:p w:rsidR="003B77A1" w:rsidRDefault="003B77A1" w:rsidP="00F92A0C">
      <w:pPr>
        <w:pStyle w:val="Subtitle"/>
      </w:pPr>
    </w:p>
    <w:p w:rsidR="003B77A1" w:rsidRDefault="003B77A1" w:rsidP="00F92A0C">
      <w:pPr>
        <w:pStyle w:val="Subtitle"/>
      </w:pPr>
    </w:p>
    <w:p w:rsidR="00F92A0C" w:rsidRDefault="00F92A0C" w:rsidP="00F92A0C">
      <w:pPr>
        <w:pStyle w:val="Subtitle"/>
      </w:pPr>
      <w:r>
        <w:lastRenderedPageBreak/>
        <w:t>Aquatic Facility Sports</w:t>
      </w:r>
    </w:p>
    <w:p w:rsidR="00F92A0C" w:rsidRPr="005C7335" w:rsidRDefault="00F92A0C" w:rsidP="00F92A0C">
      <w:pPr>
        <w:pStyle w:val="NoSpacing"/>
        <w:rPr>
          <w:b/>
        </w:rPr>
      </w:pPr>
      <w:r w:rsidRPr="005C7335">
        <w:rPr>
          <w:b/>
        </w:rPr>
        <w:t>Public Aquatic Venues</w:t>
      </w:r>
    </w:p>
    <w:p w:rsidR="00F92A0C" w:rsidRDefault="00F92A0C" w:rsidP="00F92A0C">
      <w:pPr>
        <w:rPr>
          <w:lang w:val="en-US"/>
        </w:rPr>
      </w:pPr>
      <w:r>
        <w:rPr>
          <w:lang w:val="en-US"/>
        </w:rPr>
        <w:t>One outdoor aquatic venue is located at Chirnside Park – Werribee Outdoor Pool and one indoor leisure center – Aqua</w:t>
      </w:r>
      <w:r w:rsidR="00962623">
        <w:rPr>
          <w:lang w:val="en-US"/>
        </w:rPr>
        <w:t>P</w:t>
      </w:r>
      <w:r>
        <w:rPr>
          <w:lang w:val="en-US"/>
        </w:rPr>
        <w:t>ulse.  The current aquatic venues cater for casual, lessons and club swimming; and hydro therapy.  There are over 800,000 visitations a year.</w:t>
      </w:r>
    </w:p>
    <w:p w:rsidR="00F92A0C" w:rsidRDefault="00F92A0C" w:rsidP="00F92A0C">
      <w:pPr>
        <w:rPr>
          <w:lang w:val="en-US"/>
        </w:rPr>
      </w:pPr>
      <w:r>
        <w:rPr>
          <w:lang w:val="en-US"/>
        </w:rPr>
        <w:t xml:space="preserve">The catchment of these sports facilities is regional with </w:t>
      </w:r>
      <w:r w:rsidR="00962623">
        <w:rPr>
          <w:lang w:val="en-US"/>
        </w:rPr>
        <w:t>two</w:t>
      </w:r>
      <w:r>
        <w:rPr>
          <w:lang w:val="en-US"/>
        </w:rPr>
        <w:t xml:space="preserve"> major venues to be provided across the municipality</w:t>
      </w:r>
      <w:r w:rsidR="00962623">
        <w:rPr>
          <w:lang w:val="en-US"/>
        </w:rPr>
        <w:t xml:space="preserve"> and one district </w:t>
      </w:r>
      <w:r>
        <w:rPr>
          <w:lang w:val="en-US"/>
        </w:rPr>
        <w:t>in line with indoor and aquatic strategic planning.  Council has commenced the planning of the third aquatic venue at the 1160 Sayers Road site in the north west of the municipality.</w:t>
      </w:r>
    </w:p>
    <w:p w:rsidR="00F92A0C" w:rsidRPr="005B4339" w:rsidRDefault="00F92A0C" w:rsidP="00F92A0C">
      <w:pPr>
        <w:pStyle w:val="NoSpacing"/>
        <w:rPr>
          <w:b/>
          <w:lang w:val="en-US"/>
        </w:rPr>
      </w:pPr>
      <w:r w:rsidRPr="005B4339">
        <w:rPr>
          <w:b/>
          <w:lang w:val="en-US"/>
        </w:rPr>
        <w:t>Private Aquatic Venues</w:t>
      </w:r>
    </w:p>
    <w:p w:rsidR="00F92A0C" w:rsidRDefault="00F92A0C" w:rsidP="00F92A0C">
      <w:pPr>
        <w:rPr>
          <w:lang w:val="en-US"/>
        </w:rPr>
      </w:pPr>
      <w:r>
        <w:rPr>
          <w:lang w:val="en-US"/>
        </w:rPr>
        <w:t xml:space="preserve">Seven private swim schools exist in Wyndham.  These facilities primarily offer learn to swim classes and some hydro therapy.  The venues are either stand alone or aligned with a gym.  Venues are primarily located in commercial and light industrial areas of Wyndham.  </w:t>
      </w:r>
    </w:p>
    <w:p w:rsidR="00F92A0C" w:rsidRDefault="00F92A0C" w:rsidP="00F92A0C">
      <w:pPr>
        <w:pStyle w:val="NoSpacing"/>
        <w:rPr>
          <w:b/>
          <w:lang w:val="en-US"/>
        </w:rPr>
      </w:pPr>
      <w:r>
        <w:rPr>
          <w:b/>
          <w:lang w:val="en-US"/>
        </w:rPr>
        <w:t>Body corporate Aquatic Venues</w:t>
      </w:r>
    </w:p>
    <w:p w:rsidR="00F92A0C" w:rsidRPr="005B4339" w:rsidRDefault="00F92A0C" w:rsidP="00F92A0C">
      <w:pPr>
        <w:rPr>
          <w:b/>
          <w:lang w:val="en-US"/>
        </w:rPr>
      </w:pPr>
      <w:r>
        <w:rPr>
          <w:lang w:val="en-US"/>
        </w:rPr>
        <w:t xml:space="preserve">Seven body corporate operators offer aquatic facilities which operate alongside </w:t>
      </w:r>
      <w:r w:rsidR="00111AD5">
        <w:rPr>
          <w:lang w:val="en-US"/>
        </w:rPr>
        <w:t>indoor (</w:t>
      </w:r>
      <w:r w:rsidR="00634CE4">
        <w:rPr>
          <w:lang w:val="en-US"/>
        </w:rPr>
        <w:t>gymnasiums)</w:t>
      </w:r>
      <w:r>
        <w:rPr>
          <w:lang w:val="en-US"/>
        </w:rPr>
        <w:t xml:space="preserve"> and outdoor dry land </w:t>
      </w:r>
      <w:r w:rsidR="00634CE4">
        <w:rPr>
          <w:lang w:val="en-US"/>
        </w:rPr>
        <w:t xml:space="preserve">(tennis) </w:t>
      </w:r>
      <w:r>
        <w:rPr>
          <w:lang w:val="en-US"/>
        </w:rPr>
        <w:t>sports surfaces.  The pools are located inside or outside with exclusive access to body corporate residents from the local estate.</w:t>
      </w:r>
    </w:p>
    <w:p w:rsidR="00F92A0C" w:rsidRDefault="00F92A0C" w:rsidP="00F92A0C">
      <w:pPr>
        <w:pStyle w:val="Subtitle"/>
      </w:pPr>
      <w:r>
        <w:t>Education Facilities</w:t>
      </w:r>
    </w:p>
    <w:p w:rsidR="00F92A0C" w:rsidRDefault="00F92A0C" w:rsidP="00F92A0C">
      <w:r>
        <w:t>There are 51 schools and 2 universities with sporting infrastructure in Wyndham which sit across urban outdoor, indoor and aquatic sports.  The Department of Education and the individual schools</w:t>
      </w:r>
      <w:r w:rsidR="00634CE4">
        <w:t>/ institutions</w:t>
      </w:r>
      <w:r>
        <w:t xml:space="preserve"> are responsible for the infrastructure provided on education land.  Historically, school sporting infrastructure has been suitable for training purposes only.  Schools are vital in the network of training venues for activities including basketball and netball.  They also </w:t>
      </w:r>
      <w:r>
        <w:lastRenderedPageBreak/>
        <w:t>provide spaces for martial arts and dancing activities.</w:t>
      </w:r>
    </w:p>
    <w:p w:rsidR="00F92A0C" w:rsidRDefault="00F92A0C" w:rsidP="00F92A0C">
      <w:r>
        <w:t>The colocation of schools with active open space improves the opportunities for students, families and the community to access and engage across both school and public open space.</w:t>
      </w:r>
    </w:p>
    <w:p w:rsidR="00F92A0C" w:rsidRDefault="00F92A0C" w:rsidP="00F92A0C">
      <w:r>
        <w:t>One agreement between a school and private swimming organisation exists in Werribee, providing swimming lessons and opportunities to the local community.</w:t>
      </w:r>
    </w:p>
    <w:p w:rsidR="00F92A0C" w:rsidRPr="004209EC" w:rsidRDefault="00F92A0C" w:rsidP="00F92A0C">
      <w:r>
        <w:t>Wyndham City also has a longstanding agreement with Victoria University for the shared management of the Victoria University Sports Complex which caters for athletics, cycling, rugby and soccer.</w:t>
      </w:r>
    </w:p>
    <w:p w:rsidR="00F92A0C" w:rsidRDefault="00F92A0C" w:rsidP="00F92A0C">
      <w:pPr>
        <w:pStyle w:val="Title"/>
      </w:pPr>
      <w:r>
        <w:t>Wyndham Waterways</w:t>
      </w:r>
    </w:p>
    <w:p w:rsidR="00F92A0C" w:rsidRDefault="00F92A0C" w:rsidP="00F92A0C">
      <w:pPr>
        <w:pStyle w:val="Subtitle"/>
      </w:pPr>
      <w:r>
        <w:t>Aquatic Outdoor Sports</w:t>
      </w:r>
    </w:p>
    <w:p w:rsidR="00F92A0C" w:rsidRPr="008304DA" w:rsidRDefault="00F92A0C" w:rsidP="00F92A0C">
      <w:pPr>
        <w:pStyle w:val="NoSpacing"/>
        <w:rPr>
          <w:b/>
        </w:rPr>
      </w:pPr>
      <w:r w:rsidRPr="008304DA">
        <w:rPr>
          <w:b/>
        </w:rPr>
        <w:t>Inland waterways</w:t>
      </w:r>
    </w:p>
    <w:p w:rsidR="00F92A0C" w:rsidRDefault="00F92A0C" w:rsidP="00F92A0C">
      <w:r>
        <w:t>Wyndham’s main waterway catchments include the Werribee River, Little River, Lollipop Creek, Skeleton Creek and Kororoit Creek</w:t>
      </w:r>
      <w:r w:rsidR="00F85984">
        <w:t>.</w:t>
      </w:r>
    </w:p>
    <w:p w:rsidR="00F92A0C" w:rsidRDefault="00F92A0C" w:rsidP="00F92A0C">
      <w:pPr>
        <w:rPr>
          <w:rFonts w:eastAsia="Times New Roman" w:cs="Times New Roman"/>
          <w:lang w:val="en" w:eastAsia="en-AU"/>
        </w:rPr>
      </w:pPr>
      <w:r>
        <w:t>The Werribee River is one of three rivers to enter Port Phillip Bay.</w:t>
      </w:r>
      <w:r w:rsidRPr="00466D91">
        <w:rPr>
          <w:lang w:val="en"/>
        </w:rPr>
        <w:t xml:space="preserve"> </w:t>
      </w:r>
      <w:r>
        <w:rPr>
          <w:rFonts w:eastAsia="Times New Roman" w:cs="Times New Roman"/>
          <w:lang w:val="en" w:eastAsia="en-AU"/>
        </w:rPr>
        <w:t>In Wyndham the river consists of water pools and natural rock dams</w:t>
      </w:r>
      <w:r w:rsidRPr="007122CF">
        <w:rPr>
          <w:rFonts w:eastAsia="Times New Roman" w:cs="Times New Roman"/>
          <w:lang w:val="en" w:eastAsia="en-AU"/>
        </w:rPr>
        <w:t>.</w:t>
      </w:r>
      <w:r>
        <w:rPr>
          <w:rFonts w:eastAsia="Times New Roman" w:cs="Times New Roman"/>
          <w:lang w:val="en" w:eastAsia="en-AU"/>
        </w:rPr>
        <w:t xml:space="preserve">  A section of the river is dammed at the Werribee Diversion Weir to provide a water supply to the Werribee South market gardens.  This section of river provides a large water body between the Riverbend Historical Park and upstream towards Cobbledicks Ford.  It has one canoe launching ramp located at the Riverbend Historical Park.</w:t>
      </w:r>
    </w:p>
    <w:p w:rsidR="00F92A0C" w:rsidRDefault="00F92A0C" w:rsidP="00F92A0C">
      <w:pPr>
        <w:rPr>
          <w:rFonts w:eastAsia="Times New Roman" w:cs="Times New Roman"/>
          <w:lang w:val="en" w:eastAsia="en-AU"/>
        </w:rPr>
      </w:pPr>
      <w:r>
        <w:rPr>
          <w:rFonts w:eastAsia="Times New Roman" w:cs="Times New Roman"/>
          <w:lang w:val="en" w:eastAsia="en-AU"/>
        </w:rPr>
        <w:t xml:space="preserve">Wyndham has </w:t>
      </w:r>
      <w:r w:rsidR="008851B2">
        <w:rPr>
          <w:rFonts w:eastAsia="Times New Roman" w:cs="Times New Roman"/>
          <w:lang w:val="en" w:eastAsia="en-AU"/>
        </w:rPr>
        <w:t>six</w:t>
      </w:r>
      <w:r>
        <w:rPr>
          <w:rFonts w:eastAsia="Times New Roman" w:cs="Times New Roman"/>
          <w:lang w:val="en" w:eastAsia="en-AU"/>
        </w:rPr>
        <w:t xml:space="preserve"> significant open spaces along the Werribee River including: two managed by Parks Victoria</w:t>
      </w:r>
      <w:r w:rsidR="00E60AA0">
        <w:rPr>
          <w:rFonts w:eastAsia="Times New Roman" w:cs="Times New Roman"/>
          <w:lang w:val="en" w:eastAsia="en-AU"/>
        </w:rPr>
        <w:t xml:space="preserve"> south of the Maltby Bypass</w:t>
      </w:r>
      <w:r>
        <w:rPr>
          <w:rFonts w:eastAsia="Times New Roman" w:cs="Times New Roman"/>
          <w:lang w:val="en" w:eastAsia="en-AU"/>
        </w:rPr>
        <w:t xml:space="preserve"> - Werribee Park and Werribee </w:t>
      </w:r>
      <w:r w:rsidR="00E60AA0">
        <w:rPr>
          <w:rFonts w:eastAsia="Times New Roman" w:cs="Times New Roman"/>
          <w:lang w:val="en" w:eastAsia="en-AU"/>
        </w:rPr>
        <w:t xml:space="preserve">River </w:t>
      </w:r>
      <w:r>
        <w:rPr>
          <w:rFonts w:eastAsia="Times New Roman" w:cs="Times New Roman"/>
          <w:lang w:val="en" w:eastAsia="en-AU"/>
        </w:rPr>
        <w:t xml:space="preserve">Park; and </w:t>
      </w:r>
      <w:r w:rsidR="008851B2">
        <w:rPr>
          <w:rFonts w:eastAsia="Times New Roman" w:cs="Times New Roman"/>
          <w:lang w:val="en" w:eastAsia="en-AU"/>
        </w:rPr>
        <w:t>four</w:t>
      </w:r>
      <w:r>
        <w:rPr>
          <w:rFonts w:eastAsia="Times New Roman" w:cs="Times New Roman"/>
          <w:lang w:val="en" w:eastAsia="en-AU"/>
        </w:rPr>
        <w:t xml:space="preserve"> managed by Wyndham City – Presidents Park</w:t>
      </w:r>
      <w:r w:rsidR="00F85984">
        <w:rPr>
          <w:rFonts w:eastAsia="Times New Roman" w:cs="Times New Roman"/>
          <w:lang w:val="en" w:eastAsia="en-AU"/>
        </w:rPr>
        <w:t>,</w:t>
      </w:r>
      <w:r>
        <w:rPr>
          <w:rFonts w:eastAsia="Times New Roman" w:cs="Times New Roman"/>
          <w:lang w:val="en" w:eastAsia="en-AU"/>
        </w:rPr>
        <w:t xml:space="preserve"> </w:t>
      </w:r>
      <w:r w:rsidR="008851B2">
        <w:rPr>
          <w:rFonts w:eastAsia="Times New Roman" w:cs="Times New Roman"/>
          <w:lang w:val="en" w:eastAsia="en-AU"/>
        </w:rPr>
        <w:t xml:space="preserve">Wyndham Park, Chirnside Park </w:t>
      </w:r>
      <w:r>
        <w:rPr>
          <w:rFonts w:eastAsia="Times New Roman" w:cs="Times New Roman"/>
          <w:lang w:val="en" w:eastAsia="en-AU"/>
        </w:rPr>
        <w:t xml:space="preserve">and Cobbledicks Ford.   A </w:t>
      </w:r>
      <w:r w:rsidR="00E60AA0">
        <w:rPr>
          <w:rFonts w:eastAsia="Times New Roman" w:cs="Times New Roman"/>
          <w:lang w:val="en" w:eastAsia="en-AU"/>
        </w:rPr>
        <w:lastRenderedPageBreak/>
        <w:t>seventh</w:t>
      </w:r>
      <w:r>
        <w:rPr>
          <w:rFonts w:eastAsia="Times New Roman" w:cs="Times New Roman"/>
          <w:lang w:val="en" w:eastAsia="en-AU"/>
        </w:rPr>
        <w:t xml:space="preserve"> park is planned to be sited along the river north of Presidents Park, proposed to be named Werribee Township Regional Park.  The Werribee River also borders the Western Treatment Plant which </w:t>
      </w:r>
      <w:r w:rsidR="008851B2">
        <w:rPr>
          <w:rFonts w:eastAsia="Times New Roman" w:cs="Times New Roman"/>
          <w:lang w:val="en" w:eastAsia="en-AU"/>
        </w:rPr>
        <w:t>has recently considered shared trail access into parts of the site</w:t>
      </w:r>
      <w:r w:rsidR="00F85984">
        <w:rPr>
          <w:rFonts w:eastAsia="Times New Roman" w:cs="Times New Roman"/>
          <w:lang w:val="en" w:eastAsia="en-AU"/>
        </w:rPr>
        <w:t xml:space="preserve"> (see. Rural Wyndham p.25)</w:t>
      </w:r>
      <w:r>
        <w:rPr>
          <w:rFonts w:eastAsia="Times New Roman" w:cs="Times New Roman"/>
          <w:lang w:val="en" w:eastAsia="en-AU"/>
        </w:rPr>
        <w:t xml:space="preserve">.  </w:t>
      </w:r>
    </w:p>
    <w:p w:rsidR="00F92A0C" w:rsidRDefault="00F92A0C" w:rsidP="00F92A0C">
      <w:pPr>
        <w:rPr>
          <w:rFonts w:eastAsia="Times New Roman" w:cs="Times New Roman"/>
          <w:lang w:val="en" w:eastAsia="en-AU"/>
        </w:rPr>
      </w:pPr>
      <w:r>
        <w:rPr>
          <w:noProof/>
          <w:lang w:eastAsia="en-AU"/>
        </w:rPr>
        <w:drawing>
          <wp:inline distT="0" distB="0" distL="0" distR="0" wp14:anchorId="7B04BD93" wp14:editId="7FE99A6C">
            <wp:extent cx="2640965" cy="3961448"/>
            <wp:effectExtent l="0" t="0" r="6985" b="1270"/>
            <wp:docPr id="13" name="Picture 13" descr="C:\Users\ssytema\objcache\SSytema\Objects\W4995 Wyndham Leisure S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W4995 Wyndham Leisure Strat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40965" cy="3961448"/>
                    </a:xfrm>
                    <a:prstGeom prst="rect">
                      <a:avLst/>
                    </a:prstGeom>
                    <a:noFill/>
                    <a:ln>
                      <a:noFill/>
                    </a:ln>
                  </pic:spPr>
                </pic:pic>
              </a:graphicData>
            </a:graphic>
          </wp:inline>
        </w:drawing>
      </w:r>
      <w:r>
        <w:rPr>
          <w:rFonts w:eastAsia="Times New Roman" w:cs="Times New Roman"/>
          <w:lang w:val="en" w:eastAsia="en-AU"/>
        </w:rPr>
        <w:t xml:space="preserve">Wyndham has a number of creeks which are generally dried beds, providing a corridor in high flow periods.  Skeleton Creek, Lollipop Creek, Davis Creek and Laverton Creek are the largest corridors in the existing urban areas. </w:t>
      </w:r>
    </w:p>
    <w:p w:rsidR="00F92A0C" w:rsidRDefault="00F92A0C" w:rsidP="00F92A0C">
      <w:pPr>
        <w:rPr>
          <w:rFonts w:eastAsia="Times New Roman" w:cs="Times New Roman"/>
          <w:lang w:val="en" w:eastAsia="en-AU"/>
        </w:rPr>
      </w:pPr>
      <w:r>
        <w:rPr>
          <w:rFonts w:eastAsia="Times New Roman" w:cs="Times New Roman"/>
          <w:lang w:val="en" w:eastAsia="en-AU"/>
        </w:rPr>
        <w:t>The main urban waterways have shared trail networks which provide important links across the city for people recreating and commuting.  There are missing links and sections of these trail networks which Council continues to develop.  The corridors are also important places of habitat for local flora and fauna.</w:t>
      </w:r>
    </w:p>
    <w:p w:rsidR="00F92A0C" w:rsidRPr="00466D91" w:rsidRDefault="00F92A0C" w:rsidP="00F92A0C">
      <w:pPr>
        <w:rPr>
          <w:lang w:val="en"/>
        </w:rPr>
      </w:pPr>
      <w:r>
        <w:rPr>
          <w:rFonts w:eastAsia="Times New Roman" w:cs="Times New Roman"/>
          <w:lang w:val="en" w:eastAsia="en-AU"/>
        </w:rPr>
        <w:t>The water corridors currently offer acces</w:t>
      </w:r>
      <w:r w:rsidR="00985103">
        <w:rPr>
          <w:rFonts w:eastAsia="Times New Roman" w:cs="Times New Roman"/>
          <w:lang w:val="en" w:eastAsia="en-AU"/>
        </w:rPr>
        <w:t>s to fishing, canoeing/kayaking,</w:t>
      </w:r>
      <w:r>
        <w:rPr>
          <w:rFonts w:eastAsia="Times New Roman" w:cs="Times New Roman"/>
          <w:lang w:val="en" w:eastAsia="en-AU"/>
        </w:rPr>
        <w:t xml:space="preserve"> cycling, walking, parkrun, parkour and picnicking.</w:t>
      </w:r>
    </w:p>
    <w:p w:rsidR="00F92A0C" w:rsidRPr="008304DA" w:rsidRDefault="00F92A0C" w:rsidP="00F92A0C">
      <w:pPr>
        <w:pStyle w:val="NoSpacing"/>
        <w:rPr>
          <w:b/>
        </w:rPr>
      </w:pPr>
      <w:r w:rsidRPr="008304DA">
        <w:rPr>
          <w:b/>
        </w:rPr>
        <w:lastRenderedPageBreak/>
        <w:t>Coastal Environs</w:t>
      </w:r>
    </w:p>
    <w:p w:rsidR="00F92A0C" w:rsidRDefault="00F92A0C" w:rsidP="00F92A0C">
      <w:r>
        <w:t xml:space="preserve">Wyndham has two </w:t>
      </w:r>
      <w:r w:rsidR="008851B2">
        <w:t xml:space="preserve">internationally significant </w:t>
      </w:r>
      <w:r w:rsidR="00F5799E">
        <w:t>internationally recognised (</w:t>
      </w:r>
      <w:r>
        <w:t>Ramsar</w:t>
      </w:r>
      <w:r w:rsidR="00F5799E">
        <w:t>)</w:t>
      </w:r>
      <w:r>
        <w:t xml:space="preserve"> wetlands along the coastline which support a bird population, only second in size to Kakadu.  The </w:t>
      </w:r>
      <w:r w:rsidRPr="004A467B">
        <w:t>27.4km of coastline</w:t>
      </w:r>
      <w:r>
        <w:t xml:space="preserve"> is the least developed of all Greater Melbourne</w:t>
      </w:r>
      <w:r w:rsidR="00E60AA0">
        <w:t xml:space="preserve"> as it is under a </w:t>
      </w:r>
      <w:r>
        <w:t>green wedge overlay.  There are two population settlements along the coast at Werri</w:t>
      </w:r>
      <w:r w:rsidR="00F5799E">
        <w:t>bee South and Wyndham Harbour.</w:t>
      </w:r>
    </w:p>
    <w:p w:rsidR="00F92A0C" w:rsidRDefault="00F92A0C" w:rsidP="00F92A0C">
      <w:r>
        <w:t>The Point Cook Coastal Park, Cheetham Wetlands and Point Cooke Marine Sanctuary are located on the eastern boundary of Wyndham.  Managed by Parks Victoria, they protect the east coastal habitat Ramsar site and Chirnside heritage</w:t>
      </w:r>
      <w:r w:rsidR="00E60AA0">
        <w:t xml:space="preserve"> area</w:t>
      </w:r>
      <w:r>
        <w:t>.  The parks are mainly accessible by the extensive walking trail network along this coastline.  The Bay Trail does not currently link paths through this area.</w:t>
      </w:r>
    </w:p>
    <w:p w:rsidR="00F92A0C" w:rsidRDefault="00F92A0C" w:rsidP="00F92A0C">
      <w:r>
        <w:t>There are three formal beaches with public access at Campbell’s Cove, Wyndham Marina and Werribee South.  The Campbell’s Cove site has a number of boat sheds which sit adjacent to the main beach.  The Werribee South Beach precinct is situated at the Werribee River mouth and is embellished with four boat launching ramps, fish cleaning station, two jetties, car parking, playgrounds and public toilets.  A channel is dredged annually to allow for boat access between the bay and the river mouth by Parks Victoria and Wyndham City.</w:t>
      </w:r>
    </w:p>
    <w:p w:rsidR="00F92A0C" w:rsidRDefault="00F92A0C" w:rsidP="00F92A0C">
      <w:r>
        <w:t>Sports which operate in the coastal setting are largely casual informal sports.  There is evidence of access to the beaches and bays by kite surfers, jet-ski users, paddle sports and swimmers.</w:t>
      </w:r>
    </w:p>
    <w:p w:rsidR="00F92A0C" w:rsidRDefault="00F92A0C" w:rsidP="00F92A0C">
      <w:pPr>
        <w:pStyle w:val="Title"/>
        <w:rPr>
          <w:rFonts w:eastAsia="Times New Roman"/>
          <w:lang w:val="en" w:eastAsia="en-AU"/>
        </w:rPr>
      </w:pPr>
      <w:r>
        <w:rPr>
          <w:rFonts w:eastAsia="Times New Roman"/>
          <w:lang w:val="en" w:eastAsia="en-AU"/>
        </w:rPr>
        <w:t>Rural Wyndham</w:t>
      </w:r>
    </w:p>
    <w:p w:rsidR="00F92A0C" w:rsidRDefault="00F92A0C" w:rsidP="00F92A0C">
      <w:r>
        <w:t xml:space="preserve">Wyndham is located on the second largest basalt plain in the world, which stretches from the northern suburbs of Melbourne to the </w:t>
      </w:r>
      <w:r>
        <w:lastRenderedPageBreak/>
        <w:t>South Australian boarder.  The land is relatively flat undulating to waterway corridors.  The bedrock layer is in close proximity to the surface.  There has been significant agricultural use of the landscape with urban encroachment across the defined urban growth boundary.</w:t>
      </w:r>
    </w:p>
    <w:p w:rsidR="00F92A0C" w:rsidRDefault="00F92A0C" w:rsidP="00F92A0C">
      <w:r>
        <w:t xml:space="preserve">A National Grassland has been identified on the north west of Wyndham, proposed to occupy </w:t>
      </w:r>
      <w:r w:rsidR="00A05468">
        <w:t>an estimated 11,</w:t>
      </w:r>
      <w:r w:rsidR="00E60AA0">
        <w:t>826</w:t>
      </w:r>
      <w:r>
        <w:t xml:space="preserve">ha of </w:t>
      </w:r>
      <w:r w:rsidR="00E60AA0">
        <w:t xml:space="preserve">Wyndham’s </w:t>
      </w:r>
      <w:r>
        <w:t>rural area.  This park will sit next to the proposed outer metropolitan ring road.  The draft Master Plan proposes activities of cycling and walking in specific sections of the park.</w:t>
      </w:r>
    </w:p>
    <w:p w:rsidR="00F92A0C" w:rsidRDefault="00F92A0C" w:rsidP="00F92A0C">
      <w:r>
        <w:t xml:space="preserve">The Western Treatment Plant makes up </w:t>
      </w:r>
      <w:r w:rsidR="00985CBA">
        <w:t xml:space="preserve">approximately </w:t>
      </w:r>
      <w:r w:rsidR="00E60AA0">
        <w:t>10,</w:t>
      </w:r>
      <w:r w:rsidR="00985CBA">
        <w:t>000</w:t>
      </w:r>
      <w:r>
        <w:t xml:space="preserve">ha of Wyndham’s south west boundary providing limited access to this landscape.  There is a Master Plan for the development of the Treatment Plan that will see a walking and cycling corridor alongside the Princes Freeway. </w:t>
      </w:r>
    </w:p>
    <w:p w:rsidR="00F92A0C" w:rsidRDefault="00F92A0C" w:rsidP="00F92A0C">
      <w:pPr>
        <w:pStyle w:val="Subtitle"/>
      </w:pPr>
      <w:r>
        <w:t xml:space="preserve">Dry Land Natural Setting </w:t>
      </w:r>
      <w:r w:rsidRPr="004F179A">
        <w:t>Sports</w:t>
      </w:r>
    </w:p>
    <w:p w:rsidR="00F92A0C" w:rsidRDefault="00F92A0C" w:rsidP="00F92A0C">
      <w:r>
        <w:t>Wyndham’s natural setting sports exist in natural corridors and landscapes across rural and urban Wyndham.  All sports use large networks of open space and public infrastructure to deliver events and facilitate access.  Sports include orienteering, rogaining, parkour, geocaching and bushwalking.</w:t>
      </w:r>
      <w:r w:rsidR="00F85984">
        <w:t xml:space="preserve">  There is evidence of these sports operating in Wyndham through club structures or informally.</w:t>
      </w:r>
    </w:p>
    <w:p w:rsidR="00F92A0C" w:rsidRPr="00DF172F" w:rsidRDefault="00F92A0C" w:rsidP="00F92A0C">
      <w:r>
        <w:t xml:space="preserve">Due to the inherent landscape of Wyndham not all sports can be offered in natural settings.  Some sports </w:t>
      </w:r>
      <w:r w:rsidR="00F5799E">
        <w:t>could</w:t>
      </w:r>
      <w:r>
        <w:t xml:space="preserve"> be provided in large commercial settings such as Sport </w:t>
      </w:r>
      <w:r w:rsidR="00F85984">
        <w:t>c</w:t>
      </w:r>
      <w:r>
        <w:t xml:space="preserve">limbing and </w:t>
      </w:r>
      <w:r w:rsidR="00F85984">
        <w:t>s</w:t>
      </w:r>
      <w:r>
        <w:t xml:space="preserve">now </w:t>
      </w:r>
      <w:r w:rsidR="00F85984">
        <w:t>s</w:t>
      </w:r>
      <w:r>
        <w:t>ports.</w:t>
      </w:r>
    </w:p>
    <w:p w:rsidR="00F92A0C" w:rsidRDefault="00F92A0C" w:rsidP="00F92A0C">
      <w:pPr>
        <w:pStyle w:val="Subtitle"/>
      </w:pPr>
      <w:r>
        <w:t>Hard to Locate Sports</w:t>
      </w:r>
    </w:p>
    <w:p w:rsidR="00F92A0C" w:rsidRDefault="00F92A0C" w:rsidP="00F92A0C">
      <w:r>
        <w:t>Sports currently located in rural Wyndham include shooting, motorsports, equestrian, polo and pony club.</w:t>
      </w:r>
      <w:r w:rsidRPr="00A055D6">
        <w:rPr>
          <w:noProof/>
          <w:lang w:eastAsia="en-AU"/>
        </w:rPr>
        <w:t xml:space="preserve"> </w:t>
      </w:r>
      <w:r>
        <w:rPr>
          <w:noProof/>
          <w:lang w:eastAsia="en-AU"/>
        </w:rPr>
        <w:t xml:space="preserve"> They operate on private </w:t>
      </w:r>
      <w:r>
        <w:rPr>
          <w:noProof/>
          <w:lang w:eastAsia="en-AU"/>
        </w:rPr>
        <w:lastRenderedPageBreak/>
        <w:t>land or public land under lease or licence agreements.</w:t>
      </w:r>
    </w:p>
    <w:p w:rsidR="00F92A0C" w:rsidRDefault="00F92A0C" w:rsidP="00F92A0C">
      <w:r>
        <w:t xml:space="preserve">Wyndham’s Hard to Locate Sports Strategy identifies the need for a sports precinct in rural Wyndham to accommodate a number of sports which are currently located on the fringe of urban environments.  With the growth of residential development these sports will no longer be able to operate at their current locations. </w:t>
      </w:r>
    </w:p>
    <w:p w:rsidR="00F92A0C" w:rsidRDefault="00F92A0C" w:rsidP="00F92A0C">
      <w:r>
        <w:t>Sports which are currently at facilities near urban development include archery, model aircraft, motocross and motorsport.</w:t>
      </w:r>
    </w:p>
    <w:p w:rsidR="00F92A0C" w:rsidRDefault="00F92A0C" w:rsidP="00F92A0C">
      <w:pPr>
        <w:pStyle w:val="NoSpacing"/>
        <w:rPr>
          <w:b/>
          <w:lang w:val="en-US"/>
        </w:rPr>
      </w:pPr>
      <w:r>
        <w:rPr>
          <w:b/>
          <w:lang w:val="en-US"/>
        </w:rPr>
        <w:t>Public L</w:t>
      </w:r>
      <w:r w:rsidRPr="00DF172F">
        <w:rPr>
          <w:b/>
          <w:lang w:val="en-US"/>
        </w:rPr>
        <w:t>and</w:t>
      </w:r>
    </w:p>
    <w:p w:rsidR="00F92A0C" w:rsidRPr="00DF172F" w:rsidRDefault="00F92A0C" w:rsidP="00F92A0C">
      <w:pPr>
        <w:pStyle w:val="NoSpacing"/>
        <w:rPr>
          <w:lang w:val="en-US"/>
        </w:rPr>
      </w:pPr>
      <w:r>
        <w:rPr>
          <w:lang w:val="en-US"/>
        </w:rPr>
        <w:t>There are two providers currently operating on rural crown land.  The sports provided are golf at Werribee Park and a number of equine sports</w:t>
      </w:r>
      <w:r w:rsidR="00F85984">
        <w:rPr>
          <w:lang w:val="en-US"/>
        </w:rPr>
        <w:t xml:space="preserve"> facilities</w:t>
      </w:r>
      <w:r>
        <w:rPr>
          <w:lang w:val="en-US"/>
        </w:rPr>
        <w:t xml:space="preserve"> under the management of Equestrian Victoria.</w:t>
      </w:r>
    </w:p>
    <w:p w:rsidR="00F92A0C" w:rsidRPr="00DF172F" w:rsidRDefault="00F92A0C" w:rsidP="00F92A0C">
      <w:pPr>
        <w:pStyle w:val="NoSpacing"/>
        <w:rPr>
          <w:b/>
          <w:lang w:val="en-US"/>
        </w:rPr>
      </w:pPr>
      <w:r w:rsidRPr="00DF172F">
        <w:rPr>
          <w:b/>
          <w:noProof/>
          <w:lang w:eastAsia="en-AU"/>
        </w:rPr>
        <w:drawing>
          <wp:anchor distT="0" distB="0" distL="114300" distR="114300" simplePos="0" relativeHeight="251672576" behindDoc="1" locked="0" layoutInCell="1" allowOverlap="1" wp14:anchorId="3FD62256" wp14:editId="14F015E3">
            <wp:simplePos x="0" y="0"/>
            <wp:positionH relativeFrom="column">
              <wp:posOffset>-39370</wp:posOffset>
            </wp:positionH>
            <wp:positionV relativeFrom="paragraph">
              <wp:posOffset>35560</wp:posOffset>
            </wp:positionV>
            <wp:extent cx="2619375" cy="1743075"/>
            <wp:effectExtent l="0" t="0" r="9525" b="9525"/>
            <wp:wrapTight wrapText="bothSides">
              <wp:wrapPolygon edited="0">
                <wp:start x="0" y="0"/>
                <wp:lineTo x="0" y="21482"/>
                <wp:lineTo x="21521" y="21482"/>
                <wp:lineTo x="2152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rribee Park Golf Club.jpg"/>
                    <pic:cNvPicPr/>
                  </pic:nvPicPr>
                  <pic:blipFill>
                    <a:blip r:embed="rId8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Pr>
          <w:b/>
          <w:lang w:val="en-US"/>
        </w:rPr>
        <w:t>Private Land</w:t>
      </w:r>
    </w:p>
    <w:p w:rsidR="00F92A0C" w:rsidRDefault="00F92A0C" w:rsidP="00F92A0C">
      <w:pPr>
        <w:rPr>
          <w:lang w:val="en-US"/>
        </w:rPr>
      </w:pPr>
      <w:r>
        <w:rPr>
          <w:lang w:val="en-US"/>
        </w:rPr>
        <w:t xml:space="preserve">There are </w:t>
      </w:r>
      <w:r w:rsidR="006C7768">
        <w:rPr>
          <w:lang w:val="en-US"/>
        </w:rPr>
        <w:t xml:space="preserve">three </w:t>
      </w:r>
      <w:r>
        <w:rPr>
          <w:lang w:val="en-US"/>
        </w:rPr>
        <w:t>private rural facilities in Wyndham</w:t>
      </w:r>
      <w:r w:rsidR="008851B2">
        <w:rPr>
          <w:lang w:val="en-US"/>
        </w:rPr>
        <w:t xml:space="preserve"> and one located in urban Wyndham Vale</w:t>
      </w:r>
      <w:r>
        <w:rPr>
          <w:lang w:val="en-US"/>
        </w:rPr>
        <w:t>.  These venues have a primary sport focus and diversify with other compatible sports</w:t>
      </w:r>
      <w:r w:rsidR="00F5799E">
        <w:rPr>
          <w:lang w:val="en-US"/>
        </w:rPr>
        <w:t>,</w:t>
      </w:r>
      <w:r>
        <w:rPr>
          <w:lang w:val="en-US"/>
        </w:rPr>
        <w:t xml:space="preserve"> leisure activities</w:t>
      </w:r>
      <w:r w:rsidR="00F5799E">
        <w:rPr>
          <w:lang w:val="en-US"/>
        </w:rPr>
        <w:t xml:space="preserve"> and function opportunities</w:t>
      </w:r>
      <w:r>
        <w:rPr>
          <w:lang w:val="en-US"/>
        </w:rPr>
        <w:t>.</w:t>
      </w:r>
    </w:p>
    <w:p w:rsidR="008851B2" w:rsidRDefault="008851B2" w:rsidP="00F92A0C">
      <w:pPr>
        <w:pStyle w:val="ListParagraph"/>
        <w:numPr>
          <w:ilvl w:val="0"/>
          <w:numId w:val="18"/>
        </w:numPr>
        <w:rPr>
          <w:lang w:val="en-US"/>
        </w:rPr>
      </w:pPr>
      <w:r>
        <w:rPr>
          <w:lang w:val="en-US"/>
        </w:rPr>
        <w:t>Horse Racing</w:t>
      </w:r>
      <w:r w:rsidR="00F5799E">
        <w:rPr>
          <w:lang w:val="en-US"/>
        </w:rPr>
        <w:t xml:space="preserve"> (Urban)</w:t>
      </w:r>
    </w:p>
    <w:p w:rsidR="00F92A0C" w:rsidRDefault="00F92A0C" w:rsidP="00F92A0C">
      <w:pPr>
        <w:pStyle w:val="ListParagraph"/>
        <w:numPr>
          <w:ilvl w:val="0"/>
          <w:numId w:val="18"/>
        </w:numPr>
        <w:rPr>
          <w:lang w:val="en-US"/>
        </w:rPr>
      </w:pPr>
      <w:r>
        <w:rPr>
          <w:lang w:val="en-US"/>
        </w:rPr>
        <w:t>Motorsport</w:t>
      </w:r>
      <w:r w:rsidRPr="00376C0F">
        <w:rPr>
          <w:lang w:val="en-US"/>
        </w:rPr>
        <w:t xml:space="preserve"> </w:t>
      </w:r>
    </w:p>
    <w:p w:rsidR="00F92A0C" w:rsidRDefault="00F92A0C" w:rsidP="00F92A0C">
      <w:pPr>
        <w:pStyle w:val="ListParagraph"/>
        <w:numPr>
          <w:ilvl w:val="0"/>
          <w:numId w:val="18"/>
        </w:numPr>
        <w:rPr>
          <w:lang w:val="en-US"/>
        </w:rPr>
      </w:pPr>
      <w:r>
        <w:rPr>
          <w:lang w:val="en-US"/>
        </w:rPr>
        <w:t>Shooting</w:t>
      </w:r>
    </w:p>
    <w:p w:rsidR="00181FE3" w:rsidRDefault="00181FE3">
      <w:pPr>
        <w:rPr>
          <w:lang w:val="en-US"/>
        </w:rPr>
        <w:sectPr w:rsidR="00181FE3" w:rsidSect="007F7709">
          <w:type w:val="continuous"/>
          <w:pgSz w:w="11906" w:h="16838"/>
          <w:pgMar w:top="1440" w:right="1440" w:bottom="1440" w:left="1440" w:header="708" w:footer="708" w:gutter="0"/>
          <w:cols w:num="2" w:space="708"/>
          <w:docGrid w:linePitch="360"/>
        </w:sectPr>
      </w:pPr>
    </w:p>
    <w:p w:rsidR="00181FE3" w:rsidRDefault="000A58D2">
      <w:pPr>
        <w:rPr>
          <w:lang w:val="en-US"/>
        </w:rPr>
        <w:sectPr w:rsidR="00181FE3" w:rsidSect="007F7709">
          <w:pgSz w:w="16838" w:h="11906" w:orient="landscape"/>
          <w:pgMar w:top="1440" w:right="1440" w:bottom="1440" w:left="1440" w:header="708" w:footer="708" w:gutter="0"/>
          <w:cols w:num="2" w:space="708"/>
          <w:docGrid w:linePitch="360"/>
        </w:sectPr>
      </w:pPr>
      <w:r w:rsidRPr="000A58D2">
        <w:rPr>
          <w:noProof/>
          <w:lang w:eastAsia="en-AU"/>
        </w:rPr>
        <w:lastRenderedPageBreak/>
        <mc:AlternateContent>
          <mc:Choice Requires="wps">
            <w:drawing>
              <wp:anchor distT="0" distB="0" distL="114300" distR="114300" simplePos="0" relativeHeight="252596224" behindDoc="0" locked="0" layoutInCell="1" allowOverlap="1" wp14:anchorId="5984545E" wp14:editId="44A58F1D">
                <wp:simplePos x="0" y="0"/>
                <wp:positionH relativeFrom="column">
                  <wp:posOffset>-318977</wp:posOffset>
                </wp:positionH>
                <wp:positionV relativeFrom="paragraph">
                  <wp:posOffset>-297712</wp:posOffset>
                </wp:positionV>
                <wp:extent cx="3019647" cy="297712"/>
                <wp:effectExtent l="0" t="0" r="28575" b="2667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647" cy="297712"/>
                        </a:xfrm>
                        <a:prstGeom prst="rect">
                          <a:avLst/>
                        </a:prstGeom>
                        <a:solidFill>
                          <a:srgbClr val="FFFFFF"/>
                        </a:solidFill>
                        <a:ln w="9525">
                          <a:solidFill>
                            <a:srgbClr val="000000"/>
                          </a:solidFill>
                          <a:miter lim="800000"/>
                          <a:headEnd/>
                          <a:tailEnd/>
                        </a:ln>
                      </wps:spPr>
                      <wps:txbx>
                        <w:txbxContent>
                          <w:p w:rsidR="00FE65C1" w:rsidRDefault="00FE65C1">
                            <w:r>
                              <w:t>Map 1: Distribution of Current Sport Providers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25.1pt;margin-top:-23.45pt;width:237.75pt;height:23.4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">
                <v:textbox>
                  <w:txbxContent>
                    <w:p w:rsidR="00FE65C1" w:rsidRDefault="00FE65C1">
                      <w:r>
                        <w:t>Map 1: Distribution of Current Sport Providers</w:t>
                      </w:r>
                    </w:p>
                  </w:txbxContent>
                </v:textbox>
              </v:shape>
            </w:pict>
          </mc:Fallback>
        </mc:AlternateContent>
      </w:r>
      <w:r w:rsidR="00181FE3">
        <w:rPr>
          <w:noProof/>
          <w:lang w:eastAsia="en-AU"/>
        </w:rPr>
        <w:drawing>
          <wp:anchor distT="0" distB="0" distL="114300" distR="114300" simplePos="0" relativeHeight="251674624" behindDoc="0" locked="0" layoutInCell="1" allowOverlap="1" wp14:anchorId="1E7013C5" wp14:editId="4CB323F0">
            <wp:simplePos x="0" y="0"/>
            <wp:positionH relativeFrom="column">
              <wp:posOffset>-457200</wp:posOffset>
            </wp:positionH>
            <wp:positionV relativeFrom="paragraph">
              <wp:posOffset>-426720</wp:posOffset>
            </wp:positionV>
            <wp:extent cx="9725025" cy="6875780"/>
            <wp:effectExtent l="0" t="0" r="9525" b="1270"/>
            <wp:wrapSquare wrapText="bothSides"/>
            <wp:docPr id="16" name="Picture 16" descr="C:\Users\ssytema\AppData\Local\Microsoft\Windows\Temporary Internet Files\Content.Outlook\CALD56AV\Final A3 SS Map - Type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Type - Wyndham Districts with proposed Grassland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725025" cy="687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FE3" w:rsidRDefault="00181FE3" w:rsidP="00181FE3">
      <w:pPr>
        <w:pStyle w:val="Heading2"/>
      </w:pPr>
      <w:bookmarkStart w:id="20" w:name="_Toc485885656"/>
      <w:bookmarkStart w:id="21" w:name="_Toc488836823"/>
      <w:r>
        <w:lastRenderedPageBreak/>
        <w:t>Providers of Sport and Active Recreation</w:t>
      </w:r>
      <w:bookmarkEnd w:id="20"/>
      <w:bookmarkEnd w:id="21"/>
    </w:p>
    <w:p w:rsidR="00181FE3" w:rsidRDefault="00181FE3" w:rsidP="00181FE3">
      <w:r>
        <w:t>There are 329 providers in Wyndham offering 98 different types of sport and active recreation (Fig. 1).  These providers are located at 132 different locations across Wyndham</w:t>
      </w:r>
      <w:r w:rsidR="00F85984">
        <w:t xml:space="preserve">, and operating under the following structures: </w:t>
      </w:r>
    </w:p>
    <w:p w:rsidR="00181FE3" w:rsidRDefault="00181FE3" w:rsidP="00181FE3">
      <w:pPr>
        <w:pStyle w:val="ListParagraph"/>
        <w:numPr>
          <w:ilvl w:val="0"/>
          <w:numId w:val="19"/>
        </w:numPr>
        <w:ind w:left="284" w:hanging="284"/>
      </w:pPr>
      <w:r>
        <w:t>Not for Profit Clubs and Associations</w:t>
      </w:r>
    </w:p>
    <w:p w:rsidR="00181FE3" w:rsidRDefault="00181FE3" w:rsidP="00181FE3">
      <w:pPr>
        <w:pStyle w:val="ListParagraph"/>
        <w:numPr>
          <w:ilvl w:val="0"/>
          <w:numId w:val="19"/>
        </w:numPr>
        <w:ind w:left="284" w:hanging="284"/>
      </w:pPr>
      <w:r>
        <w:t>Sole Trader &amp; Partnership Operations</w:t>
      </w:r>
    </w:p>
    <w:p w:rsidR="00181FE3" w:rsidRDefault="00181FE3" w:rsidP="00181FE3">
      <w:pPr>
        <w:pStyle w:val="ListParagraph"/>
        <w:numPr>
          <w:ilvl w:val="0"/>
          <w:numId w:val="19"/>
        </w:numPr>
        <w:ind w:left="284" w:hanging="284"/>
      </w:pPr>
      <w:r>
        <w:t>Leisure Companies</w:t>
      </w:r>
    </w:p>
    <w:p w:rsidR="00181FE3" w:rsidRDefault="00181FE3" w:rsidP="00181FE3">
      <w:pPr>
        <w:pStyle w:val="ListParagraph"/>
        <w:numPr>
          <w:ilvl w:val="0"/>
          <w:numId w:val="19"/>
        </w:numPr>
        <w:ind w:left="284" w:hanging="284"/>
      </w:pPr>
      <w:r>
        <w:t>Subsidiaries of Developers and other commercial Operations</w:t>
      </w:r>
    </w:p>
    <w:p w:rsidR="00181FE3" w:rsidRDefault="00181FE3" w:rsidP="00181FE3">
      <w:r>
        <w:t xml:space="preserve">The largest number of providers is netball at 39 providers, Australian </w:t>
      </w:r>
      <w:r w:rsidR="00D52558">
        <w:t>Rules</w:t>
      </w:r>
      <w:r>
        <w:t xml:space="preserve"> football at 26 providers and cricket at 26 providers</w:t>
      </w:r>
      <w:r w:rsidR="00F85984">
        <w:t>,</w:t>
      </w:r>
      <w:r>
        <w:t xml:space="preserve"> all operating as not for profit clubs.  The provision of dance is also significant at 25 individual providers across Wyndham</w:t>
      </w:r>
      <w:r w:rsidR="00F85984">
        <w:t>,</w:t>
      </w:r>
      <w:r>
        <w:t xml:space="preserve"> offering for all ages and styles</w:t>
      </w:r>
      <w:r w:rsidR="00F85984">
        <w:t>,</w:t>
      </w:r>
      <w:r>
        <w:t xml:space="preserve"> predominately operated as a private business utilising private facilities. </w:t>
      </w:r>
    </w:p>
    <w:p w:rsidR="00181FE3" w:rsidRDefault="00181FE3" w:rsidP="00181FE3">
      <w:pPr>
        <w:pStyle w:val="Title"/>
      </w:pPr>
      <w:bookmarkStart w:id="22" w:name="_Toc477448680"/>
      <w:r>
        <w:t>Networks of Participation</w:t>
      </w:r>
      <w:bookmarkEnd w:id="22"/>
    </w:p>
    <w:p w:rsidR="00181FE3" w:rsidRDefault="00181FE3" w:rsidP="00181FE3">
      <w:pPr>
        <w:pStyle w:val="Subtitle"/>
      </w:pPr>
      <w:r>
        <w:t>Centralised Participation</w:t>
      </w:r>
    </w:p>
    <w:p w:rsidR="00181FE3" w:rsidRDefault="00236671" w:rsidP="00181FE3">
      <w:r>
        <w:t>Centralised participation predominately operates from l</w:t>
      </w:r>
      <w:r w:rsidR="00181FE3">
        <w:t xml:space="preserve">arge venues </w:t>
      </w:r>
      <w:r>
        <w:t xml:space="preserve">which attract large numbers of people and </w:t>
      </w:r>
      <w:r w:rsidR="00181FE3">
        <w:t>multiple activit</w:t>
      </w:r>
      <w:r>
        <w:t>ies.  Venues generally run competition in an association model where clubs come from across Wyndham to play</w:t>
      </w:r>
      <w:r w:rsidR="00181FE3">
        <w:t>.  In Wyndham these venues produce the largest usage numbers</w:t>
      </w:r>
      <w:r w:rsidR="00F85984">
        <w:t xml:space="preserve"> offering </w:t>
      </w:r>
      <w:r w:rsidR="00111AD5">
        <w:t>casual</w:t>
      </w:r>
      <w:r w:rsidR="00181FE3">
        <w:t xml:space="preserve"> activity, competition and training.  Central venues and competition are generally supported by decentralised training and local venues including schools and single public courts.</w:t>
      </w:r>
    </w:p>
    <w:p w:rsidR="00181FE3" w:rsidRDefault="00181FE3" w:rsidP="00181FE3">
      <w:r>
        <w:t>Eagle Stadium offers access to 28 providers of sport and recreation with many providers seeking training in alternate local venues, Hoppers Crossing Sports Club offers 13 different sporting opportunities across competition, social and no cost models of engagement.</w:t>
      </w:r>
    </w:p>
    <w:p w:rsidR="00181FE3" w:rsidRDefault="00181FE3" w:rsidP="00181FE3">
      <w:r>
        <w:lastRenderedPageBreak/>
        <w:t>Graham Court</w:t>
      </w:r>
      <w:r w:rsidR="006C7768">
        <w:t xml:space="preserve"> (Image </w:t>
      </w:r>
      <w:r w:rsidR="000A58D2">
        <w:t>2</w:t>
      </w:r>
      <w:r w:rsidR="006C7768">
        <w:t>)</w:t>
      </w:r>
      <w:r>
        <w:t xml:space="preserve">, Hoppers Crossing and Loop Road, Werribee offer commercial warehousing infrastructure which has been accessed by single use sports including gymnastics, dance and martial arts.  These locations also house three multi sports indoor venues hosting more than three sports each. </w:t>
      </w:r>
    </w:p>
    <w:p w:rsidR="00F17E29" w:rsidRDefault="006C7768" w:rsidP="00181FE3">
      <w:pPr>
        <w:pStyle w:val="Subtitle"/>
      </w:pPr>
      <w:r>
        <w:rPr>
          <w:noProof/>
          <w:lang w:eastAsia="en-AU"/>
        </w:rPr>
        <mc:AlternateContent>
          <mc:Choice Requires="wps">
            <w:drawing>
              <wp:anchor distT="0" distB="0" distL="114300" distR="114300" simplePos="0" relativeHeight="252285952" behindDoc="0" locked="0" layoutInCell="1" allowOverlap="1" wp14:anchorId="0F7690F2" wp14:editId="52A356D3">
                <wp:simplePos x="0" y="0"/>
                <wp:positionH relativeFrom="column">
                  <wp:posOffset>2121707</wp:posOffset>
                </wp:positionH>
                <wp:positionV relativeFrom="paragraph">
                  <wp:posOffset>2381168</wp:posOffset>
                </wp:positionV>
                <wp:extent cx="260985" cy="273050"/>
                <wp:effectExtent l="0" t="0" r="24765" b="12700"/>
                <wp:wrapNone/>
                <wp:docPr id="109" name="Oval 109"/>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9" o:spid="_x0000_s1026" style="position:absolute;margin-left:167.05pt;margin-top:187.5pt;width:20.55pt;height:21.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QZiQ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81856" behindDoc="0" locked="0" layoutInCell="1" allowOverlap="1" wp14:anchorId="5F46BE5B" wp14:editId="3801A3DE">
                <wp:simplePos x="0" y="0"/>
                <wp:positionH relativeFrom="column">
                  <wp:posOffset>1043305</wp:posOffset>
                </wp:positionH>
                <wp:positionV relativeFrom="paragraph">
                  <wp:posOffset>1041400</wp:posOffset>
                </wp:positionV>
                <wp:extent cx="260985" cy="273050"/>
                <wp:effectExtent l="0" t="0" r="24765" b="12700"/>
                <wp:wrapNone/>
                <wp:docPr id="107" name="Oval 107"/>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7" o:spid="_x0000_s1026" style="position:absolute;margin-left:82.15pt;margin-top:82pt;width:20.55pt;height:2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" fillcolor="#ffc000" strokecolor="#243f60 [1604]" strokeweight="2pt"/>
            </w:pict>
          </mc:Fallback>
        </mc:AlternateContent>
      </w:r>
      <w:r>
        <w:rPr>
          <w:noProof/>
          <w:lang w:eastAsia="en-AU"/>
        </w:rPr>
        <mc:AlternateContent>
          <mc:Choice Requires="wps">
            <w:drawing>
              <wp:anchor distT="0" distB="0" distL="114300" distR="114300" simplePos="0" relativeHeight="252283904" behindDoc="0" locked="0" layoutInCell="1" allowOverlap="1" wp14:anchorId="31F84A53" wp14:editId="1D48215B">
                <wp:simplePos x="0" y="0"/>
                <wp:positionH relativeFrom="column">
                  <wp:posOffset>780415</wp:posOffset>
                </wp:positionH>
                <wp:positionV relativeFrom="paragraph">
                  <wp:posOffset>1099301</wp:posOffset>
                </wp:positionV>
                <wp:extent cx="260985" cy="273050"/>
                <wp:effectExtent l="0" t="0" r="24765" b="12700"/>
                <wp:wrapNone/>
                <wp:docPr id="108" name="Oval 108"/>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8" o:spid="_x0000_s1026" style="position:absolute;margin-left:61.45pt;margin-top:86.55pt;width:20.55pt;height:21.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EuiQ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" fillcolor="#ffc000" strokecolor="#243f60 [1604]" strokeweight="2pt"/>
            </w:pict>
          </mc:Fallback>
        </mc:AlternateContent>
      </w:r>
      <w:r>
        <w:rPr>
          <w:noProof/>
          <w:lang w:eastAsia="en-AU"/>
        </w:rPr>
        <mc:AlternateContent>
          <mc:Choice Requires="wps">
            <w:drawing>
              <wp:anchor distT="0" distB="0" distL="114300" distR="114300" simplePos="0" relativeHeight="252271616" behindDoc="0" locked="0" layoutInCell="1" allowOverlap="1" wp14:anchorId="7334534F" wp14:editId="396CE0D5">
                <wp:simplePos x="0" y="0"/>
                <wp:positionH relativeFrom="column">
                  <wp:posOffset>214630</wp:posOffset>
                </wp:positionH>
                <wp:positionV relativeFrom="paragraph">
                  <wp:posOffset>1233805</wp:posOffset>
                </wp:positionV>
                <wp:extent cx="260985" cy="273050"/>
                <wp:effectExtent l="0" t="0" r="24765" b="12700"/>
                <wp:wrapNone/>
                <wp:docPr id="4733" name="Oval 4733"/>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3" o:spid="_x0000_s1026" style="position:absolute;margin-left:16.9pt;margin-top:97.15pt;width:20.55pt;height:21.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73664" behindDoc="0" locked="0" layoutInCell="1" allowOverlap="1" wp14:anchorId="20FA0AD8" wp14:editId="337ED48A">
                <wp:simplePos x="0" y="0"/>
                <wp:positionH relativeFrom="column">
                  <wp:posOffset>1471295</wp:posOffset>
                </wp:positionH>
                <wp:positionV relativeFrom="paragraph">
                  <wp:posOffset>2573655</wp:posOffset>
                </wp:positionV>
                <wp:extent cx="260985" cy="273050"/>
                <wp:effectExtent l="0" t="0" r="24765" b="12700"/>
                <wp:wrapNone/>
                <wp:docPr id="4734" name="Oval 4734"/>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4" o:spid="_x0000_s1026" style="position:absolute;margin-left:115.85pt;margin-top:202.65pt;width:20.55pt;height:21.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" fillcolor="#ffc000" strokecolor="#243f60 [1604]" strokeweight="2pt"/>
            </w:pict>
          </mc:Fallback>
        </mc:AlternateContent>
      </w:r>
      <w:r>
        <w:rPr>
          <w:noProof/>
          <w:lang w:eastAsia="en-AU"/>
        </w:rPr>
        <mc:AlternateContent>
          <mc:Choice Requires="wps">
            <w:drawing>
              <wp:anchor distT="0" distB="0" distL="114300" distR="114300" simplePos="0" relativeHeight="252275712" behindDoc="0" locked="0" layoutInCell="1" allowOverlap="1" wp14:anchorId="23AC8455" wp14:editId="2C5D6E52">
                <wp:simplePos x="0" y="0"/>
                <wp:positionH relativeFrom="column">
                  <wp:posOffset>1991995</wp:posOffset>
                </wp:positionH>
                <wp:positionV relativeFrom="paragraph">
                  <wp:posOffset>1728470</wp:posOffset>
                </wp:positionV>
                <wp:extent cx="260985" cy="273050"/>
                <wp:effectExtent l="0" t="0" r="24765" b="12700"/>
                <wp:wrapNone/>
                <wp:docPr id="4735" name="Oval 4735"/>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5" o:spid="_x0000_s1026" style="position:absolute;margin-left:156.85pt;margin-top:136.1pt;width:20.55pt;height:21.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77760" behindDoc="0" locked="0" layoutInCell="1" allowOverlap="1" wp14:anchorId="175E1788" wp14:editId="0FB98AC9">
                <wp:simplePos x="0" y="0"/>
                <wp:positionH relativeFrom="column">
                  <wp:posOffset>2143760</wp:posOffset>
                </wp:positionH>
                <wp:positionV relativeFrom="paragraph">
                  <wp:posOffset>2106295</wp:posOffset>
                </wp:positionV>
                <wp:extent cx="260985" cy="273050"/>
                <wp:effectExtent l="0" t="0" r="24765" b="12700"/>
                <wp:wrapNone/>
                <wp:docPr id="105" name="Oval 105"/>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5" o:spid="_x0000_s1026" style="position:absolute;margin-left:168.8pt;margin-top:165.85pt;width:20.55pt;height:21.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b+iiA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" fillcolor="#ffc000" strokecolor="#243f60 [1604]" strokeweight="2pt"/>
            </w:pict>
          </mc:Fallback>
        </mc:AlternateContent>
      </w:r>
      <w:r>
        <w:rPr>
          <w:noProof/>
          <w:lang w:eastAsia="en-AU"/>
        </w:rPr>
        <mc:AlternateContent>
          <mc:Choice Requires="wps">
            <w:drawing>
              <wp:anchor distT="0" distB="0" distL="114300" distR="114300" simplePos="0" relativeHeight="252279808" behindDoc="0" locked="0" layoutInCell="1" allowOverlap="1" wp14:anchorId="5C0DF458" wp14:editId="1E63BE12">
                <wp:simplePos x="0" y="0"/>
                <wp:positionH relativeFrom="column">
                  <wp:posOffset>1881307</wp:posOffset>
                </wp:positionH>
                <wp:positionV relativeFrom="paragraph">
                  <wp:posOffset>1071517</wp:posOffset>
                </wp:positionV>
                <wp:extent cx="261257" cy="273133"/>
                <wp:effectExtent l="0" t="0" r="24765" b="12700"/>
                <wp:wrapNone/>
                <wp:docPr id="106" name="Oval 106"/>
                <wp:cNvGraphicFramePr/>
                <a:graphic xmlns:a="http://schemas.openxmlformats.org/drawingml/2006/main">
                  <a:graphicData uri="http://schemas.microsoft.com/office/word/2010/wordprocessingShape">
                    <wps:wsp>
                      <wps:cNvSpPr/>
                      <wps:spPr>
                        <a:xfrm>
                          <a:off x="0" y="0"/>
                          <a:ext cx="261257" cy="273133"/>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6" o:spid="_x0000_s1026" style="position:absolute;margin-left:148.15pt;margin-top:84.35pt;width:20.55pt;height:21.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" fillcolor="#ffc000" strokecolor="#243f60 [1604]" strokeweight="2pt"/>
            </w:pict>
          </mc:Fallback>
        </mc:AlternateContent>
      </w:r>
      <w:r>
        <w:rPr>
          <w:noProof/>
          <w:lang w:eastAsia="en-AU"/>
        </w:rPr>
        <w:drawing>
          <wp:inline distT="0" distB="0" distL="0" distR="0" wp14:anchorId="737F73CE" wp14:editId="7B8A99AC">
            <wp:extent cx="2778760" cy="3099435"/>
            <wp:effectExtent l="0" t="0" r="2540" b="5715"/>
            <wp:docPr id="4732" name="Picture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78760" cy="3099435"/>
                    </a:xfrm>
                    <a:prstGeom prst="rect">
                      <a:avLst/>
                    </a:prstGeom>
                    <a:noFill/>
                    <a:ln>
                      <a:noFill/>
                    </a:ln>
                  </pic:spPr>
                </pic:pic>
              </a:graphicData>
            </a:graphic>
          </wp:inline>
        </w:drawing>
      </w:r>
    </w:p>
    <w:p w:rsidR="00F17E29" w:rsidRPr="006C7768" w:rsidRDefault="006C7768" w:rsidP="006C7768">
      <w:pPr>
        <w:pStyle w:val="NoSpacing"/>
        <w:rPr>
          <w:sz w:val="20"/>
        </w:rPr>
      </w:pPr>
      <w:r>
        <w:rPr>
          <w:sz w:val="20"/>
        </w:rPr>
        <w:t xml:space="preserve">Image </w:t>
      </w:r>
      <w:r w:rsidR="000A58D2">
        <w:rPr>
          <w:sz w:val="20"/>
        </w:rPr>
        <w:t>2</w:t>
      </w:r>
      <w:r>
        <w:rPr>
          <w:sz w:val="20"/>
        </w:rPr>
        <w:t>: Graham Court Sport Facilities</w:t>
      </w:r>
    </w:p>
    <w:p w:rsidR="006C7768" w:rsidRPr="006C7768" w:rsidRDefault="006C7768" w:rsidP="00153832">
      <w:pPr>
        <w:pStyle w:val="NoSpacing"/>
      </w:pPr>
    </w:p>
    <w:p w:rsidR="00181FE3" w:rsidRDefault="00181FE3" w:rsidP="00181FE3">
      <w:pPr>
        <w:pStyle w:val="Subtitle"/>
      </w:pPr>
      <w:r>
        <w:t>Decentralised Participation</w:t>
      </w:r>
    </w:p>
    <w:p w:rsidR="00181FE3" w:rsidRDefault="00181FE3" w:rsidP="00181FE3">
      <w:r>
        <w:t xml:space="preserve">Decentralised participation generally operates across multiple venues reflected in the formats of home and away competition. </w:t>
      </w:r>
    </w:p>
    <w:p w:rsidR="00181FE3" w:rsidRDefault="00181FE3" w:rsidP="00181FE3">
      <w:r>
        <w:t xml:space="preserve">The decentralised model of participation includes multiple providers who offer lessons, competition, training and skill development.  This participation type generally allows improved local </w:t>
      </w:r>
      <w:r w:rsidR="00111AD5">
        <w:t>access to</w:t>
      </w:r>
      <w:r w:rsidR="00F85984">
        <w:t xml:space="preserve"> home games and training</w:t>
      </w:r>
      <w:r>
        <w:t xml:space="preserve"> at venues including Active Open Space, Schools and Community Centres. Decentralised facilities are more frequently located within the community and attract district level participation.  </w:t>
      </w:r>
    </w:p>
    <w:p w:rsidR="00181FE3" w:rsidRDefault="00181FE3" w:rsidP="00181FE3">
      <w:r>
        <w:t xml:space="preserve">Traditional competition formats of cricket, Australian </w:t>
      </w:r>
      <w:r w:rsidR="00D52558">
        <w:t>Rules</w:t>
      </w:r>
      <w:r>
        <w:t xml:space="preserve"> football, tennis, hockey and soccer operate in this model.</w:t>
      </w:r>
    </w:p>
    <w:p w:rsidR="003B77A1" w:rsidRDefault="003B77A1" w:rsidP="00181FE3">
      <w:pPr>
        <w:pStyle w:val="Subtitle"/>
      </w:pPr>
    </w:p>
    <w:p w:rsidR="00181FE3" w:rsidRDefault="00181FE3" w:rsidP="00181FE3">
      <w:pPr>
        <w:pStyle w:val="Subtitle"/>
      </w:pPr>
      <w:r>
        <w:lastRenderedPageBreak/>
        <w:t>Unstructured Participation</w:t>
      </w:r>
    </w:p>
    <w:p w:rsidR="00181FE3" w:rsidRPr="00704A27" w:rsidRDefault="00181FE3" w:rsidP="00181FE3">
      <w:r>
        <w:t xml:space="preserve">Individuals, families and social groups have no continuous commitment to the way they engage in unstructured participation.  Walking, cycling, jogging and gym/ fitness operated in a pay for use or free environment </w:t>
      </w:r>
      <w:r w:rsidR="00F85984">
        <w:t xml:space="preserve">and </w:t>
      </w:r>
      <w:r>
        <w:t>allow participants to engage at a time and place that suits them.  This is by far the most popular way people engage in sport and active recreation in Wyndham.  In order to support the physical, mental and social wellbeing of the whole community</w:t>
      </w:r>
      <w:r w:rsidR="00F85984">
        <w:t xml:space="preserve"> this format of sport is important.</w:t>
      </w:r>
      <w:r>
        <w:t xml:space="preserve"> </w:t>
      </w:r>
      <w:r w:rsidR="00F85984">
        <w:t xml:space="preserve"> T</w:t>
      </w:r>
      <w:r>
        <w:t xml:space="preserve">he sports facility network is required to respond to the flexibility of unstructured participation alongside more formal models of engagement.   </w:t>
      </w:r>
    </w:p>
    <w:p w:rsidR="00181FE3" w:rsidRDefault="00181FE3" w:rsidP="00181FE3">
      <w:pPr>
        <w:pStyle w:val="Subtitle"/>
      </w:pPr>
      <w:r>
        <w:t>Organised Participation</w:t>
      </w:r>
    </w:p>
    <w:p w:rsidR="00181FE3" w:rsidRDefault="00181FE3" w:rsidP="00181FE3">
      <w:r>
        <w:t>Organised sports participation commits people to times and places for coordinated</w:t>
      </w:r>
      <w:r w:rsidRPr="003E0BE9">
        <w:t xml:space="preserve"> </w:t>
      </w:r>
      <w:r>
        <w:t>competition, training and tuition.  It is understood that,</w:t>
      </w:r>
      <w:r w:rsidRPr="003E0BE9">
        <w:t xml:space="preserve"> </w:t>
      </w:r>
      <w:r>
        <w:t>whilst this is not the preferred model of engagement</w:t>
      </w:r>
      <w:r w:rsidRPr="00DD5E45">
        <w:t xml:space="preserve"> </w:t>
      </w:r>
      <w:r>
        <w:t>for adults, children access this model of sport and recreation as their dominant engagement type.</w:t>
      </w:r>
      <w:r w:rsidR="00153832">
        <w:rPr>
          <w:rStyle w:val="FootnoteReference"/>
        </w:rPr>
        <w:footnoteReference w:id="15"/>
      </w:r>
      <w:r>
        <w:t xml:space="preserve">  </w:t>
      </w:r>
    </w:p>
    <w:p w:rsidR="00181FE3" w:rsidRDefault="00181FE3" w:rsidP="00181FE3">
      <w:r>
        <w:t>Organised participation in Wyndham is provided across private, public and commercial settings with an industry of volunteer and employed staff supporting its demand. It operates across centralised and decentralised access models.</w:t>
      </w:r>
    </w:p>
    <w:p w:rsidR="00181FE3" w:rsidRDefault="00181FE3" w:rsidP="00181FE3">
      <w:pPr>
        <w:pStyle w:val="Title"/>
      </w:pPr>
      <w:r w:rsidRPr="004673DE">
        <w:t>Diversity</w:t>
      </w:r>
      <w:r>
        <w:t xml:space="preserve"> of Providers</w:t>
      </w:r>
    </w:p>
    <w:p w:rsidR="00181FE3" w:rsidRDefault="00181FE3" w:rsidP="00181FE3">
      <w:r>
        <w:t xml:space="preserve">Wyndham </w:t>
      </w:r>
      <w:r w:rsidR="00236671">
        <w:t xml:space="preserve">residents can access </w:t>
      </w:r>
      <w:r>
        <w:t>58% of the total 168 sports identified in the strategy</w:t>
      </w:r>
      <w:r w:rsidR="00236671">
        <w:t xml:space="preserve"> through clubs, businesses and public spaces</w:t>
      </w:r>
      <w:r>
        <w:t xml:space="preserve">.  The highest number of providers </w:t>
      </w:r>
      <w:r w:rsidR="00236671">
        <w:t xml:space="preserve">of sport and active recreation </w:t>
      </w:r>
      <w:r>
        <w:t xml:space="preserve">includes netball, gym operation, dance, cricket, Australian </w:t>
      </w:r>
      <w:r w:rsidR="00D52558">
        <w:t>Rules</w:t>
      </w:r>
      <w:r>
        <w:t xml:space="preserve"> football, basketball and walking groups.</w:t>
      </w:r>
    </w:p>
    <w:p w:rsidR="00181FE3" w:rsidRDefault="00181FE3" w:rsidP="00181FE3">
      <w:r>
        <w:lastRenderedPageBreak/>
        <w:t xml:space="preserve">Providers </w:t>
      </w:r>
      <w:r w:rsidR="00153832">
        <w:t xml:space="preserve">operate in </w:t>
      </w:r>
      <w:r>
        <w:t xml:space="preserve">different facility settings, including active open space, community centres, private industrial venues and commercial leisure facilities.  </w:t>
      </w:r>
    </w:p>
    <w:p w:rsidR="00F85984" w:rsidRDefault="006C7768" w:rsidP="00F85984">
      <w:pPr>
        <w:jc w:val="center"/>
      </w:pPr>
      <w:r>
        <w:rPr>
          <w:noProof/>
          <w:lang w:eastAsia="en-AU"/>
        </w:rPr>
        <w:drawing>
          <wp:inline distT="0" distB="0" distL="0" distR="0" wp14:anchorId="6B26F42A" wp14:editId="5071DFE0">
            <wp:extent cx="2267486" cy="293458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9911" cy="2937724"/>
                    </a:xfrm>
                    <a:prstGeom prst="rect">
                      <a:avLst/>
                    </a:prstGeom>
                    <a:noFill/>
                    <a:ln>
                      <a:noFill/>
                    </a:ln>
                  </pic:spPr>
                </pic:pic>
              </a:graphicData>
            </a:graphic>
          </wp:inline>
        </w:drawing>
      </w:r>
    </w:p>
    <w:p w:rsidR="00181FE3" w:rsidRDefault="00181FE3" w:rsidP="00F85984">
      <w:r>
        <w:t xml:space="preserve">Active open space primarily provides for the sports of Australian </w:t>
      </w:r>
      <w:r w:rsidR="00D52558">
        <w:t>Rules</w:t>
      </w:r>
      <w:r>
        <w:t xml:space="preserve"> football, soccer, cricket, tennis and netball.</w:t>
      </w:r>
    </w:p>
    <w:p w:rsidR="00153832" w:rsidRDefault="00153832">
      <w:r>
        <w:t xml:space="preserve">Community centres support a large indoor demand for sport and recreation across Wyndham.  The greatest use of these venues is by recreational dance and yoga (Fig. </w:t>
      </w:r>
      <w:r w:rsidR="0037448D">
        <w:t>2</w:t>
      </w:r>
      <w:r>
        <w:t>).</w:t>
      </w:r>
    </w:p>
    <w:p w:rsidR="006C7768" w:rsidRDefault="00153832">
      <w:r>
        <w:rPr>
          <w:noProof/>
          <w:lang w:eastAsia="en-AU"/>
        </w:rPr>
        <w:drawing>
          <wp:inline distT="0" distB="0" distL="0" distR="0" wp14:anchorId="43AB7836" wp14:editId="242F7CDF">
            <wp:extent cx="2691130" cy="3208655"/>
            <wp:effectExtent l="0" t="0" r="13970" b="10795"/>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6C7768">
        <w:br w:type="page"/>
      </w:r>
    </w:p>
    <w:p w:rsidR="00F24798" w:rsidRDefault="00181FE3" w:rsidP="00F24798">
      <w:r>
        <w:lastRenderedPageBreak/>
        <w:t>Dance</w:t>
      </w:r>
      <w:r w:rsidR="00153832">
        <w:t xml:space="preserve"> sport</w:t>
      </w:r>
      <w:r>
        <w:t xml:space="preserve"> and gym primarily operate in the commercial market along with an additional 24 sports (Fig. </w:t>
      </w:r>
      <w:r w:rsidR="0037448D">
        <w:t>3</w:t>
      </w:r>
      <w:r>
        <w:t>).</w:t>
      </w:r>
      <w:r w:rsidR="00F24798" w:rsidRPr="00F24798">
        <w:rPr>
          <w:noProof/>
          <w:lang w:eastAsia="en-AU"/>
        </w:rPr>
        <w:t xml:space="preserve"> </w:t>
      </w:r>
    </w:p>
    <w:p w:rsidR="00181FE3" w:rsidRDefault="006C7768" w:rsidP="00F24798">
      <w:r>
        <w:rPr>
          <w:noProof/>
          <w:lang w:eastAsia="en-AU"/>
        </w:rPr>
        <w:drawing>
          <wp:inline distT="0" distB="0" distL="0" distR="0" wp14:anchorId="4CD634E7" wp14:editId="50B85D1B">
            <wp:extent cx="2691130" cy="4450715"/>
            <wp:effectExtent l="0" t="0" r="13970" b="2603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81FE3" w:rsidRDefault="00181FE3"/>
    <w:p w:rsidR="006C7768" w:rsidRDefault="006C7768"/>
    <w:p w:rsidR="006C7768" w:rsidRDefault="006C7768">
      <w:pPr>
        <w:sectPr w:rsidR="006C7768" w:rsidSect="007F7709">
          <w:pgSz w:w="11906" w:h="16838"/>
          <w:pgMar w:top="1440" w:right="1440" w:bottom="1440" w:left="1440" w:header="708" w:footer="708" w:gutter="0"/>
          <w:cols w:num="2" w:space="282"/>
          <w:docGrid w:linePitch="360"/>
        </w:sectPr>
      </w:pPr>
    </w:p>
    <w:p w:rsidR="00181FE3" w:rsidRDefault="00181FE3">
      <w:pPr>
        <w:sectPr w:rsidR="00181FE3" w:rsidSect="007F7709">
          <w:pgSz w:w="16838" w:h="11906" w:orient="landscape"/>
          <w:pgMar w:top="1440" w:right="1440" w:bottom="1440" w:left="1440" w:header="708" w:footer="708" w:gutter="0"/>
          <w:cols w:num="2" w:space="282"/>
          <w:docGrid w:linePitch="360"/>
        </w:sectPr>
      </w:pPr>
      <w:r>
        <w:rPr>
          <w:noProof/>
          <w:lang w:eastAsia="en-AU"/>
        </w:rPr>
        <w:lastRenderedPageBreak/>
        <w:drawing>
          <wp:anchor distT="0" distB="0" distL="114300" distR="114300" simplePos="0" relativeHeight="251676672" behindDoc="0" locked="0" layoutInCell="1" allowOverlap="1" wp14:anchorId="4BD8B0D2" wp14:editId="5304443A">
            <wp:simplePos x="0" y="0"/>
            <wp:positionH relativeFrom="column">
              <wp:posOffset>-661670</wp:posOffset>
            </wp:positionH>
            <wp:positionV relativeFrom="paragraph">
              <wp:posOffset>-526415</wp:posOffset>
            </wp:positionV>
            <wp:extent cx="10462260" cy="7134225"/>
            <wp:effectExtent l="0" t="0" r="15240" b="9525"/>
            <wp:wrapSquare wrapText="bothSides"/>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rsidR="00E76258" w:rsidRDefault="00E76258" w:rsidP="008A1AAB">
      <w:pPr>
        <w:pStyle w:val="Heading1"/>
        <w:numPr>
          <w:ilvl w:val="0"/>
          <w:numId w:val="64"/>
        </w:numPr>
        <w:ind w:left="284"/>
      </w:pPr>
      <w:bookmarkStart w:id="23" w:name="_Toc485885657"/>
      <w:bookmarkStart w:id="24" w:name="_Toc488836824"/>
      <w:r>
        <w:lastRenderedPageBreak/>
        <w:t xml:space="preserve">Wyndham </w:t>
      </w:r>
      <w:r w:rsidRPr="000F7E8D">
        <w:t>Community</w:t>
      </w:r>
      <w:bookmarkStart w:id="25" w:name="_Toc485885658"/>
      <w:bookmarkEnd w:id="23"/>
      <w:r w:rsidR="003710AC">
        <w:t xml:space="preserve"> &amp; Sport Profile</w:t>
      </w:r>
      <w:bookmarkEnd w:id="24"/>
    </w:p>
    <w:p w:rsidR="00E76258" w:rsidRDefault="00E76258" w:rsidP="00E76258">
      <w:pPr>
        <w:sectPr w:rsidR="00E76258" w:rsidSect="007F7709">
          <w:pgSz w:w="11906" w:h="16838"/>
          <w:pgMar w:top="1440" w:right="1440" w:bottom="1440" w:left="1440" w:header="708" w:footer="708" w:gutter="0"/>
          <w:cols w:space="282"/>
          <w:docGrid w:linePitch="360"/>
        </w:sectPr>
      </w:pPr>
    </w:p>
    <w:bookmarkEnd w:id="25"/>
    <w:p w:rsidR="00E76258" w:rsidRDefault="00E76258" w:rsidP="00E76258">
      <w:r>
        <w:lastRenderedPageBreak/>
        <w:t xml:space="preserve">Wyndham residents can access sport and recreation activities at over 132 different locations in Wyndham, select from over 98 different types of activity and connect with people who have experienced sport in many parts of the globe.  The way </w:t>
      </w:r>
      <w:r w:rsidR="00236671">
        <w:t xml:space="preserve">the Wyndham </w:t>
      </w:r>
      <w:r>
        <w:t xml:space="preserve">community plays sport is unique; family, commute and financial considerations place pressure on time more so than across the rest of metropolitan Melbourne.  </w:t>
      </w:r>
      <w:r w:rsidR="00236671">
        <w:t>The community’s</w:t>
      </w:r>
      <w:r>
        <w:t xml:space="preserve"> experiences and lifestyles challenge </w:t>
      </w:r>
      <w:r w:rsidR="00450701">
        <w:t>Wyndham residents</w:t>
      </w:r>
      <w:r w:rsidR="00236671">
        <w:t xml:space="preserve"> to think creatively about how they</w:t>
      </w:r>
      <w:r>
        <w:t xml:space="preserve"> stay fit and actively participate in the sports </w:t>
      </w:r>
      <w:r w:rsidR="00236671">
        <w:t>they</w:t>
      </w:r>
      <w:r>
        <w:t xml:space="preserve"> desire.  The influences and demands of the Wyndham community are outlined in the following sections.</w:t>
      </w:r>
    </w:p>
    <w:p w:rsidR="00E76258" w:rsidRDefault="00E76258" w:rsidP="00E76258">
      <w:pPr>
        <w:pStyle w:val="Heading2"/>
      </w:pPr>
      <w:bookmarkStart w:id="26" w:name="_Toc485885659"/>
      <w:bookmarkStart w:id="27" w:name="_Toc488836825"/>
      <w:r>
        <w:t>Community Profile</w:t>
      </w:r>
      <w:bookmarkEnd w:id="26"/>
      <w:bookmarkEnd w:id="27"/>
    </w:p>
    <w:p w:rsidR="00E76258" w:rsidRPr="00C52FA3" w:rsidRDefault="00E76258" w:rsidP="00E76258">
      <w:pPr>
        <w:pStyle w:val="Subtitle"/>
      </w:pPr>
      <w:r>
        <w:t>Growth</w:t>
      </w:r>
    </w:p>
    <w:p w:rsidR="00E76258" w:rsidRPr="000D6E71" w:rsidRDefault="00E76258" w:rsidP="0037448D">
      <w:r w:rsidRPr="000D6E71">
        <w:t xml:space="preserve">Wyndham’s </w:t>
      </w:r>
      <w:r w:rsidR="00450701" w:rsidRPr="000D6E71">
        <w:t xml:space="preserve">population reached </w:t>
      </w:r>
      <w:r w:rsidR="0037448D" w:rsidRPr="000D6E71">
        <w:t xml:space="preserve">217,122 persons in 2016. </w:t>
      </w:r>
      <w:r w:rsidRPr="000D6E71">
        <w:t xml:space="preserve"> Between 2014 and 2015, Wyndham had the largest growth in Victoria, adding 10,202 persons to its population. It also had the second largest percentage change in Victoria with 5.1%, behind Melbourne City with 5.6%.</w:t>
      </w:r>
    </w:p>
    <w:p w:rsidR="00E76258" w:rsidRPr="004A467B" w:rsidRDefault="00E76258" w:rsidP="0037448D">
      <w:r w:rsidRPr="004A467B">
        <w:t>Hoppers Crossing</w:t>
      </w:r>
      <w:r>
        <w:t>,</w:t>
      </w:r>
      <w:r w:rsidRPr="004A467B">
        <w:t xml:space="preserve"> </w:t>
      </w:r>
      <w:r>
        <w:t xml:space="preserve">Point Cook, </w:t>
      </w:r>
      <w:r w:rsidRPr="004A467B">
        <w:t xml:space="preserve">Tarneit </w:t>
      </w:r>
      <w:r>
        <w:t xml:space="preserve">and </w:t>
      </w:r>
      <w:r w:rsidRPr="004A467B">
        <w:t>Werribee are the principal areas of population.</w:t>
      </w:r>
      <w:r>
        <w:t xml:space="preserve"> </w:t>
      </w:r>
      <w:r w:rsidRPr="004A467B">
        <w:t xml:space="preserve"> The forecasts show that substantial growth will continue in Wyndham Vale, Ta</w:t>
      </w:r>
      <w:r>
        <w:t>rneit,</w:t>
      </w:r>
      <w:r w:rsidR="00F95EC2">
        <w:t xml:space="preserve"> Truganina,</w:t>
      </w:r>
      <w:r>
        <w:t xml:space="preserve"> Point Cook and Werribee.</w:t>
      </w:r>
    </w:p>
    <w:p w:rsidR="00E76258" w:rsidRDefault="00E76258" w:rsidP="00E76258">
      <w:r w:rsidRPr="004A467B">
        <w:t>The median age of Wyndh</w:t>
      </w:r>
      <w:r>
        <w:t>am residents is 32 years with 57</w:t>
      </w:r>
      <w:r w:rsidRPr="004A467B">
        <w:t xml:space="preserve">% of people identifying </w:t>
      </w:r>
      <w:r>
        <w:t>as a family unit</w:t>
      </w:r>
      <w:r w:rsidRPr="004A467B">
        <w:t>.</w:t>
      </w:r>
      <w:r>
        <w:t xml:space="preserve">  Wyndham also has a higher percentage of preschool aged children than greater Melbourne with less persons post retirement age.</w:t>
      </w:r>
    </w:p>
    <w:p w:rsidR="00E76258" w:rsidRDefault="00E76258" w:rsidP="00E76258">
      <w:r>
        <w:t>It is expected that the rate of growth and development of the Urban Growth Boundary in Wyndham will yield a population of between 400,000 and 450,000 residents by 2045.</w:t>
      </w:r>
    </w:p>
    <w:p w:rsidR="00E76258" w:rsidRDefault="00E76258" w:rsidP="00E76258">
      <w:r>
        <w:lastRenderedPageBreak/>
        <w:t>Couples with dependents will continue to establish in Wyndham and remain whilst their families mature.  Couples without dependents will also represent a large number of residents, growing to 25% of the population in 2036.</w:t>
      </w:r>
    </w:p>
    <w:p w:rsidR="00985103" w:rsidRDefault="00985103" w:rsidP="00E76258">
      <w:r>
        <w:rPr>
          <w:noProof/>
          <w:lang w:eastAsia="en-AU"/>
        </w:rPr>
        <w:drawing>
          <wp:inline distT="0" distB="0" distL="0" distR="0" wp14:anchorId="7A63D401" wp14:editId="62C93414">
            <wp:extent cx="2776220" cy="2411354"/>
            <wp:effectExtent l="0" t="0" r="508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76220" cy="2411354"/>
                    </a:xfrm>
                    <a:prstGeom prst="rect">
                      <a:avLst/>
                    </a:prstGeom>
                    <a:noFill/>
                    <a:ln>
                      <a:noFill/>
                    </a:ln>
                  </pic:spPr>
                </pic:pic>
              </a:graphicData>
            </a:graphic>
          </wp:inline>
        </w:drawing>
      </w:r>
    </w:p>
    <w:p w:rsidR="00E76258" w:rsidRDefault="00E76258" w:rsidP="00E76258">
      <w:r>
        <w:t>Furthermore, net migration is proposed to occur between 2016 – 2026 by persons aged between 25 – 29 years of age</w:t>
      </w:r>
      <w:r>
        <w:rPr>
          <w:rStyle w:val="FootnoteReference"/>
        </w:rPr>
        <w:footnoteReference w:id="16"/>
      </w:r>
      <w:r>
        <w:t xml:space="preserve">. This </w:t>
      </w:r>
      <w:r w:rsidR="00450701">
        <w:t>age group</w:t>
      </w:r>
      <w:r>
        <w:t xml:space="preserve"> is the most mobile population moving to attend education institut</w:t>
      </w:r>
      <w:r w:rsidR="00450701">
        <w:t xml:space="preserve">ions, work and lifestyle.  This age group </w:t>
      </w:r>
      <w:r>
        <w:t>will predominately move through life cycle changes and become couples with dependants.</w:t>
      </w:r>
    </w:p>
    <w:p w:rsidR="00E76258" w:rsidRDefault="00E76258" w:rsidP="00E76258">
      <w:r>
        <w:t>The population will be supported by the development of a forecast 152,109 dwellings across three growth fronts.  The largest predicted change in dwellings is to occur in Tarneit (23,324).</w:t>
      </w:r>
    </w:p>
    <w:p w:rsidR="00E76258" w:rsidRDefault="00E76258" w:rsidP="00E76258">
      <w:r>
        <w:t xml:space="preserve">Hotspots for development exist around major arterial corridors and adjoin existing established dwellings in Tarneit, Point Cook, Wyndham Vale and Manor Lakes.  It is understood that the demand in the northern growth front will see the delivery of dwellings occur in the next 10 years.  Development in the west growth front is </w:t>
      </w:r>
      <w:r>
        <w:lastRenderedPageBreak/>
        <w:t>active around main activity centres and transport corridors.  However, overall large parts of the west growth front are predicted for development between 10 – 20 years.</w:t>
      </w:r>
    </w:p>
    <w:p w:rsidR="00E76258" w:rsidRDefault="00E76258" w:rsidP="00E76258">
      <w:pPr>
        <w:pStyle w:val="Subtitle"/>
      </w:pPr>
    </w:p>
    <w:p w:rsidR="00E76258" w:rsidRDefault="00E76258" w:rsidP="00E76258">
      <w:pPr>
        <w:pStyle w:val="Subtitle"/>
      </w:pPr>
      <w:r>
        <w:t>Economy</w:t>
      </w:r>
    </w:p>
    <w:p w:rsidR="00E76258" w:rsidRDefault="00E76258" w:rsidP="00E76258">
      <w:r>
        <w:t>Wyndham provides 42,953 jobs</w:t>
      </w:r>
      <w:r>
        <w:rPr>
          <w:rStyle w:val="FootnoteReference"/>
        </w:rPr>
        <w:footnoteReference w:id="17"/>
      </w:r>
      <w:r>
        <w:t>.  Jobs are predominately in old economy sectors of manufacturing, logistics and construction or retail.    It is expected that the Wyndham economy will be impacted by the new Australian economy which will represent growth in information technology, financial services, health and education.</w:t>
      </w:r>
    </w:p>
    <w:p w:rsidR="00E76258" w:rsidRPr="00B13633" w:rsidRDefault="00E76258" w:rsidP="00E76258">
      <w:r>
        <w:t xml:space="preserve">Wyndham’s highest job densities are </w:t>
      </w:r>
      <w:r w:rsidR="000D6E71">
        <w:t>Pacific</w:t>
      </w:r>
      <w:r w:rsidR="00E60AA0">
        <w:t xml:space="preserve"> </w:t>
      </w:r>
      <w:r>
        <w:t>Werribee and in parts of Laverton North.  Of people working in Wyndham 25% are aged between 35 – 44 years with those aged between 25 – 54 making up 70% of the total workers in Wyndham.</w:t>
      </w:r>
    </w:p>
    <w:p w:rsidR="00E76258" w:rsidRDefault="00E76258" w:rsidP="00E76258">
      <w:r>
        <w:t>The total labour force is Wyndham is 82,431 persons with a total of 93.7</w:t>
      </w:r>
      <w:r w:rsidR="004620E9">
        <w:t>%</w:t>
      </w:r>
      <w:r>
        <w:t xml:space="preserve"> persons employed in full time or part time work</w:t>
      </w:r>
      <w:r>
        <w:rPr>
          <w:rStyle w:val="FootnoteReference"/>
        </w:rPr>
        <w:footnoteReference w:id="18"/>
      </w:r>
      <w:r>
        <w:t>. At the 2011 census Wyndham had a higher than average unemployment rate at 6.5 per cent compared to Greater Melbourne at 5.5 per cent.</w:t>
      </w:r>
    </w:p>
    <w:p w:rsidR="00E76258" w:rsidRDefault="00E76258" w:rsidP="00E76258">
      <w:r>
        <w:t>Of perso</w:t>
      </w:r>
      <w:r w:rsidR="004620E9">
        <w:t xml:space="preserve">ns of working age in Wyndham 56% </w:t>
      </w:r>
      <w:r>
        <w:t xml:space="preserve">commute outside of Wyndham for employment, with the largest number commuting into Melbourne CBD and inner suburbs.  Of those working in Wyndham the largest number are employed in Laverton North industrial area.      </w:t>
      </w:r>
    </w:p>
    <w:p w:rsidR="00E76258" w:rsidRPr="00C52FA3" w:rsidRDefault="00E76258" w:rsidP="00E76258">
      <w:r>
        <w:t xml:space="preserve">Wyndham residents predominately work in manufacturing, retail, health care, transport/postal/warehousing and construction.  This figure is not dissimilar to the industries </w:t>
      </w:r>
      <w:r>
        <w:lastRenderedPageBreak/>
        <w:t>offering employment in Wyndham, however up to 20,233 (46.6%) of people commute into Wyndham for work.  These persons predominately come from Brimbank, Hobsons Bay, Melton and Maribyrnong, suggesting that Wyndham is providing a regional employment hub.</w:t>
      </w:r>
    </w:p>
    <w:p w:rsidR="00E76258" w:rsidRDefault="00E76258" w:rsidP="00E76258">
      <w:pPr>
        <w:pStyle w:val="Subtitle"/>
      </w:pPr>
      <w:r>
        <w:t>Health</w:t>
      </w:r>
    </w:p>
    <w:p w:rsidR="00E76258" w:rsidRPr="00A977D8" w:rsidRDefault="00E76258" w:rsidP="00E76258">
      <w:pPr>
        <w:pStyle w:val="NoSpacing"/>
        <w:rPr>
          <w:b/>
        </w:rPr>
      </w:pPr>
      <w:r w:rsidRPr="00A977D8">
        <w:rPr>
          <w:b/>
        </w:rPr>
        <w:t>Environmental Determinants</w:t>
      </w:r>
    </w:p>
    <w:p w:rsidR="00E76258" w:rsidRPr="00183CE9" w:rsidRDefault="00E76258" w:rsidP="00E76258">
      <w:pPr>
        <w:autoSpaceDE w:val="0"/>
        <w:autoSpaceDN w:val="0"/>
        <w:adjustRightInd w:val="0"/>
        <w:spacing w:after="0"/>
      </w:pPr>
      <w:r w:rsidRPr="00183CE9">
        <w:t xml:space="preserve">Growth </w:t>
      </w:r>
      <w:r w:rsidRPr="00183CE9">
        <w:rPr>
          <w:rFonts w:cs="DaxOT-Light"/>
        </w:rPr>
        <w:t>a</w:t>
      </w:r>
      <w:r w:rsidRPr="00183CE9">
        <w:rPr>
          <w:rFonts w:cs="DaxOT"/>
        </w:rPr>
        <w:t xml:space="preserve">reas at the urban interface of Greater Melbourne face challenges in the provision of local infrastructure and services to meet population growth, </w:t>
      </w:r>
      <w:r w:rsidRPr="00183CE9">
        <w:rPr>
          <w:rFonts w:cs="DaxOT-Light"/>
        </w:rPr>
        <w:t>leading to transport and housing stress, and poorer service access</w:t>
      </w:r>
      <w:r w:rsidRPr="00183CE9">
        <w:rPr>
          <w:rFonts w:cs="DaxOT"/>
        </w:rPr>
        <w:t>.</w:t>
      </w:r>
      <w:r>
        <w:rPr>
          <w:rFonts w:cs="DaxOT"/>
        </w:rPr>
        <w:t xml:space="preserve">  Wyndham’s triggers include</w:t>
      </w:r>
      <w:r w:rsidR="000D6E71">
        <w:rPr>
          <w:rStyle w:val="FootnoteReference"/>
          <w:rFonts w:cs="DaxOT"/>
        </w:rPr>
        <w:footnoteReference w:id="19"/>
      </w:r>
      <w:r>
        <w:rPr>
          <w:rFonts w:cs="DaxOT"/>
        </w:rPr>
        <w:t xml:space="preserve">: </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There are fewer hectares of public open space per 1,000 population in Wyndham compared to other Melbourne growth areas, including Hume, Whittlesea and Casey. </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Almost </w:t>
      </w:r>
      <w:r w:rsidRPr="00B84336">
        <w:rPr>
          <w:rFonts w:asciiTheme="minorHAnsi" w:hAnsiTheme="minorHAnsi" w:cs="DaxOT"/>
          <w:color w:val="auto"/>
          <w:sz w:val="22"/>
          <w:szCs w:val="22"/>
        </w:rPr>
        <w:t xml:space="preserve">one-in-four adults across Wyndham find themselves </w:t>
      </w:r>
      <w:r w:rsidRPr="00B84336">
        <w:rPr>
          <w:rFonts w:asciiTheme="minorHAnsi" w:hAnsiTheme="minorHAnsi" w:cs="DaxOT-Medium"/>
          <w:color w:val="auto"/>
          <w:sz w:val="22"/>
          <w:szCs w:val="22"/>
        </w:rPr>
        <w:t xml:space="preserve">affected by restrictions </w:t>
      </w:r>
      <w:r w:rsidRPr="00B84336">
        <w:rPr>
          <w:rFonts w:asciiTheme="minorHAnsi" w:hAnsiTheme="minorHAnsi" w:cs="DaxOT"/>
          <w:color w:val="auto"/>
          <w:sz w:val="22"/>
          <w:szCs w:val="22"/>
        </w:rPr>
        <w:t xml:space="preserve">in their daily private and public transport use. A similar percentage is also seen in the North </w:t>
      </w:r>
      <w:r>
        <w:rPr>
          <w:rFonts w:asciiTheme="minorHAnsi" w:hAnsiTheme="minorHAnsi" w:cs="DaxOT"/>
          <w:color w:val="auto"/>
          <w:sz w:val="22"/>
          <w:szCs w:val="22"/>
        </w:rPr>
        <w:t xml:space="preserve">and </w:t>
      </w:r>
      <w:r w:rsidRPr="00B84336">
        <w:rPr>
          <w:rFonts w:asciiTheme="minorHAnsi" w:hAnsiTheme="minorHAnsi" w:cs="DaxOT"/>
          <w:color w:val="auto"/>
          <w:sz w:val="22"/>
          <w:szCs w:val="22"/>
        </w:rPr>
        <w:t xml:space="preserve">West Metro </w:t>
      </w:r>
      <w:r>
        <w:rPr>
          <w:rFonts w:asciiTheme="minorHAnsi" w:hAnsiTheme="minorHAnsi" w:cs="DaxOT"/>
          <w:color w:val="auto"/>
          <w:sz w:val="22"/>
          <w:szCs w:val="22"/>
        </w:rPr>
        <w:t>area</w:t>
      </w:r>
      <w:r w:rsidRPr="00B84336">
        <w:rPr>
          <w:rFonts w:asciiTheme="minorHAnsi" w:hAnsiTheme="minorHAnsi" w:cs="DaxOT"/>
          <w:color w:val="auto"/>
          <w:sz w:val="22"/>
          <w:szCs w:val="22"/>
        </w:rPr>
        <w:t xml:space="preserve">. </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Of all the households in Wyndham, </w:t>
      </w:r>
      <w:r w:rsidRPr="00B84336">
        <w:rPr>
          <w:rFonts w:asciiTheme="minorHAnsi" w:hAnsiTheme="minorHAnsi" w:cs="DaxOT"/>
          <w:color w:val="auto"/>
          <w:sz w:val="22"/>
          <w:szCs w:val="22"/>
        </w:rPr>
        <w:t xml:space="preserve">41% have access to two motor vehicles, which exceeds the Greater Melbourne percentage </w:t>
      </w:r>
      <w:r>
        <w:rPr>
          <w:rFonts w:asciiTheme="minorHAnsi" w:hAnsiTheme="minorHAnsi" w:cs="DaxOT"/>
          <w:color w:val="auto"/>
          <w:sz w:val="22"/>
          <w:szCs w:val="22"/>
        </w:rPr>
        <w:t>of</w:t>
      </w:r>
      <w:r w:rsidRPr="00B84336">
        <w:rPr>
          <w:rFonts w:asciiTheme="minorHAnsi" w:hAnsiTheme="minorHAnsi" w:cs="DaxOT"/>
          <w:color w:val="auto"/>
          <w:sz w:val="22"/>
          <w:szCs w:val="22"/>
        </w:rPr>
        <w:t xml:space="preserve"> 36%.</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P</w:t>
      </w:r>
      <w:r w:rsidRPr="00B84336">
        <w:rPr>
          <w:rFonts w:asciiTheme="minorHAnsi" w:hAnsiTheme="minorHAnsi" w:cs="DaxOT"/>
          <w:color w:val="auto"/>
          <w:sz w:val="22"/>
          <w:szCs w:val="22"/>
        </w:rPr>
        <w:t xml:space="preserve">ublic transport accessibility in Wyndham is considerably more limited than the North </w:t>
      </w:r>
      <w:r w:rsidRPr="00B84336">
        <w:rPr>
          <w:rFonts w:asciiTheme="minorHAnsi" w:hAnsiTheme="minorHAnsi" w:cs="DaxOT-Light"/>
          <w:color w:val="auto"/>
          <w:sz w:val="22"/>
          <w:szCs w:val="22"/>
        </w:rPr>
        <w:t xml:space="preserve">and </w:t>
      </w:r>
      <w:r w:rsidRPr="00B84336">
        <w:rPr>
          <w:rFonts w:asciiTheme="minorHAnsi" w:hAnsiTheme="minorHAnsi" w:cs="DaxOT"/>
          <w:color w:val="auto"/>
          <w:sz w:val="22"/>
          <w:szCs w:val="22"/>
        </w:rPr>
        <w:t xml:space="preserve">West Metro </w:t>
      </w:r>
      <w:r w:rsidRPr="00B84336">
        <w:rPr>
          <w:rFonts w:asciiTheme="minorHAnsi" w:hAnsiTheme="minorHAnsi" w:cs="DaxOT-Light"/>
          <w:color w:val="auto"/>
          <w:sz w:val="22"/>
          <w:szCs w:val="22"/>
        </w:rPr>
        <w:t>area</w:t>
      </w:r>
      <w:r w:rsidRPr="00B84336">
        <w:rPr>
          <w:rFonts w:asciiTheme="minorHAnsi" w:hAnsiTheme="minorHAnsi" w:cs="DaxOT"/>
          <w:color w:val="auto"/>
          <w:sz w:val="22"/>
          <w:szCs w:val="22"/>
        </w:rPr>
        <w:t>, and other L</w:t>
      </w:r>
      <w:r w:rsidRPr="00B84336">
        <w:rPr>
          <w:rFonts w:asciiTheme="minorHAnsi" w:hAnsiTheme="minorHAnsi" w:cs="DaxOT-Light"/>
          <w:color w:val="auto"/>
          <w:sz w:val="22"/>
          <w:szCs w:val="22"/>
        </w:rPr>
        <w:t xml:space="preserve">ocal </w:t>
      </w:r>
      <w:r w:rsidRPr="00B84336">
        <w:rPr>
          <w:rFonts w:asciiTheme="minorHAnsi" w:hAnsiTheme="minorHAnsi" w:cs="DaxOT"/>
          <w:color w:val="auto"/>
          <w:sz w:val="22"/>
          <w:szCs w:val="22"/>
        </w:rPr>
        <w:t>G</w:t>
      </w:r>
      <w:r w:rsidRPr="00B84336">
        <w:rPr>
          <w:rFonts w:asciiTheme="minorHAnsi" w:hAnsiTheme="minorHAnsi" w:cs="DaxOT-Light"/>
          <w:color w:val="auto"/>
          <w:sz w:val="22"/>
          <w:szCs w:val="22"/>
        </w:rPr>
        <w:t xml:space="preserve">overnment </w:t>
      </w:r>
      <w:r w:rsidRPr="00B84336">
        <w:rPr>
          <w:rFonts w:asciiTheme="minorHAnsi" w:hAnsiTheme="minorHAnsi" w:cs="DaxOT"/>
          <w:color w:val="auto"/>
          <w:sz w:val="22"/>
          <w:szCs w:val="22"/>
        </w:rPr>
        <w:t>A</w:t>
      </w:r>
      <w:r w:rsidRPr="00B84336">
        <w:rPr>
          <w:rFonts w:asciiTheme="minorHAnsi" w:hAnsiTheme="minorHAnsi" w:cs="DaxOT-Light"/>
          <w:color w:val="auto"/>
          <w:sz w:val="22"/>
          <w:szCs w:val="22"/>
        </w:rPr>
        <w:t>rea</w:t>
      </w:r>
      <w:r w:rsidRPr="00B84336">
        <w:rPr>
          <w:rFonts w:asciiTheme="minorHAnsi" w:hAnsiTheme="minorHAnsi" w:cs="DaxOT"/>
          <w:color w:val="auto"/>
          <w:sz w:val="22"/>
          <w:szCs w:val="22"/>
        </w:rPr>
        <w:t xml:space="preserve">s. </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The levels of housing stress – both mortgage and rental – for low income households are slightly higher in </w:t>
      </w:r>
      <w:r w:rsidRPr="00B84336">
        <w:rPr>
          <w:rFonts w:asciiTheme="minorHAnsi" w:hAnsiTheme="minorHAnsi" w:cs="DaxOT"/>
          <w:color w:val="auto"/>
          <w:sz w:val="22"/>
          <w:szCs w:val="22"/>
        </w:rPr>
        <w:t>Wyndham (27%)</w:t>
      </w:r>
      <w:r>
        <w:rPr>
          <w:rFonts w:asciiTheme="minorHAnsi" w:hAnsiTheme="minorHAnsi" w:cs="DaxOT"/>
          <w:color w:val="auto"/>
          <w:sz w:val="22"/>
          <w:szCs w:val="22"/>
        </w:rPr>
        <w:t>,</w:t>
      </w:r>
      <w:r w:rsidRPr="00B84336">
        <w:rPr>
          <w:rFonts w:asciiTheme="minorHAnsi" w:hAnsiTheme="minorHAnsi" w:cs="DaxOT"/>
          <w:color w:val="auto"/>
          <w:sz w:val="22"/>
          <w:szCs w:val="22"/>
        </w:rPr>
        <w:t xml:space="preserve"> than Greater Melbourne (25%) and Victoria (26%).</w:t>
      </w:r>
    </w:p>
    <w:p w:rsidR="00E76258" w:rsidRPr="00B84336" w:rsidRDefault="00E76258" w:rsidP="00E76258">
      <w:pPr>
        <w:pStyle w:val="Default"/>
        <w:numPr>
          <w:ilvl w:val="0"/>
          <w:numId w:val="21"/>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With a much higher percentage of four bedroom homes </w:t>
      </w:r>
      <w:r w:rsidRPr="00B84336">
        <w:rPr>
          <w:rFonts w:asciiTheme="minorHAnsi" w:hAnsiTheme="minorHAnsi" w:cs="DaxOT"/>
          <w:color w:val="auto"/>
          <w:sz w:val="22"/>
          <w:szCs w:val="22"/>
        </w:rPr>
        <w:t xml:space="preserve">(33%) compared to </w:t>
      </w:r>
      <w:r w:rsidRPr="00B84336">
        <w:rPr>
          <w:rFonts w:asciiTheme="minorHAnsi" w:hAnsiTheme="minorHAnsi" w:cs="DaxOT"/>
          <w:color w:val="auto"/>
          <w:sz w:val="22"/>
          <w:szCs w:val="22"/>
        </w:rPr>
        <w:lastRenderedPageBreak/>
        <w:t xml:space="preserve">Greater Melbourne (20%), and significantly fewer two bedroom homes (6% compared to 18%), there is significantly less housing diversity within </w:t>
      </w:r>
      <w:r>
        <w:rPr>
          <w:rFonts w:asciiTheme="minorHAnsi" w:hAnsiTheme="minorHAnsi" w:cs="DaxOT"/>
          <w:color w:val="auto"/>
          <w:sz w:val="22"/>
          <w:szCs w:val="22"/>
        </w:rPr>
        <w:t>Wyndham</w:t>
      </w:r>
      <w:r w:rsidRPr="00B84336">
        <w:rPr>
          <w:rFonts w:asciiTheme="minorHAnsi" w:hAnsiTheme="minorHAnsi" w:cs="DaxOT"/>
          <w:color w:val="auto"/>
          <w:sz w:val="22"/>
          <w:szCs w:val="22"/>
        </w:rPr>
        <w:t>.</w:t>
      </w:r>
    </w:p>
    <w:p w:rsidR="00E76258" w:rsidRPr="008A1AAB" w:rsidRDefault="00E76258" w:rsidP="00E76258">
      <w:pPr>
        <w:pStyle w:val="Default"/>
        <w:numPr>
          <w:ilvl w:val="0"/>
          <w:numId w:val="21"/>
        </w:numPr>
        <w:adjustRightInd/>
        <w:spacing w:line="276" w:lineRule="auto"/>
        <w:ind w:left="426"/>
        <w:rPr>
          <w:rFonts w:asciiTheme="minorHAnsi" w:hAnsiTheme="minorHAnsi" w:cs="DaxOT"/>
          <w:sz w:val="22"/>
          <w:szCs w:val="22"/>
        </w:rPr>
      </w:pPr>
      <w:r w:rsidRPr="00B84336">
        <w:rPr>
          <w:rFonts w:asciiTheme="minorHAnsi" w:hAnsiTheme="minorHAnsi" w:cs="DaxOT"/>
          <w:color w:val="auto"/>
          <w:sz w:val="22"/>
          <w:szCs w:val="22"/>
        </w:rPr>
        <w:t>Households in Wyndham are more vulnerable to rising costs of living than similar households across Greater Melbourne.</w:t>
      </w:r>
    </w:p>
    <w:p w:rsidR="000D6E71" w:rsidRPr="00A977D8" w:rsidRDefault="000D6E71" w:rsidP="008A1AAB">
      <w:pPr>
        <w:pStyle w:val="Default"/>
        <w:adjustRightInd/>
        <w:spacing w:line="276" w:lineRule="auto"/>
        <w:ind w:left="66"/>
        <w:rPr>
          <w:rFonts w:asciiTheme="minorHAnsi" w:hAnsiTheme="minorHAnsi" w:cs="DaxOT"/>
          <w:sz w:val="22"/>
          <w:szCs w:val="22"/>
        </w:rPr>
      </w:pPr>
    </w:p>
    <w:p w:rsidR="00E76258" w:rsidRPr="00A977D8" w:rsidRDefault="00E76258" w:rsidP="00E76258">
      <w:pPr>
        <w:pStyle w:val="NoSpacing"/>
        <w:rPr>
          <w:b/>
        </w:rPr>
      </w:pPr>
      <w:r w:rsidRPr="00A977D8">
        <w:rPr>
          <w:b/>
        </w:rPr>
        <w:t>Social Determinants</w:t>
      </w:r>
    </w:p>
    <w:p w:rsidR="00E76258" w:rsidRPr="00623B55" w:rsidRDefault="00E76258" w:rsidP="00E76258">
      <w:pPr>
        <w:pStyle w:val="Default"/>
        <w:spacing w:line="276" w:lineRule="auto"/>
        <w:rPr>
          <w:rFonts w:asciiTheme="minorHAnsi" w:hAnsiTheme="minorHAnsi"/>
          <w:sz w:val="22"/>
          <w:szCs w:val="22"/>
        </w:rPr>
      </w:pPr>
      <w:r>
        <w:rPr>
          <w:rFonts w:asciiTheme="minorHAnsi" w:hAnsiTheme="minorHAnsi" w:cstheme="minorBidi"/>
          <w:color w:val="auto"/>
          <w:sz w:val="22"/>
          <w:szCs w:val="22"/>
        </w:rPr>
        <w:t>I</w:t>
      </w:r>
      <w:r w:rsidRPr="00B95B61">
        <w:rPr>
          <w:rFonts w:asciiTheme="minorHAnsi" w:hAnsiTheme="minorHAnsi" w:cstheme="minorBidi"/>
          <w:color w:val="auto"/>
          <w:sz w:val="22"/>
          <w:szCs w:val="22"/>
        </w:rPr>
        <w:t>n recent years, university education rates and employment</w:t>
      </w:r>
      <w:r>
        <w:rPr>
          <w:rFonts w:asciiTheme="minorHAnsi" w:hAnsiTheme="minorHAnsi" w:cstheme="minorBidi"/>
          <w:color w:val="auto"/>
          <w:sz w:val="22"/>
          <w:szCs w:val="22"/>
        </w:rPr>
        <w:t xml:space="preserve"> have increased.</w:t>
      </w:r>
      <w:r w:rsidRPr="00B95B61">
        <w:rPr>
          <w:rFonts w:asciiTheme="minorHAnsi" w:hAnsiTheme="minorHAnsi" w:cstheme="minorBidi"/>
          <w:color w:val="auto"/>
          <w:sz w:val="22"/>
          <w:szCs w:val="22"/>
        </w:rPr>
        <w:t xml:space="preserve"> </w:t>
      </w:r>
      <w:r>
        <w:rPr>
          <w:rFonts w:asciiTheme="minorHAnsi" w:hAnsiTheme="minorHAnsi" w:cstheme="minorBidi"/>
          <w:color w:val="auto"/>
          <w:sz w:val="22"/>
          <w:szCs w:val="22"/>
        </w:rPr>
        <w:t xml:space="preserve">However, </w:t>
      </w:r>
      <w:r w:rsidRPr="00623B55">
        <w:rPr>
          <w:rFonts w:asciiTheme="minorHAnsi" w:hAnsiTheme="minorHAnsi" w:cstheme="minorBidi"/>
          <w:color w:val="auto"/>
          <w:sz w:val="22"/>
          <w:szCs w:val="22"/>
        </w:rPr>
        <w:t xml:space="preserve">Wyndham still falls short in a number of </w:t>
      </w:r>
      <w:r w:rsidRPr="00623B55">
        <w:rPr>
          <w:rFonts w:asciiTheme="minorHAnsi" w:hAnsiTheme="minorHAnsi" w:cs="DaxOT-Light"/>
          <w:color w:val="auto"/>
          <w:sz w:val="22"/>
          <w:szCs w:val="22"/>
        </w:rPr>
        <w:t xml:space="preserve">other social and economic factors </w:t>
      </w:r>
      <w:r w:rsidRPr="00623B55">
        <w:rPr>
          <w:rFonts w:asciiTheme="minorHAnsi" w:hAnsiTheme="minorHAnsi" w:cs="DaxOT"/>
          <w:color w:val="auto"/>
          <w:sz w:val="22"/>
          <w:szCs w:val="22"/>
        </w:rPr>
        <w:t>compared to neighbouring local government areas and the Greater Melbourne region.</w:t>
      </w:r>
      <w:r w:rsidR="000D6E71">
        <w:rPr>
          <w:rStyle w:val="FootnoteReference"/>
          <w:rFonts w:asciiTheme="minorHAnsi" w:hAnsiTheme="minorHAnsi" w:cs="DaxOT"/>
          <w:color w:val="auto"/>
          <w:sz w:val="22"/>
          <w:szCs w:val="22"/>
        </w:rPr>
        <w:footnoteReference w:id="20"/>
      </w:r>
    </w:p>
    <w:p w:rsidR="00E76258" w:rsidRPr="00623B55" w:rsidRDefault="00E76258" w:rsidP="00E76258">
      <w:pPr>
        <w:autoSpaceDE w:val="0"/>
        <w:autoSpaceDN w:val="0"/>
        <w:adjustRightInd w:val="0"/>
        <w:spacing w:after="0"/>
        <w:rPr>
          <w:rFonts w:cs="DaxOT"/>
          <w:color w:val="000000"/>
        </w:rPr>
      </w:pPr>
    </w:p>
    <w:p w:rsidR="00E76258" w:rsidRPr="00623B55" w:rsidRDefault="00E76258" w:rsidP="00E76258">
      <w:pPr>
        <w:pStyle w:val="Default"/>
        <w:numPr>
          <w:ilvl w:val="0"/>
          <w:numId w:val="22"/>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Between 2011 and 2015, the proportion of Wyndham residents with a </w:t>
      </w:r>
      <w:r w:rsidRPr="00623B55">
        <w:rPr>
          <w:rFonts w:asciiTheme="minorHAnsi" w:hAnsiTheme="minorHAnsi" w:cs="DaxOT"/>
          <w:color w:val="auto"/>
          <w:sz w:val="22"/>
          <w:szCs w:val="22"/>
        </w:rPr>
        <w:t xml:space="preserve">university qualification increased from 19% to 27%. </w:t>
      </w:r>
    </w:p>
    <w:p w:rsidR="00E76258" w:rsidRPr="00623B55" w:rsidRDefault="00E76258" w:rsidP="00E76258">
      <w:pPr>
        <w:pStyle w:val="Default"/>
        <w:numPr>
          <w:ilvl w:val="0"/>
          <w:numId w:val="22"/>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Between December 201</w:t>
      </w:r>
      <w:r>
        <w:rPr>
          <w:rFonts w:asciiTheme="minorHAnsi" w:hAnsiTheme="minorHAnsi" w:cstheme="minorBidi"/>
          <w:color w:val="auto"/>
          <w:sz w:val="22"/>
          <w:szCs w:val="22"/>
        </w:rPr>
        <w:t>3</w:t>
      </w:r>
      <w:r w:rsidRPr="00623B55">
        <w:rPr>
          <w:rFonts w:asciiTheme="minorHAnsi" w:hAnsiTheme="minorHAnsi" w:cstheme="minorBidi"/>
          <w:color w:val="auto"/>
          <w:sz w:val="22"/>
          <w:szCs w:val="22"/>
        </w:rPr>
        <w:t xml:space="preserve"> and </w:t>
      </w:r>
      <w:r>
        <w:rPr>
          <w:rFonts w:asciiTheme="minorHAnsi" w:hAnsiTheme="minorHAnsi" w:cs="DaxOT-Light"/>
          <w:color w:val="auto"/>
          <w:sz w:val="22"/>
          <w:szCs w:val="22"/>
        </w:rPr>
        <w:t>December</w:t>
      </w:r>
      <w:r w:rsidRPr="00623B55">
        <w:rPr>
          <w:rFonts w:asciiTheme="minorHAnsi" w:hAnsiTheme="minorHAnsi" w:cs="DaxOT-Light"/>
          <w:color w:val="auto"/>
          <w:sz w:val="22"/>
          <w:szCs w:val="22"/>
        </w:rPr>
        <w:t xml:space="preserve"> </w:t>
      </w:r>
      <w:r w:rsidRPr="00623B55">
        <w:rPr>
          <w:rFonts w:asciiTheme="minorHAnsi" w:hAnsiTheme="minorHAnsi" w:cs="DaxOT"/>
          <w:color w:val="auto"/>
          <w:sz w:val="22"/>
          <w:szCs w:val="22"/>
        </w:rPr>
        <w:t xml:space="preserve">2016, Wyndham experienced higher levels of unemployment compared to the rest of the state as a whole, with </w:t>
      </w:r>
      <w:r w:rsidRPr="00623B55">
        <w:rPr>
          <w:rFonts w:asciiTheme="minorHAnsi" w:hAnsiTheme="minorHAnsi" w:cs="DaxOT-Light"/>
          <w:color w:val="auto"/>
          <w:sz w:val="22"/>
          <w:szCs w:val="22"/>
        </w:rPr>
        <w:t xml:space="preserve">a </w:t>
      </w:r>
      <w:r w:rsidRPr="00623B55">
        <w:rPr>
          <w:rFonts w:asciiTheme="minorHAnsi" w:hAnsiTheme="minorHAnsi" w:cs="DaxOT"/>
          <w:color w:val="auto"/>
          <w:sz w:val="22"/>
          <w:szCs w:val="22"/>
        </w:rPr>
        <w:t>rate of 6.</w:t>
      </w:r>
      <w:r>
        <w:rPr>
          <w:rFonts w:asciiTheme="minorHAnsi" w:hAnsiTheme="minorHAnsi" w:cs="DaxOT"/>
          <w:color w:val="auto"/>
          <w:sz w:val="22"/>
          <w:szCs w:val="22"/>
        </w:rPr>
        <w:t>9</w:t>
      </w:r>
      <w:r w:rsidRPr="00623B55">
        <w:rPr>
          <w:rFonts w:asciiTheme="minorHAnsi" w:hAnsiTheme="minorHAnsi" w:cs="DaxOT"/>
          <w:color w:val="auto"/>
          <w:sz w:val="22"/>
          <w:szCs w:val="22"/>
        </w:rPr>
        <w:t xml:space="preserve">% for Wyndham and </w:t>
      </w:r>
      <w:r w:rsidRPr="00623B55">
        <w:rPr>
          <w:rFonts w:asciiTheme="minorHAnsi" w:hAnsiTheme="minorHAnsi" w:cs="DaxOT-Light"/>
          <w:color w:val="auto"/>
          <w:sz w:val="22"/>
          <w:szCs w:val="22"/>
        </w:rPr>
        <w:t>5.8</w:t>
      </w:r>
      <w:r w:rsidRPr="00623B55">
        <w:rPr>
          <w:rFonts w:asciiTheme="minorHAnsi" w:hAnsiTheme="minorHAnsi" w:cs="DaxOT"/>
          <w:color w:val="auto"/>
          <w:sz w:val="22"/>
          <w:szCs w:val="22"/>
        </w:rPr>
        <w:t xml:space="preserve">% for Victoria. </w:t>
      </w:r>
    </w:p>
    <w:p w:rsidR="00E76258" w:rsidRPr="00623B55" w:rsidRDefault="00E76258" w:rsidP="00E76258">
      <w:pPr>
        <w:pStyle w:val="Default"/>
        <w:numPr>
          <w:ilvl w:val="0"/>
          <w:numId w:val="22"/>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Around half of all employees in Wyndham are satisfied with their work-life balance</w:t>
      </w:r>
      <w:r w:rsidRPr="00623B55">
        <w:rPr>
          <w:rFonts w:asciiTheme="minorHAnsi" w:hAnsiTheme="minorHAnsi" w:cs="DaxOT"/>
          <w:color w:val="auto"/>
          <w:sz w:val="22"/>
          <w:szCs w:val="22"/>
        </w:rPr>
        <w:t xml:space="preserve">, with a similar figure found across Victoria. </w:t>
      </w:r>
    </w:p>
    <w:p w:rsidR="00E76258" w:rsidRPr="00623B55" w:rsidRDefault="00E76258" w:rsidP="00E76258">
      <w:pPr>
        <w:pStyle w:val="Default"/>
        <w:numPr>
          <w:ilvl w:val="0"/>
          <w:numId w:val="22"/>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At </w:t>
      </w:r>
      <w:r w:rsidRPr="00623B55">
        <w:rPr>
          <w:rFonts w:asciiTheme="minorHAnsi" w:hAnsiTheme="minorHAnsi" w:cs="DaxOT"/>
          <w:color w:val="auto"/>
          <w:sz w:val="22"/>
          <w:szCs w:val="22"/>
        </w:rPr>
        <w:t xml:space="preserve">$1,424, Wyndham’s median weekly household income </w:t>
      </w:r>
      <w:r w:rsidRPr="00623B55">
        <w:rPr>
          <w:rFonts w:asciiTheme="minorHAnsi" w:hAnsiTheme="minorHAnsi" w:cs="DaxOT-Light"/>
          <w:color w:val="auto"/>
          <w:sz w:val="22"/>
          <w:szCs w:val="22"/>
        </w:rPr>
        <w:t xml:space="preserve">is higher than </w:t>
      </w:r>
      <w:r w:rsidRPr="00623B55">
        <w:rPr>
          <w:rFonts w:asciiTheme="minorHAnsi" w:hAnsiTheme="minorHAnsi" w:cs="DaxOT"/>
          <w:color w:val="auto"/>
          <w:sz w:val="22"/>
          <w:szCs w:val="22"/>
        </w:rPr>
        <w:t xml:space="preserve">Victoria’s </w:t>
      </w:r>
      <w:r w:rsidRPr="00623B55">
        <w:rPr>
          <w:rFonts w:asciiTheme="minorHAnsi" w:hAnsiTheme="minorHAnsi" w:cs="DaxOT-Medium"/>
          <w:color w:val="auto"/>
          <w:sz w:val="22"/>
          <w:szCs w:val="22"/>
        </w:rPr>
        <w:t xml:space="preserve">weekly </w:t>
      </w:r>
      <w:r w:rsidRPr="00623B55">
        <w:rPr>
          <w:rFonts w:asciiTheme="minorHAnsi" w:hAnsiTheme="minorHAnsi" w:cs="DaxOT"/>
          <w:color w:val="auto"/>
          <w:sz w:val="22"/>
          <w:szCs w:val="22"/>
        </w:rPr>
        <w:t xml:space="preserve">median income of $1,333. </w:t>
      </w:r>
    </w:p>
    <w:p w:rsidR="00E76258" w:rsidRPr="00623B55" w:rsidRDefault="00E76258" w:rsidP="00E76258">
      <w:pPr>
        <w:pStyle w:val="Default"/>
        <w:numPr>
          <w:ilvl w:val="0"/>
          <w:numId w:val="22"/>
        </w:numPr>
        <w:ind w:left="426"/>
        <w:rPr>
          <w:rFonts w:asciiTheme="minorHAnsi" w:hAnsiTheme="minorHAnsi"/>
          <w:sz w:val="22"/>
          <w:szCs w:val="22"/>
        </w:rPr>
      </w:pPr>
      <w:r w:rsidRPr="00623B55">
        <w:rPr>
          <w:rFonts w:asciiTheme="minorHAnsi" w:hAnsiTheme="minorHAnsi" w:cstheme="minorBidi"/>
          <w:color w:val="auto"/>
          <w:sz w:val="22"/>
          <w:szCs w:val="22"/>
        </w:rPr>
        <w:t xml:space="preserve">According to the 2011 Australian Bureau of Statistics SEIFA Index of Relative Socio-economic Disadvantage (IRSD) score, </w:t>
      </w:r>
      <w:r w:rsidRPr="00623B55">
        <w:rPr>
          <w:rFonts w:asciiTheme="minorHAnsi" w:hAnsiTheme="minorHAnsi" w:cs="DaxOT"/>
          <w:color w:val="auto"/>
          <w:sz w:val="22"/>
          <w:szCs w:val="22"/>
        </w:rPr>
        <w:t>Wyndham is slightly more disadvantaged than Greater Melbourne.</w:t>
      </w:r>
    </w:p>
    <w:p w:rsidR="00E76258" w:rsidRPr="00623B55" w:rsidRDefault="00E76258" w:rsidP="00E76258">
      <w:pPr>
        <w:pStyle w:val="Default"/>
        <w:numPr>
          <w:ilvl w:val="0"/>
          <w:numId w:val="22"/>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English speaking proficiency is similar in Wyndham </w:t>
      </w:r>
      <w:r w:rsidRPr="00623B55">
        <w:rPr>
          <w:rFonts w:asciiTheme="minorHAnsi" w:hAnsiTheme="minorHAnsi" w:cs="DaxOT-Light"/>
          <w:color w:val="auto"/>
          <w:sz w:val="22"/>
          <w:szCs w:val="22"/>
        </w:rPr>
        <w:t xml:space="preserve">and </w:t>
      </w:r>
      <w:r w:rsidRPr="00623B55">
        <w:rPr>
          <w:rFonts w:asciiTheme="minorHAnsi" w:hAnsiTheme="minorHAnsi" w:cs="DaxOT"/>
          <w:color w:val="auto"/>
          <w:sz w:val="22"/>
          <w:szCs w:val="22"/>
        </w:rPr>
        <w:t xml:space="preserve">Greater Melbourne. Approximately 25% of residents are </w:t>
      </w:r>
      <w:r w:rsidRPr="00623B55">
        <w:rPr>
          <w:rFonts w:asciiTheme="minorHAnsi" w:hAnsiTheme="minorHAnsi" w:cs="DaxOT-Medium"/>
          <w:color w:val="auto"/>
          <w:sz w:val="22"/>
          <w:szCs w:val="22"/>
        </w:rPr>
        <w:t>multi</w:t>
      </w:r>
      <w:r w:rsidRPr="00623B55">
        <w:rPr>
          <w:rFonts w:asciiTheme="minorHAnsi" w:hAnsiTheme="minorHAnsi" w:cs="DaxOT"/>
          <w:color w:val="auto"/>
          <w:sz w:val="22"/>
          <w:szCs w:val="22"/>
        </w:rPr>
        <w:t>lingual and can speak English well or very well.</w:t>
      </w:r>
    </w:p>
    <w:p w:rsidR="00E76258" w:rsidRPr="0052780F" w:rsidRDefault="00E76258" w:rsidP="00E76258">
      <w:pPr>
        <w:pStyle w:val="Default"/>
        <w:spacing w:line="276" w:lineRule="auto"/>
        <w:ind w:left="720"/>
        <w:rPr>
          <w:rFonts w:asciiTheme="minorHAnsi" w:hAnsiTheme="minorHAnsi" w:cs="DaxOT"/>
          <w:sz w:val="22"/>
          <w:szCs w:val="22"/>
        </w:rPr>
      </w:pPr>
    </w:p>
    <w:p w:rsidR="00E76258" w:rsidRPr="00A977D8" w:rsidRDefault="00E76258" w:rsidP="00E76258">
      <w:pPr>
        <w:pStyle w:val="NoSpacing"/>
        <w:rPr>
          <w:b/>
        </w:rPr>
      </w:pPr>
      <w:r w:rsidRPr="00A977D8">
        <w:rPr>
          <w:b/>
        </w:rPr>
        <w:t>Wellbeing</w:t>
      </w:r>
    </w:p>
    <w:p w:rsidR="00E76258" w:rsidRDefault="00E76258" w:rsidP="00E76258">
      <w:r>
        <w:lastRenderedPageBreak/>
        <w:t>Wyndham residents reported a similar wellbeing to all Victorians</w:t>
      </w:r>
      <w:r>
        <w:rPr>
          <w:rStyle w:val="FootnoteReference"/>
        </w:rPr>
        <w:footnoteReference w:id="21"/>
      </w:r>
      <w:r>
        <w:t xml:space="preserve">.  VicHealth’s </w:t>
      </w:r>
      <w:r w:rsidRPr="00B13633">
        <w:rPr>
          <w:i/>
        </w:rPr>
        <w:t>Health Indicators Survey 2015</w:t>
      </w:r>
      <w:r>
        <w:t xml:space="preserve"> identified that overall Wyndham residents have recorded no significant change in their wellbeing and safety across 2007, 2011 and 2015.</w:t>
      </w:r>
    </w:p>
    <w:p w:rsidR="00E76258" w:rsidRDefault="00E76258" w:rsidP="00E76258">
      <w:r>
        <w:t>Indicator results identified that:</w:t>
      </w:r>
    </w:p>
    <w:p w:rsidR="00E76258" w:rsidRDefault="00E76258" w:rsidP="00E76258">
      <w:pPr>
        <w:pStyle w:val="ListParagraph"/>
        <w:numPr>
          <w:ilvl w:val="0"/>
          <w:numId w:val="20"/>
        </w:numPr>
        <w:ind w:left="426"/>
      </w:pPr>
      <w:r>
        <w:t>Perceptions of safety walking after dark are lower than the Victorian average</w:t>
      </w:r>
    </w:p>
    <w:p w:rsidR="00E76258" w:rsidRDefault="00E76258" w:rsidP="00E76258">
      <w:pPr>
        <w:pStyle w:val="ListParagraph"/>
        <w:numPr>
          <w:ilvl w:val="0"/>
          <w:numId w:val="20"/>
        </w:numPr>
        <w:ind w:left="426"/>
      </w:pPr>
      <w:r>
        <w:t>Mental wellbeing is significantly less than Victoria across 4 indices – Mental health and behavioural problems; Mood problems; Psychological distress; and mental health services utilisation</w:t>
      </w:r>
    </w:p>
    <w:p w:rsidR="00E76258" w:rsidRDefault="00E76258" w:rsidP="00E76258">
      <w:pPr>
        <w:pStyle w:val="ListParagraph"/>
        <w:numPr>
          <w:ilvl w:val="0"/>
          <w:numId w:val="20"/>
        </w:numPr>
        <w:ind w:left="426"/>
      </w:pPr>
      <w:r>
        <w:t>Physical activity is not significantly different than the Victoria average across organised activity, non-organised activity and sedentary work behaviour</w:t>
      </w:r>
    </w:p>
    <w:p w:rsidR="00E76258" w:rsidRDefault="00E76258" w:rsidP="00E76258">
      <w:pPr>
        <w:pStyle w:val="ListParagraph"/>
        <w:numPr>
          <w:ilvl w:val="0"/>
          <w:numId w:val="20"/>
        </w:numPr>
        <w:ind w:left="426"/>
      </w:pPr>
      <w:r>
        <w:t xml:space="preserve">Healthy eating provides a varied response rate with Wyndham residents drinking significantly more water than the state average, but eating significantly less fruit   </w:t>
      </w:r>
    </w:p>
    <w:p w:rsidR="00E76258" w:rsidRDefault="00E76258" w:rsidP="00E76258">
      <w:pPr>
        <w:pStyle w:val="ListParagraph"/>
        <w:numPr>
          <w:ilvl w:val="0"/>
          <w:numId w:val="20"/>
        </w:numPr>
        <w:ind w:left="426"/>
      </w:pPr>
      <w:r>
        <w:t xml:space="preserve">Alcohol consumption was not significantly different to the state </w:t>
      </w:r>
      <w:r w:rsidR="00E60AA0">
        <w:t>average</w:t>
      </w:r>
    </w:p>
    <w:p w:rsidR="00E76258" w:rsidRPr="00A1003A" w:rsidRDefault="00E76258" w:rsidP="00E76258">
      <w:r>
        <w:t>The Health West (2015) report on population health reviewed the Australian Early Development Index on children’s development (AEDI) 2012</w:t>
      </w:r>
      <w:r w:rsidR="00640C45">
        <w:t>, and</w:t>
      </w:r>
      <w:r>
        <w:t xml:space="preserve"> identified that Wyndham’s population of children in their first year of school were more vulnerable across all indices than the Victorian average.  </w:t>
      </w:r>
    </w:p>
    <w:p w:rsidR="00153832" w:rsidRDefault="00E76258" w:rsidP="00E76258">
      <w:r>
        <w:t xml:space="preserve">The population health of Wyndham is inherently linked to the availability of and access to environments for preventative health and wellbeing.  The </w:t>
      </w:r>
      <w:r w:rsidR="000D6E71">
        <w:t>s</w:t>
      </w:r>
      <w:r>
        <w:t>ports facility network will consider this</w:t>
      </w:r>
      <w:r w:rsidR="00236671">
        <w:t xml:space="preserve"> through the locations and settings of sport and active recreation</w:t>
      </w:r>
      <w:r w:rsidR="00450701">
        <w:t xml:space="preserve"> creating accessible places for the whole </w:t>
      </w:r>
      <w:r w:rsidR="000D6E71">
        <w:t>community</w:t>
      </w:r>
      <w:r>
        <w:t>.</w:t>
      </w:r>
    </w:p>
    <w:p w:rsidR="00153832" w:rsidRDefault="00367588" w:rsidP="00153832">
      <w:pPr>
        <w:pStyle w:val="Subtitle"/>
      </w:pPr>
      <w:r>
        <w:t>Culture and Ethnicity</w:t>
      </w:r>
    </w:p>
    <w:p w:rsidR="001B58BB" w:rsidRPr="000726CE" w:rsidRDefault="001B58BB" w:rsidP="001B58BB">
      <w:r w:rsidRPr="001B58BB">
        <w:lastRenderedPageBreak/>
        <w:t>In 2016, 53% of the pop</w:t>
      </w:r>
      <w:r>
        <w:t xml:space="preserve">ulation were born in Australia, with the </w:t>
      </w:r>
      <w:r w:rsidRPr="000726CE">
        <w:t xml:space="preserve">top </w:t>
      </w:r>
      <w:r>
        <w:t>five</w:t>
      </w:r>
      <w:r w:rsidRPr="000726CE">
        <w:t xml:space="preserve"> countries of birth outside Australia</w:t>
      </w:r>
      <w:r>
        <w:t xml:space="preserve"> being India, New Zealand, Philippines, England and China.</w:t>
      </w:r>
      <w:r w:rsidRPr="000726CE">
        <w:t xml:space="preserve"> </w:t>
      </w:r>
    </w:p>
    <w:p w:rsidR="001B58BB" w:rsidRPr="000726CE" w:rsidRDefault="001B58BB" w:rsidP="001B58BB">
      <w:r>
        <w:t>T</w:t>
      </w:r>
      <w:r w:rsidRPr="000726CE">
        <w:t>he proportion of residents born in India doubled between 2011 and 2016.</w:t>
      </w:r>
      <w:r>
        <w:t xml:space="preserve">  Punjabi </w:t>
      </w:r>
      <w:r w:rsidR="00AE58C1">
        <w:t xml:space="preserve">is </w:t>
      </w:r>
      <w:r>
        <w:t xml:space="preserve">the </w:t>
      </w:r>
      <w:r w:rsidR="00AE58C1">
        <w:t xml:space="preserve">second most </w:t>
      </w:r>
      <w:r>
        <w:t xml:space="preserve">common language </w:t>
      </w:r>
      <w:r w:rsidR="00AE58C1">
        <w:t>spoken at home with m</w:t>
      </w:r>
      <w:r>
        <w:t>ultilingual households increasing by 12% to 47%</w:t>
      </w:r>
      <w:r w:rsidR="00AE58C1">
        <w:t xml:space="preserve"> of all Wyndham households</w:t>
      </w:r>
      <w:r>
        <w:t xml:space="preserve">. </w:t>
      </w:r>
    </w:p>
    <w:p w:rsidR="00AE58C1" w:rsidRDefault="00AE58C1" w:rsidP="00367588">
      <w:r>
        <w:t>Wyndham City is diverse in its ethnicity, its people are globally connected and often grew up experiencing different and diverse ways to engage and participate in sport and recreation.</w:t>
      </w:r>
    </w:p>
    <w:p w:rsidR="000D6E71" w:rsidRDefault="000D6E71" w:rsidP="00367588">
      <w:r>
        <w:t>The sports facility network will consider the importance of cultural differences in the way sports are played.</w:t>
      </w:r>
    </w:p>
    <w:p w:rsidR="00E76258" w:rsidRDefault="00E76258" w:rsidP="00153832">
      <w:pPr>
        <w:pStyle w:val="Subtitle"/>
        <w:rPr>
          <w:color w:val="65BC1B"/>
          <w:sz w:val="26"/>
          <w:szCs w:val="26"/>
        </w:rPr>
      </w:pPr>
      <w:r>
        <w:br w:type="page"/>
      </w:r>
    </w:p>
    <w:p w:rsidR="00E76258" w:rsidRDefault="00E76258" w:rsidP="00E76258">
      <w:pPr>
        <w:pStyle w:val="Heading2"/>
      </w:pPr>
      <w:bookmarkStart w:id="28" w:name="_Toc485885660"/>
      <w:bookmarkStart w:id="29" w:name="_Toc488836826"/>
      <w:r>
        <w:lastRenderedPageBreak/>
        <w:t xml:space="preserve">Understanding Sport </w:t>
      </w:r>
      <w:r w:rsidR="00D52558">
        <w:t>in</w:t>
      </w:r>
      <w:r>
        <w:t xml:space="preserve"> Wyndham</w:t>
      </w:r>
      <w:bookmarkEnd w:id="28"/>
      <w:bookmarkEnd w:id="29"/>
    </w:p>
    <w:p w:rsidR="00E76258" w:rsidRDefault="00E76258" w:rsidP="00E76258">
      <w:r>
        <w:t>Over a six month period Wyndham City investigated what is happening in sport in Wyndham, in the wider sports network and the influences which are affecting how the Wyndham community play.  (Appendix 1)</w:t>
      </w:r>
    </w:p>
    <w:p w:rsidR="00E76258" w:rsidRDefault="00E76258" w:rsidP="00E76258">
      <w:pPr>
        <w:pStyle w:val="Title"/>
        <w:rPr>
          <w:lang w:val="en-US"/>
        </w:rPr>
      </w:pPr>
      <w:r>
        <w:rPr>
          <w:lang w:val="en-US"/>
        </w:rPr>
        <w:t>Community Consultation</w:t>
      </w:r>
    </w:p>
    <w:p w:rsidR="00E76258" w:rsidRDefault="00E76258" w:rsidP="00E76258">
      <w:pPr>
        <w:rPr>
          <w:lang w:val="en-US"/>
        </w:rPr>
      </w:pPr>
      <w:r>
        <w:rPr>
          <w:lang w:val="en-US"/>
        </w:rPr>
        <w:t>Consultation occurred between 23 October and 14 December 2016.  A range of consultation methods were undertaken to capture both broad trends and detailed experiences of sport in Wyndham.</w:t>
      </w:r>
      <w:r>
        <w:rPr>
          <w:noProof/>
          <w:lang w:eastAsia="en-AU"/>
        </w:rPr>
        <w:drawing>
          <wp:inline distT="0" distB="0" distL="0" distR="0" wp14:anchorId="5BDFDDEC" wp14:editId="36518DD6">
            <wp:extent cx="2628900" cy="1438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8900" cy="1438275"/>
                    </a:xfrm>
                    <a:prstGeom prst="rect">
                      <a:avLst/>
                    </a:prstGeom>
                    <a:noFill/>
                    <a:ln>
                      <a:noFill/>
                    </a:ln>
                  </pic:spPr>
                </pic:pic>
              </a:graphicData>
            </a:graphic>
          </wp:inline>
        </w:drawing>
      </w:r>
    </w:p>
    <w:p w:rsidR="00E76258" w:rsidRDefault="00E76258" w:rsidP="00E76258">
      <w:pPr>
        <w:rPr>
          <w:lang w:val="en-US"/>
        </w:rPr>
      </w:pPr>
      <w:r>
        <w:rPr>
          <w:lang w:val="en-US"/>
        </w:rPr>
        <w:t xml:space="preserve">Consultation was structured to capture activity data about individual residents of Wyndham and to understand their real and perceived ability to access sport and recreation opportunities across the City.  Two themes were examined in the consultation process; understanding those that engage in physical activity and those who do not.  </w:t>
      </w:r>
    </w:p>
    <w:p w:rsidR="00E76258" w:rsidRDefault="00E76258" w:rsidP="00E76258">
      <w:pPr>
        <w:rPr>
          <w:lang w:val="en-US"/>
        </w:rPr>
      </w:pPr>
      <w:r>
        <w:rPr>
          <w:lang w:val="en-US"/>
        </w:rPr>
        <w:t>For those who participate in sport and recreation four basic areas of questioning were undertaken across all stakeholder groups including:</w:t>
      </w:r>
    </w:p>
    <w:p w:rsidR="00E76258" w:rsidRPr="008478F3" w:rsidRDefault="00E76258" w:rsidP="00E76258">
      <w:pPr>
        <w:spacing w:after="0"/>
        <w:rPr>
          <w:lang w:val="en-US"/>
        </w:rPr>
      </w:pPr>
      <w:r>
        <w:rPr>
          <w:lang w:val="en-US"/>
        </w:rPr>
        <w:t xml:space="preserve">Individual participation: </w:t>
      </w:r>
    </w:p>
    <w:p w:rsidR="00E76258" w:rsidRDefault="00E76258" w:rsidP="00E76258">
      <w:pPr>
        <w:pStyle w:val="ListParagraph"/>
        <w:numPr>
          <w:ilvl w:val="0"/>
          <w:numId w:val="10"/>
        </w:numPr>
        <w:rPr>
          <w:lang w:val="en-US"/>
        </w:rPr>
      </w:pPr>
      <w:r>
        <w:rPr>
          <w:lang w:val="en-US"/>
        </w:rPr>
        <w:t>What sports are played in Wyndham and by who</w:t>
      </w:r>
    </w:p>
    <w:p w:rsidR="00E76258" w:rsidRDefault="00E76258" w:rsidP="00E76258">
      <w:pPr>
        <w:pStyle w:val="ListParagraph"/>
        <w:numPr>
          <w:ilvl w:val="0"/>
          <w:numId w:val="10"/>
        </w:numPr>
        <w:rPr>
          <w:lang w:val="en-US"/>
        </w:rPr>
      </w:pPr>
      <w:r>
        <w:rPr>
          <w:lang w:val="en-US"/>
        </w:rPr>
        <w:t>How do they play them</w:t>
      </w:r>
    </w:p>
    <w:p w:rsidR="00E76258" w:rsidRPr="008478F3" w:rsidRDefault="00E76258" w:rsidP="00E76258">
      <w:pPr>
        <w:spacing w:after="0"/>
        <w:rPr>
          <w:lang w:val="en-US"/>
        </w:rPr>
      </w:pPr>
      <w:r>
        <w:rPr>
          <w:lang w:val="en-US"/>
        </w:rPr>
        <w:t xml:space="preserve">Individual behaviours that enable or restrict participation </w:t>
      </w:r>
    </w:p>
    <w:p w:rsidR="00E76258" w:rsidRDefault="00E76258" w:rsidP="00E76258">
      <w:pPr>
        <w:pStyle w:val="ListParagraph"/>
        <w:numPr>
          <w:ilvl w:val="0"/>
          <w:numId w:val="10"/>
        </w:numPr>
        <w:rPr>
          <w:lang w:val="en-US"/>
        </w:rPr>
      </w:pPr>
      <w:r>
        <w:rPr>
          <w:lang w:val="en-US"/>
        </w:rPr>
        <w:t>What makes it easy to participate</w:t>
      </w:r>
    </w:p>
    <w:p w:rsidR="00E76258" w:rsidRDefault="00E76258" w:rsidP="00E76258">
      <w:pPr>
        <w:pStyle w:val="ListParagraph"/>
        <w:numPr>
          <w:ilvl w:val="0"/>
          <w:numId w:val="10"/>
        </w:numPr>
        <w:rPr>
          <w:lang w:val="en-US"/>
        </w:rPr>
      </w:pPr>
      <w:r>
        <w:rPr>
          <w:lang w:val="en-US"/>
        </w:rPr>
        <w:t>What makes it hard to participate</w:t>
      </w:r>
    </w:p>
    <w:p w:rsidR="00E76258" w:rsidRDefault="004620E9" w:rsidP="00E76258">
      <w:pPr>
        <w:spacing w:after="0"/>
        <w:rPr>
          <w:lang w:val="en-US"/>
        </w:rPr>
      </w:pPr>
      <w:r>
        <w:rPr>
          <w:lang w:val="en-US"/>
        </w:rPr>
        <w:lastRenderedPageBreak/>
        <w:t>Facility familiaris</w:t>
      </w:r>
      <w:r w:rsidR="00E76258">
        <w:rPr>
          <w:lang w:val="en-US"/>
        </w:rPr>
        <w:t>ation</w:t>
      </w:r>
    </w:p>
    <w:p w:rsidR="00E76258" w:rsidRDefault="00E76258" w:rsidP="00E76258">
      <w:pPr>
        <w:pStyle w:val="ListParagraph"/>
        <w:numPr>
          <w:ilvl w:val="0"/>
          <w:numId w:val="10"/>
        </w:numPr>
        <w:rPr>
          <w:lang w:val="en-US"/>
        </w:rPr>
      </w:pPr>
      <w:r>
        <w:rPr>
          <w:lang w:val="en-US"/>
        </w:rPr>
        <w:t>Level of comfort</w:t>
      </w:r>
      <w:r w:rsidR="008A10CE">
        <w:rPr>
          <w:lang w:val="en-US"/>
        </w:rPr>
        <w:t xml:space="preserve">/ discomfort </w:t>
      </w:r>
      <w:r>
        <w:rPr>
          <w:lang w:val="en-US"/>
        </w:rPr>
        <w:t xml:space="preserve"> with current facilities across Wyndham</w:t>
      </w:r>
    </w:p>
    <w:p w:rsidR="00E76258" w:rsidRDefault="00E76258" w:rsidP="00E76258">
      <w:pPr>
        <w:spacing w:after="0"/>
        <w:rPr>
          <w:lang w:val="en-US"/>
        </w:rPr>
      </w:pPr>
      <w:r>
        <w:rPr>
          <w:lang w:val="en-US"/>
        </w:rPr>
        <w:t>Opportunities for Wyndham</w:t>
      </w:r>
    </w:p>
    <w:p w:rsidR="00E76258" w:rsidRDefault="00E76258" w:rsidP="00E76258">
      <w:pPr>
        <w:pStyle w:val="ListParagraph"/>
        <w:numPr>
          <w:ilvl w:val="0"/>
          <w:numId w:val="10"/>
        </w:numPr>
        <w:rPr>
          <w:lang w:val="en-US"/>
        </w:rPr>
      </w:pPr>
      <w:r>
        <w:rPr>
          <w:lang w:val="en-US"/>
        </w:rPr>
        <w:t>Exposure to different activities</w:t>
      </w:r>
    </w:p>
    <w:p w:rsidR="00E76258" w:rsidRPr="008478F3" w:rsidRDefault="00E76258" w:rsidP="00E76258">
      <w:pPr>
        <w:pStyle w:val="ListParagraph"/>
        <w:numPr>
          <w:ilvl w:val="0"/>
          <w:numId w:val="10"/>
        </w:numPr>
        <w:rPr>
          <w:lang w:val="en-US"/>
        </w:rPr>
      </w:pPr>
      <w:r>
        <w:rPr>
          <w:lang w:val="en-US"/>
        </w:rPr>
        <w:t>Desire for different sporting activities</w:t>
      </w:r>
    </w:p>
    <w:tbl>
      <w:tblPr>
        <w:tblStyle w:val="MediumGrid1-Accent5"/>
        <w:tblW w:w="0" w:type="auto"/>
        <w:tblLook w:val="04A0" w:firstRow="1" w:lastRow="0" w:firstColumn="1" w:lastColumn="0" w:noHBand="0" w:noVBand="1"/>
      </w:tblPr>
      <w:tblGrid>
        <w:gridCol w:w="2294"/>
        <w:gridCol w:w="2067"/>
      </w:tblGrid>
      <w:tr w:rsidR="00030FA0" w:rsidTr="00F820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Default="00030FA0" w:rsidP="00030FA0">
            <w:r>
              <w:t>Consultation Method</w:t>
            </w:r>
          </w:p>
        </w:tc>
        <w:tc>
          <w:tcPr>
            <w:tcW w:w="2067" w:type="dxa"/>
          </w:tcPr>
          <w:p w:rsidR="00030FA0" w:rsidRDefault="00030FA0" w:rsidP="00030FA0">
            <w:pPr>
              <w:cnfStyle w:val="100000000000" w:firstRow="1" w:lastRow="0" w:firstColumn="0" w:lastColumn="0" w:oddVBand="0" w:evenVBand="0" w:oddHBand="0" w:evenHBand="0" w:firstRowFirstColumn="0" w:firstRowLastColumn="0" w:lastRowFirstColumn="0" w:lastRowLastColumn="0"/>
            </w:pPr>
            <w:r>
              <w:t>Total Respondents</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Sample Survey</w:t>
            </w:r>
          </w:p>
        </w:tc>
        <w:tc>
          <w:tcPr>
            <w:tcW w:w="2067" w:type="dxa"/>
          </w:tcPr>
          <w:p w:rsidR="00030FA0" w:rsidRDefault="00030FA0" w:rsidP="00030FA0">
            <w:pPr>
              <w:cnfStyle w:val="000000100000" w:firstRow="0" w:lastRow="0" w:firstColumn="0" w:lastColumn="0" w:oddVBand="0" w:evenVBand="0" w:oddHBand="1" w:evenHBand="0" w:firstRowFirstColumn="0" w:firstRowLastColumn="0" w:lastRowFirstColumn="0" w:lastRowLastColumn="0"/>
            </w:pPr>
            <w:r>
              <w:t>1201</w:t>
            </w:r>
          </w:p>
        </w:tc>
      </w:tr>
      <w:tr w:rsidR="00030FA0" w:rsidTr="00F820D5">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Community Survey</w:t>
            </w:r>
          </w:p>
        </w:tc>
        <w:tc>
          <w:tcPr>
            <w:tcW w:w="2067" w:type="dxa"/>
          </w:tcPr>
          <w:p w:rsidR="00030FA0" w:rsidRDefault="00030FA0" w:rsidP="00030FA0">
            <w:pPr>
              <w:cnfStyle w:val="000000000000" w:firstRow="0" w:lastRow="0" w:firstColumn="0" w:lastColumn="0" w:oddVBand="0" w:evenVBand="0" w:oddHBand="0" w:evenHBand="0" w:firstRowFirstColumn="0" w:firstRowLastColumn="0" w:lastRowFirstColumn="0" w:lastRowLastColumn="0"/>
            </w:pPr>
            <w:r>
              <w:t>606</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Workshops</w:t>
            </w:r>
          </w:p>
        </w:tc>
        <w:tc>
          <w:tcPr>
            <w:tcW w:w="2067" w:type="dxa"/>
          </w:tcPr>
          <w:p w:rsidR="00030FA0" w:rsidRDefault="00F820D5" w:rsidP="00030FA0">
            <w:pPr>
              <w:cnfStyle w:val="000000100000" w:firstRow="0" w:lastRow="0" w:firstColumn="0" w:lastColumn="0" w:oddVBand="0" w:evenVBand="0" w:oddHBand="1" w:evenHBand="0" w:firstRowFirstColumn="0" w:firstRowLastColumn="0" w:lastRowFirstColumn="0" w:lastRowLastColumn="0"/>
            </w:pPr>
            <w:r>
              <w:t>517</w:t>
            </w:r>
          </w:p>
        </w:tc>
      </w:tr>
      <w:tr w:rsidR="00030FA0" w:rsidTr="00F820D5">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Provider Survey</w:t>
            </w:r>
          </w:p>
        </w:tc>
        <w:tc>
          <w:tcPr>
            <w:tcW w:w="2067" w:type="dxa"/>
          </w:tcPr>
          <w:p w:rsidR="00030FA0" w:rsidRDefault="00F820D5" w:rsidP="00030FA0">
            <w:pPr>
              <w:cnfStyle w:val="000000000000" w:firstRow="0" w:lastRow="0" w:firstColumn="0" w:lastColumn="0" w:oddVBand="0" w:evenVBand="0" w:oddHBand="0" w:evenHBand="0" w:firstRowFirstColumn="0" w:firstRowLastColumn="0" w:lastRowFirstColumn="0" w:lastRowLastColumn="0"/>
            </w:pPr>
            <w:r>
              <w:t>25</w:t>
            </w:r>
          </w:p>
        </w:tc>
      </w:tr>
      <w:tr w:rsidR="00F820D5"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School Survey</w:t>
            </w:r>
          </w:p>
        </w:tc>
        <w:tc>
          <w:tcPr>
            <w:tcW w:w="2067" w:type="dxa"/>
          </w:tcPr>
          <w:p w:rsidR="00F820D5" w:rsidRDefault="00F820D5" w:rsidP="00030FA0">
            <w:pPr>
              <w:cnfStyle w:val="000000100000" w:firstRow="0" w:lastRow="0" w:firstColumn="0" w:lastColumn="0" w:oddVBand="0" w:evenVBand="0" w:oddHBand="1" w:evenHBand="0" w:firstRowFirstColumn="0" w:firstRowLastColumn="0" w:lastRowFirstColumn="0" w:lastRowLastColumn="0"/>
            </w:pPr>
            <w:r>
              <w:t>13</w:t>
            </w:r>
          </w:p>
        </w:tc>
      </w:tr>
      <w:tr w:rsidR="00F820D5" w:rsidTr="00F820D5">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Club Surveys</w:t>
            </w:r>
          </w:p>
        </w:tc>
        <w:tc>
          <w:tcPr>
            <w:tcW w:w="2067" w:type="dxa"/>
          </w:tcPr>
          <w:p w:rsidR="00F820D5" w:rsidRDefault="00F820D5" w:rsidP="00030FA0">
            <w:pPr>
              <w:cnfStyle w:val="000000000000" w:firstRow="0" w:lastRow="0" w:firstColumn="0" w:lastColumn="0" w:oddVBand="0" w:evenVBand="0" w:oddHBand="0" w:evenHBand="0" w:firstRowFirstColumn="0" w:firstRowLastColumn="0" w:lastRowFirstColumn="0" w:lastRowLastColumn="0"/>
            </w:pPr>
            <w:r>
              <w:t>31</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Industry Meetings</w:t>
            </w:r>
          </w:p>
        </w:tc>
        <w:tc>
          <w:tcPr>
            <w:tcW w:w="2067" w:type="dxa"/>
          </w:tcPr>
          <w:p w:rsidR="00030FA0" w:rsidRDefault="00F820D5" w:rsidP="00030FA0">
            <w:pPr>
              <w:cnfStyle w:val="000000100000" w:firstRow="0" w:lastRow="0" w:firstColumn="0" w:lastColumn="0" w:oddVBand="0" w:evenVBand="0" w:oddHBand="1" w:evenHBand="0" w:firstRowFirstColumn="0" w:firstRowLastColumn="0" w:lastRowFirstColumn="0" w:lastRowLastColumn="0"/>
            </w:pPr>
            <w:r>
              <w:t>17</w:t>
            </w:r>
          </w:p>
        </w:tc>
      </w:tr>
      <w:tr w:rsidR="00F820D5" w:rsidTr="00F820D5">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Stakeholder Database</w:t>
            </w:r>
          </w:p>
        </w:tc>
        <w:tc>
          <w:tcPr>
            <w:tcW w:w="2067" w:type="dxa"/>
          </w:tcPr>
          <w:p w:rsidR="00F820D5" w:rsidRDefault="00F820D5" w:rsidP="00030FA0">
            <w:pPr>
              <w:cnfStyle w:val="000000000000" w:firstRow="0" w:lastRow="0" w:firstColumn="0" w:lastColumn="0" w:oddVBand="0" w:evenVBand="0" w:oddHBand="0" w:evenHBand="0" w:firstRowFirstColumn="0" w:firstRowLastColumn="0" w:lastRowFirstColumn="0" w:lastRowLastColumn="0"/>
            </w:pPr>
            <w:r>
              <w:t>433</w:t>
            </w:r>
          </w:p>
        </w:tc>
      </w:tr>
    </w:tbl>
    <w:p w:rsidR="00030FA0" w:rsidRDefault="00030FA0" w:rsidP="00F820D5"/>
    <w:p w:rsidR="00E76258" w:rsidRDefault="00E76258" w:rsidP="00E76258">
      <w:pPr>
        <w:pStyle w:val="Subtitle"/>
      </w:pPr>
      <w:r>
        <w:t>Sample Survey</w:t>
      </w:r>
    </w:p>
    <w:p w:rsidR="00E76258" w:rsidRDefault="00E76258" w:rsidP="00E76258">
      <w:r>
        <w:t xml:space="preserve">One thousand two hundred and one Wyndham residents responded to a phone survey about how they participate in sport and active recreation.  The number of respondents provides a significant level of confidence in understanding what the Wyndham community play and how they want to play it. </w:t>
      </w:r>
    </w:p>
    <w:p w:rsidR="00E76258" w:rsidRDefault="00E76258" w:rsidP="00E76258">
      <w:r>
        <w:t xml:space="preserve">This data further provides an understanding as to how the west, central and east districts of Wyndham have access to and want to participate in sport and recreation.  </w:t>
      </w:r>
    </w:p>
    <w:p w:rsidR="00E76258" w:rsidRDefault="00E76258" w:rsidP="00E76258">
      <w:pPr>
        <w:pStyle w:val="Subtitle"/>
      </w:pPr>
      <w:r>
        <w:t>Community Survey</w:t>
      </w:r>
    </w:p>
    <w:p w:rsidR="00E76258" w:rsidRDefault="00E76258" w:rsidP="00E76258">
      <w:r>
        <w:t xml:space="preserve">Six hundred and </w:t>
      </w:r>
      <w:r w:rsidR="00030FA0">
        <w:t>six</w:t>
      </w:r>
      <w:r>
        <w:t xml:space="preserve"> residents participated in the community survey that was promoted across Facebook, in shopping complexes, the internet and distributed to all known sport and community networks.  Results align with the Sample Survey and allow Council to understand how the Wyndham community want to engage in sport at a municipal level. </w:t>
      </w:r>
    </w:p>
    <w:p w:rsidR="00E76258" w:rsidRPr="008E7D46" w:rsidRDefault="00E76258" w:rsidP="00E76258">
      <w:pPr>
        <w:pStyle w:val="Subtitle"/>
      </w:pPr>
      <w:r>
        <w:t>Workshops</w:t>
      </w:r>
    </w:p>
    <w:p w:rsidR="00E76258" w:rsidRDefault="00E76258" w:rsidP="00E76258">
      <w:r>
        <w:t xml:space="preserve">Workshops were attended by Wyndham’s newly arrived communities, sports clubs, private providers, mental health groups, children and youth.   The workshops allowed Council to </w:t>
      </w:r>
      <w:r>
        <w:lastRenderedPageBreak/>
        <w:t>understand the detailed needs of specific parts of the community.</w:t>
      </w:r>
    </w:p>
    <w:p w:rsidR="00E76258" w:rsidRDefault="00E76258" w:rsidP="00E76258">
      <w:pPr>
        <w:pStyle w:val="Title"/>
      </w:pPr>
      <w:r>
        <w:t>Industry Consultation</w:t>
      </w:r>
    </w:p>
    <w:p w:rsidR="00E76258" w:rsidRDefault="00E76258" w:rsidP="00E76258">
      <w:pPr>
        <w:pStyle w:val="Subtitle"/>
      </w:pPr>
      <w:r>
        <w:t>Providers</w:t>
      </w:r>
    </w:p>
    <w:p w:rsidR="00E76258" w:rsidRDefault="00E76258" w:rsidP="00E76258">
      <w:r>
        <w:t>Council connected with a database of over 330 providers of sport and recreation in Wyndham.  Understanding providers in Wyndham was undertaken through a survey, a focus group session and one on one meetings with large commercial facility operators.</w:t>
      </w:r>
    </w:p>
    <w:p w:rsidR="00E76258" w:rsidRDefault="00E76258" w:rsidP="00E76258">
      <w:pPr>
        <w:pStyle w:val="Subtitle"/>
      </w:pPr>
      <w:r>
        <w:t xml:space="preserve">Sport </w:t>
      </w:r>
      <w:r w:rsidRPr="000F7E8D">
        <w:t>Administrators</w:t>
      </w:r>
    </w:p>
    <w:p w:rsidR="00E76258" w:rsidRDefault="00E76258" w:rsidP="00E76258">
      <w:r>
        <w:t xml:space="preserve">League, region and state administrators were invited to engage in one on one meetings to discuss the current development and delivery of their sports. </w:t>
      </w:r>
    </w:p>
    <w:p w:rsidR="00E76258" w:rsidRDefault="00E76258" w:rsidP="00E76258">
      <w:r>
        <w:t>Fifteen meetings were held which provided Council with an understanding of the key opportunities for each sport for our community.</w:t>
      </w:r>
    </w:p>
    <w:p w:rsidR="00E76258" w:rsidRDefault="00E76258" w:rsidP="00E76258">
      <w:r>
        <w:rPr>
          <w:noProof/>
          <w:lang w:eastAsia="en-AU"/>
        </w:rPr>
        <w:drawing>
          <wp:inline distT="0" distB="0" distL="0" distR="0" wp14:anchorId="71BB222E" wp14:editId="331B3DF1">
            <wp:extent cx="2638425" cy="1628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8425" cy="1628775"/>
                    </a:xfrm>
                    <a:prstGeom prst="rect">
                      <a:avLst/>
                    </a:prstGeom>
                    <a:noFill/>
                    <a:ln>
                      <a:noFill/>
                    </a:ln>
                  </pic:spPr>
                </pic:pic>
              </a:graphicData>
            </a:graphic>
          </wp:inline>
        </w:drawing>
      </w:r>
    </w:p>
    <w:p w:rsidR="00E76258" w:rsidRDefault="00E76258" w:rsidP="00E76258">
      <w:pPr>
        <w:pStyle w:val="Title"/>
      </w:pPr>
      <w:r>
        <w:t>Facility Investigation</w:t>
      </w:r>
    </w:p>
    <w:p w:rsidR="00E76258" w:rsidRDefault="00E76258" w:rsidP="00E76258">
      <w:r>
        <w:t>Information was gathered from Council operations, commercial sports and industry best practice to understand the current challenges and opportunities of sports infrastructure in meeting the sporting demands of our community.</w:t>
      </w:r>
    </w:p>
    <w:p w:rsidR="00181FE3" w:rsidRDefault="00181FE3"/>
    <w:p w:rsidR="00A83DB1" w:rsidRDefault="00A83DB1">
      <w:r>
        <w:br w:type="page"/>
      </w:r>
    </w:p>
    <w:p w:rsidR="00A83DB1" w:rsidRDefault="00A83DB1" w:rsidP="00A83DB1">
      <w:pPr>
        <w:pStyle w:val="Heading2"/>
      </w:pPr>
      <w:bookmarkStart w:id="30" w:name="_Toc488836827"/>
      <w:r>
        <w:lastRenderedPageBreak/>
        <w:t>The Demand for Sport</w:t>
      </w:r>
      <w:r w:rsidR="00F95EC2">
        <w:t xml:space="preserve"> and Active Recreation</w:t>
      </w:r>
      <w:bookmarkEnd w:id="30"/>
    </w:p>
    <w:p w:rsidR="00A83DB1" w:rsidRDefault="00A83DB1" w:rsidP="00A83DB1">
      <w:r>
        <w:t>Spor</w:t>
      </w:r>
      <w:r w:rsidR="00F95EC2">
        <w:t xml:space="preserve">t and active recreation </w:t>
      </w:r>
      <w:r>
        <w:t>is an important part of most Wyndham residents’ lives with 77% of all residents connecting to a sporting activity (Fig 4).  Connection to sport is stronger for children and reduces as our community grows older.</w:t>
      </w:r>
      <w:r w:rsidRPr="00415DDB">
        <w:rPr>
          <w:noProof/>
          <w:lang w:eastAsia="en-AU"/>
        </w:rPr>
        <w:t xml:space="preserve"> </w:t>
      </w:r>
    </w:p>
    <w:p w:rsidR="00A83DB1" w:rsidRDefault="00A83DB1" w:rsidP="00A83DB1">
      <w:r>
        <w:rPr>
          <w:noProof/>
          <w:lang w:eastAsia="en-AU"/>
        </w:rPr>
        <w:drawing>
          <wp:anchor distT="0" distB="0" distL="114300" distR="114300" simplePos="0" relativeHeight="252294144" behindDoc="0" locked="0" layoutInCell="1" allowOverlap="1" wp14:anchorId="37240A5D" wp14:editId="7CAE5405">
            <wp:simplePos x="0" y="0"/>
            <wp:positionH relativeFrom="column">
              <wp:posOffset>-170180</wp:posOffset>
            </wp:positionH>
            <wp:positionV relativeFrom="paragraph">
              <wp:posOffset>58420</wp:posOffset>
            </wp:positionV>
            <wp:extent cx="2870200" cy="2392045"/>
            <wp:effectExtent l="0" t="0" r="25400" b="27305"/>
            <wp:wrapSquare wrapText="bothSides"/>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r>
        <w:t>Amongst their many responsibilities, more than half of Wyndham residents find time to engage in sport and recreation multiple times a week. (Fig. 5).  The Wynd</w:t>
      </w:r>
      <w:r w:rsidR="004620E9">
        <w:t>ham community enjoy access to 98</w:t>
      </w:r>
      <w:r>
        <w:t xml:space="preserve"> different types of sport and recreation with significant participation in walking, cycling, gyms, swimming and basketball</w:t>
      </w:r>
      <w:r w:rsidR="000D6E71">
        <w:t xml:space="preserve"> (Fig.7)</w:t>
      </w:r>
      <w:r>
        <w:t>.</w:t>
      </w:r>
    </w:p>
    <w:p w:rsidR="00F820D5" w:rsidRDefault="00F820D5" w:rsidP="00A83DB1">
      <w:r w:rsidRPr="00553B1A">
        <w:rPr>
          <w:noProof/>
          <w:lang w:eastAsia="en-AU"/>
        </w:rPr>
        <w:lastRenderedPageBreak/>
        <w:drawing>
          <wp:anchor distT="0" distB="0" distL="114300" distR="114300" simplePos="0" relativeHeight="252561408" behindDoc="0" locked="0" layoutInCell="1" allowOverlap="1" wp14:anchorId="46DA3389" wp14:editId="3BF7E204">
            <wp:simplePos x="0" y="0"/>
            <wp:positionH relativeFrom="column">
              <wp:posOffset>105410</wp:posOffset>
            </wp:positionH>
            <wp:positionV relativeFrom="paragraph">
              <wp:posOffset>276225</wp:posOffset>
            </wp:positionV>
            <wp:extent cx="5634990" cy="2902585"/>
            <wp:effectExtent l="0" t="0" r="22860" b="12065"/>
            <wp:wrapSquare wrapText="bothSides"/>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p w:rsidR="00F820D5" w:rsidRDefault="00F820D5" w:rsidP="00A83DB1"/>
    <w:p w:rsidR="00F820D5" w:rsidRDefault="00F820D5" w:rsidP="00A83DB1">
      <w:r>
        <w:rPr>
          <w:noProof/>
          <w:lang w:eastAsia="en-AU"/>
        </w:rPr>
        <w:drawing>
          <wp:inline distT="0" distB="0" distL="0" distR="0" wp14:anchorId="2FA685BA" wp14:editId="2264F4FB">
            <wp:extent cx="2870200" cy="2870200"/>
            <wp:effectExtent l="0" t="0" r="25400" b="2540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A83DB1" w:rsidRDefault="00A83DB1" w:rsidP="00A83DB1">
      <w:pPr>
        <w:rPr>
          <w:noProof/>
          <w:lang w:eastAsia="en-AU"/>
        </w:rPr>
      </w:pPr>
      <w:r>
        <w:t>Participation in sport is influenced by age</w:t>
      </w:r>
      <w:r w:rsidR="000D6E71">
        <w:t xml:space="preserve"> (Fig. 6)</w:t>
      </w:r>
      <w:r>
        <w:t>, gender and culture.  Understanding how these key influences impact on sports facilities is outlined in the following sections.</w:t>
      </w:r>
      <w:r w:rsidRPr="00D6157E">
        <w:rPr>
          <w:noProof/>
          <w:lang w:eastAsia="en-AU"/>
        </w:rPr>
        <w:t xml:space="preserve"> </w:t>
      </w:r>
    </w:p>
    <w:p w:rsidR="00A83DB1" w:rsidRDefault="00A83DB1">
      <w:pPr>
        <w:rPr>
          <w:noProof/>
          <w:lang w:eastAsia="en-AU"/>
        </w:rPr>
      </w:pPr>
      <w:r>
        <w:rPr>
          <w:noProof/>
          <w:lang w:eastAsia="en-AU"/>
        </w:rPr>
        <w:br w:type="page"/>
      </w:r>
    </w:p>
    <w:p w:rsidR="00A83DB1" w:rsidRDefault="00A83DB1" w:rsidP="00A83DB1">
      <w:pPr>
        <w:pStyle w:val="Title"/>
      </w:pPr>
      <w:r>
        <w:rPr>
          <w:noProof/>
          <w:lang w:eastAsia="en-AU"/>
        </w:rPr>
        <w:lastRenderedPageBreak/>
        <w:drawing>
          <wp:anchor distT="0" distB="0" distL="114300" distR="114300" simplePos="0" relativeHeight="252297216" behindDoc="1" locked="0" layoutInCell="1" allowOverlap="1" wp14:anchorId="161714CE" wp14:editId="0E85F197">
            <wp:simplePos x="0" y="0"/>
            <wp:positionH relativeFrom="column">
              <wp:posOffset>-563880</wp:posOffset>
            </wp:positionH>
            <wp:positionV relativeFrom="paragraph">
              <wp:posOffset>-478790</wp:posOffset>
            </wp:positionV>
            <wp:extent cx="3327400" cy="10047605"/>
            <wp:effectExtent l="0" t="0" r="25400" b="10795"/>
            <wp:wrapTight wrapText="bothSides">
              <wp:wrapPolygon edited="0">
                <wp:start x="0" y="0"/>
                <wp:lineTo x="0" y="21582"/>
                <wp:lineTo x="21641" y="21582"/>
                <wp:lineTo x="21641" y="0"/>
                <wp:lineTo x="0" y="0"/>
              </wp:wrapPolygon>
            </wp:wrapTight>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t>The Influence of Gender</w:t>
      </w:r>
    </w:p>
    <w:p w:rsidR="00A83DB1" w:rsidRDefault="00A83DB1" w:rsidP="00A83DB1">
      <w:r>
        <w:t>Males and Females differ in the way they participate</w:t>
      </w:r>
      <w:r w:rsidR="000D6E71">
        <w:t xml:space="preserve"> (Fig. 7)</w:t>
      </w:r>
      <w:r>
        <w:t xml:space="preserve">.  </w:t>
      </w:r>
      <w:r w:rsidR="00111AD5">
        <w:t xml:space="preserve">Women are more likely to participate in activities including aerobics, walking (Fig. 8), jogging and dancing.  </w:t>
      </w:r>
      <w:r>
        <w:t xml:space="preserve">Men are more likely to participate in club based sport including all codes of football, basketball and martial arts.  </w:t>
      </w:r>
    </w:p>
    <w:p w:rsidR="00A83DB1" w:rsidRDefault="00A83DB1" w:rsidP="00A83DB1">
      <w:r>
        <w:t xml:space="preserve">Women’s choice of activities is more frequently undertaken at a time and place that suit them and their families.  Men’s activities are formally structured which requires a level of consistent commitment in participation.  </w:t>
      </w:r>
    </w:p>
    <w:p w:rsidR="00A83DB1" w:rsidRDefault="00A83DB1" w:rsidP="00A83DB1">
      <w:r>
        <w:t xml:space="preserve">Activities including gym, swimming and tennis are equally participated in by both males and females.  </w:t>
      </w:r>
    </w:p>
    <w:p w:rsidR="00A83DB1" w:rsidRDefault="00AE1797">
      <w:r>
        <w:rPr>
          <w:noProof/>
          <w:lang w:eastAsia="en-AU"/>
        </w:rPr>
        <w:drawing>
          <wp:inline distT="0" distB="0" distL="0" distR="0" wp14:anchorId="4391DDA9" wp14:editId="4DF171E3">
            <wp:extent cx="2796363" cy="1233377"/>
            <wp:effectExtent l="0" t="0" r="23495" b="24130"/>
            <wp:docPr id="4772" name="Chart 47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A83DB1">
        <w:br w:type="page"/>
      </w:r>
    </w:p>
    <w:p w:rsidR="00A83DB1" w:rsidRDefault="00A83DB1" w:rsidP="00A83DB1">
      <w:pPr>
        <w:sectPr w:rsidR="00A83DB1" w:rsidSect="007F7709">
          <w:type w:val="continuous"/>
          <w:pgSz w:w="11906" w:h="16838"/>
          <w:pgMar w:top="1440" w:right="1440" w:bottom="1440" w:left="1440" w:header="708" w:footer="708" w:gutter="0"/>
          <w:cols w:num="2" w:space="282"/>
          <w:docGrid w:linePitch="360"/>
        </w:sectPr>
      </w:pPr>
    </w:p>
    <w:p w:rsidR="00883062" w:rsidRDefault="00883062" w:rsidP="006624A5">
      <w:pPr>
        <w:pStyle w:val="Title"/>
      </w:pPr>
    </w:p>
    <w:p w:rsidR="006624A5" w:rsidRDefault="00883062" w:rsidP="006624A5">
      <w:pPr>
        <w:pStyle w:val="Title"/>
      </w:pPr>
      <w:r>
        <w:rPr>
          <w:noProof/>
          <w:lang w:eastAsia="en-AU"/>
        </w:rPr>
        <w:lastRenderedPageBreak/>
        <w:drawing>
          <wp:anchor distT="0" distB="0" distL="114300" distR="114300" simplePos="0" relativeHeight="252301312" behindDoc="0" locked="0" layoutInCell="1" allowOverlap="1" wp14:anchorId="42AAF4F8" wp14:editId="3384B053">
            <wp:simplePos x="0" y="0"/>
            <wp:positionH relativeFrom="column">
              <wp:posOffset>-425450</wp:posOffset>
            </wp:positionH>
            <wp:positionV relativeFrom="paragraph">
              <wp:posOffset>-281940</wp:posOffset>
            </wp:positionV>
            <wp:extent cx="3253105" cy="9632950"/>
            <wp:effectExtent l="0" t="0" r="23495" b="25400"/>
            <wp:wrapSquare wrapText="bothSides"/>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006624A5">
        <w:t>Age Impacts on Participation</w:t>
      </w:r>
    </w:p>
    <w:p w:rsidR="006624A5" w:rsidRDefault="006624A5" w:rsidP="006624A5">
      <w:pPr>
        <w:pStyle w:val="Subtitle"/>
      </w:pPr>
      <w:r>
        <w:t>Children and Youth</w:t>
      </w:r>
    </w:p>
    <w:p w:rsidR="006624A5" w:rsidRDefault="006624A5" w:rsidP="006624A5">
      <w:r>
        <w:t>The Victorian Government identifies the importance of more children participating more often.  Dependent children make up 27.8% of the Wyndham population, with sports participation of school aged children (98%) the highest of all persons in the community and children age 0 – 4 (89%) and youth aged 12 – 17 (84%) recording the next highest participation rates.</w:t>
      </w:r>
    </w:p>
    <w:p w:rsidR="006624A5" w:rsidRDefault="006624A5" w:rsidP="006624A5">
      <w:r>
        <w:t xml:space="preserve">Residents 18 years of age and under mostly participated in </w:t>
      </w:r>
      <w:r w:rsidR="009067FF">
        <w:t>game based sports</w:t>
      </w:r>
      <w:r w:rsidR="000D6E71">
        <w:t xml:space="preserve"> (bat and ball, invasion games, etc.)</w:t>
      </w:r>
      <w:r w:rsidR="009067FF">
        <w:t xml:space="preserve"> (27%), swimming (33%), </w:t>
      </w:r>
      <w:r>
        <w:t>gymnastics (11%), danc</w:t>
      </w:r>
      <w:r w:rsidR="009067FF">
        <w:t>e</w:t>
      </w:r>
      <w:r>
        <w:t xml:space="preserve"> (11%) and </w:t>
      </w:r>
      <w:r w:rsidR="009067FF">
        <w:t xml:space="preserve">combat sports </w:t>
      </w:r>
      <w:r>
        <w:t>(8%)</w:t>
      </w:r>
      <w:r w:rsidR="007B7448">
        <w:t xml:space="preserve"> (Ref. Figure 9)</w:t>
      </w:r>
      <w:r>
        <w:t>.</w:t>
      </w:r>
    </w:p>
    <w:p w:rsidR="006624A5" w:rsidRDefault="006624A5" w:rsidP="006624A5">
      <w:r>
        <w:t xml:space="preserve">Children’s main enablers and barriers to participation were social connection with friends </w:t>
      </w:r>
      <w:r w:rsidR="004620E9">
        <w:t>at</w:t>
      </w:r>
      <w:r>
        <w:t xml:space="preserve"> the club; </w:t>
      </w:r>
      <w:r w:rsidR="009067FF">
        <w:t xml:space="preserve">and </w:t>
      </w:r>
      <w:r>
        <w:t>local access either close to home or school</w:t>
      </w:r>
      <w:r w:rsidR="009067FF">
        <w:t>.  Sports fa</w:t>
      </w:r>
      <w:r>
        <w:t xml:space="preserve">cilities that </w:t>
      </w:r>
      <w:r w:rsidR="00640C45">
        <w:t>are</w:t>
      </w:r>
      <w:r>
        <w:t xml:space="preserve"> too far away from home </w:t>
      </w:r>
      <w:r w:rsidR="009067FF">
        <w:t xml:space="preserve">were difficult to get to and </w:t>
      </w:r>
      <w:r>
        <w:t xml:space="preserve">required </w:t>
      </w:r>
      <w:r w:rsidR="009067FF">
        <w:t>reliance on their parents and car</w:t>
      </w:r>
      <w:r>
        <w:t xml:space="preserve">.  Parents’ commitments to work, other children and household responsibilities impacted children’s participation.  </w:t>
      </w:r>
    </w:p>
    <w:p w:rsidR="006624A5" w:rsidRDefault="009067FF" w:rsidP="006624A5">
      <w:r>
        <w:t xml:space="preserve">Game based sports, the most popular activities, have the greatest burden on time, distance for competition and cost.  Reducing these barriers is an important consideration for the sports facility network.  </w:t>
      </w:r>
      <w:r w:rsidR="006624A5">
        <w:t xml:space="preserve">    </w:t>
      </w:r>
    </w:p>
    <w:p w:rsidR="006624A5" w:rsidRDefault="006624A5" w:rsidP="006624A5">
      <w:r>
        <w:t xml:space="preserve">Youth and children who were not engaged in physical activity cited distance as the greatest barrier to their engagement. </w:t>
      </w:r>
    </w:p>
    <w:p w:rsidR="006624A5" w:rsidRDefault="006624A5" w:rsidP="006624A5">
      <w:pPr>
        <w:pStyle w:val="Subtitle"/>
      </w:pPr>
      <w:r>
        <w:t>Adults 18 – 64 years</w:t>
      </w:r>
    </w:p>
    <w:p w:rsidR="006624A5" w:rsidRDefault="006624A5" w:rsidP="006624A5">
      <w:r>
        <w:t xml:space="preserve">Eighty-four per cent of persons aged 18 to 34 participate in sport and recreation in Wyndham, with a decline to 74% of persons aged 35 – 50 years.  Walking (25%) is the highest participation activity for this age group, followed by </w:t>
      </w:r>
      <w:r w:rsidR="00883062">
        <w:t>game</w:t>
      </w:r>
      <w:r>
        <w:t xml:space="preserve"> sports (20%) and going to the gym (18%), swimming (7%) and running and jogging (6%).   </w:t>
      </w:r>
    </w:p>
    <w:p w:rsidR="006624A5" w:rsidRDefault="006624A5" w:rsidP="006624A5">
      <w:r>
        <w:lastRenderedPageBreak/>
        <w:t>Wyndham adults who engage in sport and recreation identified the importance of local access (44%) in improving their participation; with accessibility of programs being important, mainly related to time the activity is available.  Adults identified the weather and darkness as limiting their ability to participate in sport and recreation; time constraints due to work, family or school.  Wyndham’s current facilities were not seen as limiting their involvement once people had reached them.</w:t>
      </w:r>
    </w:p>
    <w:p w:rsidR="006624A5" w:rsidRDefault="00883062" w:rsidP="006624A5">
      <w:r>
        <w:rPr>
          <w:noProof/>
          <w:lang w:eastAsia="en-AU"/>
        </w:rPr>
        <w:drawing>
          <wp:anchor distT="0" distB="0" distL="114300" distR="114300" simplePos="0" relativeHeight="252302336" behindDoc="1" locked="0" layoutInCell="1" allowOverlap="1" wp14:anchorId="046D3F04" wp14:editId="6E172E47">
            <wp:simplePos x="0" y="0"/>
            <wp:positionH relativeFrom="column">
              <wp:posOffset>-471170</wp:posOffset>
            </wp:positionH>
            <wp:positionV relativeFrom="paragraph">
              <wp:posOffset>1864360</wp:posOffset>
            </wp:positionV>
            <wp:extent cx="3200400" cy="1262380"/>
            <wp:effectExtent l="0" t="0" r="19050" b="13970"/>
            <wp:wrapTight wrapText="bothSides">
              <wp:wrapPolygon edited="0">
                <wp:start x="0" y="0"/>
                <wp:lineTo x="0" y="21513"/>
                <wp:lineTo x="21600" y="21513"/>
                <wp:lineTo x="21600" y="0"/>
                <wp:lineTo x="0" y="0"/>
              </wp:wrapPolygon>
            </wp:wrapTight>
            <wp:docPr id="4771" name="Chart 47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r w:rsidR="006624A5">
        <w:t xml:space="preserve">Adults who do not engage in sport and recreation identified real or perceived ability as the greatest limiting factor in the way they engage.  Many inactive adults did not feel like they had the skills to engage in their preferred sport.  Time was </w:t>
      </w:r>
      <w:r w:rsidR="000D6E71">
        <w:t xml:space="preserve">also </w:t>
      </w:r>
      <w:r w:rsidR="006624A5">
        <w:t xml:space="preserve">seen as a barrier to being physically active.  Wyndham’s existing sport and recreation facilities were not seen as a significant barrier to their participation.   </w:t>
      </w:r>
    </w:p>
    <w:p w:rsidR="006624A5" w:rsidRPr="006375EA" w:rsidRDefault="006624A5" w:rsidP="006624A5">
      <w:pPr>
        <w:pStyle w:val="Subtitle"/>
      </w:pPr>
      <w:r>
        <w:t>Adults over 50 years</w:t>
      </w:r>
    </w:p>
    <w:p w:rsidR="006624A5" w:rsidRDefault="006624A5" w:rsidP="006624A5">
      <w:r>
        <w:t>Over 50’s is the fastest growing population in Wyndham</w:t>
      </w:r>
      <w:r w:rsidRPr="005E02DE">
        <w:t xml:space="preserve"> </w:t>
      </w:r>
      <w:r>
        <w:t xml:space="preserve">with many older people living in rural areas of Wyndham.  Adults aged 45 – 54 are at the intersection of time constraints and health complications, where they have more time but are less physically able.  </w:t>
      </w:r>
    </w:p>
    <w:p w:rsidR="00883062" w:rsidRDefault="00AE1797" w:rsidP="006624A5">
      <w:r>
        <w:t>W</w:t>
      </w:r>
      <w:r w:rsidR="006624A5">
        <w:t>alking (37%)</w:t>
      </w:r>
      <w:r>
        <w:t xml:space="preserve"> is significantly important to this age group as well as the gym, golf and cycling.  L</w:t>
      </w:r>
      <w:r w:rsidR="006624A5">
        <w:t xml:space="preserve">awn bowls was only undertaken by adults over 50 years (2%).  Only 2% of the population aged over 50 years participates in </w:t>
      </w:r>
      <w:r w:rsidR="000D6E71">
        <w:t xml:space="preserve">game </w:t>
      </w:r>
      <w:r w:rsidR="00457730">
        <w:t xml:space="preserve">based </w:t>
      </w:r>
      <w:r>
        <w:t>game</w:t>
      </w:r>
      <w:r w:rsidR="006624A5">
        <w:t xml:space="preserve"> sports.</w:t>
      </w:r>
    </w:p>
    <w:p w:rsidR="006624A5" w:rsidRDefault="006624A5" w:rsidP="006624A5"/>
    <w:p w:rsidR="006624A5" w:rsidRDefault="006624A5" w:rsidP="006624A5">
      <w:r>
        <w:rPr>
          <w:noProof/>
          <w:lang w:eastAsia="en-AU"/>
        </w:rPr>
        <w:lastRenderedPageBreak/>
        <w:drawing>
          <wp:inline distT="0" distB="0" distL="0" distR="0" wp14:anchorId="0A5751FB" wp14:editId="52F0CB25">
            <wp:extent cx="2638425" cy="1676400"/>
            <wp:effectExtent l="0" t="0" r="9525" b="0"/>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38425" cy="1676400"/>
                    </a:xfrm>
                    <a:prstGeom prst="rect">
                      <a:avLst/>
                    </a:prstGeom>
                    <a:noFill/>
                    <a:ln>
                      <a:noFill/>
                    </a:ln>
                  </pic:spPr>
                </pic:pic>
              </a:graphicData>
            </a:graphic>
          </wp:inline>
        </w:drawing>
      </w:r>
    </w:p>
    <w:p w:rsidR="006624A5" w:rsidRDefault="006624A5" w:rsidP="006624A5">
      <w:r>
        <w:rPr>
          <w:noProof/>
          <w:lang w:eastAsia="en-AU"/>
        </w:rPr>
        <w:drawing>
          <wp:inline distT="0" distB="0" distL="0" distR="0" wp14:anchorId="7AAE36C9" wp14:editId="0878AFE3">
            <wp:extent cx="2628900" cy="1981200"/>
            <wp:effectExtent l="0" t="0" r="0" b="0"/>
            <wp:docPr id="4769" name="Picture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28900" cy="1981200"/>
                    </a:xfrm>
                    <a:prstGeom prst="rect">
                      <a:avLst/>
                    </a:prstGeom>
                    <a:noFill/>
                    <a:ln>
                      <a:noFill/>
                    </a:ln>
                  </pic:spPr>
                </pic:pic>
              </a:graphicData>
            </a:graphic>
          </wp:inline>
        </w:drawing>
      </w:r>
    </w:p>
    <w:p w:rsidR="00A83DB1" w:rsidRPr="003F23BD" w:rsidRDefault="006624A5" w:rsidP="006624A5">
      <w:r>
        <w:rPr>
          <w:noProof/>
          <w:lang w:eastAsia="en-AU"/>
        </w:rPr>
        <w:drawing>
          <wp:inline distT="0" distB="0" distL="0" distR="0" wp14:anchorId="19005C7A" wp14:editId="3DE872F6">
            <wp:extent cx="2628900" cy="3967542"/>
            <wp:effectExtent l="0" t="0" r="0" b="0"/>
            <wp:docPr id="4770" name="Picture 4770" descr="C:\Users\ssytema\objcache\SSytema\Objects\W4995 Wyndham Leisure S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sytema\objcache\SSytema\Objects\W4995 Wyndham Leisure Strat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28900" cy="3967542"/>
                    </a:xfrm>
                    <a:prstGeom prst="rect">
                      <a:avLst/>
                    </a:prstGeom>
                    <a:noFill/>
                    <a:ln>
                      <a:noFill/>
                    </a:ln>
                  </pic:spPr>
                </pic:pic>
              </a:graphicData>
            </a:graphic>
          </wp:inline>
        </w:drawing>
      </w:r>
      <w:r w:rsidR="00A83DB1">
        <w:br w:type="page"/>
      </w:r>
    </w:p>
    <w:p w:rsidR="00457730" w:rsidRDefault="00457730" w:rsidP="00457730">
      <w:pPr>
        <w:pStyle w:val="Title"/>
      </w:pPr>
    </w:p>
    <w:p w:rsidR="00457730" w:rsidRDefault="00457730" w:rsidP="00457730">
      <w:pPr>
        <w:pStyle w:val="Title"/>
      </w:pPr>
      <w:r>
        <w:rPr>
          <w:noProof/>
          <w:lang w:eastAsia="en-AU"/>
        </w:rPr>
        <w:lastRenderedPageBreak/>
        <w:drawing>
          <wp:anchor distT="0" distB="0" distL="114300" distR="114300" simplePos="0" relativeHeight="252304384" behindDoc="0" locked="0" layoutInCell="1" allowOverlap="1" wp14:anchorId="198F1B84" wp14:editId="221F49C2">
            <wp:simplePos x="0" y="0"/>
            <wp:positionH relativeFrom="column">
              <wp:posOffset>-475615</wp:posOffset>
            </wp:positionH>
            <wp:positionV relativeFrom="paragraph">
              <wp:posOffset>-769620</wp:posOffset>
            </wp:positionV>
            <wp:extent cx="3241675" cy="9713595"/>
            <wp:effectExtent l="0" t="0" r="15875" b="20955"/>
            <wp:wrapSquare wrapText="bothSides"/>
            <wp:docPr id="4776" name="Chart 47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r>
        <w:t>Experiences Change Participation</w:t>
      </w:r>
    </w:p>
    <w:p w:rsidR="00457730" w:rsidRDefault="00457730" w:rsidP="00457730">
      <w:r>
        <w:t>The w</w:t>
      </w:r>
      <w:r w:rsidR="004620E9">
        <w:t>ay residents want to play sport</w:t>
      </w:r>
      <w:r>
        <w:t xml:space="preserve"> influences the way sports are provided and facilities are structured.  Diversity of culture, tradition, life stage and opportunity should be considered in the delivery of sporting systems and networks.</w:t>
      </w:r>
    </w:p>
    <w:p w:rsidR="00457730" w:rsidRDefault="00457730" w:rsidP="00457730">
      <w:pPr>
        <w:pStyle w:val="Subtitle"/>
      </w:pPr>
      <w:r>
        <w:t>Culture</w:t>
      </w:r>
    </w:p>
    <w:p w:rsidR="00457730" w:rsidRDefault="00457730" w:rsidP="00457730">
      <w:r>
        <w:t xml:space="preserve">The continual growth and development of Wyndham’s diverse community brings new sports and new ways to engage.  Newly arrived communities from south and south </w:t>
      </w:r>
      <w:r w:rsidR="00D52558">
        <w:t>East</w:t>
      </w:r>
      <w:r>
        <w:t xml:space="preserve"> Asia, Africa and the Middle East are seeking </w:t>
      </w:r>
      <w:r w:rsidR="00640C45">
        <w:t xml:space="preserve">different </w:t>
      </w:r>
      <w:r>
        <w:t xml:space="preserve">sports and changes to existing formats of participation. </w:t>
      </w:r>
    </w:p>
    <w:p w:rsidR="00457730" w:rsidRDefault="00457730" w:rsidP="00457730">
      <w:r>
        <w:t>Residents from cultures which encourage community and family connection above competition seek to play sport for no fee in the local reserve or in a festival format rather than formal fee to play home and away systems.</w:t>
      </w:r>
    </w:p>
    <w:p w:rsidR="00457730" w:rsidRDefault="00457730" w:rsidP="00457730">
      <w:r>
        <w:t>Cultures which encourage individual sports pathways to elite success encourage formal competitive models of participation.</w:t>
      </w:r>
    </w:p>
    <w:p w:rsidR="00457730" w:rsidRDefault="00605BB1" w:rsidP="00457730">
      <w:r>
        <w:rPr>
          <w:noProof/>
          <w:lang w:eastAsia="en-AU"/>
        </w:rPr>
        <mc:AlternateContent>
          <mc:Choice Requires="wps">
            <w:drawing>
              <wp:anchor distT="0" distB="0" distL="114300" distR="114300" simplePos="0" relativeHeight="252306432" behindDoc="0" locked="0" layoutInCell="1" allowOverlap="1" wp14:anchorId="255D50CC" wp14:editId="07F17A3B">
                <wp:simplePos x="0" y="0"/>
                <wp:positionH relativeFrom="column">
                  <wp:posOffset>13335</wp:posOffset>
                </wp:positionH>
                <wp:positionV relativeFrom="paragraph">
                  <wp:posOffset>1862455</wp:posOffset>
                </wp:positionV>
                <wp:extent cx="2778760" cy="1403985"/>
                <wp:effectExtent l="0" t="0" r="21590" b="27940"/>
                <wp:wrapSquare wrapText="bothSides"/>
                <wp:docPr id="4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403985"/>
                        </a:xfrm>
                        <a:prstGeom prst="rect">
                          <a:avLst/>
                        </a:prstGeom>
                        <a:solidFill>
                          <a:srgbClr val="FFFFFF"/>
                        </a:solidFill>
                        <a:ln w="9525">
                          <a:solidFill>
                            <a:srgbClr val="EC008C"/>
                          </a:solidFill>
                          <a:miter lim="800000"/>
                          <a:headEnd/>
                          <a:tailEnd/>
                        </a:ln>
                      </wps:spPr>
                      <wps:txbx>
                        <w:txbxContent>
                          <w:p w:rsidR="00FE65C1" w:rsidRDefault="00FE65C1">
                            <w:r w:rsidRPr="00605BB1">
                              <w:rPr>
                                <w:b/>
                              </w:rPr>
                              <w:t>Kabaddi:</w:t>
                            </w:r>
                            <w:r>
                              <w:t xml:space="preserve"> contact team sport originating in India and popular across Asia.</w:t>
                            </w:r>
                          </w:p>
                          <w:p w:rsidR="00FE65C1" w:rsidRDefault="00FE65C1" w:rsidP="003D168F">
                            <w:pPr>
                              <w:pStyle w:val="NoSpacing"/>
                            </w:pPr>
                            <w:r>
                              <w:rPr>
                                <w:noProof/>
                                <w:lang w:eastAsia="en-AU"/>
                              </w:rPr>
                              <w:drawing>
                                <wp:inline distT="0" distB="0" distL="0" distR="0" wp14:anchorId="5A6251CB" wp14:editId="08E8B2F7">
                                  <wp:extent cx="2586990" cy="782852"/>
                                  <wp:effectExtent l="0" t="0" r="3810" b="0"/>
                                  <wp:docPr id="4242" name="Picture 4242" descr="C:\Users\ssytema\AppData\Local\Microsoft\Windows\Temporary Internet Files\Content.Outlook\337ZV2P2\_1223530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337ZV2P2\_12235300402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86990" cy="782852"/>
                                          </a:xfrm>
                                          <a:prstGeom prst="rect">
                                            <a:avLst/>
                                          </a:prstGeom>
                                          <a:noFill/>
                                          <a:ln>
                                            <a:noFill/>
                                          </a:ln>
                                        </pic:spPr>
                                      </pic:pic>
                                    </a:graphicData>
                                  </a:graphic>
                                </wp:inline>
                              </w:drawing>
                            </w:r>
                          </w:p>
                          <w:p w:rsidR="00FE65C1" w:rsidRDefault="00FE65C1" w:rsidP="003D168F">
                            <w:pPr>
                              <w:pStyle w:val="NoSpacing"/>
                            </w:pPr>
                            <w:r>
                              <w:t>Image: Olympic Council Asia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1.05pt;margin-top:146.65pt;width:218.8pt;height:110.55pt;z-index:25230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" strokecolor="#ec008c">
                <v:textbox style="mso-fit-shape-to-text:t">
                  <w:txbxContent>
                    <w:p w:rsidR="00FE65C1" w:rsidRDefault="00FE65C1">
                      <w:r w:rsidRPr="00605BB1">
                        <w:rPr>
                          <w:b/>
                        </w:rPr>
                        <w:t>Kabaddi:</w:t>
                      </w:r>
                      <w:r>
                        <w:t xml:space="preserve"> contact team sport originating in India and popular across Asia.</w:t>
                      </w:r>
                    </w:p>
                    <w:p w:rsidR="00FE65C1" w:rsidRDefault="00FE65C1" w:rsidP="003D168F">
                      <w:pPr>
                        <w:pStyle w:val="NoSpacing"/>
                      </w:pPr>
                      <w:r>
                        <w:rPr>
                          <w:noProof/>
                          <w:lang w:eastAsia="en-AU"/>
                        </w:rPr>
                        <w:drawing>
                          <wp:inline distT="0" distB="0" distL="0" distR="0" wp14:anchorId="5A6251CB" wp14:editId="08E8B2F7">
                            <wp:extent cx="2586990" cy="782852"/>
                            <wp:effectExtent l="0" t="0" r="3810" b="0"/>
                            <wp:docPr id="4242" name="Picture 4242" descr="C:\Users\ssytema\AppData\Local\Microsoft\Windows\Temporary Internet Files\Content.Outlook\337ZV2P2\_1223530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337ZV2P2\_12235300402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6990" cy="782852"/>
                                    </a:xfrm>
                                    <a:prstGeom prst="rect">
                                      <a:avLst/>
                                    </a:prstGeom>
                                    <a:noFill/>
                                    <a:ln>
                                      <a:noFill/>
                                    </a:ln>
                                  </pic:spPr>
                                </pic:pic>
                              </a:graphicData>
                            </a:graphic>
                          </wp:inline>
                        </w:drawing>
                      </w:r>
                    </w:p>
                    <w:p w:rsidR="00FE65C1" w:rsidRDefault="00FE65C1" w:rsidP="003D168F">
                      <w:pPr>
                        <w:pStyle w:val="NoSpacing"/>
                      </w:pPr>
                      <w:r>
                        <w:t>Image: Olympic Council Asia</w:t>
                      </w:r>
                    </w:p>
                  </w:txbxContent>
                </v:textbox>
                <w10:wrap type="square"/>
              </v:shape>
            </w:pict>
          </mc:Fallback>
        </mc:AlternateContent>
      </w:r>
      <w:r w:rsidR="00457730">
        <w:t xml:space="preserve">Culturally traditional sports including Sepak Takraw are being played in no fee settings with more people developing interest and participating, whilst Bocce has moved away from a designated competition venue to a social group that travels outside of Wyndham to play.  Sports including kabaddi and </w:t>
      </w:r>
      <w:r w:rsidR="003D168F">
        <w:t xml:space="preserve">pencak </w:t>
      </w:r>
      <w:r w:rsidR="00457730">
        <w:t>silat are beginning to develop and seek places to play.</w:t>
      </w:r>
    </w:p>
    <w:p w:rsidR="00605BB1" w:rsidRDefault="00605BB1" w:rsidP="00457730">
      <w:pPr>
        <w:pStyle w:val="Subtitle"/>
      </w:pPr>
    </w:p>
    <w:p w:rsidR="0087684F" w:rsidRDefault="0087684F" w:rsidP="00457730">
      <w:pPr>
        <w:pStyle w:val="Subtitle"/>
      </w:pPr>
    </w:p>
    <w:p w:rsidR="0087684F" w:rsidRDefault="0087684F" w:rsidP="00457730">
      <w:pPr>
        <w:pStyle w:val="Subtitle"/>
      </w:pPr>
    </w:p>
    <w:p w:rsidR="00457730" w:rsidRDefault="00457730" w:rsidP="00457730">
      <w:pPr>
        <w:pStyle w:val="Subtitle"/>
      </w:pPr>
      <w:r>
        <w:lastRenderedPageBreak/>
        <w:t xml:space="preserve">Opportunity and </w:t>
      </w:r>
      <w:r w:rsidRPr="00C34544">
        <w:t>Life</w:t>
      </w:r>
      <w:r>
        <w:t xml:space="preserve"> Stage</w:t>
      </w:r>
    </w:p>
    <w:p w:rsidR="00457730" w:rsidRDefault="00D52558" w:rsidP="00457730">
      <w:r>
        <w:t xml:space="preserve">Participation and demand are mediated by resident's ability to pay, participate at a time that suits them, work and family commitments.  </w:t>
      </w:r>
      <w:r w:rsidR="00457730">
        <w:t>Different Wyndham residents want to play the same sports more than one or two different ways to suit their lifestyles.</w:t>
      </w:r>
    </w:p>
    <w:p w:rsidR="00457730" w:rsidRDefault="00457730" w:rsidP="00457730">
      <w:r>
        <w:t xml:space="preserve">Organised sports including club based sports are the preferred model for participation in 15 sports including archery, Australian </w:t>
      </w:r>
      <w:r w:rsidR="00D41BD3">
        <w:t>r</w:t>
      </w:r>
      <w:r w:rsidR="00605BB1">
        <w:t>ules</w:t>
      </w:r>
      <w:r>
        <w:t xml:space="preserve"> football, basketball, cricket, lawn bowls, golf, hockey, ice sports, netball, soccer, softball and swimming.  Although the recent influence of the south Asian migration has seen the development of a social cricket competition in a 50 week format.</w:t>
      </w:r>
    </w:p>
    <w:p w:rsidR="00457730" w:rsidRDefault="00457730" w:rsidP="00457730">
      <w:r>
        <w:t xml:space="preserve">Paid casual participation is the preferred model of engagement in sport and active recreation activities including gym, martial arts and yoga.  Swimming has a significant number of casual participants, but lessons are also significant to its delivery and influence the design, development and access requirements of Wyndham’s aquatic network.  </w:t>
      </w:r>
    </w:p>
    <w:p w:rsidR="00457730" w:rsidRDefault="00457730" w:rsidP="00457730">
      <w:r>
        <w:t>Lessons were also significant to participation in dancing, aerobics and martial arts which predominately operate from commercial and warehouse facilities.</w:t>
      </w:r>
    </w:p>
    <w:p w:rsidR="00457730" w:rsidRDefault="00457730" w:rsidP="00457730">
      <w:r>
        <w:t xml:space="preserve">No fee participation is most significant to the sports </w:t>
      </w:r>
      <w:r w:rsidR="00605BB1">
        <w:t xml:space="preserve">and active recreation pursuits of walking, </w:t>
      </w:r>
      <w:r>
        <w:t xml:space="preserve">cycling and jogging.  A smaller number of residents participate in up to 18 different sports through the no fee structure.  </w:t>
      </w:r>
    </w:p>
    <w:p w:rsidR="00457730" w:rsidRDefault="00605BB1" w:rsidP="00457730">
      <w:r>
        <w:rPr>
          <w:noProof/>
          <w:lang w:eastAsia="en-AU"/>
        </w:rPr>
        <w:drawing>
          <wp:inline distT="0" distB="0" distL="0" distR="0" wp14:anchorId="55EACDEC" wp14:editId="2BEAC22F">
            <wp:extent cx="2777319" cy="1296537"/>
            <wp:effectExtent l="0" t="0" r="23495" b="18415"/>
            <wp:docPr id="4779" name="Chart 47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57730" w:rsidRDefault="00605BB1" w:rsidP="00457730">
      <w:r w:rsidRPr="00CA0C96">
        <w:rPr>
          <w:noProof/>
          <w:lang w:eastAsia="en-AU"/>
        </w:rPr>
        <w:lastRenderedPageBreak/>
        <w:drawing>
          <wp:inline distT="0" distB="0" distL="0" distR="0" wp14:anchorId="68284AAE" wp14:editId="6CC5EB98">
            <wp:extent cx="2640965" cy="1757227"/>
            <wp:effectExtent l="0" t="0" r="6985" b="0"/>
            <wp:docPr id="4098" name="Picture 2" descr="I:\Recreation\RECREATION PLANNING UNIT\Photo Library - EDRMS done\Recreation - Photo Library - Werribee Bowling - Inclusive Participation Progra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Recreation\RECREATION PLANNING UNIT\Photo Library - EDRMS done\Recreation - Photo Library - Werribee Bowling - Inclusive Participation Program (1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0965" cy="1757227"/>
                    </a:xfrm>
                    <a:prstGeom prst="rect">
                      <a:avLst/>
                    </a:prstGeom>
                    <a:noFill/>
                    <a:extLst/>
                  </pic:spPr>
                </pic:pic>
              </a:graphicData>
            </a:graphic>
          </wp:inline>
        </w:drawing>
      </w:r>
    </w:p>
    <w:p w:rsidR="00A83DB1" w:rsidRDefault="00570F66" w:rsidP="00A83DB1">
      <w:r>
        <w:rPr>
          <w:noProof/>
          <w:lang w:eastAsia="en-AU"/>
        </w:rPr>
        <mc:AlternateContent>
          <mc:Choice Requires="wps">
            <w:drawing>
              <wp:anchor distT="0" distB="0" distL="114300" distR="114300" simplePos="0" relativeHeight="252308480" behindDoc="0" locked="0" layoutInCell="1" allowOverlap="1" wp14:anchorId="7FEC261E" wp14:editId="217F4F80">
                <wp:simplePos x="0" y="0"/>
                <wp:positionH relativeFrom="column">
                  <wp:posOffset>-2540</wp:posOffset>
                </wp:positionH>
                <wp:positionV relativeFrom="paragraph">
                  <wp:posOffset>72390</wp:posOffset>
                </wp:positionV>
                <wp:extent cx="2778760" cy="1403985"/>
                <wp:effectExtent l="0" t="0" r="21590" b="20320"/>
                <wp:wrapSquare wrapText="bothSides"/>
                <wp:docPr id="4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403985"/>
                        </a:xfrm>
                        <a:prstGeom prst="rect">
                          <a:avLst/>
                        </a:prstGeom>
                        <a:solidFill>
                          <a:srgbClr val="FFFFFF"/>
                        </a:solidFill>
                        <a:ln w="9525">
                          <a:solidFill>
                            <a:srgbClr val="EC008C"/>
                          </a:solidFill>
                          <a:miter lim="800000"/>
                          <a:headEnd/>
                          <a:tailEnd/>
                        </a:ln>
                      </wps:spPr>
                      <wps:txbx>
                        <w:txbxContent>
                          <w:p w:rsidR="00FE65C1" w:rsidRDefault="00FE65C1" w:rsidP="00570F66">
                            <w:r>
                              <w:rPr>
                                <w:b/>
                              </w:rPr>
                              <w:t>Pencak Silat</w:t>
                            </w:r>
                            <w:r w:rsidRPr="00605BB1">
                              <w:rPr>
                                <w:b/>
                              </w:rPr>
                              <w:t>:</w:t>
                            </w:r>
                            <w:r>
                              <w:rPr>
                                <w:b/>
                              </w:rPr>
                              <w:t xml:space="preserve"> </w:t>
                            </w:r>
                            <w:r>
                              <w:t>a non-aggressive martial arts from the of the Indonesian/Malay islands.</w:t>
                            </w:r>
                          </w:p>
                          <w:p w:rsidR="00FE65C1" w:rsidRDefault="00FE65C1" w:rsidP="003D168F">
                            <w:pPr>
                              <w:pStyle w:val="NoSpacing"/>
                            </w:pPr>
                            <w:r>
                              <w:rPr>
                                <w:noProof/>
                                <w:lang w:eastAsia="en-AU"/>
                              </w:rPr>
                              <w:drawing>
                                <wp:inline distT="0" distB="0" distL="0" distR="0" wp14:anchorId="61E5A046" wp14:editId="4142838F">
                                  <wp:extent cx="2586990" cy="783614"/>
                                  <wp:effectExtent l="0" t="0" r="3810" b="0"/>
                                  <wp:docPr id="4834" name="Picture 4834" descr="C:\Users\ssytema\AppData\Local\Microsoft\Windows\Temporary Internet Files\Content.Outlook\337ZV2P2\Pencak-Silat-_128853001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337ZV2P2\Pencak-Silat-_128853001895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86990" cy="783614"/>
                                          </a:xfrm>
                                          <a:prstGeom prst="rect">
                                            <a:avLst/>
                                          </a:prstGeom>
                                          <a:noFill/>
                                          <a:ln>
                                            <a:noFill/>
                                          </a:ln>
                                        </pic:spPr>
                                      </pic:pic>
                                    </a:graphicData>
                                  </a:graphic>
                                </wp:inline>
                              </w:drawing>
                            </w:r>
                          </w:p>
                          <w:p w:rsidR="00FE65C1" w:rsidRDefault="00FE65C1" w:rsidP="003D168F">
                            <w:pPr>
                              <w:pStyle w:val="NoSpacing"/>
                            </w:pPr>
                            <w:r>
                              <w:t>Image: Olympic Council Asia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2pt;margin-top:5.7pt;width:218.8pt;height:110.55pt;z-index:25230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" strokecolor="#ec008c">
                <v:textbox style="mso-fit-shape-to-text:t">
                  <w:txbxContent>
                    <w:p w:rsidR="00FE65C1" w:rsidRDefault="00FE65C1" w:rsidP="00570F66">
                      <w:r>
                        <w:rPr>
                          <w:b/>
                        </w:rPr>
                        <w:t>Pencak Silat</w:t>
                      </w:r>
                      <w:r w:rsidRPr="00605BB1">
                        <w:rPr>
                          <w:b/>
                        </w:rPr>
                        <w:t>:</w:t>
                      </w:r>
                      <w:r>
                        <w:rPr>
                          <w:b/>
                        </w:rPr>
                        <w:t xml:space="preserve"> </w:t>
                      </w:r>
                      <w:r>
                        <w:t>a non-aggressive martial arts from the of the Indonesian/Malay islands.</w:t>
                      </w:r>
                    </w:p>
                    <w:p w:rsidR="00FE65C1" w:rsidRDefault="00FE65C1" w:rsidP="003D168F">
                      <w:pPr>
                        <w:pStyle w:val="NoSpacing"/>
                      </w:pPr>
                      <w:r>
                        <w:rPr>
                          <w:noProof/>
                          <w:lang w:eastAsia="en-AU"/>
                        </w:rPr>
                        <w:drawing>
                          <wp:inline distT="0" distB="0" distL="0" distR="0" wp14:anchorId="61E5A046" wp14:editId="4142838F">
                            <wp:extent cx="2586990" cy="783614"/>
                            <wp:effectExtent l="0" t="0" r="3810" b="0"/>
                            <wp:docPr id="4834" name="Picture 4834" descr="C:\Users\ssytema\AppData\Local\Microsoft\Windows\Temporary Internet Files\Content.Outlook\337ZV2P2\Pencak-Silat-_128853001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337ZV2P2\Pencak-Silat-_128853001895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6990" cy="783614"/>
                                    </a:xfrm>
                                    <a:prstGeom prst="rect">
                                      <a:avLst/>
                                    </a:prstGeom>
                                    <a:noFill/>
                                    <a:ln>
                                      <a:noFill/>
                                    </a:ln>
                                  </pic:spPr>
                                </pic:pic>
                              </a:graphicData>
                            </a:graphic>
                          </wp:inline>
                        </w:drawing>
                      </w:r>
                    </w:p>
                    <w:p w:rsidR="00FE65C1" w:rsidRDefault="00FE65C1" w:rsidP="003D168F">
                      <w:pPr>
                        <w:pStyle w:val="NoSpacing"/>
                      </w:pPr>
                      <w:r>
                        <w:t>Image: Olympic Council Asia</w:t>
                      </w:r>
                    </w:p>
                  </w:txbxContent>
                </v:textbox>
                <w10:wrap type="square"/>
              </v:shape>
            </w:pict>
          </mc:Fallback>
        </mc:AlternateContent>
      </w:r>
    </w:p>
    <w:p w:rsidR="00A83DB1" w:rsidRDefault="00A83DB1" w:rsidP="00A83DB1"/>
    <w:p w:rsidR="00A83DB1" w:rsidRDefault="00A83DB1" w:rsidP="00A83DB1">
      <w:pPr>
        <w:sectPr w:rsidR="00A83DB1" w:rsidSect="007F7709">
          <w:type w:val="continuous"/>
          <w:pgSz w:w="11906" w:h="16838"/>
          <w:pgMar w:top="1440" w:right="1440" w:bottom="1440" w:left="1440" w:header="708" w:footer="708" w:gutter="0"/>
          <w:cols w:num="2" w:space="282"/>
          <w:docGrid w:linePitch="360"/>
        </w:sectPr>
      </w:pPr>
    </w:p>
    <w:p w:rsidR="00E76258" w:rsidRDefault="00E76258" w:rsidP="008A1AAB">
      <w:pPr>
        <w:pStyle w:val="Heading1"/>
        <w:numPr>
          <w:ilvl w:val="0"/>
          <w:numId w:val="64"/>
        </w:numPr>
        <w:ind w:left="426"/>
        <w:rPr>
          <w:lang w:eastAsia="en-AU"/>
        </w:rPr>
      </w:pPr>
      <w:bookmarkStart w:id="31" w:name="_Toc483387863"/>
      <w:bookmarkStart w:id="32" w:name="_Toc488836828"/>
      <w:r>
        <w:rPr>
          <w:lang w:eastAsia="en-AU"/>
        </w:rPr>
        <w:lastRenderedPageBreak/>
        <w:t>Sports Facility Network Priorities</w:t>
      </w:r>
      <w:bookmarkEnd w:id="31"/>
      <w:bookmarkEnd w:id="32"/>
    </w:p>
    <w:p w:rsidR="00E76258" w:rsidRPr="00FE400C" w:rsidRDefault="00E76258" w:rsidP="00E76258">
      <w:pPr>
        <w:rPr>
          <w:lang w:eastAsia="en-AU"/>
        </w:rPr>
      </w:pPr>
      <w:r>
        <w:rPr>
          <w:lang w:eastAsia="en-AU"/>
        </w:rPr>
        <w:t xml:space="preserve">The priorities of the Sports Strategy have been identified through the consultation and review of the state of sport and </w:t>
      </w:r>
      <w:r w:rsidR="00D41BD3">
        <w:rPr>
          <w:lang w:eastAsia="en-AU"/>
        </w:rPr>
        <w:t xml:space="preserve">active </w:t>
      </w:r>
      <w:r>
        <w:rPr>
          <w:lang w:eastAsia="en-AU"/>
        </w:rPr>
        <w:t>recreation throughout Wyndham.  The priorities align to achieve the vision of the strategy to maximise the impact of the sports facility network for the community and ac</w:t>
      </w:r>
      <w:r w:rsidR="00570F66">
        <w:rPr>
          <w:lang w:eastAsia="en-AU"/>
        </w:rPr>
        <w:t>hieve overarching principles of:</w:t>
      </w:r>
      <w:r>
        <w:rPr>
          <w:lang w:eastAsia="en-AU"/>
        </w:rPr>
        <w:t xml:space="preserve"> best value</w:t>
      </w:r>
      <w:r w:rsidR="00570F66">
        <w:rPr>
          <w:lang w:eastAsia="en-AU"/>
        </w:rPr>
        <w:t>;</w:t>
      </w:r>
      <w:r>
        <w:rPr>
          <w:lang w:eastAsia="en-AU"/>
        </w:rPr>
        <w:t xml:space="preserve"> maximise participation</w:t>
      </w:r>
      <w:r w:rsidR="00570F66">
        <w:rPr>
          <w:lang w:eastAsia="en-AU"/>
        </w:rPr>
        <w:t>;</w:t>
      </w:r>
      <w:r>
        <w:rPr>
          <w:lang w:eastAsia="en-AU"/>
        </w:rPr>
        <w:t xml:space="preserve"> social impact</w:t>
      </w:r>
      <w:r w:rsidR="00570F66">
        <w:rPr>
          <w:lang w:eastAsia="en-AU"/>
        </w:rPr>
        <w:t>;</w:t>
      </w:r>
      <w:r>
        <w:rPr>
          <w:lang w:eastAsia="en-AU"/>
        </w:rPr>
        <w:t xml:space="preserve"> and sustainable partnership. </w:t>
      </w:r>
    </w:p>
    <w:p w:rsidR="00E76258" w:rsidRDefault="00E76258" w:rsidP="00E76258">
      <w:pPr>
        <w:pStyle w:val="Title"/>
      </w:pPr>
    </w:p>
    <w:p w:rsidR="00E76258" w:rsidRDefault="00E76258" w:rsidP="00E76258">
      <w:pPr>
        <w:pStyle w:val="Title"/>
        <w:sectPr w:rsidR="00E76258" w:rsidSect="007F7709">
          <w:pgSz w:w="11906" w:h="16838"/>
          <w:pgMar w:top="1440" w:right="1440" w:bottom="1440" w:left="1440" w:header="708" w:footer="708" w:gutter="0"/>
          <w:cols w:space="708"/>
          <w:docGrid w:linePitch="360"/>
        </w:sectPr>
      </w:pPr>
    </w:p>
    <w:p w:rsidR="00E76258" w:rsidRDefault="004620E9" w:rsidP="00E76258">
      <w:pPr>
        <w:pStyle w:val="Title"/>
      </w:pPr>
      <w:r>
        <w:lastRenderedPageBreak/>
        <w:t>Priority 1: Capitalise on s</w:t>
      </w:r>
      <w:r w:rsidR="00E76258">
        <w:t>port and active recreation improving individual and community Health and Wellbeing</w:t>
      </w:r>
    </w:p>
    <w:p w:rsidR="00711E10" w:rsidRDefault="00711E10" w:rsidP="00E76258">
      <w:pPr>
        <w:sectPr w:rsidR="00711E10" w:rsidSect="007F7709">
          <w:type w:val="continuous"/>
          <w:pgSz w:w="11906" w:h="16838"/>
          <w:pgMar w:top="1440" w:right="1440" w:bottom="1440" w:left="1440" w:header="708" w:footer="708" w:gutter="0"/>
          <w:cols w:space="708"/>
          <w:docGrid w:linePitch="360"/>
        </w:sectPr>
      </w:pPr>
    </w:p>
    <w:p w:rsidR="00E76258" w:rsidRDefault="003F3E48" w:rsidP="00E76258">
      <w:r>
        <w:lastRenderedPageBreak/>
        <w:t xml:space="preserve">Active </w:t>
      </w:r>
      <w:r w:rsidR="00E76258">
        <w:t>Wyndham residents’ main reason for participating in sport and recreation is to maintain or improve their physical and mental health</w:t>
      </w:r>
      <w:r>
        <w:t xml:space="preserve"> (42%)</w:t>
      </w:r>
      <w:r w:rsidR="00E76258">
        <w:t xml:space="preserve">.  Sports ability to support the physical, mental and social wellness of an individual is widely understood and invaluable to the wellness of </w:t>
      </w:r>
      <w:r>
        <w:t>the</w:t>
      </w:r>
      <w:r w:rsidR="00E76258">
        <w:t xml:space="preserve"> community.</w:t>
      </w:r>
    </w:p>
    <w:p w:rsidR="00E76258" w:rsidRDefault="00E76258" w:rsidP="00E76258">
      <w:r>
        <w:t xml:space="preserve">Although results through the consultation identified the community has a high connection to sport and recreation, Wyndham’s population measures poorly across multiple determinants of health when analysing social and physical indicators.  Therefore, improving the connection and capability of the existing sports facility network to support and develop community </w:t>
      </w:r>
      <w:r w:rsidR="003F3E48">
        <w:t xml:space="preserve">mental and physical </w:t>
      </w:r>
      <w:r>
        <w:t>health and wellbeing, is vitally important.</w:t>
      </w:r>
    </w:p>
    <w:p w:rsidR="00E76258" w:rsidRPr="00717524" w:rsidRDefault="00E76258" w:rsidP="00E76258">
      <w:r w:rsidRPr="00717524">
        <w:t>A focus on active recreation that recognises the diverse nature of the sector, and the need for different models of intervention</w:t>
      </w:r>
      <w:r w:rsidR="003F3E48" w:rsidRPr="00717524">
        <w:t xml:space="preserve"> is required to </w:t>
      </w:r>
      <w:r w:rsidRPr="00717524">
        <w:t>meet the needs</w:t>
      </w:r>
      <w:r w:rsidR="003F3E48" w:rsidRPr="00717524">
        <w:t xml:space="preserve"> of the Wyndham community</w:t>
      </w:r>
      <w:r w:rsidRPr="00717524">
        <w:t>.</w:t>
      </w:r>
    </w:p>
    <w:p w:rsidR="00E76258" w:rsidRDefault="00E76258" w:rsidP="00E76258">
      <w:r>
        <w:t xml:space="preserve">Wyndham </w:t>
      </w:r>
      <w:r w:rsidR="003F3E48">
        <w:t xml:space="preserve">City </w:t>
      </w:r>
      <w:r>
        <w:t xml:space="preserve">identifies the importance of </w:t>
      </w:r>
      <w:r w:rsidR="00B82597">
        <w:t xml:space="preserve">a sports network which enables </w:t>
      </w:r>
      <w:r>
        <w:t xml:space="preserve">the way people </w:t>
      </w:r>
      <w:r>
        <w:lastRenderedPageBreak/>
        <w:t xml:space="preserve">engage and connect within the community.  Sports infrastructure can create places for inclusive community engagement that support wellbeing.  </w:t>
      </w:r>
    </w:p>
    <w:p w:rsidR="00E76258" w:rsidRDefault="00E76258" w:rsidP="00E76258">
      <w:r>
        <w:t>Focus areas:</w:t>
      </w:r>
    </w:p>
    <w:p w:rsidR="00E76258" w:rsidRPr="00E95971" w:rsidRDefault="00E76258" w:rsidP="00E76258">
      <w:pPr>
        <w:numPr>
          <w:ilvl w:val="0"/>
          <w:numId w:val="23"/>
        </w:numPr>
      </w:pPr>
      <w:r w:rsidRPr="00E95971">
        <w:t xml:space="preserve">Create Integrated and </w:t>
      </w:r>
      <w:r w:rsidRPr="00E95971">
        <w:rPr>
          <w:b/>
        </w:rPr>
        <w:t>Inclusive facilities and hubs</w:t>
      </w:r>
      <w:r w:rsidRPr="00E95971">
        <w:t xml:space="preserve"> where the whole community can interact and feel a sense of connection</w:t>
      </w:r>
    </w:p>
    <w:p w:rsidR="00E76258" w:rsidRPr="00E95971" w:rsidRDefault="00E76258" w:rsidP="00E76258">
      <w:pPr>
        <w:numPr>
          <w:ilvl w:val="0"/>
          <w:numId w:val="23"/>
        </w:numPr>
      </w:pPr>
      <w:r w:rsidRPr="00E95971">
        <w:t xml:space="preserve">Provide </w:t>
      </w:r>
      <w:r w:rsidR="00B82597">
        <w:t xml:space="preserve">sports and clusters of sports which offer </w:t>
      </w:r>
      <w:r w:rsidRPr="00E95971">
        <w:rPr>
          <w:b/>
        </w:rPr>
        <w:t>service models across organised and unorganised activities</w:t>
      </w:r>
      <w:r w:rsidRPr="00E95971">
        <w:t xml:space="preserve"> to have the greatest community impact</w:t>
      </w:r>
    </w:p>
    <w:p w:rsidR="00E76258" w:rsidRPr="00B13B1A" w:rsidRDefault="008A10CE" w:rsidP="00E76258">
      <w:pPr>
        <w:sectPr w:rsidR="00E76258" w:rsidRPr="00B13B1A" w:rsidSect="007F7709">
          <w:type w:val="continuous"/>
          <w:pgSz w:w="11906" w:h="16838"/>
          <w:pgMar w:top="1440" w:right="1440" w:bottom="1440" w:left="1440" w:header="708" w:footer="708" w:gutter="0"/>
          <w:cols w:num="2" w:space="708"/>
          <w:docGrid w:linePitch="360"/>
        </w:sectPr>
      </w:pPr>
      <w:r>
        <w:rPr>
          <w:noProof/>
          <w:lang w:eastAsia="en-AU"/>
        </w:rPr>
        <w:drawing>
          <wp:inline distT="0" distB="0" distL="0" distR="0" wp14:anchorId="5D5229D5" wp14:editId="341BB5D5">
            <wp:extent cx="2638425" cy="16002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38425" cy="1600200"/>
                    </a:xfrm>
                    <a:prstGeom prst="rect">
                      <a:avLst/>
                    </a:prstGeom>
                    <a:noFill/>
                    <a:ln>
                      <a:noFill/>
                    </a:ln>
                  </pic:spPr>
                </pic:pic>
              </a:graphicData>
            </a:graphic>
          </wp:inline>
        </w:drawing>
      </w:r>
    </w:p>
    <w:p w:rsidR="00E76258" w:rsidRDefault="00E76258" w:rsidP="00E76258">
      <w:pPr>
        <w:rPr>
          <w:rFonts w:ascii="Arial" w:eastAsiaTheme="majorEastAsia" w:hAnsi="Arial" w:cstheme="majorBidi"/>
          <w:b/>
          <w:color w:val="EC008C"/>
          <w:spacing w:val="5"/>
          <w:kern w:val="28"/>
          <w:sz w:val="24"/>
          <w:szCs w:val="52"/>
        </w:rPr>
      </w:pPr>
      <w:r>
        <w:lastRenderedPageBreak/>
        <w:br w:type="page"/>
      </w:r>
    </w:p>
    <w:p w:rsidR="00E76258" w:rsidRDefault="00E76258" w:rsidP="00E76258">
      <w:pPr>
        <w:pStyle w:val="Title"/>
      </w:pPr>
      <w:r>
        <w:lastRenderedPageBreak/>
        <w:t xml:space="preserve">Priority 2: </w:t>
      </w:r>
      <w:r w:rsidR="00F570AC">
        <w:t>Connect f</w:t>
      </w:r>
      <w:r>
        <w:t xml:space="preserve">amilies </w:t>
      </w:r>
      <w:r w:rsidR="00F570AC">
        <w:t>to the value of sport and recreation to instil a lifelong journey of sporting participation</w:t>
      </w:r>
    </w:p>
    <w:p w:rsidR="00E76258" w:rsidRDefault="00E76258" w:rsidP="00E76258"/>
    <w:p w:rsidR="00F570AC" w:rsidRPr="00472334" w:rsidRDefault="00F570AC" w:rsidP="00E76258">
      <w:pPr>
        <w:sectPr w:rsidR="00F570AC" w:rsidRPr="00472334" w:rsidSect="007F7709">
          <w:type w:val="continuous"/>
          <w:pgSz w:w="11906" w:h="16838"/>
          <w:pgMar w:top="1440" w:right="1440" w:bottom="1440" w:left="1440" w:header="708" w:footer="708" w:gutter="0"/>
          <w:cols w:space="708"/>
          <w:docGrid w:linePitch="360"/>
        </w:sectPr>
      </w:pPr>
    </w:p>
    <w:p w:rsidR="00E76258" w:rsidRDefault="00E76258" w:rsidP="00E76258">
      <w:r>
        <w:lastRenderedPageBreak/>
        <w:t>The research indicates that facilities and services which enable families to access sport and recreation are important for our population now and into the future.  It is important that places for sport and active recreation consider how they will meet diversity across generations, gender and cultures.</w:t>
      </w:r>
    </w:p>
    <w:p w:rsidR="00E76258" w:rsidRDefault="00E76258" w:rsidP="00E76258">
      <w:r>
        <w:t xml:space="preserve">The largest </w:t>
      </w:r>
      <w:r w:rsidR="00B82597">
        <w:t>population group</w:t>
      </w:r>
      <w:r>
        <w:t xml:space="preserve"> in Wyndham is couples with dependants.  Children whose parents engage in physical activity are more likely to participate in sport and recreation activity</w:t>
      </w:r>
      <w:r>
        <w:rPr>
          <w:rStyle w:val="FootnoteReference"/>
        </w:rPr>
        <w:footnoteReference w:id="22"/>
      </w:r>
      <w:r>
        <w:t>.  This identifies the important impact that modelling and socialising children into physical activity has in the family.  It is important that facilities are provided in a network which creates the best possible exposure to families to instil sport and active recreation into their children’s value system.</w:t>
      </w:r>
    </w:p>
    <w:p w:rsidR="00E76258" w:rsidRDefault="00E76258" w:rsidP="00E76258">
      <w:r>
        <w:t xml:space="preserve">Some parts of Wyndham have a significantly higher proportion of families in disadvantage than the Victorian average. Reducing the barriers </w:t>
      </w:r>
      <w:r w:rsidR="00B82597">
        <w:t xml:space="preserve">of location and fee to play </w:t>
      </w:r>
      <w:r>
        <w:t xml:space="preserve">will be important to </w:t>
      </w:r>
      <w:r w:rsidR="00B82597">
        <w:t>this</w:t>
      </w:r>
      <w:r>
        <w:t xml:space="preserve"> population for improved </w:t>
      </w:r>
      <w:r w:rsidR="00B82597">
        <w:t>generational connection</w:t>
      </w:r>
      <w:r w:rsidR="00D41BD3">
        <w:t xml:space="preserve"> and</w:t>
      </w:r>
      <w:r w:rsidR="00B82597">
        <w:t xml:space="preserve"> </w:t>
      </w:r>
      <w:r>
        <w:t>mental and physical health.</w:t>
      </w:r>
    </w:p>
    <w:p w:rsidR="00E76258" w:rsidRDefault="00E76258" w:rsidP="00E76258">
      <w:r>
        <w:t>Families in Wyndham come from all over the world, they include blended families with generation differences between siblings and step siblings, homosexual and heterosexual parents, single parents and grandparents raising their grandchildren.  The diversity of families in Wyndham is significant and the provision of activities which provide meaning to parts and whole households present unique challenges.</w:t>
      </w:r>
    </w:p>
    <w:p w:rsidR="00E76258" w:rsidRDefault="00E76258" w:rsidP="00E76258"/>
    <w:p w:rsidR="00E76258" w:rsidRPr="008C6A05" w:rsidRDefault="00E76258" w:rsidP="00E76258">
      <w:r>
        <w:rPr>
          <w:b/>
        </w:rPr>
        <w:lastRenderedPageBreak/>
        <w:t>Focus Areas:</w:t>
      </w:r>
    </w:p>
    <w:p w:rsidR="00E76258" w:rsidRPr="00005B8B" w:rsidRDefault="00E76258" w:rsidP="00E76258">
      <w:pPr>
        <w:numPr>
          <w:ilvl w:val="0"/>
          <w:numId w:val="24"/>
        </w:numPr>
        <w:rPr>
          <w:b/>
        </w:rPr>
      </w:pPr>
      <w:r>
        <w:t>Facilities that create</w:t>
      </w:r>
      <w:r w:rsidRPr="00E544A4">
        <w:t xml:space="preserve"> </w:t>
      </w:r>
      <w:r w:rsidRPr="00E544A4">
        <w:rPr>
          <w:b/>
        </w:rPr>
        <w:t xml:space="preserve">connections across generations </w:t>
      </w:r>
      <w:r w:rsidRPr="00E544A4">
        <w:t>and specifically within family groups</w:t>
      </w:r>
      <w:r>
        <w:t xml:space="preserve"> will</w:t>
      </w:r>
      <w:r w:rsidRPr="00E544A4">
        <w:t xml:space="preserve"> improve a value system of health and physical activity.</w:t>
      </w:r>
      <w:r w:rsidRPr="00005B8B">
        <w:rPr>
          <w:b/>
        </w:rPr>
        <w:t xml:space="preserve"> </w:t>
      </w:r>
    </w:p>
    <w:p w:rsidR="00E76258" w:rsidRPr="00E544A4" w:rsidRDefault="00E76258" w:rsidP="00E76258">
      <w:pPr>
        <w:numPr>
          <w:ilvl w:val="0"/>
          <w:numId w:val="24"/>
        </w:numPr>
        <w:rPr>
          <w:b/>
        </w:rPr>
      </w:pPr>
      <w:r w:rsidRPr="00E544A4">
        <w:t xml:space="preserve">Facilities will provide best value when they are places of social interaction, connection and capacity building, used by multiple </w:t>
      </w:r>
      <w:r>
        <w:t>providers</w:t>
      </w:r>
      <w:r w:rsidRPr="00E544A4">
        <w:t xml:space="preserve">, </w:t>
      </w:r>
      <w:r>
        <w:t>creating</w:t>
      </w:r>
      <w:r w:rsidRPr="00E544A4">
        <w:rPr>
          <w:b/>
        </w:rPr>
        <w:t xml:space="preserve"> </w:t>
      </w:r>
      <w:r>
        <w:rPr>
          <w:b/>
        </w:rPr>
        <w:t>diversity of s</w:t>
      </w:r>
      <w:r w:rsidRPr="00E544A4">
        <w:rPr>
          <w:b/>
        </w:rPr>
        <w:t xml:space="preserve">port and </w:t>
      </w:r>
      <w:r>
        <w:rPr>
          <w:b/>
        </w:rPr>
        <w:t>active r</w:t>
      </w:r>
      <w:r w:rsidRPr="00E544A4">
        <w:rPr>
          <w:b/>
        </w:rPr>
        <w:t xml:space="preserve">ecreation </w:t>
      </w:r>
      <w:r>
        <w:rPr>
          <w:b/>
        </w:rPr>
        <w:t>c</w:t>
      </w:r>
      <w:r w:rsidRPr="00E544A4">
        <w:rPr>
          <w:b/>
        </w:rPr>
        <w:t xml:space="preserve">hoice </w:t>
      </w:r>
    </w:p>
    <w:p w:rsidR="00E76258" w:rsidRPr="00717524" w:rsidRDefault="00B82597" w:rsidP="00E76258">
      <w:pPr>
        <w:numPr>
          <w:ilvl w:val="0"/>
          <w:numId w:val="24"/>
        </w:numPr>
        <w:rPr>
          <w:b/>
        </w:rPr>
      </w:pPr>
      <w:r w:rsidRPr="00717524">
        <w:t xml:space="preserve">Facilities which collocate </w:t>
      </w:r>
      <w:r w:rsidR="00711E10" w:rsidRPr="00717524">
        <w:rPr>
          <w:b/>
        </w:rPr>
        <w:t>Dynamic Delivery Models of Sport</w:t>
      </w:r>
      <w:r w:rsidR="00711E10" w:rsidRPr="00717524">
        <w:t xml:space="preserve"> i</w:t>
      </w:r>
      <w:r w:rsidRPr="00717524">
        <w:t xml:space="preserve">ncluding club competition, social, casual and no fee </w:t>
      </w:r>
      <w:r w:rsidR="00711E10" w:rsidRPr="00717524">
        <w:t xml:space="preserve">access will enable maximum social impact and </w:t>
      </w:r>
      <w:r w:rsidR="00717524" w:rsidRPr="00717524">
        <w:t>participation</w:t>
      </w:r>
      <w:r w:rsidR="00711E10" w:rsidRPr="00717524">
        <w:t xml:space="preserve"> </w:t>
      </w:r>
    </w:p>
    <w:p w:rsidR="00E76258" w:rsidRPr="00005B8B" w:rsidRDefault="00E76258" w:rsidP="00E76258">
      <w:pPr>
        <w:rPr>
          <w:b/>
        </w:rPr>
      </w:pPr>
    </w:p>
    <w:p w:rsidR="00E76258" w:rsidRDefault="00E76258" w:rsidP="00E76258"/>
    <w:p w:rsidR="00E76258" w:rsidRDefault="00E76258" w:rsidP="00E76258"/>
    <w:p w:rsidR="00E76258" w:rsidRDefault="00E76258" w:rsidP="00E76258"/>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lastRenderedPageBreak/>
        <w:t xml:space="preserve">Priority 3: </w:t>
      </w:r>
      <w:r w:rsidR="00F570AC">
        <w:t xml:space="preserve">Enable </w:t>
      </w:r>
      <w:r>
        <w:t>Local Access</w:t>
      </w:r>
      <w:r w:rsidR="00F570AC">
        <w:t>,</w:t>
      </w:r>
      <w:r>
        <w:t xml:space="preserve"> </w:t>
      </w:r>
      <w:r w:rsidR="004620E9">
        <w:t xml:space="preserve">as it is </w:t>
      </w:r>
      <w:r>
        <w:t>fundamental to the community’s participation in sport and active recreation</w:t>
      </w:r>
    </w:p>
    <w:p w:rsidR="00F570AC" w:rsidRDefault="00F570AC" w:rsidP="00F570AC">
      <w:pPr>
        <w:ind w:left="709"/>
      </w:pPr>
    </w:p>
    <w:p w:rsidR="00711E10" w:rsidRDefault="00711E10" w:rsidP="00E76258">
      <w:pPr>
        <w:sectPr w:rsidR="00711E10" w:rsidSect="007F7709">
          <w:type w:val="continuous"/>
          <w:pgSz w:w="11906" w:h="16838"/>
          <w:pgMar w:top="1440" w:right="1440" w:bottom="1440" w:left="1440" w:header="708" w:footer="708" w:gutter="0"/>
          <w:cols w:space="708"/>
          <w:docGrid w:linePitch="360"/>
        </w:sectPr>
      </w:pPr>
    </w:p>
    <w:p w:rsidR="00E76258" w:rsidRPr="00303C03" w:rsidRDefault="00E76258" w:rsidP="00E76258">
      <w:r>
        <w:lastRenderedPageBreak/>
        <w:t>Location and proximity are significant to the Wyndham population; 88 % of Wyndham residents who engage in sport and recreation do so in Wyndham.  Across the three urban planning districts, local participation is higher in the west (94%), central (89%) and the east is least likely to participate in W</w:t>
      </w:r>
      <w:r w:rsidR="00711E10">
        <w:t>yndham (82%).  C</w:t>
      </w:r>
      <w:r>
        <w:t xml:space="preserve">hildren </w:t>
      </w:r>
      <w:r w:rsidR="00711E10">
        <w:t xml:space="preserve">are </w:t>
      </w:r>
      <w:r>
        <w:t>more likely to participate if the facility is closer to home or school</w:t>
      </w:r>
      <w:r w:rsidR="00711E10">
        <w:t>,</w:t>
      </w:r>
      <w:r>
        <w:t xml:space="preserve"> being</w:t>
      </w:r>
      <w:r w:rsidR="00711E10">
        <w:t xml:space="preserve"> less reliant on </w:t>
      </w:r>
      <w:r>
        <w:t xml:space="preserve">others for transport.  </w:t>
      </w:r>
    </w:p>
    <w:p w:rsidR="00E76258" w:rsidRPr="00717524" w:rsidRDefault="00E76258" w:rsidP="00D41BD3">
      <w:r>
        <w:t>Consultation with Wyndham providers of sport and recreation identified that l</w:t>
      </w:r>
      <w:r w:rsidRPr="00567FCF">
        <w:t>ocal access is important to sports for growth, membership</w:t>
      </w:r>
      <w:r>
        <w:t>,</w:t>
      </w:r>
      <w:r w:rsidRPr="00567FCF">
        <w:t xml:space="preserve"> training and local resident participation.</w:t>
      </w:r>
      <w:r>
        <w:t xml:space="preserve">  They further identified that v</w:t>
      </w:r>
      <w:r w:rsidRPr="00567FCF">
        <w:t xml:space="preserve">enue location and access is important </w:t>
      </w:r>
      <w:r>
        <w:t>to</w:t>
      </w:r>
      <w:r w:rsidRPr="00567FCF">
        <w:t xml:space="preserve"> the viability and growth of providers’ activities</w:t>
      </w:r>
      <w:r>
        <w:t xml:space="preserve">, </w:t>
      </w:r>
      <w:r w:rsidRPr="00D41BD3">
        <w:t xml:space="preserve">where locations hidden </w:t>
      </w:r>
      <w:r w:rsidR="00D41BD3" w:rsidRPr="00D41BD3">
        <w:t xml:space="preserve">in </w:t>
      </w:r>
      <w:r w:rsidRPr="00D41BD3">
        <w:t>industrial areas create barriers related to safety and car dependency.</w:t>
      </w:r>
    </w:p>
    <w:p w:rsidR="00E76258" w:rsidRDefault="00E76258" w:rsidP="00D41BD3">
      <w:r w:rsidRPr="00717524">
        <w:t xml:space="preserve">A </w:t>
      </w:r>
      <w:r w:rsidR="00711E10" w:rsidRPr="00717524">
        <w:t xml:space="preserve">Wyndham case </w:t>
      </w:r>
      <w:r w:rsidRPr="00717524">
        <w:t>study</w:t>
      </w:r>
      <w:r w:rsidR="00711E10" w:rsidRPr="00717524">
        <w:t xml:space="preserve"> of participation undertaken 2015 </w:t>
      </w:r>
      <w:r w:rsidRPr="00717524">
        <w:t>identified that the primary catchment of sport is local and generally within 500m from a facility for district and muni</w:t>
      </w:r>
      <w:r w:rsidR="004E6F41">
        <w:t>cipal facilities.  It identified</w:t>
      </w:r>
      <w:r w:rsidRPr="00717524">
        <w:t xml:space="preserve"> that municipal sports with lower participation should not be clustered together </w:t>
      </w:r>
      <w:r>
        <w:t xml:space="preserve">due to the impact this has on the local catchment population to these sports.  </w:t>
      </w:r>
      <w:r w:rsidRPr="004620E9">
        <w:t xml:space="preserve">These findings are supported </w:t>
      </w:r>
      <w:r w:rsidR="00D41BD3">
        <w:t>by studies which found an association between proximity of exercise facilities and frequency of exercise.</w:t>
      </w:r>
      <w:r w:rsidR="00D41BD3">
        <w:rPr>
          <w:rStyle w:val="FootnoteReference"/>
        </w:rPr>
        <w:footnoteReference w:id="23"/>
      </w:r>
      <w:r w:rsidR="00D41BD3">
        <w:rPr>
          <w:rStyle w:val="FootnoteReference"/>
        </w:rPr>
        <w:footnoteReference w:id="24"/>
      </w:r>
      <w:r w:rsidR="00D41BD3">
        <w:t xml:space="preserve"> </w:t>
      </w:r>
    </w:p>
    <w:p w:rsidR="00E76258" w:rsidRDefault="00E76258" w:rsidP="00E76258">
      <w:pPr>
        <w:pStyle w:val="Subtitle"/>
      </w:pPr>
      <w:r>
        <w:lastRenderedPageBreak/>
        <w:t>Public Transport</w:t>
      </w:r>
    </w:p>
    <w:p w:rsidR="00E76258" w:rsidRDefault="00E76258" w:rsidP="00E76258">
      <w:r>
        <w:t xml:space="preserve">The public transport network provides local and regional connections to public open space and activity centres.  The most connected transport corridors are through Heaths Road, Ballan Road and Sayers Road.  The current train stations provide increased access to community and activity hubs, and the local bus network connects to regional facilities such as Eagle Stadium and </w:t>
      </w:r>
      <w:r w:rsidR="00D52558">
        <w:t>AquaPulse</w:t>
      </w:r>
      <w:r>
        <w:t>.</w:t>
      </w:r>
    </w:p>
    <w:p w:rsidR="00E76258" w:rsidRDefault="00E76258" w:rsidP="00E76258">
      <w:r>
        <w:t>Timely network connections are important to ensure communities across Wyndham have effective mechanisms for connection to places of health and wellbeing.</w:t>
      </w:r>
    </w:p>
    <w:p w:rsidR="00E76258" w:rsidRDefault="00E76258" w:rsidP="00E76258">
      <w:r>
        <w:t>Focus areas:</w:t>
      </w:r>
    </w:p>
    <w:p w:rsidR="00E76258" w:rsidRPr="003D1818" w:rsidRDefault="00E76258" w:rsidP="00E76258">
      <w:pPr>
        <w:numPr>
          <w:ilvl w:val="0"/>
          <w:numId w:val="25"/>
        </w:numPr>
      </w:pPr>
      <w:r w:rsidRPr="003D1818">
        <w:rPr>
          <w:b/>
        </w:rPr>
        <w:t>Local access to the local community</w:t>
      </w:r>
      <w:r>
        <w:t xml:space="preserve"> is critical to providing participation opportunities</w:t>
      </w:r>
    </w:p>
    <w:p w:rsidR="00E76258" w:rsidRPr="003D1818" w:rsidRDefault="00717524" w:rsidP="00E76258">
      <w:pPr>
        <w:numPr>
          <w:ilvl w:val="0"/>
          <w:numId w:val="25"/>
        </w:numPr>
      </w:pPr>
      <w:r>
        <w:t>V</w:t>
      </w:r>
      <w:r w:rsidR="00E76258" w:rsidRPr="003D1818">
        <w:t>enues for</w:t>
      </w:r>
      <w:r>
        <w:t xml:space="preserve"> </w:t>
      </w:r>
      <w:r w:rsidR="00E76258" w:rsidRPr="003D1818">
        <w:t xml:space="preserve">higher order </w:t>
      </w:r>
      <w:r>
        <w:t xml:space="preserve">(category A) </w:t>
      </w:r>
      <w:r w:rsidR="00E76258" w:rsidRPr="003D1818">
        <w:t>facilities should be located with good links to public transport</w:t>
      </w:r>
      <w:r w:rsidR="006A39FE">
        <w:t xml:space="preserve"> enabling accessibility</w:t>
      </w:r>
    </w:p>
    <w:p w:rsidR="00E76258" w:rsidRPr="003D1818" w:rsidRDefault="006A39FE" w:rsidP="00E76258">
      <w:pPr>
        <w:numPr>
          <w:ilvl w:val="0"/>
          <w:numId w:val="25"/>
        </w:numPr>
      </w:pPr>
      <w:r>
        <w:t xml:space="preserve">A </w:t>
      </w:r>
      <w:r w:rsidR="00E76258" w:rsidRPr="003D1818">
        <w:t>decentralis</w:t>
      </w:r>
      <w:r>
        <w:t xml:space="preserve">ed approach to the delivery of </w:t>
      </w:r>
      <w:r w:rsidR="00E76258" w:rsidRPr="003D1818">
        <w:t xml:space="preserve">major </w:t>
      </w:r>
      <w:r w:rsidR="00E76258">
        <w:t xml:space="preserve">outdoor </w:t>
      </w:r>
      <w:r w:rsidR="00E76258" w:rsidRPr="003D1818">
        <w:t xml:space="preserve">sporting venues will ensure the whole community can access regional </w:t>
      </w:r>
      <w:r w:rsidR="00E76258" w:rsidRPr="003D1818">
        <w:lastRenderedPageBreak/>
        <w:t>facilities for participation and spectating</w:t>
      </w:r>
      <w:r w:rsidR="00E76258">
        <w:t>.</w:t>
      </w:r>
    </w:p>
    <w:p w:rsidR="00E76258" w:rsidRPr="003D1818" w:rsidRDefault="00E76258" w:rsidP="00E76258">
      <w:pPr>
        <w:pStyle w:val="ListParagraph"/>
        <w:numPr>
          <w:ilvl w:val="0"/>
          <w:numId w:val="25"/>
        </w:numPr>
      </w:pPr>
      <w:r w:rsidRPr="003D1818">
        <w:t xml:space="preserve">The provision of regional and municipal catchment sports facilities </w:t>
      </w:r>
      <w:r w:rsidRPr="003D1818">
        <w:lastRenderedPageBreak/>
        <w:t xml:space="preserve">on major road, rail and shared path networks will improve access and connectivity. </w:t>
      </w:r>
    </w:p>
    <w:p w:rsidR="00E76258" w:rsidRPr="003D1818" w:rsidRDefault="00E76258" w:rsidP="00E76258">
      <w:pPr>
        <w:ind w:left="360"/>
        <w:rPr>
          <w:b/>
        </w:rPr>
      </w:pPr>
    </w:p>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6A39FE" w:rsidRDefault="006A39FE" w:rsidP="00E76258"/>
    <w:p w:rsidR="006A39FE" w:rsidRDefault="006A39FE" w:rsidP="00E76258">
      <w:r>
        <w:rPr>
          <w:noProof/>
          <w:lang w:eastAsia="en-AU"/>
        </w:rPr>
        <mc:AlternateContent>
          <mc:Choice Requires="wps">
            <w:drawing>
              <wp:anchor distT="0" distB="0" distL="114300" distR="114300" simplePos="0" relativeHeight="252310528" behindDoc="0" locked="0" layoutInCell="1" allowOverlap="1" wp14:anchorId="261B83F9" wp14:editId="08A2A7E6">
                <wp:simplePos x="0" y="0"/>
                <wp:positionH relativeFrom="column">
                  <wp:align>center</wp:align>
                </wp:positionH>
                <wp:positionV relativeFrom="paragraph">
                  <wp:posOffset>0</wp:posOffset>
                </wp:positionV>
                <wp:extent cx="6027724" cy="7626350"/>
                <wp:effectExtent l="0" t="0" r="11430" b="12700"/>
                <wp:wrapNone/>
                <wp:docPr id="47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7724" cy="7626350"/>
                        </a:xfrm>
                        <a:prstGeom prst="rect">
                          <a:avLst/>
                        </a:prstGeom>
                        <a:solidFill>
                          <a:srgbClr val="FFFFFF"/>
                        </a:solidFill>
                        <a:ln w="9525">
                          <a:solidFill>
                            <a:srgbClr val="EC008C"/>
                          </a:solidFill>
                          <a:miter lim="800000"/>
                          <a:headEnd/>
                          <a:tailEnd/>
                        </a:ln>
                      </wps:spPr>
                      <wps:txbx>
                        <w:txbxContent>
                          <w:p w:rsidR="00FE65C1" w:rsidRDefault="00FE65C1" w:rsidP="006A39FE">
                            <w:pPr>
                              <w:pStyle w:val="Subtitle"/>
                            </w:pPr>
                            <w:r>
                              <w:t xml:space="preserve">Case Study: </w:t>
                            </w:r>
                          </w:p>
                          <w:p w:rsidR="00FE65C1" w:rsidRPr="006A39FE" w:rsidRDefault="00FE65C1" w:rsidP="006A39FE">
                            <w:pPr>
                              <w:rPr>
                                <w:b/>
                              </w:rPr>
                            </w:pPr>
                            <w:r w:rsidRPr="006A39FE">
                              <w:rPr>
                                <w:b/>
                              </w:rPr>
                              <w:t>Walkability (400m) and Accessibility (1km) catchments of Wyndham</w:t>
                            </w:r>
                            <w:r>
                              <w:rPr>
                                <w:b/>
                              </w:rPr>
                              <w:t>’s Current Sport and Active R</w:t>
                            </w:r>
                            <w:r w:rsidRPr="006A39FE">
                              <w:rPr>
                                <w:b/>
                              </w:rPr>
                              <w:t>ecreation</w:t>
                            </w:r>
                            <w:r>
                              <w:rPr>
                                <w:b/>
                              </w:rPr>
                              <w:t xml:space="preserve"> locations</w:t>
                            </w:r>
                          </w:p>
                          <w:p w:rsidR="00FE65C1" w:rsidRPr="00636BC3" w:rsidRDefault="00FE65C1" w:rsidP="006A39FE">
                            <w:r>
                              <w:rPr>
                                <w:noProof/>
                                <w:lang w:eastAsia="en-AU"/>
                              </w:rPr>
                              <w:drawing>
                                <wp:inline distT="0" distB="0" distL="0" distR="0" wp14:anchorId="791647E7" wp14:editId="66D16AC4">
                                  <wp:extent cx="1909268" cy="2699835"/>
                                  <wp:effectExtent l="0" t="0" r="0" b="5715"/>
                                  <wp:docPr id="10" name="Picture 10" descr="C:\Users\ssytema\AppData\Local\Microsoft\Windows\Temporary Internet Files\Content.Outlook\CALD56AV\Final A3 SS Map - Wyndham We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Wyndham West 400m and 1km buffer - Venue Typ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26401" cy="2724063"/>
                                          </a:xfrm>
                                          <a:prstGeom prst="rect">
                                            <a:avLst/>
                                          </a:prstGeom>
                                          <a:noFill/>
                                          <a:ln>
                                            <a:noFill/>
                                          </a:ln>
                                        </pic:spPr>
                                      </pic:pic>
                                    </a:graphicData>
                                  </a:graphic>
                                </wp:inline>
                              </w:drawing>
                            </w:r>
                            <w:r>
                              <w:rPr>
                                <w:noProof/>
                                <w:lang w:eastAsia="en-AU"/>
                              </w:rPr>
                              <w:drawing>
                                <wp:inline distT="0" distB="0" distL="0" distR="0" wp14:anchorId="0AF9D92B" wp14:editId="2E0CF2AE">
                                  <wp:extent cx="1909267" cy="2699837"/>
                                  <wp:effectExtent l="0" t="0" r="0" b="5715"/>
                                  <wp:docPr id="11" name="Picture 11" descr="C:\Users\ssytema\AppData\Local\Microsoft\Windows\Temporary Internet Files\Content.Outlook\CALD56AV\Final A3 SS Map - Wyndham Central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CALD56AV\Final A3 SS Map - Wyndham Central 400m and 1km buffer - Venue Typ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11542" cy="2703054"/>
                                          </a:xfrm>
                                          <a:prstGeom prst="rect">
                                            <a:avLst/>
                                          </a:prstGeom>
                                          <a:noFill/>
                                          <a:ln>
                                            <a:noFill/>
                                          </a:ln>
                                        </pic:spPr>
                                      </pic:pic>
                                    </a:graphicData>
                                  </a:graphic>
                                </wp:inline>
                              </w:drawing>
                            </w:r>
                            <w:r>
                              <w:rPr>
                                <w:noProof/>
                                <w:lang w:eastAsia="en-AU"/>
                              </w:rPr>
                              <w:drawing>
                                <wp:inline distT="0" distB="0" distL="0" distR="0" wp14:anchorId="41C6CF8F" wp14:editId="03156C55">
                                  <wp:extent cx="1910157" cy="2701095"/>
                                  <wp:effectExtent l="0" t="0" r="0" b="4445"/>
                                  <wp:docPr id="12" name="Picture 12" descr="C:\Users\ssytema\AppData\Local\Microsoft\Windows\Temporary Internet Files\Content.Outlook\CALD56AV\Final A3 SS Map - Wyndham Ea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ytema\AppData\Local\Microsoft\Windows\Temporary Internet Files\Content.Outlook\CALD56AV\Final A3 SS Map - Wyndham East 400m and 1km buffer - Venue Typ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5800" cy="2709074"/>
                                          </a:xfrm>
                                          <a:prstGeom prst="rect">
                                            <a:avLst/>
                                          </a:prstGeom>
                                          <a:noFill/>
                                          <a:ln>
                                            <a:noFill/>
                                          </a:ln>
                                        </pic:spPr>
                                      </pic:pic>
                                    </a:graphicData>
                                  </a:graphic>
                                </wp:inline>
                              </w:drawing>
                            </w:r>
                          </w:p>
                          <w:p w:rsidR="00FE65C1" w:rsidRDefault="00FE65C1" w:rsidP="006A39FE">
                            <w:r w:rsidRPr="00E50B83">
                              <w:rPr>
                                <w:b/>
                              </w:rPr>
                              <w:t>West:</w:t>
                            </w:r>
                            <w:r>
                              <w:t xml:space="preserve"> the west has a large amount of accessibility with the population of central Werribee adequately covered with multiple opportunities for participation.  The area of Westleigh Gardens, Riverwalk and Wattle Avenue will have increased access to places of sport and active recreation when Riverwalk Estate Active Open Space, Alfred Road and East Werribee Employment Precinct are developed within 1km of these dwellings. </w:t>
                            </w:r>
                          </w:p>
                          <w:p w:rsidR="00FE65C1" w:rsidRDefault="00FE65C1">
                            <w:r w:rsidRPr="00E50B83">
                              <w:rPr>
                                <w:b/>
                              </w:rPr>
                              <w:t xml:space="preserve">Central: </w:t>
                            </w:r>
                            <w:r>
                              <w:t xml:space="preserve">the central area provides numerous opportunities to participate in sport and recreation.  Some of these opportunities exist in the industrial areas, increasing car dependency.  The areas of Bellbridge, Grange, Knightsbridge and Kingston Boulevard have reduced access to local sport and recreation providers.  There is no foreseeable change to this reduced access and investigation will be required to improve connectivity.  </w:t>
                            </w:r>
                          </w:p>
                          <w:p w:rsidR="00FE65C1" w:rsidRDefault="00FE65C1">
                            <w:r w:rsidRPr="00E50B83">
                              <w:rPr>
                                <w:b/>
                              </w:rPr>
                              <w:t>East:</w:t>
                            </w:r>
                            <w:r>
                              <w:t xml:space="preserve"> the east has high levels of access to sport and recreation with nearly all areas within 1km of an opportunity, although activities are not as diverse as in the west and central districts.  Two reduced pockets of access exist, one in Point Cook along Hacketts Road, south of Sneydes, and in Truganina along the creek corridor South of Sayers Road that require additional land availability. Allura Estate in Truganina North will soon be serviced by the Active Open Space on Mainview Boulevard.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0;margin-top:0;width:474.6pt;height:600.5pt;z-index:2523105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" strokecolor="#ec008c">
                <v:textbox>
                  <w:txbxContent>
                    <w:p w:rsidR="00FE65C1" w:rsidRDefault="00FE65C1" w:rsidP="006A39FE">
                      <w:pPr>
                        <w:pStyle w:val="Subtitle"/>
                      </w:pPr>
                      <w:r>
                        <w:t xml:space="preserve">Case Study: </w:t>
                      </w:r>
                    </w:p>
                    <w:p w:rsidR="00FE65C1" w:rsidRPr="006A39FE" w:rsidRDefault="00FE65C1" w:rsidP="006A39FE">
                      <w:pPr>
                        <w:rPr>
                          <w:b/>
                        </w:rPr>
                      </w:pPr>
                      <w:r w:rsidRPr="006A39FE">
                        <w:rPr>
                          <w:b/>
                        </w:rPr>
                        <w:t>Walkability (400m) and Accessibility (1km) catchments of Wyndham</w:t>
                      </w:r>
                      <w:r>
                        <w:rPr>
                          <w:b/>
                        </w:rPr>
                        <w:t>’s Current Sport and Active R</w:t>
                      </w:r>
                      <w:r w:rsidRPr="006A39FE">
                        <w:rPr>
                          <w:b/>
                        </w:rPr>
                        <w:t>ecreation</w:t>
                      </w:r>
                      <w:r>
                        <w:rPr>
                          <w:b/>
                        </w:rPr>
                        <w:t xml:space="preserve"> locations</w:t>
                      </w:r>
                    </w:p>
                    <w:p w:rsidR="00FE65C1" w:rsidRPr="00636BC3" w:rsidRDefault="00FE65C1" w:rsidP="006A39FE">
                      <w:r>
                        <w:rPr>
                          <w:noProof/>
                          <w:lang w:eastAsia="en-AU"/>
                        </w:rPr>
                        <w:drawing>
                          <wp:inline distT="0" distB="0" distL="0" distR="0" wp14:anchorId="791647E7" wp14:editId="66D16AC4">
                            <wp:extent cx="1909268" cy="2699835"/>
                            <wp:effectExtent l="0" t="0" r="0" b="5715"/>
                            <wp:docPr id="10" name="Picture 10" descr="C:\Users\ssytema\AppData\Local\Microsoft\Windows\Temporary Internet Files\Content.Outlook\CALD56AV\Final A3 SS Map - Wyndham We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Wyndham West 400m and 1km buffer - Venue Typ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26401" cy="2724063"/>
                                    </a:xfrm>
                                    <a:prstGeom prst="rect">
                                      <a:avLst/>
                                    </a:prstGeom>
                                    <a:noFill/>
                                    <a:ln>
                                      <a:noFill/>
                                    </a:ln>
                                  </pic:spPr>
                                </pic:pic>
                              </a:graphicData>
                            </a:graphic>
                          </wp:inline>
                        </w:drawing>
                      </w:r>
                      <w:r>
                        <w:rPr>
                          <w:noProof/>
                          <w:lang w:eastAsia="en-AU"/>
                        </w:rPr>
                        <w:drawing>
                          <wp:inline distT="0" distB="0" distL="0" distR="0" wp14:anchorId="0AF9D92B" wp14:editId="2E0CF2AE">
                            <wp:extent cx="1909267" cy="2699837"/>
                            <wp:effectExtent l="0" t="0" r="0" b="5715"/>
                            <wp:docPr id="11" name="Picture 11" descr="C:\Users\ssytema\AppData\Local\Microsoft\Windows\Temporary Internet Files\Content.Outlook\CALD56AV\Final A3 SS Map - Wyndham Central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CALD56AV\Final A3 SS Map - Wyndham Central 400m and 1km buffer - Venue Type.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11542" cy="2703054"/>
                                    </a:xfrm>
                                    <a:prstGeom prst="rect">
                                      <a:avLst/>
                                    </a:prstGeom>
                                    <a:noFill/>
                                    <a:ln>
                                      <a:noFill/>
                                    </a:ln>
                                  </pic:spPr>
                                </pic:pic>
                              </a:graphicData>
                            </a:graphic>
                          </wp:inline>
                        </w:drawing>
                      </w:r>
                      <w:r>
                        <w:rPr>
                          <w:noProof/>
                          <w:lang w:eastAsia="en-AU"/>
                        </w:rPr>
                        <w:drawing>
                          <wp:inline distT="0" distB="0" distL="0" distR="0" wp14:anchorId="41C6CF8F" wp14:editId="03156C55">
                            <wp:extent cx="1910157" cy="2701095"/>
                            <wp:effectExtent l="0" t="0" r="0" b="4445"/>
                            <wp:docPr id="12" name="Picture 12" descr="C:\Users\ssytema\AppData\Local\Microsoft\Windows\Temporary Internet Files\Content.Outlook\CALD56AV\Final A3 SS Map - Wyndham Ea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ytema\AppData\Local\Microsoft\Windows\Temporary Internet Files\Content.Outlook\CALD56AV\Final A3 SS Map - Wyndham East 400m and 1km buffer - Venue Type.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15800" cy="2709074"/>
                                    </a:xfrm>
                                    <a:prstGeom prst="rect">
                                      <a:avLst/>
                                    </a:prstGeom>
                                    <a:noFill/>
                                    <a:ln>
                                      <a:noFill/>
                                    </a:ln>
                                  </pic:spPr>
                                </pic:pic>
                              </a:graphicData>
                            </a:graphic>
                          </wp:inline>
                        </w:drawing>
                      </w:r>
                    </w:p>
                    <w:p w:rsidR="00FE65C1" w:rsidRDefault="00FE65C1" w:rsidP="006A39FE">
                      <w:r w:rsidRPr="00E50B83">
                        <w:rPr>
                          <w:b/>
                        </w:rPr>
                        <w:t>West:</w:t>
                      </w:r>
                      <w:r>
                        <w:t xml:space="preserve"> the west has a large amount of accessibility with the population of central Werribee adequately covered with multiple opportunities for participation.  The area of Westleigh Gardens, Riverwalk and Wattle Avenue will have increased access to places of sport and active recreation when Riverwalk Estate Active Open Space, Alfred Road and East Werribee Employment Precinct are developed within 1km of these dwellings. </w:t>
                      </w:r>
                    </w:p>
                    <w:p w:rsidR="00FE65C1" w:rsidRDefault="00FE65C1">
                      <w:r w:rsidRPr="00E50B83">
                        <w:rPr>
                          <w:b/>
                        </w:rPr>
                        <w:t xml:space="preserve">Central: </w:t>
                      </w:r>
                      <w:r>
                        <w:t xml:space="preserve">the central area provides numerous opportunities to participate in sport and recreation.  Some of these opportunities exist in the industrial areas, increasing car dependency.  The areas of Bellbridge, Grange, Knightsbridge and Kingston Boulevard have reduced access to local sport and recreation providers.  There is no foreseeable change to this reduced access and investigation will be required to improve connectivity.  </w:t>
                      </w:r>
                    </w:p>
                    <w:p w:rsidR="00FE65C1" w:rsidRDefault="00FE65C1">
                      <w:r w:rsidRPr="00E50B83">
                        <w:rPr>
                          <w:b/>
                        </w:rPr>
                        <w:t>East:</w:t>
                      </w:r>
                      <w:r>
                        <w:t xml:space="preserve"> the east has high levels of access to sport and recreation with nearly all areas within 1km of an opportunity, although activities are not as diverse as in the west and central districts.  Two reduced pockets of access exist, one in Point Cook along Hacketts Road, south of Sneydes, and in Truganina along the creek corridor South of Sayers Road that require additional land availability. Allura Estate in Truganina North will soon be serviced by the Active Open Space on Mainview Boulevard.</w:t>
                      </w:r>
                    </w:p>
                  </w:txbxContent>
                </v:textbox>
              </v:shape>
            </w:pict>
          </mc:Fallback>
        </mc:AlternateContent>
      </w:r>
      <w:r>
        <w:t xml:space="preserve"> </w:t>
      </w:r>
    </w:p>
    <w:p w:rsidR="00E76258" w:rsidRDefault="00E76258" w:rsidP="00E76258">
      <w:pPr>
        <w:rPr>
          <w:rFonts w:ascii="Arial" w:eastAsiaTheme="majorEastAsia" w:hAnsi="Arial" w:cstheme="majorBidi"/>
          <w:b/>
          <w:color w:val="EC008C"/>
          <w:spacing w:val="5"/>
          <w:kern w:val="28"/>
          <w:sz w:val="24"/>
          <w:szCs w:val="52"/>
        </w:rPr>
      </w:pPr>
      <w:r>
        <w:br w:type="page"/>
      </w: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lastRenderedPageBreak/>
        <w:t>Priority 4: Provide diverse ways to participate in sport and active recreation through facilitating traditional, non-traditional, organised and unorganised opportunities.</w:t>
      </w:r>
    </w:p>
    <w:p w:rsidR="00F570AC" w:rsidRDefault="00F570AC" w:rsidP="00E76258"/>
    <w:p w:rsidR="00F570AC" w:rsidRDefault="00F570AC" w:rsidP="00E76258">
      <w:pPr>
        <w:sectPr w:rsidR="00F570AC" w:rsidSect="007F7709">
          <w:type w:val="continuous"/>
          <w:pgSz w:w="11906" w:h="16838"/>
          <w:pgMar w:top="1440" w:right="1440" w:bottom="1440" w:left="1440" w:header="708" w:footer="708" w:gutter="0"/>
          <w:cols w:space="708"/>
          <w:docGrid w:linePitch="360"/>
        </w:sectPr>
      </w:pPr>
    </w:p>
    <w:p w:rsidR="00E76258" w:rsidRPr="00472334" w:rsidRDefault="00E76258" w:rsidP="00E76258">
      <w:r>
        <w:lastRenderedPageBreak/>
        <w:t xml:space="preserve">The community has identified a demand for </w:t>
      </w:r>
      <w:r w:rsidR="00717524">
        <w:t>168</w:t>
      </w:r>
      <w:r>
        <w:t xml:space="preserve"> sport and recreation activities and the way people want to play varies.</w:t>
      </w:r>
    </w:p>
    <w:p w:rsidR="00E76258" w:rsidRDefault="00E76258" w:rsidP="00E76258">
      <w:r>
        <w:t xml:space="preserve">Forty six per cent of residents who participate in sport and recreation do not pay to access their preferred activity.  </w:t>
      </w:r>
    </w:p>
    <w:p w:rsidR="00E76258" w:rsidRDefault="00E76258" w:rsidP="00E76258">
      <w:pPr>
        <w:rPr>
          <w:rFonts w:cs="Arial"/>
        </w:rPr>
      </w:pPr>
      <w:r>
        <w:rPr>
          <w:rFonts w:cs="Arial"/>
        </w:rPr>
        <w:t>Capacity to pay was also mentioned within the cultural focus groups, not necessarily as a primary barrier, but because their culture did not value this participation and service model.  Participation was preferred through casual paid participation in ad hoc events and</w:t>
      </w:r>
      <w:r w:rsidR="00522D27">
        <w:rPr>
          <w:rFonts w:cs="Arial"/>
        </w:rPr>
        <w:t xml:space="preserve"> with</w:t>
      </w:r>
      <w:r>
        <w:rPr>
          <w:rFonts w:cs="Arial"/>
        </w:rPr>
        <w:t xml:space="preserve"> friends and family informal activity. </w:t>
      </w:r>
    </w:p>
    <w:p w:rsidR="00A31275" w:rsidRDefault="00A31275" w:rsidP="00E76258">
      <w:r>
        <w:t>Structured sport through lessons and club competition is most important to children and youth under 18.  Whilst participation in the same sport by persons between 18 – 50 is preferred in a social or casual structure.  Unorganised participation across many sport and active recreation pursuits is an important part of engagement in physical activity and planning for the way the w</w:t>
      </w:r>
      <w:r w:rsidR="00F806C9">
        <w:t>hole community want to engage maximises participation and best value</w:t>
      </w:r>
      <w:r>
        <w:t xml:space="preserve">.  </w:t>
      </w:r>
    </w:p>
    <w:p w:rsidR="00E76258" w:rsidRPr="00A31275" w:rsidRDefault="00E76258" w:rsidP="00E76258">
      <w:r w:rsidRPr="00A31275">
        <w:t xml:space="preserve">Organised participation including yoga, gym, martial arts, dance and group fitness accounts for 28% of participation in Wyndham.  These activities operate across two main types of facilities - community centres and commercial single use sites.  Where community centres are located next to active open space there </w:t>
      </w:r>
      <w:r w:rsidRPr="00A31275">
        <w:lastRenderedPageBreak/>
        <w:t>was an increased number of providers delivering sport and recreation.  In commercial facilities there were clusters of sport and recreation providers in common streets and commercial precincts.  There is the opportunity for service models and supporting infrastructure to be designed to further enable both the co-location of public community and sports infrastructure and commercial settings.</w:t>
      </w:r>
    </w:p>
    <w:p w:rsidR="00D41BD3" w:rsidRPr="00D41BD3" w:rsidRDefault="00D41BD3" w:rsidP="00D41BD3">
      <w:r w:rsidRPr="00D41BD3">
        <w:t>Focus areas:</w:t>
      </w:r>
    </w:p>
    <w:p w:rsidR="00E76258" w:rsidRPr="00A31275" w:rsidRDefault="00E76258" w:rsidP="00E76258">
      <w:pPr>
        <w:numPr>
          <w:ilvl w:val="0"/>
          <w:numId w:val="26"/>
        </w:numPr>
      </w:pPr>
      <w:r w:rsidRPr="00A31275">
        <w:t xml:space="preserve">Provide </w:t>
      </w:r>
      <w:r w:rsidRPr="00A31275">
        <w:rPr>
          <w:b/>
        </w:rPr>
        <w:t>diversity of sport and active recreation choice</w:t>
      </w:r>
      <w:r w:rsidRPr="00A31275">
        <w:t xml:space="preserve"> </w:t>
      </w:r>
    </w:p>
    <w:p w:rsidR="00E76258" w:rsidRPr="00A31275" w:rsidRDefault="00E76258" w:rsidP="00E76258">
      <w:pPr>
        <w:numPr>
          <w:ilvl w:val="0"/>
          <w:numId w:val="26"/>
        </w:numPr>
      </w:pPr>
      <w:r w:rsidRPr="00A31275">
        <w:rPr>
          <w:rFonts w:cs="Arial"/>
        </w:rPr>
        <w:t>Provide facilities that can sustain a mix of paid and free sport and recreation activities improving access to the whole community.</w:t>
      </w:r>
    </w:p>
    <w:p w:rsidR="00E76258" w:rsidRPr="00A31275" w:rsidRDefault="00E76258" w:rsidP="00E76258">
      <w:pPr>
        <w:numPr>
          <w:ilvl w:val="0"/>
          <w:numId w:val="26"/>
        </w:numPr>
      </w:pPr>
      <w:r w:rsidRPr="00A31275">
        <w:t>Provide buildings on reserves which support use by multiple types of organised sport.</w:t>
      </w:r>
    </w:p>
    <w:p w:rsidR="00E76258" w:rsidRPr="00D54FBD" w:rsidRDefault="00E76258" w:rsidP="00E76258">
      <w:pPr>
        <w:pStyle w:val="ListParagraph"/>
        <w:numPr>
          <w:ilvl w:val="0"/>
          <w:numId w:val="26"/>
        </w:numPr>
      </w:pPr>
      <w:r w:rsidRPr="00A31275">
        <w:t xml:space="preserve">Where community centres and sports facilities are planned to be located in </w:t>
      </w:r>
      <w:r w:rsidRPr="00D54FBD">
        <w:t>the same precinct, their planning and design should be combined to maximise the opportunity for participation in sport and active recreation, complementary to other activities and services in the precinct.</w:t>
      </w:r>
    </w:p>
    <w:p w:rsidR="00E76258" w:rsidRDefault="00E76258" w:rsidP="00E76258">
      <w:r>
        <w:t xml:space="preserve"> </w:t>
      </w:r>
    </w:p>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E76258" w:rsidRDefault="00E76258" w:rsidP="00E76258">
      <w:pPr>
        <w:rPr>
          <w:rFonts w:ascii="Arial" w:eastAsiaTheme="majorEastAsia" w:hAnsi="Arial" w:cstheme="majorBidi"/>
          <w:b/>
          <w:color w:val="EC008C"/>
          <w:spacing w:val="5"/>
          <w:kern w:val="28"/>
          <w:sz w:val="24"/>
          <w:szCs w:val="52"/>
        </w:rPr>
      </w:pPr>
      <w:r>
        <w:lastRenderedPageBreak/>
        <w:br w:type="page"/>
      </w: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rsidRPr="00D54FBD">
        <w:lastRenderedPageBreak/>
        <w:t xml:space="preserve">Priority 5: </w:t>
      </w:r>
      <w:r w:rsidR="00F570AC">
        <w:t>Embed multi-use into the network to create a culture of inclusive places that support the different ways the community wants to participate,</w:t>
      </w:r>
      <w:r>
        <w:t xml:space="preserve"> </w:t>
      </w:r>
      <w:r w:rsidR="00E17669">
        <w:t>now and in the future.</w:t>
      </w:r>
    </w:p>
    <w:p w:rsidR="00F570AC" w:rsidRDefault="00F570AC" w:rsidP="00E76258">
      <w:pPr>
        <w:pStyle w:val="Title"/>
      </w:pPr>
    </w:p>
    <w:p w:rsidR="00F570AC" w:rsidRPr="00F570AC" w:rsidRDefault="00F570AC" w:rsidP="00F570AC">
      <w:pPr>
        <w:sectPr w:rsidR="00F570AC" w:rsidRPr="00F570AC" w:rsidSect="007F7709">
          <w:type w:val="continuous"/>
          <w:pgSz w:w="11906" w:h="16838"/>
          <w:pgMar w:top="1440" w:right="1440" w:bottom="1440" w:left="1440" w:header="708" w:footer="708" w:gutter="0"/>
          <w:cols w:space="708"/>
          <w:docGrid w:linePitch="360"/>
        </w:sectPr>
      </w:pPr>
    </w:p>
    <w:p w:rsidR="00E76258" w:rsidRDefault="00E76258" w:rsidP="00E76258">
      <w:r>
        <w:lastRenderedPageBreak/>
        <w:t xml:space="preserve">The evolving population demands across the growth fronts will require facility planning to be flexible and responsive to the community. </w:t>
      </w:r>
    </w:p>
    <w:p w:rsidR="00E76258" w:rsidRDefault="00E76258" w:rsidP="00E76258">
      <w:r>
        <w:t xml:space="preserve">Facilities need to be receptive to the community and change throughout the day, week, seasons and years.  A green space may be interpreted as a place to play </w:t>
      </w:r>
      <w:r w:rsidR="00111AD5">
        <w:t>Frisbee</w:t>
      </w:r>
      <w:r>
        <w:t xml:space="preserve">, play football with a club or run a community event.  The activation of sport and recreation facilities should be available to a network of community activities which builds greater meaning to a wider and more engaged community.  </w:t>
      </w:r>
    </w:p>
    <w:p w:rsidR="00E76258" w:rsidRDefault="00E76258" w:rsidP="00E76258">
      <w:r>
        <w:t xml:space="preserve">Flexible and equitable spaces which respond to culture, age and gender will provide the greatest impact on engagement in Sport and Recreation activities.  </w:t>
      </w:r>
    </w:p>
    <w:p w:rsidR="00E76258" w:rsidRDefault="00E76258" w:rsidP="00E76258">
      <w:pPr>
        <w:pStyle w:val="Subtitle"/>
      </w:pPr>
      <w:bookmarkStart w:id="33" w:name="_Toc475668721"/>
      <w:r>
        <w:t>Design</w:t>
      </w:r>
      <w:bookmarkEnd w:id="33"/>
    </w:p>
    <w:p w:rsidR="00E76258" w:rsidRDefault="00E76258" w:rsidP="00E76258">
      <w:r>
        <w:t xml:space="preserve">Sports facilities need to be many things to many people, adapt and be flexible, connect people socially and build the capacity of communities.  </w:t>
      </w:r>
      <w:r w:rsidRPr="00035FEC">
        <w:t xml:space="preserve"> </w:t>
      </w:r>
      <w:r>
        <w:t>Seventy six per cent of survey respondent</w:t>
      </w:r>
      <w:r w:rsidR="004E6F41">
        <w:t>s</w:t>
      </w:r>
      <w:r>
        <w:t xml:space="preserve"> reported to be happy with the facilities and felt comfortable in them, with 36% </w:t>
      </w:r>
      <w:r w:rsidR="004E6F41">
        <w:t xml:space="preserve">of </w:t>
      </w:r>
      <w:r>
        <w:t>people feeling completely welcome and 57% identifying no need for change to facilities.</w:t>
      </w:r>
    </w:p>
    <w:p w:rsidR="00E76258" w:rsidRDefault="00E76258" w:rsidP="00E76258">
      <w:r>
        <w:t xml:space="preserve">Design is </w:t>
      </w:r>
      <w:r w:rsidR="00F806C9">
        <w:t xml:space="preserve">a significant component </w:t>
      </w:r>
      <w:r>
        <w:t xml:space="preserve">to facility success for its operation, connection with community and sustainability.  Design of facilities will need to realise healthy by design principles, environmental sustainability principles and inclusive spaces to provide best value to the community.  </w:t>
      </w:r>
    </w:p>
    <w:p w:rsidR="00E76258" w:rsidRDefault="00E17669" w:rsidP="00E76258">
      <w:r>
        <w:t>A u</w:t>
      </w:r>
      <w:r w:rsidR="00E76258">
        <w:t>niversal design</w:t>
      </w:r>
      <w:r w:rsidR="00F806C9">
        <w:t xml:space="preserve"> </w:t>
      </w:r>
      <w:r>
        <w:t xml:space="preserve">approach to sport and active recreation facilities will enable connection with </w:t>
      </w:r>
      <w:r w:rsidR="00111AD5">
        <w:t>the whole</w:t>
      </w:r>
      <w:r>
        <w:t xml:space="preserve"> community.  It will be important that the facilities network is </w:t>
      </w:r>
      <w:r>
        <w:lastRenderedPageBreak/>
        <w:t xml:space="preserve">designed </w:t>
      </w:r>
      <w:r w:rsidR="00F806C9">
        <w:rPr>
          <w:lang w:val="en"/>
        </w:rPr>
        <w:t>without the need for adaptation or specialised design.</w:t>
      </w:r>
    </w:p>
    <w:p w:rsidR="00E76258" w:rsidRDefault="00E76258" w:rsidP="00E76258">
      <w:r w:rsidRPr="004E6F41">
        <w:t xml:space="preserve">The network will </w:t>
      </w:r>
      <w:r w:rsidR="004E6F41" w:rsidRPr="004E6F41">
        <w:t xml:space="preserve">need to </w:t>
      </w:r>
      <w:r w:rsidRPr="004E6F41">
        <w:t>be designed to provide the optimum use of facilities</w:t>
      </w:r>
      <w:r w:rsidR="00E17669" w:rsidRPr="004E6F41">
        <w:t xml:space="preserve"> now and in the future</w:t>
      </w:r>
      <w:r w:rsidRPr="004E6F41">
        <w:t>.</w:t>
      </w:r>
    </w:p>
    <w:p w:rsidR="004E6F41" w:rsidRDefault="004E6F41" w:rsidP="004E6F41">
      <w:pPr>
        <w:pStyle w:val="Subtitle"/>
      </w:pPr>
      <w:r>
        <w:t>Provider Environment</w:t>
      </w:r>
    </w:p>
    <w:p w:rsidR="004E6F41" w:rsidRPr="004E6F41" w:rsidRDefault="004E6F41" w:rsidP="004E6F41">
      <w:r>
        <w:t>Providers of sport and active recreation have a responsibility to ensure that they instil a culture of being inclusive to all demographics (age, culture, gender) to promote and maximise participation.</w:t>
      </w:r>
    </w:p>
    <w:p w:rsidR="00E76258" w:rsidRDefault="00E76258" w:rsidP="00E76258">
      <w:r>
        <w:t>Focus areas:</w:t>
      </w:r>
    </w:p>
    <w:p w:rsidR="00E76258" w:rsidRPr="00005B8B" w:rsidRDefault="00E76258" w:rsidP="00E76258">
      <w:pPr>
        <w:numPr>
          <w:ilvl w:val="0"/>
          <w:numId w:val="27"/>
        </w:numPr>
      </w:pPr>
      <w:r w:rsidRPr="00005B8B">
        <w:t>Inclusive facilities which support perceived and real ability</w:t>
      </w:r>
    </w:p>
    <w:p w:rsidR="00E76258" w:rsidRDefault="00E76258" w:rsidP="00E76258">
      <w:pPr>
        <w:numPr>
          <w:ilvl w:val="0"/>
          <w:numId w:val="29"/>
        </w:numPr>
      </w:pPr>
      <w:r>
        <w:t xml:space="preserve">Sports facilities will be designed using </w:t>
      </w:r>
      <w:r w:rsidRPr="00E17669">
        <w:rPr>
          <w:b/>
        </w:rPr>
        <w:t>Universal  Design</w:t>
      </w:r>
      <w:r>
        <w:t xml:space="preserve"> principles and recognise industry best practice</w:t>
      </w:r>
    </w:p>
    <w:p w:rsidR="00E76258" w:rsidRDefault="00E76258" w:rsidP="00E76258">
      <w:pPr>
        <w:numPr>
          <w:ilvl w:val="0"/>
          <w:numId w:val="29"/>
        </w:numPr>
        <w:sectPr w:rsidR="00E76258" w:rsidSect="007F7709">
          <w:type w:val="continuous"/>
          <w:pgSz w:w="11906" w:h="16838"/>
          <w:pgMar w:top="1440" w:right="1440" w:bottom="1440" w:left="1440" w:header="708" w:footer="708" w:gutter="0"/>
          <w:cols w:num="2" w:space="708"/>
          <w:docGrid w:linePitch="360"/>
        </w:sectPr>
      </w:pPr>
    </w:p>
    <w:p w:rsidR="00F570AC" w:rsidRDefault="00E76258" w:rsidP="00F570AC">
      <w:pPr>
        <w:pStyle w:val="Title"/>
      </w:pPr>
      <w:r>
        <w:lastRenderedPageBreak/>
        <w:t xml:space="preserve">Priority 6: </w:t>
      </w:r>
      <w:r w:rsidR="00F570AC">
        <w:t xml:space="preserve">Uphold the importance of Sustainable Places which ensures current and future residents sport and active recreation opportunities are delivered.  </w:t>
      </w:r>
    </w:p>
    <w:p w:rsidR="00F570AC" w:rsidRDefault="00F570AC" w:rsidP="00E76258"/>
    <w:p w:rsidR="00F570AC" w:rsidRDefault="00F570AC" w:rsidP="00E76258">
      <w:pPr>
        <w:sectPr w:rsidR="00F570AC" w:rsidSect="007F7709">
          <w:pgSz w:w="11906" w:h="16838"/>
          <w:pgMar w:top="1440" w:right="1440" w:bottom="1440" w:left="1440" w:header="708" w:footer="708" w:gutter="0"/>
          <w:cols w:space="708"/>
          <w:docGrid w:linePitch="360"/>
        </w:sectPr>
      </w:pPr>
    </w:p>
    <w:p w:rsidR="00E76258" w:rsidRDefault="00E76258" w:rsidP="00E76258">
      <w:r>
        <w:lastRenderedPageBreak/>
        <w:t>The sustainability of the sport and active recreation network is crucial in creating best value to the community, ensuring resources provide for the community now and into the future.  The main issues related to a sustainable sports network are identified below.</w:t>
      </w:r>
    </w:p>
    <w:p w:rsidR="00E76258" w:rsidRDefault="00E76258" w:rsidP="00E76258">
      <w:pPr>
        <w:pStyle w:val="Subtitle"/>
      </w:pPr>
      <w:bookmarkStart w:id="34" w:name="_Toc475668723"/>
      <w:r>
        <w:t>Capacity</w:t>
      </w:r>
      <w:bookmarkEnd w:id="34"/>
    </w:p>
    <w:p w:rsidR="00E76258" w:rsidRPr="001179F0" w:rsidRDefault="00E76258" w:rsidP="001179F0">
      <w:r>
        <w:t xml:space="preserve">The capacity of facilities sets the parameters of opportunity for </w:t>
      </w:r>
      <w:r w:rsidR="00AF0FBA">
        <w:t>operators and providers to grow,</w:t>
      </w:r>
      <w:r>
        <w:t xml:space="preserve"> diversify and be dynamic to the changing needs of the community.  There are many synergies across sports and active recreation </w:t>
      </w:r>
      <w:r w:rsidR="00A63D23">
        <w:t xml:space="preserve">pursuits </w:t>
      </w:r>
      <w:r>
        <w:t>where shared use and collaboration can occur</w:t>
      </w:r>
      <w:r w:rsidR="00A63D23">
        <w:t>.  This collaboration</w:t>
      </w:r>
      <w:r>
        <w:t xml:space="preserve"> </w:t>
      </w:r>
      <w:r w:rsidR="00A63D23">
        <w:t>can</w:t>
      </w:r>
      <w:r>
        <w:t xml:space="preserve"> realise local access and diversity of opportunities to the community.</w:t>
      </w:r>
    </w:p>
    <w:p w:rsidR="001179F0" w:rsidRPr="001179F0" w:rsidRDefault="00A63D23" w:rsidP="001179F0">
      <w:r>
        <w:t>M</w:t>
      </w:r>
      <w:r w:rsidR="001179F0" w:rsidRPr="001179F0">
        <w:t xml:space="preserve">aximising the capacity of existing and future sport and active recreation infrastructure provides best value. Infrastructure that can work harder for longer with lighting and durable surfaces will improve participation opportunities to the whole network.  </w:t>
      </w:r>
    </w:p>
    <w:p w:rsidR="001179F0" w:rsidRPr="001179F0" w:rsidRDefault="001179F0" w:rsidP="001179F0">
      <w:r w:rsidRPr="001179F0">
        <w:t xml:space="preserve">Sport and active recreation facilities that can integrate with community service infrastructure, schools and private partners will also improve the capacity and operation management of facilities.  </w:t>
      </w:r>
    </w:p>
    <w:p w:rsidR="00E76258" w:rsidRDefault="00E76258" w:rsidP="001179F0">
      <w:r w:rsidRPr="001179F0">
        <w:t xml:space="preserve">Specialist surfaces and infrastructure should respond to the needs of the primary sport, but not to the detriment </w:t>
      </w:r>
      <w:r>
        <w:t xml:space="preserve">of flexibility and multiuse.  Similarly, </w:t>
      </w:r>
      <w:r w:rsidR="00A63D23">
        <w:t>the</w:t>
      </w:r>
      <w:r w:rsidR="004E6F41">
        <w:t xml:space="preserve"> </w:t>
      </w:r>
      <w:r w:rsidR="00AF0FBA">
        <w:t xml:space="preserve">sport facility network </w:t>
      </w:r>
      <w:r>
        <w:t>desi</w:t>
      </w:r>
      <w:r w:rsidR="00AF0FBA">
        <w:t xml:space="preserve">gn should </w:t>
      </w:r>
      <w:r w:rsidR="00A63D23">
        <w:t>enable</w:t>
      </w:r>
      <w:r w:rsidR="00AF0FBA">
        <w:t xml:space="preserve"> access multiple service models in </w:t>
      </w:r>
      <w:r>
        <w:t>organised and unorganised use.</w:t>
      </w:r>
    </w:p>
    <w:p w:rsidR="001179F0" w:rsidRDefault="001179F0" w:rsidP="00E76258">
      <w:pPr>
        <w:pStyle w:val="Subtitle"/>
      </w:pPr>
      <w:bookmarkStart w:id="35" w:name="_Toc475668724"/>
    </w:p>
    <w:p w:rsidR="0072325D" w:rsidRDefault="0072325D" w:rsidP="00E76258">
      <w:pPr>
        <w:pStyle w:val="Subtitle"/>
      </w:pPr>
    </w:p>
    <w:p w:rsidR="0072325D" w:rsidRDefault="0072325D" w:rsidP="00E76258">
      <w:pPr>
        <w:pStyle w:val="Subtitle"/>
      </w:pPr>
    </w:p>
    <w:p w:rsidR="00E76258" w:rsidRDefault="00E76258" w:rsidP="00E76258">
      <w:pPr>
        <w:pStyle w:val="Subtitle"/>
      </w:pPr>
      <w:r>
        <w:lastRenderedPageBreak/>
        <w:t>Cost</w:t>
      </w:r>
      <w:bookmarkEnd w:id="35"/>
    </w:p>
    <w:p w:rsidR="00E76258" w:rsidRPr="00E37982" w:rsidRDefault="00E76258" w:rsidP="00E76258">
      <w:pPr>
        <w:rPr>
          <w:b/>
        </w:rPr>
      </w:pPr>
      <w:r w:rsidRPr="00E37982">
        <w:rPr>
          <w:b/>
        </w:rPr>
        <w:t>Council Provision and Capital Investment</w:t>
      </w:r>
    </w:p>
    <w:p w:rsidR="00453406" w:rsidRPr="00DB432E" w:rsidRDefault="00453406" w:rsidP="00453406">
      <w:r w:rsidRPr="00DB432E">
        <w:t xml:space="preserve">The investment in sport and active recreation </w:t>
      </w:r>
      <w:r>
        <w:t>has a significant return in the development of the community</w:t>
      </w:r>
      <w:r w:rsidR="00A63D23">
        <w:t>:</w:t>
      </w:r>
      <w:r>
        <w:t xml:space="preserve"> socially</w:t>
      </w:r>
      <w:r w:rsidR="00A63D23">
        <w:t>;</w:t>
      </w:r>
      <w:r>
        <w:t xml:space="preserve"> in the local economy</w:t>
      </w:r>
      <w:r w:rsidR="00A63D23">
        <w:t>;</w:t>
      </w:r>
      <w:r>
        <w:t xml:space="preserve"> and through improved health outcomes.</w:t>
      </w:r>
    </w:p>
    <w:p w:rsidR="00E76258" w:rsidRDefault="00E76258" w:rsidP="001179F0">
      <w:r>
        <w:t>Strategic sport and recreation investment has been supported by Wyndham City with $341M invested between 2004-2017 on sport and recreation infrastructure</w:t>
      </w:r>
      <w:r w:rsidR="004E6F41">
        <w:t xml:space="preserve"> (Including developer contribution funds)</w:t>
      </w:r>
      <w:r w:rsidR="001179F0">
        <w:t xml:space="preserve">.  </w:t>
      </w:r>
      <w:r>
        <w:t xml:space="preserve">State and federal government and other industry investors contribute grant money for specific projects, and although this helps offset total costs, the quantum compared to Council investment is minimal. </w:t>
      </w:r>
    </w:p>
    <w:p w:rsidR="00E76258" w:rsidRDefault="00E76258" w:rsidP="00E76258">
      <w:r>
        <w:t>Regional indoor sports infrastructure is the greatest of all capital investment over the past 3 years with the realisation of the Aqua</w:t>
      </w:r>
      <w:r w:rsidR="001179F0">
        <w:t xml:space="preserve"> P</w:t>
      </w:r>
      <w:r>
        <w:t>ulse a</w:t>
      </w:r>
      <w:r w:rsidR="001179F0">
        <w:t>nd Eagle Stadium developments (c</w:t>
      </w:r>
      <w:r>
        <w:t>ombined $100M).</w:t>
      </w:r>
    </w:p>
    <w:p w:rsidR="00E76258" w:rsidRPr="00DB432E" w:rsidRDefault="00453406" w:rsidP="00E76258">
      <w:r>
        <w:t xml:space="preserve">The ongoing running costs of </w:t>
      </w:r>
      <w:r w:rsidR="005E01B4">
        <w:t>each surface, building and landscape is heavily discounted for the community</w:t>
      </w:r>
      <w:r w:rsidR="00A63D23">
        <w:t>.</w:t>
      </w:r>
      <w:r w:rsidR="005E01B4">
        <w:t xml:space="preserve"> </w:t>
      </w:r>
    </w:p>
    <w:p w:rsidR="00E76258" w:rsidRPr="00C30A87" w:rsidRDefault="00E76258" w:rsidP="00E76258">
      <w:pPr>
        <w:pStyle w:val="Subtitle"/>
      </w:pPr>
      <w:r w:rsidRPr="00C30A87">
        <w:t xml:space="preserve">Shared School </w:t>
      </w:r>
      <w:r>
        <w:t>Facility Opportunities</w:t>
      </w:r>
    </w:p>
    <w:p w:rsidR="00E76258" w:rsidRPr="005E01B4" w:rsidRDefault="00E76258" w:rsidP="005E01B4">
      <w:r>
        <w:t xml:space="preserve">From 2014 – 17 Wyndham advocated to the State Government on the opportunities and barriers to investment in School </w:t>
      </w:r>
      <w:r w:rsidRPr="005E01B4">
        <w:t xml:space="preserve">infrastructure.  </w:t>
      </w:r>
      <w:r w:rsidR="005E01B4" w:rsidRPr="005E01B4">
        <w:t xml:space="preserve">In 2016 the State Government </w:t>
      </w:r>
      <w:r w:rsidR="005E01B4">
        <w:t xml:space="preserve">commenced its drive to </w:t>
      </w:r>
      <w:r w:rsidR="005E01B4" w:rsidRPr="005E01B4">
        <w:t>deliver integrated community facilities on school sites to build and develop a sense of community and pride in schools.</w:t>
      </w:r>
    </w:p>
    <w:p w:rsidR="00E76258" w:rsidRDefault="00E76258" w:rsidP="00E76258">
      <w:r>
        <w:t xml:space="preserve">Council is currently undertaking work to improve the opportunity to work with schools </w:t>
      </w:r>
      <w:r>
        <w:lastRenderedPageBreak/>
        <w:t>in the delivery of infrastructure to service the wider community.   The Sports Strategy will identify the opportunities and environments for best value investment in schools by Council, to achieve better community outcomes.</w:t>
      </w:r>
    </w:p>
    <w:p w:rsidR="00E76258" w:rsidRDefault="00E76258" w:rsidP="00E76258">
      <w:pPr>
        <w:pStyle w:val="Subtitle"/>
      </w:pPr>
      <w:r>
        <w:t>Public Private Partnership Opportunities</w:t>
      </w:r>
    </w:p>
    <w:p w:rsidR="00E76258" w:rsidRDefault="00E76258" w:rsidP="00E76258">
      <w:r>
        <w:t>Wyndham has a number of private leisure and commercial sports facilities.  Private facilities are funded completely by private investment and body corporate relationships</w:t>
      </w:r>
      <w:r w:rsidR="00515B44">
        <w:t xml:space="preserve">.  </w:t>
      </w:r>
      <w:r w:rsidR="00A63D23">
        <w:t>Sports f</w:t>
      </w:r>
      <w:r w:rsidR="00515B44">
        <w:t xml:space="preserve">acilities are </w:t>
      </w:r>
      <w:r w:rsidR="00A63D23">
        <w:t xml:space="preserve">in commercial settings are predominately </w:t>
      </w:r>
      <w:r w:rsidR="00515B44">
        <w:t xml:space="preserve"> available to the body corporate community within the relevant estate or located in </w:t>
      </w:r>
      <w:r>
        <w:t>industrial areas</w:t>
      </w:r>
      <w:r w:rsidR="00515B44">
        <w:t xml:space="preserve"> of Wyndham.</w:t>
      </w:r>
      <w:r w:rsidR="00A63D23">
        <w:t xml:space="preserve">  There are only a few occasions where private facilities, available to the general community, operate in residential areas.</w:t>
      </w:r>
    </w:p>
    <w:p w:rsidR="00E76258" w:rsidRDefault="0028775D" w:rsidP="00E76258">
      <w:r>
        <w:t xml:space="preserve">Investigating the opportunity for public, private partnerships </w:t>
      </w:r>
      <w:r w:rsidR="008E0440">
        <w:t>may</w:t>
      </w:r>
      <w:r>
        <w:t xml:space="preserve"> improve the capital investment in Wyndham’s sp</w:t>
      </w:r>
      <w:r w:rsidR="008E0440">
        <w:t xml:space="preserve">orting infrastructure. </w:t>
      </w:r>
      <w:r w:rsidR="00D52558">
        <w:t>Partnerships with capital and operational investors including state or national sporting associations could help meet infrastructure demand and reduce upfront costs.</w:t>
      </w:r>
    </w:p>
    <w:p w:rsidR="00E76258" w:rsidRDefault="00E76258" w:rsidP="00E76258">
      <w:pPr>
        <w:pStyle w:val="Subtitle"/>
      </w:pPr>
      <w:r>
        <w:t>Maintenance of Sporting assets</w:t>
      </w:r>
      <w:r w:rsidRPr="00F25DAB">
        <w:t xml:space="preserve"> </w:t>
      </w:r>
    </w:p>
    <w:p w:rsidR="00E76258" w:rsidRPr="008E0440" w:rsidRDefault="00E76258" w:rsidP="00E76258">
      <w:r>
        <w:t xml:space="preserve">Wyndham’s maintenance budget for parks and open space </w:t>
      </w:r>
      <w:r w:rsidR="004E6F41">
        <w:t xml:space="preserve">currently </w:t>
      </w:r>
      <w:r>
        <w:t xml:space="preserve">accounts for 10.13% of Wyndham’s annual expenditure with a further </w:t>
      </w:r>
      <w:r w:rsidRPr="008E0440">
        <w:t xml:space="preserve">3.51% allocated to building maintenance.  </w:t>
      </w:r>
    </w:p>
    <w:p w:rsidR="00E76258" w:rsidRPr="008E0440" w:rsidRDefault="00E76258" w:rsidP="00E76258">
      <w:r w:rsidRPr="008E0440">
        <w:t xml:space="preserve">There is a net cost to Council in providing outdoor active open space facilities with the ongoing maintenance and renewal of the asset far exceeding the fees provided through club and association usage.  </w:t>
      </w:r>
    </w:p>
    <w:p w:rsidR="00E76258" w:rsidRDefault="00E76258" w:rsidP="00E76258">
      <w:r w:rsidRPr="008E0440">
        <w:t xml:space="preserve">Renewal and upgrade of sport and recreation assets is currently programmed </w:t>
      </w:r>
      <w:r>
        <w:t xml:space="preserve">according to Master Planning and Park Department </w:t>
      </w:r>
      <w:r>
        <w:lastRenderedPageBreak/>
        <w:t>reporting. Council is developing an asset management information system (AMIS)</w:t>
      </w:r>
      <w:r w:rsidR="008E0440">
        <w:t xml:space="preserve"> </w:t>
      </w:r>
      <w:r>
        <w:t xml:space="preserve">to </w:t>
      </w:r>
      <w:r w:rsidR="008E0440">
        <w:t>manage asset renewal.</w:t>
      </w:r>
    </w:p>
    <w:p w:rsidR="00E76258" w:rsidRPr="00BF7203" w:rsidRDefault="00BF7203" w:rsidP="00E76258">
      <w:r w:rsidRPr="00BF7203">
        <w:t>Facility location and universal operation is significant to the capacity of both indoor and outdoor public infrastructure to generate a return and pay for renewal.</w:t>
      </w:r>
    </w:p>
    <w:p w:rsidR="00E76258" w:rsidRDefault="00E76258" w:rsidP="00E76258">
      <w:r>
        <w:t>Focus Areas</w:t>
      </w:r>
    </w:p>
    <w:p w:rsidR="00E76258" w:rsidRPr="00BF7203" w:rsidRDefault="00E76258" w:rsidP="00E76258">
      <w:pPr>
        <w:numPr>
          <w:ilvl w:val="0"/>
          <w:numId w:val="28"/>
        </w:numPr>
        <w:rPr>
          <w:b/>
        </w:rPr>
      </w:pPr>
      <w:r w:rsidRPr="00BF7203">
        <w:rPr>
          <w:b/>
        </w:rPr>
        <w:t>Ecological Sustainable Development</w:t>
      </w:r>
      <w:r w:rsidR="00BF7203">
        <w:t xml:space="preserve"> to ensure the resources of today’s community are invested to the benefit of the future community</w:t>
      </w:r>
      <w:r w:rsidR="00A63D23">
        <w:t>.</w:t>
      </w:r>
    </w:p>
    <w:p w:rsidR="00E76258" w:rsidRPr="00005B8B" w:rsidRDefault="00E76258" w:rsidP="00E76258">
      <w:pPr>
        <w:numPr>
          <w:ilvl w:val="0"/>
          <w:numId w:val="28"/>
        </w:numPr>
        <w:rPr>
          <w:b/>
        </w:rPr>
      </w:pPr>
      <w:r w:rsidRPr="003924C3">
        <w:t xml:space="preserve">Seek a mix of </w:t>
      </w:r>
      <w:r w:rsidR="00A63D23">
        <w:t xml:space="preserve">surface types (e.g. acrylic hard courts, </w:t>
      </w:r>
      <w:r w:rsidRPr="003924C3">
        <w:t>synthetic grass and turf products</w:t>
      </w:r>
      <w:r w:rsidR="00A63D23">
        <w:t>)</w:t>
      </w:r>
      <w:r w:rsidRPr="003924C3">
        <w:t xml:space="preserve"> which support the demand of sport and broader environmental benefits, increasing the</w:t>
      </w:r>
      <w:r>
        <w:rPr>
          <w:b/>
        </w:rPr>
        <w:t xml:space="preserve"> c</w:t>
      </w:r>
      <w:r w:rsidRPr="00005B8B">
        <w:rPr>
          <w:b/>
        </w:rPr>
        <w:t>apacity loading of facilities</w:t>
      </w:r>
      <w:r w:rsidR="00A63D23">
        <w:rPr>
          <w:b/>
        </w:rPr>
        <w:t>.</w:t>
      </w:r>
    </w:p>
    <w:p w:rsidR="00E76258" w:rsidRPr="00686869" w:rsidRDefault="00E76258" w:rsidP="00E76258">
      <w:pPr>
        <w:numPr>
          <w:ilvl w:val="0"/>
          <w:numId w:val="30"/>
        </w:numPr>
        <w:rPr>
          <w:color w:val="FF0000"/>
        </w:rPr>
      </w:pPr>
      <w:r w:rsidRPr="00793828">
        <w:rPr>
          <w:b/>
        </w:rPr>
        <w:t xml:space="preserve">Public Private Partnerships and School Shared Facility Investment </w:t>
      </w:r>
      <w:r w:rsidRPr="00793828">
        <w:t xml:space="preserve">to meet service gaps and provide greater </w:t>
      </w:r>
      <w:r w:rsidRPr="00224340">
        <w:t>value.</w:t>
      </w:r>
    </w:p>
    <w:p w:rsidR="00BF7203" w:rsidRDefault="00E76258" w:rsidP="00BF7203">
      <w:pPr>
        <w:numPr>
          <w:ilvl w:val="0"/>
          <w:numId w:val="30"/>
        </w:numPr>
      </w:pPr>
      <w:r>
        <w:rPr>
          <w:b/>
        </w:rPr>
        <w:t>Cross agency and industry c</w:t>
      </w:r>
      <w:r w:rsidRPr="00E95971">
        <w:rPr>
          <w:b/>
        </w:rPr>
        <w:t>ollaboration</w:t>
      </w:r>
      <w:r w:rsidRPr="00E95971">
        <w:t xml:space="preserve"> in facilities to provide partnership opportunities</w:t>
      </w:r>
      <w:r>
        <w:t>, and attract investment</w:t>
      </w:r>
      <w:r w:rsidRPr="00E95971">
        <w:t xml:space="preserve"> </w:t>
      </w:r>
      <w:r>
        <w:t>by others in sport infrastructure</w:t>
      </w:r>
      <w:r w:rsidR="00A63D23">
        <w:t>.</w:t>
      </w:r>
    </w:p>
    <w:p w:rsidR="00E76258" w:rsidRDefault="00E76258" w:rsidP="00BF7203">
      <w:pPr>
        <w:numPr>
          <w:ilvl w:val="0"/>
          <w:numId w:val="30"/>
        </w:numPr>
      </w:pPr>
      <w:r w:rsidRPr="00224340">
        <w:t>Review the current expenditure of sports infrastructure</w:t>
      </w:r>
      <w:r>
        <w:t xml:space="preserve"> (both capital and ongoing)</w:t>
      </w:r>
      <w:r w:rsidRPr="00224340">
        <w:t xml:space="preserve"> which understand</w:t>
      </w:r>
      <w:r>
        <w:t>s</w:t>
      </w:r>
      <w:r w:rsidRPr="00224340">
        <w:t xml:space="preserve"> best value for the life of the asset, including product life cycle</w:t>
      </w:r>
      <w:r w:rsidR="00A63D23">
        <w:t>.</w:t>
      </w:r>
    </w:p>
    <w:p w:rsidR="00E76258" w:rsidRDefault="00E76258" w:rsidP="00E76258">
      <w:pPr>
        <w:pStyle w:val="ListParagraph"/>
        <w:numPr>
          <w:ilvl w:val="0"/>
          <w:numId w:val="30"/>
        </w:numPr>
      </w:pPr>
      <w:r w:rsidRPr="00224340">
        <w:t xml:space="preserve">Indoor facilities to be planned to maximise return on investment related to infrastructure </w:t>
      </w:r>
      <w:r w:rsidR="00AF25AF">
        <w:t xml:space="preserve">location, </w:t>
      </w:r>
      <w:r w:rsidRPr="00224340">
        <w:t xml:space="preserve">design and future service models, to provide the </w:t>
      </w:r>
      <w:r w:rsidRPr="008A1AAB">
        <w:rPr>
          <w:b/>
        </w:rPr>
        <w:t>best value</w:t>
      </w:r>
      <w:r w:rsidRPr="00224340">
        <w:t xml:space="preserve"> to the community.</w:t>
      </w:r>
    </w:p>
    <w:p w:rsidR="00BF7203" w:rsidRDefault="00BF7203">
      <w:pPr>
        <w:rPr>
          <w:lang w:val="en-US"/>
        </w:rPr>
      </w:pPr>
      <w:r>
        <w:rPr>
          <w:lang w:val="en-US"/>
        </w:rPr>
        <w:br w:type="page"/>
      </w:r>
    </w:p>
    <w:p w:rsidR="00B750FC" w:rsidRDefault="00B750FC" w:rsidP="00B750FC">
      <w:pPr>
        <w:pStyle w:val="Heading1"/>
        <w:jc w:val="right"/>
        <w:sectPr w:rsidR="00B750FC" w:rsidSect="008A1AAB">
          <w:type w:val="continuous"/>
          <w:pgSz w:w="11906" w:h="16838"/>
          <w:pgMar w:top="1134" w:right="1440" w:bottom="1440" w:left="1440" w:header="708" w:footer="708" w:gutter="0"/>
          <w:cols w:num="2" w:space="708"/>
          <w:docGrid w:linePitch="360"/>
        </w:sectPr>
      </w:pPr>
      <w:bookmarkStart w:id="36" w:name="_Toc485885665"/>
    </w:p>
    <w:p w:rsidR="00B750FC" w:rsidRDefault="00B750FC" w:rsidP="00AF25AF">
      <w:pPr>
        <w:pStyle w:val="Heading1"/>
        <w:numPr>
          <w:ilvl w:val="0"/>
          <w:numId w:val="64"/>
        </w:numPr>
        <w:ind w:left="709" w:hanging="785"/>
      </w:pPr>
      <w:bookmarkStart w:id="37" w:name="_Toc488836829"/>
      <w:r>
        <w:lastRenderedPageBreak/>
        <w:t xml:space="preserve">Wyndham’s Sports </w:t>
      </w:r>
      <w:r w:rsidRPr="00CB37C7">
        <w:t>Facility</w:t>
      </w:r>
      <w:r>
        <w:t xml:space="preserve"> Network:</w:t>
      </w:r>
      <w:bookmarkStart w:id="38" w:name="_Toc485885666"/>
      <w:bookmarkEnd w:id="36"/>
      <w:r>
        <w:t xml:space="preserve">     Towards 2045</w:t>
      </w:r>
      <w:bookmarkEnd w:id="37"/>
      <w:bookmarkEnd w:id="38"/>
    </w:p>
    <w:p w:rsidR="00B750FC" w:rsidRDefault="00B750FC">
      <w:pPr>
        <w:rPr>
          <w:lang w:val="en-US"/>
        </w:rPr>
        <w:sectPr w:rsidR="00B750FC" w:rsidSect="007F7709">
          <w:type w:val="continuous"/>
          <w:pgSz w:w="11906" w:h="16838"/>
          <w:pgMar w:top="1440" w:right="1440" w:bottom="1440" w:left="1440" w:header="708" w:footer="708" w:gutter="0"/>
          <w:cols w:space="708"/>
          <w:docGrid w:linePitch="360"/>
        </w:sectPr>
      </w:pPr>
    </w:p>
    <w:p w:rsidR="00AF25AF" w:rsidRDefault="00AF25AF">
      <w:pPr>
        <w:rPr>
          <w:lang w:val="en-US"/>
        </w:rPr>
      </w:pPr>
    </w:p>
    <w:p w:rsidR="00AF25AF" w:rsidRDefault="00AF25AF">
      <w:pPr>
        <w:rPr>
          <w:lang w:val="en-US"/>
        </w:rPr>
      </w:pPr>
      <w:r>
        <w:rPr>
          <w:lang w:val="en-US"/>
        </w:rPr>
        <w:t>The following g section outlines Wyndham’s road map for the delivery of an integrated sports facility network, which responds to the needs of the community, the inherent requirements of demanded sport and active recreation pursuits and the financial implications of this demand.</w:t>
      </w:r>
    </w:p>
    <w:p w:rsidR="00181FE3" w:rsidRDefault="00017BC8">
      <w:pPr>
        <w:rPr>
          <w:lang w:val="en-US"/>
        </w:rPr>
        <w:sectPr w:rsidR="00181FE3" w:rsidSect="007F7709">
          <w:type w:val="continuous"/>
          <w:pgSz w:w="11906" w:h="16838"/>
          <w:pgMar w:top="1440" w:right="1440" w:bottom="1440" w:left="1440" w:header="708" w:footer="708" w:gutter="0"/>
          <w:cols w:num="2" w:space="708"/>
          <w:docGrid w:linePitch="360"/>
        </w:sectPr>
      </w:pPr>
      <w:r>
        <w:rPr>
          <w:noProof/>
          <w:lang w:eastAsia="en-AU"/>
        </w:rPr>
        <w:drawing>
          <wp:anchor distT="0" distB="0" distL="114300" distR="114300" simplePos="0" relativeHeight="252594176" behindDoc="0" locked="0" layoutInCell="1" allowOverlap="1" wp14:anchorId="554CBFCB" wp14:editId="7C66A177">
            <wp:simplePos x="0" y="0"/>
            <wp:positionH relativeFrom="column">
              <wp:posOffset>-1229360</wp:posOffset>
            </wp:positionH>
            <wp:positionV relativeFrom="paragraph">
              <wp:posOffset>2082165</wp:posOffset>
            </wp:positionV>
            <wp:extent cx="7982585" cy="3476625"/>
            <wp:effectExtent l="0" t="0" r="0" b="9525"/>
            <wp:wrapSquare wrapText="bothSides"/>
            <wp:docPr id="4806" name="Picture 4806" descr="C:\Users\ssytema\AppData\Local\Microsoft\Windows\Temporary Internet Files\Content.Word\Sports Strategy - Image Outdoor Gym - 2016 (A148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Word\Sports Strategy - Image Outdoor Gym - 2016 (A14887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98258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F25AF">
        <w:rPr>
          <w:lang w:val="en-US"/>
        </w:rPr>
        <w:t>The strategy will be reviewed every five years to confirm community demand and forecast infrastructure predictions towards 2045.</w:t>
      </w:r>
      <w:r w:rsidR="00BF7203">
        <w:rPr>
          <w:lang w:val="en-US"/>
        </w:rPr>
        <w:br w:type="page"/>
      </w:r>
    </w:p>
    <w:p w:rsidR="00977E33" w:rsidRDefault="00977E33" w:rsidP="00977E33">
      <w:pPr>
        <w:pStyle w:val="Heading2"/>
        <w:sectPr w:rsidR="00977E33" w:rsidSect="007F7709">
          <w:pgSz w:w="11906" w:h="16838"/>
          <w:pgMar w:top="1440" w:right="1440" w:bottom="1440" w:left="1440" w:header="708" w:footer="708" w:gutter="0"/>
          <w:cols w:space="708"/>
          <w:docGrid w:linePitch="360"/>
        </w:sectPr>
      </w:pPr>
    </w:p>
    <w:p w:rsidR="00977E33" w:rsidRDefault="00977E33" w:rsidP="00977E33">
      <w:pPr>
        <w:pStyle w:val="Heading2"/>
      </w:pPr>
      <w:bookmarkStart w:id="39" w:name="_Toc485885667"/>
      <w:bookmarkStart w:id="40" w:name="_Toc488836830"/>
      <w:r w:rsidRPr="00CB37C7">
        <w:lastRenderedPageBreak/>
        <w:t>Vision</w:t>
      </w:r>
      <w:bookmarkEnd w:id="39"/>
      <w:bookmarkEnd w:id="40"/>
    </w:p>
    <w:p w:rsidR="00977E33" w:rsidRPr="002D10A4" w:rsidRDefault="00977E33" w:rsidP="00977E33"/>
    <w:p w:rsidR="00977E33" w:rsidRDefault="00B750FC" w:rsidP="00977E33">
      <w:pPr>
        <w:rPr>
          <w:i/>
          <w:sz w:val="28"/>
        </w:rPr>
      </w:pPr>
      <w:r>
        <w:rPr>
          <w:i/>
          <w:sz w:val="28"/>
        </w:rPr>
        <w:t>Wyndham City will e</w:t>
      </w:r>
      <w:r w:rsidR="00977E33" w:rsidRPr="002D10A4">
        <w:rPr>
          <w:i/>
          <w:sz w:val="28"/>
        </w:rPr>
        <w:t xml:space="preserve">stablish an integrated and sustainable sports facility network across the municipality which will benefit the physical, mental and social wellness of the whole community now and in 2045. </w:t>
      </w:r>
    </w:p>
    <w:p w:rsidR="00977E33" w:rsidRPr="002D10A4" w:rsidRDefault="00977E33" w:rsidP="00977E33">
      <w:pPr>
        <w:rPr>
          <w:i/>
          <w:sz w:val="28"/>
        </w:rPr>
      </w:pPr>
    </w:p>
    <w:p w:rsidR="00977E33" w:rsidRDefault="00977E33" w:rsidP="00977E33">
      <w:pPr>
        <w:pStyle w:val="Heading2"/>
      </w:pPr>
      <w:bookmarkStart w:id="41" w:name="_Toc485885668"/>
      <w:bookmarkStart w:id="42" w:name="_Toc488836831"/>
      <w:r w:rsidRPr="000C57F8">
        <w:t>Principles</w:t>
      </w:r>
      <w:bookmarkEnd w:id="41"/>
      <w:bookmarkEnd w:id="42"/>
    </w:p>
    <w:p w:rsidR="00FA0919" w:rsidRDefault="00FA0919" w:rsidP="00FA0919"/>
    <w:p w:rsidR="00FA0919" w:rsidRDefault="00FA0919" w:rsidP="00FA0919">
      <w:r>
        <w:rPr>
          <w:i/>
          <w:noProof/>
          <w:lang w:eastAsia="en-AU"/>
        </w:rPr>
        <w:drawing>
          <wp:anchor distT="0" distB="0" distL="114300" distR="114300" simplePos="0" relativeHeight="251687936" behindDoc="0" locked="0" layoutInCell="1" allowOverlap="1" wp14:anchorId="516C4CCD" wp14:editId="42CB35A8">
            <wp:simplePos x="0" y="0"/>
            <wp:positionH relativeFrom="column">
              <wp:posOffset>-624840</wp:posOffset>
            </wp:positionH>
            <wp:positionV relativeFrom="paragraph">
              <wp:posOffset>129540</wp:posOffset>
            </wp:positionV>
            <wp:extent cx="7073265" cy="3821430"/>
            <wp:effectExtent l="0" t="0" r="0" b="26670"/>
            <wp:wrapSquare wrapText="bothSides"/>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14:sizeRelH relativeFrom="page">
              <wp14:pctWidth>0</wp14:pctWidth>
            </wp14:sizeRelH>
            <wp14:sizeRelV relativeFrom="page">
              <wp14:pctHeight>0</wp14:pctHeight>
            </wp14:sizeRelV>
          </wp:anchor>
        </w:drawing>
      </w:r>
    </w:p>
    <w:p w:rsidR="00FA0919" w:rsidRDefault="00FA0919" w:rsidP="00FA0919"/>
    <w:p w:rsidR="00FA0919" w:rsidRPr="00FA0919" w:rsidRDefault="00FA0919" w:rsidP="00FA0919"/>
    <w:p w:rsidR="00B750FC" w:rsidRDefault="00B750FC">
      <w:pPr>
        <w:rPr>
          <w:rFonts w:ascii="Arial" w:eastAsiaTheme="majorEastAsia" w:hAnsi="Arial" w:cstheme="majorBidi"/>
          <w:b/>
          <w:bCs/>
          <w:color w:val="65BC1B"/>
          <w:sz w:val="30"/>
          <w:szCs w:val="26"/>
        </w:rPr>
      </w:pPr>
      <w:r>
        <w:br w:type="page"/>
      </w:r>
    </w:p>
    <w:p w:rsidR="00977E33" w:rsidRDefault="00977E33" w:rsidP="00977E33">
      <w:pPr>
        <w:pStyle w:val="Heading2"/>
      </w:pPr>
    </w:p>
    <w:p w:rsidR="00FA0919" w:rsidRPr="00FA0919" w:rsidRDefault="00FA0919" w:rsidP="00FA0919">
      <w:pPr>
        <w:sectPr w:rsidR="00FA0919" w:rsidRPr="00FA0919" w:rsidSect="007F7709">
          <w:type w:val="continuous"/>
          <w:pgSz w:w="11906" w:h="16838"/>
          <w:pgMar w:top="1440" w:right="1440" w:bottom="1440" w:left="1440" w:header="708" w:footer="708" w:gutter="0"/>
          <w:cols w:space="708"/>
          <w:docGrid w:linePitch="360"/>
        </w:sectPr>
      </w:pPr>
    </w:p>
    <w:p w:rsidR="00BD6DFA" w:rsidRDefault="00BD6DFA" w:rsidP="0011573F">
      <w:pPr>
        <w:pStyle w:val="Title"/>
      </w:pPr>
      <w:bookmarkStart w:id="43" w:name="_Toc485885669"/>
      <w:r>
        <w:lastRenderedPageBreak/>
        <w:t>Integration of the Principles into the Network</w:t>
      </w:r>
    </w:p>
    <w:p w:rsidR="0011573F" w:rsidRDefault="0011573F" w:rsidP="00BD6DFA">
      <w:pPr>
        <w:pStyle w:val="Subtitle"/>
      </w:pPr>
      <w:r>
        <w:t>Be</w:t>
      </w:r>
      <w:r w:rsidR="00FD353B">
        <w:t>st Value</w:t>
      </w:r>
    </w:p>
    <w:p w:rsidR="00556AA1" w:rsidRDefault="00556AA1" w:rsidP="00556AA1">
      <w:r>
        <w:t>The achievement of a healthy and well community is achieve</w:t>
      </w:r>
      <w:r w:rsidR="004E6F41">
        <w:t>d</w:t>
      </w:r>
      <w:r>
        <w:t xml:space="preserve"> when best value is placed as the key consideration in the delivery of services and infrastructure</w:t>
      </w:r>
      <w:r w:rsidR="00017BC8">
        <w:t>,</w:t>
      </w:r>
      <w:r>
        <w:t xml:space="preserve"> which recognises the way the whole community seek places, spaces and programs.  Equality, inclusiveness and diversity are at the centre of best value to achieve the optimum productive state of infrastructure and the community.</w:t>
      </w:r>
    </w:p>
    <w:p w:rsidR="00772CE1" w:rsidRDefault="00556AA1" w:rsidP="00556AA1">
      <w:r>
        <w:t>The</w:t>
      </w:r>
      <w:r w:rsidR="00BD6DFA">
        <w:t xml:space="preserve"> integrated Sports Facility network</w:t>
      </w:r>
      <w:r>
        <w:t xml:space="preserve"> </w:t>
      </w:r>
      <w:r w:rsidR="00772CE1">
        <w:t>achieves</w:t>
      </w:r>
      <w:r>
        <w:t xml:space="preserve"> best value by</w:t>
      </w:r>
      <w:r w:rsidR="00772CE1">
        <w:t>:</w:t>
      </w:r>
    </w:p>
    <w:p w:rsidR="00772CE1" w:rsidRDefault="00772CE1" w:rsidP="00375C8A">
      <w:pPr>
        <w:pStyle w:val="ListParagraph"/>
        <w:numPr>
          <w:ilvl w:val="0"/>
          <w:numId w:val="41"/>
        </w:numPr>
      </w:pPr>
      <w:r>
        <w:t>L</w:t>
      </w:r>
      <w:r w:rsidR="00556AA1">
        <w:t>ooking at the whole network across public, commercial and private sport and active recreation settings.</w:t>
      </w:r>
    </w:p>
    <w:p w:rsidR="00772CE1" w:rsidRDefault="00772CE1" w:rsidP="00375C8A">
      <w:pPr>
        <w:pStyle w:val="ListParagraph"/>
        <w:numPr>
          <w:ilvl w:val="0"/>
          <w:numId w:val="41"/>
        </w:numPr>
      </w:pPr>
      <w:r>
        <w:t xml:space="preserve">Considering the </w:t>
      </w:r>
      <w:r w:rsidR="00556AA1">
        <w:t>integrat</w:t>
      </w:r>
      <w:r>
        <w:t xml:space="preserve">ion </w:t>
      </w:r>
      <w:r w:rsidR="00556AA1">
        <w:t>of services, facilities and partnerships</w:t>
      </w:r>
      <w:r>
        <w:t xml:space="preserve"> which support generational, gender and social diversity</w:t>
      </w:r>
      <w:r w:rsidR="00017BC8">
        <w:t>.</w:t>
      </w:r>
    </w:p>
    <w:p w:rsidR="00556AA1" w:rsidRDefault="00772CE1" w:rsidP="00375C8A">
      <w:pPr>
        <w:pStyle w:val="ListParagraph"/>
        <w:numPr>
          <w:ilvl w:val="0"/>
          <w:numId w:val="41"/>
        </w:numPr>
      </w:pPr>
      <w:r>
        <w:t>Enabling equity between sports and active recreation pursuits by responding to the whole demand made by the community</w:t>
      </w:r>
      <w:r w:rsidR="00556AA1">
        <w:t xml:space="preserve">.  </w:t>
      </w:r>
    </w:p>
    <w:p w:rsidR="00515B44" w:rsidRDefault="00515B44" w:rsidP="00375C8A">
      <w:pPr>
        <w:pStyle w:val="ListParagraph"/>
        <w:numPr>
          <w:ilvl w:val="0"/>
          <w:numId w:val="41"/>
        </w:numPr>
      </w:pPr>
      <w:r>
        <w:t>Establishing a distribution for each sport which has a unique catchment area, reducing over supply to any one area</w:t>
      </w:r>
    </w:p>
    <w:p w:rsidR="0011573F" w:rsidRDefault="0011573F" w:rsidP="00BD6DFA">
      <w:pPr>
        <w:pStyle w:val="Subtitle"/>
      </w:pPr>
      <w:r>
        <w:t>Maximise Participation</w:t>
      </w:r>
    </w:p>
    <w:p w:rsidR="0011573F" w:rsidRDefault="00CA6A57">
      <w:r>
        <w:t xml:space="preserve">Sport and active recreation are both significant in maintaining and enhancing the </w:t>
      </w:r>
      <w:r w:rsidR="00BD6DFA">
        <w:t>community’s</w:t>
      </w:r>
      <w:r>
        <w:t xml:space="preserve"> health and wellbeing.  </w:t>
      </w:r>
    </w:p>
    <w:p w:rsidR="00CA6A57" w:rsidRDefault="00CA6A57">
      <w:r>
        <w:t xml:space="preserve">The </w:t>
      </w:r>
      <w:r w:rsidR="00BD6DFA">
        <w:t xml:space="preserve">integrated Sports Facility network </w:t>
      </w:r>
      <w:r>
        <w:t>maximises participation by:</w:t>
      </w:r>
    </w:p>
    <w:p w:rsidR="00CA6A57" w:rsidRDefault="00CA6A57" w:rsidP="00375C8A">
      <w:pPr>
        <w:pStyle w:val="ListParagraph"/>
        <w:numPr>
          <w:ilvl w:val="0"/>
          <w:numId w:val="42"/>
        </w:numPr>
      </w:pPr>
      <w:r>
        <w:t>Considering both sport and active recreation pursuits as important</w:t>
      </w:r>
      <w:r w:rsidR="00017BC8">
        <w:t>.</w:t>
      </w:r>
      <w:r>
        <w:t xml:space="preserve"> </w:t>
      </w:r>
    </w:p>
    <w:p w:rsidR="00CA6A57" w:rsidRDefault="00CA6A57" w:rsidP="00375C8A">
      <w:pPr>
        <w:pStyle w:val="ListParagraph"/>
        <w:numPr>
          <w:ilvl w:val="0"/>
          <w:numId w:val="42"/>
        </w:numPr>
      </w:pPr>
      <w:r>
        <w:t xml:space="preserve">Establishing a local network of sporting facilities to connect people </w:t>
      </w:r>
      <w:r w:rsidR="00BD6DFA">
        <w:t>of all abilities</w:t>
      </w:r>
      <w:r w:rsidR="00017BC8">
        <w:t>.</w:t>
      </w:r>
    </w:p>
    <w:p w:rsidR="00BD6DFA" w:rsidRDefault="00BD6DFA" w:rsidP="00375C8A">
      <w:pPr>
        <w:pStyle w:val="ListParagraph"/>
        <w:numPr>
          <w:ilvl w:val="0"/>
          <w:numId w:val="42"/>
        </w:numPr>
      </w:pPr>
      <w:r>
        <w:lastRenderedPageBreak/>
        <w:t>Providing different ways to participate</w:t>
      </w:r>
      <w:r w:rsidR="00017BC8">
        <w:t>.</w:t>
      </w:r>
    </w:p>
    <w:p w:rsidR="00BD6DFA" w:rsidRDefault="00BD6DFA" w:rsidP="00375C8A">
      <w:pPr>
        <w:pStyle w:val="ListParagraph"/>
        <w:numPr>
          <w:ilvl w:val="0"/>
          <w:numId w:val="42"/>
        </w:numPr>
      </w:pPr>
      <w:r>
        <w:t>Maximising the capacity of surfaces</w:t>
      </w:r>
      <w:r w:rsidR="00017BC8">
        <w:t>.</w:t>
      </w:r>
    </w:p>
    <w:p w:rsidR="0011573F" w:rsidRDefault="0011573F" w:rsidP="00BD6DFA">
      <w:pPr>
        <w:pStyle w:val="Subtitle"/>
      </w:pPr>
      <w:r>
        <w:t>Social Impact</w:t>
      </w:r>
    </w:p>
    <w:p w:rsidR="0011573F" w:rsidRDefault="00CA6A57" w:rsidP="00CA6A57">
      <w:r>
        <w:t>Sport is a vehicle for physical and mental health, peace, education</w:t>
      </w:r>
      <w:r w:rsidR="004E6F41">
        <w:t>,</w:t>
      </w:r>
      <w:r>
        <w:t xml:space="preserve"> social and cultural change.</w:t>
      </w:r>
      <w:r>
        <w:rPr>
          <w:rStyle w:val="FootnoteReference"/>
        </w:rPr>
        <w:footnoteReference w:id="25"/>
      </w:r>
      <w:r>
        <w:t xml:space="preserve">   The diverse impact of sport creates the opportunity to build relationships in different ways with the community and across industry.</w:t>
      </w:r>
    </w:p>
    <w:p w:rsidR="00CA6A57" w:rsidRDefault="00CA6A57" w:rsidP="00CA6A57">
      <w:r>
        <w:t xml:space="preserve">The </w:t>
      </w:r>
      <w:r w:rsidR="00BD6DFA">
        <w:t xml:space="preserve">integrated Sports Facility network </w:t>
      </w:r>
      <w:r>
        <w:t>achieves social impact by:</w:t>
      </w:r>
    </w:p>
    <w:p w:rsidR="00CA6A57" w:rsidRDefault="00CA6A57" w:rsidP="00375C8A">
      <w:pPr>
        <w:pStyle w:val="ListParagraph"/>
        <w:numPr>
          <w:ilvl w:val="0"/>
          <w:numId w:val="44"/>
        </w:numPr>
      </w:pPr>
      <w:r>
        <w:t>Locating sports together which support generational variation</w:t>
      </w:r>
    </w:p>
    <w:p w:rsidR="00CA6A57" w:rsidRDefault="00CA6A57" w:rsidP="00375C8A">
      <w:pPr>
        <w:pStyle w:val="ListParagraph"/>
        <w:numPr>
          <w:ilvl w:val="0"/>
          <w:numId w:val="44"/>
        </w:numPr>
      </w:pPr>
      <w:r>
        <w:t>Bring multiple partners together which operate as community hubs of health and wellbeing</w:t>
      </w:r>
      <w:r w:rsidR="00017BC8">
        <w:t>.</w:t>
      </w:r>
    </w:p>
    <w:p w:rsidR="00CA6A57" w:rsidRDefault="00CA6A57" w:rsidP="00375C8A">
      <w:pPr>
        <w:pStyle w:val="ListParagraph"/>
        <w:numPr>
          <w:ilvl w:val="0"/>
          <w:numId w:val="44"/>
        </w:numPr>
      </w:pPr>
      <w:r>
        <w:t>Are underpinned by the princi</w:t>
      </w:r>
      <w:r w:rsidR="00017BC8">
        <w:t>ples of Universal Design.</w:t>
      </w:r>
    </w:p>
    <w:p w:rsidR="00772CE1" w:rsidRDefault="00FD353B" w:rsidP="00BD6DFA">
      <w:pPr>
        <w:pStyle w:val="Subtitle"/>
      </w:pPr>
      <w:r>
        <w:t>Sustainable Partnerships</w:t>
      </w:r>
    </w:p>
    <w:p w:rsidR="00772CE1" w:rsidRDefault="00772CE1" w:rsidP="00772CE1">
      <w:r>
        <w:t xml:space="preserve">Sustainable development requires sport to use, conserve and enhance the </w:t>
      </w:r>
      <w:r w:rsidR="00401C9C">
        <w:t>community’s</w:t>
      </w:r>
      <w:r>
        <w:t xml:space="preserve"> resources across social, economic and environmental</w:t>
      </w:r>
      <w:r w:rsidR="00401C9C">
        <w:t xml:space="preserve"> platforms</w:t>
      </w:r>
      <w:r>
        <w:t xml:space="preserve">.  </w:t>
      </w:r>
      <w:r w:rsidR="00401C9C">
        <w:t xml:space="preserve">The sports facility network outlines </w:t>
      </w:r>
      <w:r>
        <w:t xml:space="preserve">how </w:t>
      </w:r>
      <w:r w:rsidR="00401C9C">
        <w:t xml:space="preserve">sport and active recreation </w:t>
      </w:r>
      <w:r w:rsidR="00017BC8">
        <w:t xml:space="preserve">partnerships </w:t>
      </w:r>
      <w:r w:rsidR="00401C9C">
        <w:t>will</w:t>
      </w:r>
      <w:r>
        <w:t xml:space="preserve"> </w:t>
      </w:r>
      <w:r w:rsidR="00401C9C">
        <w:t xml:space="preserve">contribute the Wyndham community to </w:t>
      </w:r>
      <w:r>
        <w:t xml:space="preserve">enhance the total quality of life for Wyndham residents now and in the future.  </w:t>
      </w:r>
    </w:p>
    <w:p w:rsidR="00772CE1" w:rsidRDefault="00772CE1" w:rsidP="00772CE1">
      <w:r>
        <w:t xml:space="preserve">The </w:t>
      </w:r>
      <w:r w:rsidR="00BD6DFA">
        <w:t xml:space="preserve">integrated Sports Facility network </w:t>
      </w:r>
      <w:r>
        <w:t xml:space="preserve">achieves </w:t>
      </w:r>
      <w:r w:rsidR="00017BC8">
        <w:t>s</w:t>
      </w:r>
      <w:r w:rsidR="00401C9C">
        <w:t xml:space="preserve">ustainable </w:t>
      </w:r>
      <w:r w:rsidR="00017BC8">
        <w:t xml:space="preserve">partnerships </w:t>
      </w:r>
      <w:r w:rsidR="00401C9C">
        <w:t>by:</w:t>
      </w:r>
    </w:p>
    <w:p w:rsidR="00401C9C" w:rsidRDefault="00017BC8" w:rsidP="00375C8A">
      <w:pPr>
        <w:pStyle w:val="ListParagraph"/>
        <w:numPr>
          <w:ilvl w:val="0"/>
          <w:numId w:val="43"/>
        </w:numPr>
      </w:pPr>
      <w:r>
        <w:t>Recognising the impact of sport and active recreation facilities on the environment and seeking to improve the efficiencies in resource use.</w:t>
      </w:r>
    </w:p>
    <w:p w:rsidR="00401C9C" w:rsidRDefault="00401C9C" w:rsidP="00375C8A">
      <w:pPr>
        <w:pStyle w:val="ListParagraph"/>
        <w:numPr>
          <w:ilvl w:val="0"/>
          <w:numId w:val="43"/>
        </w:numPr>
      </w:pPr>
      <w:r>
        <w:t>Developing cross sector partnerships</w:t>
      </w:r>
      <w:r w:rsidR="00017BC8">
        <w:t>.</w:t>
      </w:r>
    </w:p>
    <w:p w:rsidR="00401C9C" w:rsidRDefault="00401C9C" w:rsidP="00375C8A">
      <w:pPr>
        <w:pStyle w:val="ListParagraph"/>
        <w:numPr>
          <w:ilvl w:val="0"/>
          <w:numId w:val="43"/>
        </w:numPr>
      </w:pPr>
      <w:r>
        <w:t>Multi-u</w:t>
      </w:r>
      <w:r w:rsidR="00CA6A57">
        <w:t xml:space="preserve">se, Flexible and </w:t>
      </w:r>
      <w:r>
        <w:t>High capacity</w:t>
      </w:r>
      <w:r w:rsidR="00CA6A57">
        <w:t xml:space="preserve"> facilities</w:t>
      </w:r>
      <w:r w:rsidR="00017BC8">
        <w:t>.</w:t>
      </w:r>
    </w:p>
    <w:p w:rsidR="00BD6DFA" w:rsidRDefault="00BD6DFA" w:rsidP="0011573F">
      <w:pPr>
        <w:pStyle w:val="Title"/>
        <w:sectPr w:rsidR="00BD6DFA" w:rsidSect="007F7709">
          <w:type w:val="continuous"/>
          <w:pgSz w:w="11906" w:h="16838"/>
          <w:pgMar w:top="1440" w:right="1440" w:bottom="1440" w:left="1440" w:header="708" w:footer="708" w:gutter="0"/>
          <w:cols w:num="2" w:space="708"/>
          <w:docGrid w:linePitch="360"/>
        </w:sectPr>
      </w:pPr>
    </w:p>
    <w:p w:rsidR="00FA0919" w:rsidRDefault="00977E33" w:rsidP="00FA0919">
      <w:pPr>
        <w:pStyle w:val="Heading2"/>
        <w:sectPr w:rsidR="00FA0919" w:rsidSect="007F7709">
          <w:type w:val="continuous"/>
          <w:pgSz w:w="11906" w:h="16838"/>
          <w:pgMar w:top="1440" w:right="1440" w:bottom="1440" w:left="1440" w:header="708" w:footer="708" w:gutter="0"/>
          <w:cols w:space="708"/>
          <w:docGrid w:linePitch="360"/>
        </w:sectPr>
      </w:pPr>
      <w:bookmarkStart w:id="44" w:name="_Toc488836832"/>
      <w:r>
        <w:lastRenderedPageBreak/>
        <w:t>Influence</w:t>
      </w:r>
      <w:bookmarkEnd w:id="43"/>
      <w:r w:rsidR="00BD6DFA">
        <w:t>s on the Network</w:t>
      </w:r>
      <w:bookmarkEnd w:id="44"/>
    </w:p>
    <w:p w:rsidR="00977E33" w:rsidRDefault="00977E33" w:rsidP="00FA0919">
      <w:r>
        <w:lastRenderedPageBreak/>
        <w:t xml:space="preserve">The influences on the delivery of an integrated sports network span the </w:t>
      </w:r>
      <w:r w:rsidR="00BD6DFA">
        <w:t>settings</w:t>
      </w:r>
      <w:r>
        <w:t xml:space="preserve"> of community, </w:t>
      </w:r>
      <w:r w:rsidR="005D63AB">
        <w:t>enablers</w:t>
      </w:r>
      <w:r>
        <w:t xml:space="preserve"> and facilities </w:t>
      </w:r>
      <w:r w:rsidR="00801271">
        <w:t xml:space="preserve">and are </w:t>
      </w:r>
      <w:r>
        <w:t>underpinned by the principles of the strategy</w:t>
      </w:r>
      <w:r w:rsidR="00532CCF">
        <w:t xml:space="preserve"> (Fig. 13)</w:t>
      </w:r>
      <w:r>
        <w:t xml:space="preserve">.  The influences align with the key priorities identified through the consultation </w:t>
      </w:r>
      <w:r w:rsidR="00C82B86">
        <w:t>which are</w:t>
      </w:r>
      <w:r>
        <w:t xml:space="preserve">: </w:t>
      </w:r>
    </w:p>
    <w:p w:rsidR="00977E33" w:rsidRDefault="004E6F41" w:rsidP="005D63AB">
      <w:pPr>
        <w:pStyle w:val="ListParagraph"/>
        <w:numPr>
          <w:ilvl w:val="0"/>
          <w:numId w:val="32"/>
        </w:numPr>
        <w:ind w:left="709"/>
      </w:pPr>
      <w:r w:rsidRPr="004E6F41">
        <w:t xml:space="preserve">Capitalise on sport and active recreation improving individual and community </w:t>
      </w:r>
      <w:r w:rsidRPr="004E6F41">
        <w:rPr>
          <w:b/>
        </w:rPr>
        <w:t>Health and Wellbeing</w:t>
      </w:r>
      <w:r w:rsidRPr="004E6F41">
        <w:t xml:space="preserve"> </w:t>
      </w:r>
      <w:r w:rsidR="00977E33">
        <w:t>Families</w:t>
      </w:r>
    </w:p>
    <w:p w:rsidR="00532CCF" w:rsidRDefault="004E6F41" w:rsidP="008A1AAB">
      <w:pPr>
        <w:pStyle w:val="ListParagraph"/>
        <w:numPr>
          <w:ilvl w:val="0"/>
          <w:numId w:val="32"/>
        </w:numPr>
        <w:ind w:left="709"/>
      </w:pPr>
      <w:r>
        <w:t xml:space="preserve">Connect </w:t>
      </w:r>
      <w:r w:rsidRPr="004E6F41">
        <w:rPr>
          <w:b/>
        </w:rPr>
        <w:t>families</w:t>
      </w:r>
      <w:r>
        <w:t xml:space="preserve"> to the value of sport and recreation to instil a lifelong journey of sporting participation</w:t>
      </w:r>
    </w:p>
    <w:p w:rsidR="00532CCF" w:rsidRDefault="004E6F41" w:rsidP="00532CCF">
      <w:pPr>
        <w:pStyle w:val="ListParagraph"/>
        <w:numPr>
          <w:ilvl w:val="0"/>
          <w:numId w:val="32"/>
        </w:numPr>
        <w:ind w:left="709"/>
      </w:pPr>
      <w:r>
        <w:t xml:space="preserve">Enable </w:t>
      </w:r>
      <w:r w:rsidR="005D63AB" w:rsidRPr="00532CCF">
        <w:rPr>
          <w:b/>
        </w:rPr>
        <w:t>l</w:t>
      </w:r>
      <w:r w:rsidRPr="00532CCF">
        <w:rPr>
          <w:b/>
        </w:rPr>
        <w:t xml:space="preserve">ocal </w:t>
      </w:r>
      <w:r w:rsidR="005D63AB" w:rsidRPr="00532CCF">
        <w:rPr>
          <w:b/>
        </w:rPr>
        <w:t>a</w:t>
      </w:r>
      <w:r w:rsidRPr="00532CCF">
        <w:rPr>
          <w:b/>
        </w:rPr>
        <w:t>ccess</w:t>
      </w:r>
      <w:r>
        <w:t xml:space="preserve">, as it is fundamental to the community’s participation in sport and active recreation </w:t>
      </w:r>
    </w:p>
    <w:p w:rsidR="005D63AB" w:rsidRDefault="00017BC8" w:rsidP="00532CCF">
      <w:pPr>
        <w:pStyle w:val="ListParagraph"/>
        <w:numPr>
          <w:ilvl w:val="0"/>
          <w:numId w:val="32"/>
        </w:numPr>
        <w:ind w:left="709"/>
      </w:pPr>
      <w:r>
        <w:rPr>
          <w:noProof/>
          <w:lang w:eastAsia="en-AU"/>
        </w:rPr>
        <mc:AlternateContent>
          <mc:Choice Requires="wps">
            <w:drawing>
              <wp:anchor distT="0" distB="0" distL="114300" distR="114300" simplePos="0" relativeHeight="252807168" behindDoc="0" locked="0" layoutInCell="1" allowOverlap="1" wp14:anchorId="013684F5" wp14:editId="23974B26">
                <wp:simplePos x="0" y="0"/>
                <wp:positionH relativeFrom="column">
                  <wp:posOffset>-96402</wp:posOffset>
                </wp:positionH>
                <wp:positionV relativeFrom="paragraph">
                  <wp:posOffset>4518837</wp:posOffset>
                </wp:positionV>
                <wp:extent cx="3040912" cy="287079"/>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912" cy="287079"/>
                        </a:xfrm>
                        <a:prstGeom prst="rect">
                          <a:avLst/>
                        </a:prstGeom>
                        <a:noFill/>
                        <a:ln w="9525">
                          <a:noFill/>
                          <a:miter lim="800000"/>
                          <a:headEnd/>
                          <a:tailEnd/>
                        </a:ln>
                      </wps:spPr>
                      <wps:txbx>
                        <w:txbxContent>
                          <w:p w:rsidR="00FE65C1" w:rsidRDefault="00FE65C1">
                            <w:r>
                              <w:t>Figure 13: Influences Matrix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7.6pt;margin-top:355.8pt;width:239.45pt;height:22.6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" filled="f" stroked="f">
                <v:textbox>
                  <w:txbxContent>
                    <w:p w:rsidR="00FE65C1" w:rsidRDefault="00FE65C1">
                      <w:r>
                        <w:t>Figure 13: Influences Matrix</w:t>
                      </w:r>
                    </w:p>
                  </w:txbxContent>
                </v:textbox>
              </v:shape>
            </w:pict>
          </mc:Fallback>
        </mc:AlternateContent>
      </w:r>
      <w:r w:rsidR="005D63AB">
        <w:rPr>
          <w:noProof/>
          <w:lang w:eastAsia="en-AU"/>
        </w:rPr>
        <w:drawing>
          <wp:anchor distT="0" distB="0" distL="114300" distR="114300" simplePos="0" relativeHeight="251683840" behindDoc="1" locked="0" layoutInCell="1" allowOverlap="1" wp14:anchorId="765D8A49" wp14:editId="7D8F0143">
            <wp:simplePos x="0" y="0"/>
            <wp:positionH relativeFrom="column">
              <wp:posOffset>-336550</wp:posOffset>
            </wp:positionH>
            <wp:positionV relativeFrom="paragraph">
              <wp:posOffset>1141730</wp:posOffset>
            </wp:positionV>
            <wp:extent cx="6736715" cy="3208655"/>
            <wp:effectExtent l="0" t="19050" r="0" b="10795"/>
            <wp:wrapTight wrapText="bothSides">
              <wp:wrapPolygon edited="0">
                <wp:start x="428" y="-128"/>
                <wp:lineTo x="428" y="16030"/>
                <wp:lineTo x="733" y="16543"/>
                <wp:lineTo x="428" y="16543"/>
                <wp:lineTo x="428" y="21544"/>
                <wp:lineTo x="17041" y="21544"/>
                <wp:lineTo x="20340" y="21544"/>
                <wp:lineTo x="21256" y="21288"/>
                <wp:lineTo x="21256" y="16671"/>
                <wp:lineTo x="18324" y="16415"/>
                <wp:lineTo x="21195" y="15902"/>
                <wp:lineTo x="21134" y="-128"/>
                <wp:lineTo x="428" y="-128"/>
              </wp:wrapPolygon>
            </wp:wrapTight>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14:sizeRelH relativeFrom="page">
              <wp14:pctWidth>0</wp14:pctWidth>
            </wp14:sizeRelH>
            <wp14:sizeRelV relativeFrom="page">
              <wp14:pctHeight>0</wp14:pctHeight>
            </wp14:sizeRelV>
          </wp:anchor>
        </w:drawing>
      </w:r>
      <w:r w:rsidR="005D63AB">
        <w:t xml:space="preserve">Provide </w:t>
      </w:r>
      <w:r w:rsidR="005D63AB" w:rsidRPr="00532CCF">
        <w:rPr>
          <w:b/>
        </w:rPr>
        <w:t>diverse ways to participate</w:t>
      </w:r>
      <w:r w:rsidR="005D63AB">
        <w:t xml:space="preserve"> in sport and active recreation through facilitating traditional, non-traditional, organised and unorganised opportunities.</w:t>
      </w:r>
    </w:p>
    <w:p w:rsidR="00532CCF" w:rsidRDefault="005D63AB" w:rsidP="00532CCF">
      <w:pPr>
        <w:pStyle w:val="ListParagraph"/>
        <w:numPr>
          <w:ilvl w:val="0"/>
          <w:numId w:val="32"/>
        </w:numPr>
        <w:ind w:left="709" w:hanging="284"/>
      </w:pPr>
      <w:r>
        <w:lastRenderedPageBreak/>
        <w:t xml:space="preserve">Embed multi-use into the network to create a culture of </w:t>
      </w:r>
      <w:r w:rsidRPr="005D63AB">
        <w:rPr>
          <w:b/>
        </w:rPr>
        <w:t>inclusive places</w:t>
      </w:r>
      <w:r>
        <w:t xml:space="preserve"> that support the different ways the community wants to participate, now and in the future.</w:t>
      </w:r>
    </w:p>
    <w:p w:rsidR="005D63AB" w:rsidRDefault="005D63AB" w:rsidP="00532CCF">
      <w:pPr>
        <w:pStyle w:val="ListParagraph"/>
        <w:numPr>
          <w:ilvl w:val="0"/>
          <w:numId w:val="32"/>
        </w:numPr>
        <w:ind w:left="709" w:hanging="284"/>
      </w:pPr>
      <w:r>
        <w:t xml:space="preserve">Uphold the importance of </w:t>
      </w:r>
      <w:r w:rsidRPr="00532CCF">
        <w:rPr>
          <w:b/>
        </w:rPr>
        <w:t>sustainable places</w:t>
      </w:r>
      <w:r>
        <w:t xml:space="preserve"> which ensures current and future residents sport and active recreation opportunities are delivered.</w:t>
      </w:r>
    </w:p>
    <w:p w:rsidR="00977E33" w:rsidRDefault="00977E33" w:rsidP="00977E33">
      <w:r>
        <w:t xml:space="preserve">The influences inform two frameworks which outline the selection of sports to be considered as part of the strategy and the ultimate integration of the sport and </w:t>
      </w:r>
      <w:r w:rsidR="00017BC8">
        <w:t xml:space="preserve">active </w:t>
      </w:r>
      <w:r>
        <w:t>recreation facility network across Wyndham.</w:t>
      </w:r>
    </w:p>
    <w:p w:rsidR="00977E33" w:rsidRDefault="00977E33" w:rsidP="00977E33">
      <w:r>
        <w:t xml:space="preserve">The influences </w:t>
      </w:r>
      <w:r w:rsidR="00980F9F">
        <w:t>will be</w:t>
      </w:r>
      <w:r>
        <w:t xml:space="preserve"> underpinned by at least one measure which defines how the framework for sport selection and network development is established.</w:t>
      </w:r>
    </w:p>
    <w:p w:rsidR="00977E33" w:rsidRDefault="00977E33" w:rsidP="00977E33">
      <w:pPr>
        <w:rPr>
          <w:rFonts w:ascii="Arial" w:eastAsiaTheme="majorEastAsia" w:hAnsi="Arial" w:cstheme="majorBidi"/>
          <w:b/>
          <w:color w:val="EC008C"/>
          <w:spacing w:val="5"/>
          <w:kern w:val="28"/>
          <w:sz w:val="24"/>
          <w:szCs w:val="52"/>
        </w:rPr>
      </w:pPr>
      <w:r>
        <w:t xml:space="preserve"> </w:t>
      </w:r>
      <w:r>
        <w:br w:type="page"/>
      </w:r>
    </w:p>
    <w:p w:rsidR="00C03385" w:rsidRDefault="00C03385" w:rsidP="00C03385">
      <w:pPr>
        <w:pStyle w:val="Heading2"/>
        <w:sectPr w:rsidR="00C03385" w:rsidSect="007F7709">
          <w:type w:val="continuous"/>
          <w:pgSz w:w="11906" w:h="16838"/>
          <w:pgMar w:top="1440" w:right="1440" w:bottom="1440" w:left="1440" w:header="708" w:footer="708" w:gutter="0"/>
          <w:cols w:num="2" w:space="708"/>
          <w:docGrid w:linePitch="360"/>
        </w:sectPr>
      </w:pPr>
      <w:bookmarkStart w:id="45" w:name="_Toc485885670"/>
    </w:p>
    <w:p w:rsidR="00C03385" w:rsidRDefault="00977E33" w:rsidP="00C03385">
      <w:pPr>
        <w:pStyle w:val="Heading2"/>
      </w:pPr>
      <w:bookmarkStart w:id="46" w:name="_Toc488836833"/>
      <w:r>
        <w:lastRenderedPageBreak/>
        <w:t xml:space="preserve">Sport Selection </w:t>
      </w:r>
      <w:r w:rsidRPr="000C57F8">
        <w:t>Framewor</w:t>
      </w:r>
      <w:bookmarkEnd w:id="45"/>
      <w:r w:rsidR="00C03385">
        <w:t>k</w:t>
      </w:r>
      <w:bookmarkEnd w:id="46"/>
    </w:p>
    <w:p w:rsidR="00C03385" w:rsidRDefault="00C03385" w:rsidP="00C03385">
      <w:pPr>
        <w:pStyle w:val="Heading2"/>
        <w:sectPr w:rsidR="00C03385" w:rsidSect="00F55981">
          <w:type w:val="continuous"/>
          <w:pgSz w:w="11906" w:h="16838"/>
          <w:pgMar w:top="993" w:right="1440" w:bottom="1440" w:left="1440" w:header="708" w:footer="708" w:gutter="0"/>
          <w:cols w:space="708"/>
          <w:docGrid w:linePitch="360"/>
        </w:sectPr>
      </w:pPr>
    </w:p>
    <w:p w:rsidR="00977E33" w:rsidRPr="00690BE2" w:rsidRDefault="00977E33" w:rsidP="00F55981">
      <w:pPr>
        <w:spacing w:after="0"/>
      </w:pPr>
      <w:r>
        <w:lastRenderedPageBreak/>
        <w:t xml:space="preserve">This framework identifies what sports and active recreation </w:t>
      </w:r>
      <w:r w:rsidR="00FD353B">
        <w:t>facilities</w:t>
      </w:r>
      <w:r>
        <w:t xml:space="preserve"> </w:t>
      </w:r>
      <w:r w:rsidR="00FD353B">
        <w:t>are required in Wyndham based on community demand</w:t>
      </w:r>
      <w:r>
        <w:t xml:space="preserve">.  The Framework </w:t>
      </w:r>
      <w:r w:rsidR="00FD353B">
        <w:t>selects sports based on the following criteria:</w:t>
      </w:r>
    </w:p>
    <w:p w:rsidR="00977E33" w:rsidRDefault="00977E33" w:rsidP="00977E33">
      <w:pPr>
        <w:pStyle w:val="ListParagraph"/>
        <w:numPr>
          <w:ilvl w:val="0"/>
          <w:numId w:val="31"/>
        </w:numPr>
      </w:pPr>
      <w:r>
        <w:t xml:space="preserve">Sport is demanded </w:t>
      </w:r>
      <w:r w:rsidR="00801271">
        <w:t>by</w:t>
      </w:r>
      <w:r>
        <w:t xml:space="preserve"> Wyndham</w:t>
      </w:r>
      <w:r w:rsidR="00801271">
        <w:t xml:space="preserve"> residents</w:t>
      </w:r>
    </w:p>
    <w:p w:rsidR="00977E33" w:rsidRDefault="00977E33" w:rsidP="00977E33">
      <w:pPr>
        <w:pStyle w:val="ListParagraph"/>
        <w:numPr>
          <w:ilvl w:val="0"/>
          <w:numId w:val="31"/>
        </w:numPr>
      </w:pPr>
      <w:r>
        <w:t>Sport facility can be located in Wyndham</w:t>
      </w:r>
    </w:p>
    <w:p w:rsidR="00977E33" w:rsidRDefault="00977E33" w:rsidP="00977E33">
      <w:pPr>
        <w:pStyle w:val="ListParagraph"/>
        <w:numPr>
          <w:ilvl w:val="0"/>
          <w:numId w:val="31"/>
        </w:numPr>
      </w:pPr>
      <w:r>
        <w:t>Sport can respond to the priorities of the community</w:t>
      </w:r>
    </w:p>
    <w:p w:rsidR="00977E33" w:rsidRDefault="00977E33" w:rsidP="00F55981">
      <w:pPr>
        <w:pStyle w:val="Title"/>
        <w:spacing w:after="0"/>
      </w:pPr>
      <w:r>
        <w:t>Demand Modelling</w:t>
      </w:r>
    </w:p>
    <w:p w:rsidR="00C17EDE" w:rsidRDefault="00D52558" w:rsidP="00977E33">
      <w:r>
        <w:rPr>
          <w:lang w:eastAsia="en-AU"/>
        </w:rPr>
        <w:t xml:space="preserve">Sports facilities evolve with the community and are required to change with the different demands placed on them.  </w:t>
      </w:r>
      <w:r w:rsidR="00C17EDE">
        <w:rPr>
          <w:lang w:eastAsia="en-AU"/>
        </w:rPr>
        <w:t xml:space="preserve">Based on the way each sport is primarily played in 2017 Wyndham has applied forecast models to </w:t>
      </w:r>
      <w:r w:rsidR="00FD353B">
        <w:t xml:space="preserve">understand the future of sport and recreation </w:t>
      </w:r>
      <w:r w:rsidR="00C17EDE">
        <w:t>in the community.</w:t>
      </w:r>
    </w:p>
    <w:p w:rsidR="00977E33" w:rsidRDefault="00C17EDE" w:rsidP="00977E33">
      <w:r>
        <w:t>T</w:t>
      </w:r>
      <w:r w:rsidR="00FD353B">
        <w:t xml:space="preserve">he Sports Strategy analyses </w:t>
      </w:r>
      <w:r w:rsidR="00977E33">
        <w:t>facility demand through the use of Veal</w:t>
      </w:r>
      <w:r w:rsidR="00E11E3A">
        <w:t>’s</w:t>
      </w:r>
      <w:r w:rsidR="00E11E3A">
        <w:rPr>
          <w:rStyle w:val="FootnoteReference"/>
        </w:rPr>
        <w:footnoteReference w:id="26"/>
      </w:r>
      <w:r w:rsidR="00E11E3A">
        <w:rPr>
          <w:rStyle w:val="FootnoteReference"/>
        </w:rPr>
        <w:footnoteReference w:id="27"/>
      </w:r>
      <w:r w:rsidR="00977E33">
        <w:t xml:space="preserve"> demand modelling for sport and recreation.   This model was selected based on its connection to growth corridor planning in Victoria.  A detailed scope of the model is outlined in appendix 2.</w:t>
      </w:r>
    </w:p>
    <w:p w:rsidR="00977E33" w:rsidRDefault="00977E33" w:rsidP="00977E33">
      <w:pPr>
        <w:rPr>
          <w:noProof/>
          <w:lang w:eastAsia="en-AU"/>
        </w:rPr>
      </w:pPr>
      <w:r>
        <w:t>The Wyndham sample data</w:t>
      </w:r>
      <w:r w:rsidR="00515B44">
        <w:t xml:space="preserve"> set</w:t>
      </w:r>
      <w:r>
        <w:t xml:space="preserve"> and Victorian </w:t>
      </w:r>
      <w:r w:rsidR="00D52558">
        <w:t>AusPlay</w:t>
      </w:r>
      <w:r>
        <w:t xml:space="preserve"> data is used to model the facility needs of the Wyndham community and analysed against the Australian </w:t>
      </w:r>
      <w:r w:rsidR="00D52558">
        <w:t>AusPlay</w:t>
      </w:r>
      <w:r>
        <w:t xml:space="preserve"> Data</w:t>
      </w:r>
      <w:r w:rsidR="0072325D">
        <w:rPr>
          <w:rStyle w:val="FootnoteReference"/>
        </w:rPr>
        <w:footnoteReference w:id="28"/>
      </w:r>
      <w:r>
        <w:t xml:space="preserve"> to recognise </w:t>
      </w:r>
      <w:r w:rsidR="007B277D">
        <w:t>broad</w:t>
      </w:r>
      <w:r>
        <w:t xml:space="preserve"> Australian cultural trends and differences in facility demand.</w:t>
      </w:r>
      <w:r w:rsidRPr="005751C1">
        <w:rPr>
          <w:noProof/>
          <w:lang w:eastAsia="en-AU"/>
        </w:rPr>
        <w:t xml:space="preserve"> </w:t>
      </w:r>
    </w:p>
    <w:p w:rsidR="00977E33" w:rsidRDefault="00977E33" w:rsidP="00977E33">
      <w:pPr>
        <w:pStyle w:val="Title"/>
      </w:pPr>
      <w:r>
        <w:t xml:space="preserve">Demand </w:t>
      </w:r>
      <w:r w:rsidRPr="00DA7272">
        <w:t>Analysis</w:t>
      </w:r>
    </w:p>
    <w:p w:rsidR="00977E33" w:rsidRDefault="00977E33" w:rsidP="00977E33">
      <w:pPr>
        <w:pStyle w:val="Subtitle"/>
      </w:pPr>
      <w:r w:rsidRPr="00DA7272">
        <w:t>AusPlay</w:t>
      </w:r>
      <w:r>
        <w:t xml:space="preserve"> Data</w:t>
      </w:r>
    </w:p>
    <w:p w:rsidR="00977E33" w:rsidRPr="005751C1" w:rsidRDefault="00977E33" w:rsidP="00977E33">
      <w:pPr>
        <w:pStyle w:val="NoSpacing"/>
        <w:rPr>
          <w:b/>
        </w:rPr>
      </w:pPr>
      <w:r w:rsidRPr="005751C1">
        <w:rPr>
          <w:b/>
        </w:rPr>
        <w:t>National Data Set</w:t>
      </w:r>
    </w:p>
    <w:p w:rsidR="00977E33" w:rsidRDefault="00977E33" w:rsidP="00977E33">
      <w:r>
        <w:lastRenderedPageBreak/>
        <w:t xml:space="preserve">The Australian Sports Commission </w:t>
      </w:r>
      <w:r w:rsidR="00D52558">
        <w:t>AusPlay</w:t>
      </w:r>
      <w:r>
        <w:t xml:space="preserve"> data set was released in December 2016.  The data set provides an Australia wide understanding of sports participation including </w:t>
      </w:r>
      <w:r w:rsidR="00C17EDE">
        <w:t>1</w:t>
      </w:r>
      <w:r w:rsidR="001D29EA">
        <w:t>34</w:t>
      </w:r>
      <w:r>
        <w:t xml:space="preserve"> sports.</w:t>
      </w:r>
    </w:p>
    <w:p w:rsidR="00977E33" w:rsidRDefault="00977E33" w:rsidP="00977E33">
      <w:r>
        <w:t>The Sports Strategy references this data set as a tool to guide potential growth in various sports.  Due to the Australian wide catchment</w:t>
      </w:r>
      <w:r w:rsidR="005D63AB">
        <w:t>,</w:t>
      </w:r>
      <w:r>
        <w:t xml:space="preserve"> this sample</w:t>
      </w:r>
      <w:r w:rsidR="007B277D">
        <w:t xml:space="preserve"> was</w:t>
      </w:r>
      <w:r>
        <w:t xml:space="preserve"> to too broad to draw conclusions about the Wyndham population, </w:t>
      </w:r>
      <w:r w:rsidR="005D63AB">
        <w:t xml:space="preserve">and </w:t>
      </w:r>
      <w:r>
        <w:t>the culture and exposure of various sports opportunities in Victoria.</w:t>
      </w:r>
    </w:p>
    <w:p w:rsidR="00977E33" w:rsidRPr="005751C1" w:rsidRDefault="00D52558" w:rsidP="00977E33">
      <w:pPr>
        <w:pStyle w:val="NoSpacing"/>
        <w:rPr>
          <w:b/>
        </w:rPr>
      </w:pPr>
      <w:r>
        <w:rPr>
          <w:b/>
        </w:rPr>
        <w:t>AusPlay</w:t>
      </w:r>
      <w:r w:rsidR="00977E33">
        <w:rPr>
          <w:b/>
        </w:rPr>
        <w:t xml:space="preserve"> Victoria </w:t>
      </w:r>
      <w:r w:rsidR="00977E33" w:rsidRPr="005751C1">
        <w:rPr>
          <w:b/>
        </w:rPr>
        <w:t>Data</w:t>
      </w:r>
      <w:r w:rsidR="00977E33">
        <w:rPr>
          <w:b/>
        </w:rPr>
        <w:t>s</w:t>
      </w:r>
      <w:r w:rsidR="00977E33" w:rsidRPr="005751C1">
        <w:rPr>
          <w:b/>
        </w:rPr>
        <w:t>et</w:t>
      </w:r>
    </w:p>
    <w:p w:rsidR="00977E33" w:rsidRDefault="00977E33" w:rsidP="00977E33">
      <w:r>
        <w:t xml:space="preserve">The </w:t>
      </w:r>
      <w:r w:rsidR="00D52558">
        <w:t>AusPlay</w:t>
      </w:r>
      <w:r>
        <w:t xml:space="preserve"> Victoria dataset acknowledges the specific differences and influences on sport in the state including the popularity of different codes of football and rural sports.  The Sports Strategy considers this data in combination with the Wyndham Sample </w:t>
      </w:r>
      <w:r w:rsidR="00607AF9">
        <w:t>data s</w:t>
      </w:r>
      <w:r>
        <w:t>et to understand the demand on sport and active recreation in Wyndham.</w:t>
      </w:r>
    </w:p>
    <w:p w:rsidR="00977E33" w:rsidRDefault="00977E33" w:rsidP="00977E33">
      <w:pPr>
        <w:pStyle w:val="Subtitle"/>
      </w:pPr>
      <w:r>
        <w:t xml:space="preserve">Wyndham Sample </w:t>
      </w:r>
      <w:r w:rsidR="00607AF9">
        <w:t>Data</w:t>
      </w:r>
      <w:r w:rsidR="00515B44">
        <w:t xml:space="preserve"> </w:t>
      </w:r>
      <w:r>
        <w:t>Set</w:t>
      </w:r>
    </w:p>
    <w:p w:rsidR="00977E33" w:rsidRDefault="00977E33" w:rsidP="00977E33">
      <w:r>
        <w:t>A random sample survey was commissioned as part of the Sports Strategy to understand the participation profile of Wyndham.  This data set is statistically valid and allows conclusions to be made about the demand of sport in Wyndham.  This data set a primary input into the demand model</w:t>
      </w:r>
      <w:r w:rsidR="00C17EDE">
        <w:t xml:space="preserve">, </w:t>
      </w:r>
      <w:r w:rsidR="00532CCF">
        <w:t xml:space="preserve">is </w:t>
      </w:r>
      <w:r>
        <w:t xml:space="preserve">considered in conjunction with the </w:t>
      </w:r>
      <w:r w:rsidR="00D52558">
        <w:t>AusPlay</w:t>
      </w:r>
      <w:r>
        <w:t xml:space="preserve"> Victoria data set</w:t>
      </w:r>
      <w:r w:rsidR="00C17EDE">
        <w:t>.</w:t>
      </w:r>
      <w:r>
        <w:t xml:space="preserve"> </w:t>
      </w:r>
    </w:p>
    <w:p w:rsidR="00977E33" w:rsidRDefault="00C17EDE" w:rsidP="00977E33">
      <w:pPr>
        <w:pStyle w:val="Subtitle"/>
      </w:pPr>
      <w:r>
        <w:t>Mean Participation</w:t>
      </w:r>
    </w:p>
    <w:p w:rsidR="00977E33" w:rsidRDefault="00977E33" w:rsidP="00977E33">
      <w:r>
        <w:t>The Sports Strategy considers</w:t>
      </w:r>
      <w:r w:rsidR="00607AF9">
        <w:t xml:space="preserve"> the AusPlay Victorian data set</w:t>
      </w:r>
      <w:r>
        <w:t xml:space="preserve"> and the Wyndham Sample </w:t>
      </w:r>
      <w:r w:rsidR="00607AF9">
        <w:t>data s</w:t>
      </w:r>
      <w:r>
        <w:t>et as two independent sources.  To draw conclusions about the facility demand, the Strategy yield</w:t>
      </w:r>
      <w:r w:rsidR="00C17EDE">
        <w:t>s</w:t>
      </w:r>
      <w:r>
        <w:t xml:space="preserve"> a mean participation percentage between the two sets.</w:t>
      </w:r>
    </w:p>
    <w:p w:rsidR="00A40DE7" w:rsidRDefault="00977E33" w:rsidP="00977E33">
      <w:r>
        <w:t xml:space="preserve">The </w:t>
      </w:r>
      <w:r w:rsidR="00C17EDE">
        <w:t>mean</w:t>
      </w:r>
      <w:r>
        <w:t xml:space="preserve"> has been established to recognise the validity of both data sets, to achieve a single</w:t>
      </w:r>
      <w:r w:rsidR="00C17EDE">
        <w:t xml:space="preserve"> demand model.</w:t>
      </w:r>
    </w:p>
    <w:p w:rsidR="00A40DE7" w:rsidRDefault="00A40DE7" w:rsidP="00977E33">
      <w:pPr>
        <w:rPr>
          <w:lang w:val="en-US"/>
        </w:rPr>
        <w:sectPr w:rsidR="00A40DE7" w:rsidSect="00F55981">
          <w:type w:val="continuous"/>
          <w:pgSz w:w="11906" w:h="16838"/>
          <w:pgMar w:top="1440" w:right="1440" w:bottom="709" w:left="1440" w:header="708" w:footer="708" w:gutter="0"/>
          <w:cols w:num="2" w:space="708"/>
          <w:docGrid w:linePitch="360"/>
        </w:sectPr>
      </w:pPr>
    </w:p>
    <w:p w:rsidR="007F7709" w:rsidRDefault="007F7709" w:rsidP="007F7709">
      <w:pPr>
        <w:pStyle w:val="Title"/>
        <w:rPr>
          <w:lang w:val="en-US"/>
        </w:rPr>
      </w:pPr>
      <w:r>
        <w:rPr>
          <w:lang w:val="en-US"/>
        </w:rPr>
        <w:lastRenderedPageBreak/>
        <w:t>Demand Results</w:t>
      </w:r>
    </w:p>
    <w:p w:rsidR="007F7709" w:rsidRDefault="007F7709" w:rsidP="007F7709">
      <w:pPr>
        <w:rPr>
          <w:lang w:val="en-US"/>
        </w:rPr>
      </w:pPr>
      <w:r>
        <w:rPr>
          <w:lang w:val="en-US"/>
        </w:rPr>
        <w:t xml:space="preserve">Demand </w:t>
      </w:r>
      <w:r w:rsidR="00532CCF">
        <w:rPr>
          <w:lang w:val="en-US"/>
        </w:rPr>
        <w:t>outline in table 2 is</w:t>
      </w:r>
      <w:r w:rsidR="00656367">
        <w:rPr>
          <w:lang w:val="en-US"/>
        </w:rPr>
        <w:t xml:space="preserve"> represented as the percentage of </w:t>
      </w:r>
      <w:r w:rsidR="00111AD5">
        <w:rPr>
          <w:lang w:val="en-US"/>
        </w:rPr>
        <w:t>the Wyndham</w:t>
      </w:r>
      <w:r w:rsidR="00532CCF">
        <w:rPr>
          <w:lang w:val="en-US"/>
        </w:rPr>
        <w:t xml:space="preserve"> community </w:t>
      </w:r>
      <w:r w:rsidR="00656367">
        <w:rPr>
          <w:lang w:val="en-US"/>
        </w:rPr>
        <w:t>who engage in sport and active recreation pursuit</w:t>
      </w:r>
      <w:r w:rsidR="00532CCF">
        <w:rPr>
          <w:lang w:val="en-US"/>
        </w:rPr>
        <w:t>s</w:t>
      </w:r>
      <w:r w:rsidR="00656367">
        <w:rPr>
          <w:lang w:val="en-US"/>
        </w:rPr>
        <w:t>.</w:t>
      </w:r>
    </w:p>
    <w:p w:rsidR="00C37FC2" w:rsidRPr="007F7709" w:rsidRDefault="00C37FC2" w:rsidP="007F7709">
      <w:pPr>
        <w:rPr>
          <w:lang w:val="en-US"/>
        </w:rPr>
        <w:sectPr w:rsidR="00C37FC2" w:rsidRPr="007F7709" w:rsidSect="007F7709">
          <w:type w:val="continuous"/>
          <w:pgSz w:w="11906" w:h="16838"/>
          <w:pgMar w:top="1440" w:right="1440" w:bottom="1440" w:left="1440" w:header="708" w:footer="708" w:gutter="0"/>
          <w:cols w:space="708"/>
          <w:docGrid w:linePitch="360"/>
        </w:sectPr>
      </w:pPr>
      <w:r>
        <w:rPr>
          <w:lang w:val="en-US"/>
        </w:rPr>
        <w:t>Table</w:t>
      </w:r>
      <w:r w:rsidR="005167C7">
        <w:rPr>
          <w:lang w:val="en-US"/>
        </w:rPr>
        <w:t xml:space="preserve"> 2: Participation demand percentage</w:t>
      </w:r>
      <w:r>
        <w:rPr>
          <w:lang w:val="en-US"/>
        </w:rPr>
        <w:t xml:space="preserve"> </w:t>
      </w:r>
      <w:r w:rsidR="005167C7">
        <w:rPr>
          <w:lang w:val="en-US"/>
        </w:rPr>
        <w:t>for each activity</w:t>
      </w:r>
    </w:p>
    <w:tbl>
      <w:tblPr>
        <w:tblW w:w="2835" w:type="dxa"/>
        <w:tblInd w:w="108"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843"/>
        <w:gridCol w:w="992"/>
      </w:tblGrid>
      <w:tr w:rsidR="00A40DE7" w:rsidRPr="00A40DE7" w:rsidTr="007F7709">
        <w:trPr>
          <w:trHeight w:val="284"/>
        </w:trPr>
        <w:tc>
          <w:tcPr>
            <w:tcW w:w="1843" w:type="dxa"/>
            <w:shd w:val="clear" w:color="000000" w:fill="auto"/>
            <w:noWrap/>
          </w:tcPr>
          <w:p w:rsidR="00A40DE7" w:rsidRPr="007F7709" w:rsidRDefault="007F7709" w:rsidP="007F7709">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A40DE7" w:rsidRPr="007F7709" w:rsidRDefault="007F7709" w:rsidP="007F7709">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7F7709" w:rsidRPr="00A40DE7" w:rsidTr="007F7709">
        <w:trPr>
          <w:trHeight w:val="284"/>
        </w:trPr>
        <w:tc>
          <w:tcPr>
            <w:tcW w:w="1843" w:type="dxa"/>
            <w:shd w:val="clear" w:color="000000" w:fill="auto"/>
            <w:noWrap/>
            <w:vAlign w:val="bottom"/>
          </w:tcPr>
          <w:p w:rsidR="007F7709" w:rsidRPr="00A40DE7" w:rsidRDefault="007F7709" w:rsidP="007F1115">
            <w:pPr>
              <w:spacing w:after="0" w:line="240" w:lineRule="auto"/>
              <w:rPr>
                <w:rFonts w:eastAsia="Times New Roman" w:cs="Times New Roman"/>
                <w:bCs/>
                <w:sz w:val="20"/>
                <w:szCs w:val="20"/>
                <w:lang w:eastAsia="en-AU"/>
              </w:rPr>
            </w:pPr>
            <w:r>
              <w:rPr>
                <w:rFonts w:eastAsia="Times New Roman" w:cs="Times New Roman"/>
                <w:bCs/>
                <w:sz w:val="20"/>
                <w:szCs w:val="20"/>
                <w:lang w:eastAsia="en-AU"/>
              </w:rPr>
              <w:t>Walking</w:t>
            </w:r>
          </w:p>
        </w:tc>
        <w:tc>
          <w:tcPr>
            <w:tcW w:w="992" w:type="dxa"/>
            <w:shd w:val="clear" w:color="000000" w:fill="auto"/>
            <w:noWrap/>
            <w:vAlign w:val="bottom"/>
          </w:tcPr>
          <w:p w:rsidR="007F7709" w:rsidRPr="00A40DE7" w:rsidRDefault="007F7709"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30.79</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Fitness/Gym</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18.27</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28" w:history="1">
              <w:r w:rsidR="007F7709" w:rsidRPr="00A40DE7">
                <w:rPr>
                  <w:rFonts w:eastAsia="Times New Roman" w:cs="Times New Roman"/>
                  <w:bCs/>
                  <w:sz w:val="20"/>
                  <w:szCs w:val="20"/>
                  <w:lang w:eastAsia="en-AU"/>
                </w:rPr>
                <w:t>Swimming</w:t>
              </w:r>
            </w:hyperlink>
            <w:r w:rsidR="00400180">
              <w:rPr>
                <w:rFonts w:eastAsia="Times New Roman" w:cs="Times New Roman"/>
                <w:bCs/>
                <w:sz w:val="20"/>
                <w:szCs w:val="20"/>
                <w:lang w:eastAsia="en-AU"/>
              </w:rPr>
              <w:t xml:space="preserve"> (Total)</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13.70</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Athletics (Park Run, Jogging, Marathon)</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8.40</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Cycling </w:t>
            </w:r>
            <w:r w:rsidR="00400180">
              <w:rPr>
                <w:rFonts w:eastAsia="Times New Roman" w:cs="Times New Roman"/>
                <w:bCs/>
                <w:sz w:val="20"/>
                <w:szCs w:val="20"/>
                <w:lang w:eastAsia="en-AU"/>
              </w:rPr>
              <w:t>–</w:t>
            </w:r>
            <w:r w:rsidRPr="00A40DE7">
              <w:rPr>
                <w:rFonts w:eastAsia="Times New Roman" w:cs="Times New Roman"/>
                <w:bCs/>
                <w:sz w:val="20"/>
                <w:szCs w:val="20"/>
                <w:lang w:eastAsia="en-AU"/>
              </w:rPr>
              <w:t xml:space="preserve"> Recreational</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8.13</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29" w:history="1">
              <w:r w:rsidR="007F7709" w:rsidRPr="00A40DE7">
                <w:rPr>
                  <w:rFonts w:eastAsia="Times New Roman" w:cs="Times New Roman"/>
                  <w:bCs/>
                  <w:sz w:val="20"/>
                  <w:szCs w:val="20"/>
                  <w:lang w:eastAsia="en-AU"/>
                </w:rPr>
                <w:t>Basketball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5.79</w:t>
            </w:r>
          </w:p>
        </w:tc>
      </w:tr>
      <w:tr w:rsidR="00400180" w:rsidRPr="00A40DE7" w:rsidTr="007F7709">
        <w:trPr>
          <w:trHeight w:val="284"/>
        </w:trPr>
        <w:tc>
          <w:tcPr>
            <w:tcW w:w="1843" w:type="dxa"/>
            <w:shd w:val="clear" w:color="auto" w:fill="auto"/>
            <w:noWrap/>
            <w:vAlign w:val="bottom"/>
          </w:tcPr>
          <w:p w:rsidR="00400180" w:rsidRPr="00A40DE7" w:rsidRDefault="00400180"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Casual Fee</w:t>
            </w:r>
          </w:p>
        </w:tc>
        <w:tc>
          <w:tcPr>
            <w:tcW w:w="992" w:type="dxa"/>
            <w:shd w:val="clear" w:color="000000" w:fill="auto"/>
            <w:noWrap/>
            <w:vAlign w:val="bottom"/>
          </w:tcPr>
          <w:p w:rsidR="00400180" w:rsidRPr="00A40DE7" w:rsidRDefault="00400180"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5.14</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0" w:history="1">
              <w:r w:rsidR="007F7709" w:rsidRPr="00A40DE7">
                <w:rPr>
                  <w:rFonts w:eastAsia="Times New Roman" w:cs="Times New Roman"/>
                  <w:bCs/>
                  <w:sz w:val="20"/>
                  <w:szCs w:val="20"/>
                  <w:lang w:eastAsia="en-AU"/>
                </w:rPr>
                <w:t>Australian Rules Football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4.90</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1" w:history="1">
              <w:r w:rsidR="007F7709" w:rsidRPr="00A40DE7">
                <w:rPr>
                  <w:rFonts w:eastAsia="Times New Roman" w:cs="Times New Roman"/>
                  <w:bCs/>
                  <w:sz w:val="20"/>
                  <w:szCs w:val="20"/>
                  <w:lang w:eastAsia="en-AU"/>
                </w:rPr>
                <w:t>Soccer</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4.66</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2" w:history="1">
              <w:r w:rsidR="007F7709" w:rsidRPr="00A40DE7">
                <w:rPr>
                  <w:rFonts w:eastAsia="Times New Roman" w:cs="Times New Roman"/>
                  <w:bCs/>
                  <w:sz w:val="20"/>
                  <w:szCs w:val="20"/>
                  <w:lang w:eastAsia="en-AU"/>
                </w:rPr>
                <w:t>Tennis</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4.26</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3" w:history="1">
              <w:r w:rsidR="007F7709" w:rsidRPr="00A40DE7">
                <w:rPr>
                  <w:rFonts w:eastAsia="Times New Roman" w:cs="Times New Roman"/>
                  <w:bCs/>
                  <w:sz w:val="20"/>
                  <w:szCs w:val="20"/>
                  <w:lang w:eastAsia="en-AU"/>
                </w:rPr>
                <w:t>Cricket</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3.64</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4" w:history="1">
              <w:r w:rsidR="007F7709" w:rsidRPr="00A40DE7">
                <w:rPr>
                  <w:rFonts w:eastAsia="Times New Roman" w:cs="Times New Roman"/>
                  <w:bCs/>
                  <w:sz w:val="20"/>
                  <w:szCs w:val="20"/>
                  <w:lang w:eastAsia="en-AU"/>
                </w:rPr>
                <w:t>Golf</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3.60</w:t>
            </w:r>
          </w:p>
        </w:tc>
      </w:tr>
      <w:tr w:rsidR="007F7709" w:rsidRPr="00A40DE7" w:rsidTr="007F7709">
        <w:trPr>
          <w:trHeight w:val="284"/>
        </w:trPr>
        <w:tc>
          <w:tcPr>
            <w:tcW w:w="1843" w:type="dxa"/>
            <w:shd w:val="clear" w:color="auto" w:fill="auto"/>
            <w:noWrap/>
            <w:vAlign w:val="bottom"/>
            <w:hideMark/>
          </w:tcPr>
          <w:p w:rsidR="007F7709" w:rsidRPr="00A40DE7" w:rsidRDefault="00541370" w:rsidP="00A40DE7">
            <w:pPr>
              <w:spacing w:after="0" w:line="240" w:lineRule="auto"/>
              <w:rPr>
                <w:rFonts w:eastAsia="Times New Roman" w:cs="Times New Roman"/>
                <w:bCs/>
                <w:sz w:val="20"/>
                <w:szCs w:val="20"/>
                <w:lang w:eastAsia="en-AU"/>
              </w:rPr>
            </w:pPr>
            <w:hyperlink r:id="rId135" w:history="1">
              <w:r w:rsidR="007F7709" w:rsidRPr="00A40DE7">
                <w:rPr>
                  <w:rFonts w:eastAsia="Times New Roman" w:cs="Times New Roman"/>
                  <w:bCs/>
                  <w:sz w:val="20"/>
                  <w:szCs w:val="20"/>
                  <w:lang w:eastAsia="en-AU"/>
                </w:rPr>
                <w:t>Netball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3.48</w:t>
            </w:r>
          </w:p>
        </w:tc>
      </w:tr>
      <w:tr w:rsidR="00656367" w:rsidRPr="00A40DE7" w:rsidTr="007F7709">
        <w:trPr>
          <w:trHeight w:val="284"/>
        </w:trPr>
        <w:tc>
          <w:tcPr>
            <w:tcW w:w="1843" w:type="dxa"/>
            <w:shd w:val="clear" w:color="auto" w:fill="auto"/>
            <w:noWrap/>
            <w:vAlign w:val="bottom"/>
          </w:tcPr>
          <w:p w:rsidR="00656367" w:rsidRPr="00A40DE7" w:rsidRDefault="00656367" w:rsidP="007F1115">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Swimming </w:t>
            </w:r>
            <w:r w:rsidR="00400180">
              <w:rPr>
                <w:rFonts w:eastAsia="Times New Roman" w:cs="Times New Roman"/>
                <w:bCs/>
                <w:sz w:val="20"/>
                <w:szCs w:val="20"/>
                <w:lang w:eastAsia="en-AU"/>
              </w:rPr>
              <w:t>–</w:t>
            </w:r>
            <w:r w:rsidRPr="00A40DE7">
              <w:rPr>
                <w:rFonts w:eastAsia="Times New Roman" w:cs="Times New Roman"/>
                <w:bCs/>
                <w:sz w:val="20"/>
                <w:szCs w:val="20"/>
                <w:lang w:eastAsia="en-AU"/>
              </w:rPr>
              <w:t xml:space="preserve"> Lessons</w:t>
            </w:r>
          </w:p>
        </w:tc>
        <w:tc>
          <w:tcPr>
            <w:tcW w:w="992" w:type="dxa"/>
            <w:shd w:val="clear" w:color="000000" w:fill="auto"/>
            <w:noWrap/>
            <w:vAlign w:val="bottom"/>
          </w:tcPr>
          <w:p w:rsidR="00656367" w:rsidRPr="00A40DE7" w:rsidRDefault="00656367" w:rsidP="007F1115">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2.57</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Yoga</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2.08</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Hiking (Bushwalking)</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2.06</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36" w:history="1">
              <w:r w:rsidR="00656367" w:rsidRPr="00A40DE7">
                <w:rPr>
                  <w:rFonts w:eastAsia="Times New Roman" w:cs="Times New Roman"/>
                  <w:bCs/>
                  <w:sz w:val="20"/>
                  <w:szCs w:val="20"/>
                  <w:lang w:eastAsia="en-AU"/>
                </w:rPr>
                <w:t>Dance (</w:t>
              </w:r>
              <w:r w:rsidR="00532CCF">
                <w:rPr>
                  <w:rFonts w:eastAsia="Times New Roman" w:cs="Times New Roman"/>
                  <w:bCs/>
                  <w:sz w:val="20"/>
                  <w:szCs w:val="20"/>
                  <w:lang w:eastAsia="en-AU"/>
                </w:rPr>
                <w:t xml:space="preserve">Ballroom, </w:t>
              </w:r>
              <w:r w:rsidR="00656367" w:rsidRPr="00A40DE7">
                <w:rPr>
                  <w:rFonts w:eastAsia="Times New Roman" w:cs="Times New Roman"/>
                  <w:bCs/>
                  <w:sz w:val="20"/>
                  <w:szCs w:val="20"/>
                  <w:lang w:eastAsia="en-AU"/>
                </w:rPr>
                <w:t>Ballet, Jazz, Tap etc.)</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1.66</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37" w:history="1">
              <w:r w:rsidR="00D52558" w:rsidRPr="00A40DE7">
                <w:rPr>
                  <w:rFonts w:eastAsia="Times New Roman" w:cs="Times New Roman"/>
                  <w:bCs/>
                  <w:sz w:val="20"/>
                  <w:szCs w:val="20"/>
                  <w:lang w:eastAsia="en-AU"/>
                </w:rPr>
                <w:t>Athletics (Track and Field inc</w:t>
              </w:r>
              <w:r w:rsidR="00D52558">
                <w:rPr>
                  <w:rFonts w:eastAsia="Times New Roman" w:cs="Times New Roman"/>
                  <w:bCs/>
                  <w:sz w:val="20"/>
                  <w:szCs w:val="20"/>
                  <w:lang w:eastAsia="en-AU"/>
                </w:rPr>
                <w:t>.</w:t>
              </w:r>
              <w:r w:rsidR="00D52558" w:rsidRPr="00A40DE7">
                <w:rPr>
                  <w:rFonts w:eastAsia="Times New Roman" w:cs="Times New Roman"/>
                  <w:bCs/>
                  <w:sz w:val="20"/>
                  <w:szCs w:val="20"/>
                  <w:lang w:eastAsia="en-AU"/>
                </w:rPr>
                <w:t xml:space="preserve"> </w:t>
              </w:r>
              <w:r w:rsidR="00656367" w:rsidRPr="00A40DE7">
                <w:rPr>
                  <w:rFonts w:eastAsia="Times New Roman" w:cs="Times New Roman"/>
                  <w:bCs/>
                  <w:sz w:val="20"/>
                  <w:szCs w:val="20"/>
                  <w:lang w:eastAsia="en-AU"/>
                </w:rPr>
                <w:t>Little Athletics)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1.55</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Martial arts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1.42</w:t>
            </w:r>
          </w:p>
        </w:tc>
      </w:tr>
      <w:tr w:rsidR="00656367" w:rsidRPr="00A40DE7" w:rsidTr="007F7709">
        <w:trPr>
          <w:trHeight w:val="284"/>
        </w:trPr>
        <w:tc>
          <w:tcPr>
            <w:tcW w:w="1843" w:type="dxa"/>
            <w:shd w:val="clear" w:color="auto" w:fill="auto"/>
            <w:noWrap/>
            <w:vAlign w:val="bottom"/>
          </w:tcPr>
          <w:p w:rsidR="00656367" w:rsidRPr="00A40DE7" w:rsidRDefault="00400180"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Casual No Fee</w:t>
            </w:r>
          </w:p>
        </w:tc>
        <w:tc>
          <w:tcPr>
            <w:tcW w:w="992" w:type="dxa"/>
            <w:shd w:val="clear" w:color="000000" w:fill="auto"/>
            <w:noWrap/>
            <w:vAlign w:val="bottom"/>
          </w:tcPr>
          <w:p w:rsidR="00656367" w:rsidRPr="00A40DE7" w:rsidRDefault="00400180"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1.37</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Pilates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1.32</w:t>
            </w:r>
          </w:p>
        </w:tc>
      </w:tr>
      <w:tr w:rsidR="00656367" w:rsidRPr="00A40DE7" w:rsidTr="007F7709">
        <w:trPr>
          <w:trHeight w:val="284"/>
        </w:trPr>
        <w:tc>
          <w:tcPr>
            <w:tcW w:w="1843" w:type="dxa"/>
            <w:shd w:val="clear" w:color="auto" w:fill="auto"/>
            <w:noWrap/>
            <w:vAlign w:val="bottom"/>
            <w:hideMark/>
          </w:tcPr>
          <w:p w:rsidR="00656367" w:rsidRPr="00A40DE7" w:rsidRDefault="00541370" w:rsidP="007F7709">
            <w:pPr>
              <w:spacing w:after="0" w:line="240" w:lineRule="auto"/>
              <w:rPr>
                <w:rFonts w:eastAsia="Times New Roman" w:cs="Times New Roman"/>
                <w:bCs/>
                <w:sz w:val="20"/>
                <w:szCs w:val="20"/>
                <w:lang w:eastAsia="en-AU"/>
              </w:rPr>
            </w:pPr>
            <w:hyperlink r:id="rId138" w:history="1">
              <w:r w:rsidR="00656367" w:rsidRPr="00A40DE7">
                <w:rPr>
                  <w:rFonts w:eastAsia="Times New Roman" w:cs="Times New Roman"/>
                  <w:bCs/>
                  <w:sz w:val="20"/>
                  <w:szCs w:val="20"/>
                  <w:lang w:eastAsia="en-AU"/>
                </w:rPr>
                <w:t>Lawn Bowls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1.29</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Aerobics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1.12</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Dancing (recreational)</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1.05</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39" w:history="1">
              <w:r w:rsidR="00656367" w:rsidRPr="00A40DE7">
                <w:rPr>
                  <w:rFonts w:eastAsia="Times New Roman" w:cs="Times New Roman"/>
                  <w:bCs/>
                  <w:sz w:val="20"/>
                  <w:szCs w:val="20"/>
                  <w:lang w:eastAsia="en-AU"/>
                </w:rPr>
                <w:t>Gymnastics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0.96</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40" w:history="1">
              <w:r w:rsidR="00656367" w:rsidRPr="00A40DE7">
                <w:rPr>
                  <w:rFonts w:eastAsia="Times New Roman" w:cs="Times New Roman"/>
                  <w:bCs/>
                  <w:sz w:val="20"/>
                  <w:szCs w:val="20"/>
                  <w:lang w:eastAsia="en-AU"/>
                </w:rPr>
                <w:t>Badminton</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0.95</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41" w:history="1">
              <w:r w:rsidR="00656367" w:rsidRPr="00A40DE7">
                <w:rPr>
                  <w:rFonts w:eastAsia="Times New Roman" w:cs="Times New Roman"/>
                  <w:bCs/>
                  <w:sz w:val="20"/>
                  <w:szCs w:val="20"/>
                  <w:lang w:eastAsia="en-AU"/>
                </w:rPr>
                <w:t>Hockey</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0.95</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42" w:history="1">
              <w:r w:rsidR="00656367" w:rsidRPr="00A40DE7">
                <w:rPr>
                  <w:rFonts w:eastAsia="Times New Roman" w:cs="Times New Roman"/>
                  <w:bCs/>
                  <w:sz w:val="20"/>
                  <w:szCs w:val="20"/>
                  <w:lang w:eastAsia="en-AU"/>
                </w:rPr>
                <w:t>Boxing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0.78</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Fishing</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0.77</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43" w:history="1">
              <w:r w:rsidR="00656367" w:rsidRPr="00A40DE7">
                <w:rPr>
                  <w:rFonts w:eastAsia="Times New Roman" w:cs="Times New Roman"/>
                  <w:bCs/>
                  <w:sz w:val="20"/>
                  <w:szCs w:val="20"/>
                  <w:lang w:eastAsia="en-AU"/>
                </w:rPr>
                <w:t>Surfing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0.62</w:t>
            </w:r>
          </w:p>
        </w:tc>
      </w:tr>
      <w:tr w:rsidR="00656367" w:rsidRPr="00A40DE7" w:rsidTr="007F7709">
        <w:trPr>
          <w:trHeight w:val="284"/>
        </w:trPr>
        <w:tc>
          <w:tcPr>
            <w:tcW w:w="1843" w:type="dxa"/>
            <w:shd w:val="clear" w:color="auto" w:fill="auto"/>
            <w:noWrap/>
            <w:vAlign w:val="bottom"/>
            <w:hideMark/>
          </w:tcPr>
          <w:p w:rsidR="00656367" w:rsidRPr="00A40DE7" w:rsidRDefault="00541370" w:rsidP="00A40DE7">
            <w:pPr>
              <w:spacing w:after="0" w:line="240" w:lineRule="auto"/>
              <w:rPr>
                <w:rFonts w:eastAsia="Times New Roman" w:cs="Times New Roman"/>
                <w:bCs/>
                <w:sz w:val="20"/>
                <w:szCs w:val="20"/>
                <w:lang w:eastAsia="en-AU"/>
              </w:rPr>
            </w:pPr>
            <w:hyperlink r:id="rId144" w:history="1">
              <w:r w:rsidR="00656367" w:rsidRPr="00A40DE7">
                <w:rPr>
                  <w:rFonts w:eastAsia="Times New Roman" w:cs="Times New Roman"/>
                  <w:bCs/>
                  <w:sz w:val="20"/>
                  <w:szCs w:val="20"/>
                  <w:lang w:eastAsia="en-AU"/>
                </w:rPr>
                <w:t>Weightlifting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0.56</w:t>
            </w:r>
          </w:p>
        </w:tc>
      </w:tr>
      <w:tr w:rsidR="008B6FB4" w:rsidRPr="00A40DE7" w:rsidTr="007F1115">
        <w:trPr>
          <w:trHeight w:val="284"/>
        </w:trPr>
        <w:tc>
          <w:tcPr>
            <w:tcW w:w="1843" w:type="dxa"/>
            <w:shd w:val="clear" w:color="auto" w:fill="auto"/>
            <w:noWrap/>
          </w:tcPr>
          <w:p w:rsidR="008B6FB4" w:rsidRPr="007F7709" w:rsidRDefault="008B6FB4" w:rsidP="007F1115">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8B6FB4" w:rsidRPr="007F7709" w:rsidRDefault="008B6FB4" w:rsidP="007F1115">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8B6FB4" w:rsidRPr="00A40DE7" w:rsidTr="007F7709">
        <w:trPr>
          <w:trHeight w:val="284"/>
        </w:trPr>
        <w:tc>
          <w:tcPr>
            <w:tcW w:w="1843" w:type="dxa"/>
            <w:shd w:val="clear" w:color="auto" w:fill="auto"/>
            <w:noWrap/>
            <w:vAlign w:val="bottom"/>
          </w:tcPr>
          <w:p w:rsidR="008B6FB4" w:rsidRPr="00A40DE7" w:rsidRDefault="00541370" w:rsidP="007F1115">
            <w:pPr>
              <w:spacing w:after="0" w:line="240" w:lineRule="auto"/>
              <w:rPr>
                <w:rFonts w:eastAsia="Times New Roman" w:cs="Times New Roman"/>
                <w:bCs/>
                <w:sz w:val="20"/>
                <w:szCs w:val="20"/>
                <w:lang w:eastAsia="en-AU"/>
              </w:rPr>
            </w:pPr>
            <w:hyperlink r:id="rId145" w:history="1">
              <w:r w:rsidR="008B6FB4" w:rsidRPr="00A40DE7">
                <w:rPr>
                  <w:rFonts w:eastAsia="Times New Roman" w:cs="Times New Roman"/>
                  <w:bCs/>
                  <w:sz w:val="20"/>
                  <w:szCs w:val="20"/>
                  <w:lang w:eastAsia="en-AU"/>
                </w:rPr>
                <w:t>Equestrian</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0.53</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46" w:history="1">
              <w:r w:rsidR="008B6FB4" w:rsidRPr="00A40DE7">
                <w:rPr>
                  <w:rFonts w:eastAsia="Times New Roman" w:cs="Times New Roman"/>
                  <w:bCs/>
                  <w:sz w:val="20"/>
                  <w:szCs w:val="20"/>
                  <w:lang w:eastAsia="en-AU"/>
                </w:rPr>
                <w:t>Softball</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0.50</w:t>
            </w:r>
          </w:p>
        </w:tc>
      </w:tr>
      <w:tr w:rsidR="008B6FB4" w:rsidRPr="00A40DE7" w:rsidTr="007F7709">
        <w:trPr>
          <w:trHeight w:val="284"/>
        </w:trPr>
        <w:tc>
          <w:tcPr>
            <w:tcW w:w="1843" w:type="dxa"/>
            <w:shd w:val="clear" w:color="auto" w:fill="auto"/>
            <w:noWrap/>
            <w:vAlign w:val="bottom"/>
            <w:hideMark/>
          </w:tcPr>
          <w:p w:rsidR="008B6FB4" w:rsidRDefault="00541370" w:rsidP="007F7709">
            <w:pPr>
              <w:spacing w:after="0" w:line="240" w:lineRule="auto"/>
              <w:rPr>
                <w:rFonts w:eastAsia="Times New Roman" w:cs="Times New Roman"/>
                <w:bCs/>
                <w:sz w:val="20"/>
                <w:szCs w:val="20"/>
                <w:lang w:eastAsia="en-AU"/>
              </w:rPr>
            </w:pPr>
            <w:hyperlink r:id="rId147" w:history="1">
              <w:r w:rsidR="008B6FB4" w:rsidRPr="00A40DE7">
                <w:rPr>
                  <w:rFonts w:eastAsia="Times New Roman" w:cs="Times New Roman"/>
                  <w:bCs/>
                  <w:sz w:val="20"/>
                  <w:szCs w:val="20"/>
                  <w:lang w:eastAsia="en-AU"/>
                </w:rPr>
                <w:t>Snowsports (Ski, Snowboard, Tobogganing)</w:t>
              </w:r>
            </w:hyperlink>
          </w:p>
          <w:p w:rsidR="008B6FB4" w:rsidRPr="00A40DE7" w:rsidRDefault="008B6FB4" w:rsidP="007F7709">
            <w:pPr>
              <w:spacing w:after="0" w:line="240" w:lineRule="auto"/>
              <w:rPr>
                <w:rFonts w:eastAsia="Times New Roman" w:cs="Times New Roman"/>
                <w:bCs/>
                <w:sz w:val="20"/>
                <w:szCs w:val="20"/>
                <w:lang w:eastAsia="en-AU"/>
              </w:rPr>
            </w:pP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0.47</w:t>
            </w:r>
          </w:p>
        </w:tc>
      </w:tr>
      <w:tr w:rsidR="008B6FB4" w:rsidRPr="00A40DE7" w:rsidTr="007F7709">
        <w:trPr>
          <w:trHeight w:val="284"/>
        </w:trPr>
        <w:tc>
          <w:tcPr>
            <w:tcW w:w="1843" w:type="dxa"/>
            <w:shd w:val="clear" w:color="auto" w:fill="auto"/>
            <w:noWrap/>
            <w:vAlign w:val="bottom"/>
          </w:tcPr>
          <w:p w:rsidR="008B6FB4" w:rsidRPr="00A40DE7" w:rsidRDefault="00541370" w:rsidP="007F1115">
            <w:pPr>
              <w:spacing w:after="0" w:line="240" w:lineRule="auto"/>
              <w:rPr>
                <w:rFonts w:eastAsia="Times New Roman" w:cs="Times New Roman"/>
                <w:bCs/>
                <w:sz w:val="20"/>
                <w:szCs w:val="20"/>
                <w:lang w:eastAsia="en-AU"/>
              </w:rPr>
            </w:pPr>
            <w:hyperlink r:id="rId148" w:history="1">
              <w:r w:rsidR="008B6FB4" w:rsidRPr="00A40DE7">
                <w:rPr>
                  <w:rFonts w:eastAsia="Times New Roman" w:cs="Times New Roman"/>
                  <w:bCs/>
                  <w:sz w:val="20"/>
                  <w:szCs w:val="20"/>
                  <w:lang w:eastAsia="en-AU"/>
                </w:rPr>
                <w:t>Volleyball</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0.46</w:t>
            </w:r>
          </w:p>
        </w:tc>
      </w:tr>
      <w:tr w:rsidR="008B6FB4" w:rsidRPr="00A40DE7" w:rsidTr="008B6FB4">
        <w:trPr>
          <w:trHeight w:val="284"/>
        </w:trPr>
        <w:tc>
          <w:tcPr>
            <w:tcW w:w="1843" w:type="dxa"/>
            <w:shd w:val="clear" w:color="auto" w:fill="auto"/>
            <w:noWrap/>
            <w:vAlign w:val="bottom"/>
          </w:tcPr>
          <w:p w:rsidR="008B6FB4" w:rsidRPr="00A40DE7" w:rsidRDefault="00541370" w:rsidP="007F1115">
            <w:pPr>
              <w:spacing w:after="0" w:line="240" w:lineRule="auto"/>
              <w:rPr>
                <w:rFonts w:eastAsia="Times New Roman" w:cs="Times New Roman"/>
                <w:bCs/>
                <w:sz w:val="20"/>
                <w:szCs w:val="20"/>
                <w:lang w:eastAsia="en-AU"/>
              </w:rPr>
            </w:pPr>
            <w:hyperlink r:id="rId149" w:history="1">
              <w:r w:rsidR="008B6FB4" w:rsidRPr="00A40DE7">
                <w:rPr>
                  <w:rFonts w:eastAsia="Times New Roman" w:cs="Times New Roman"/>
                  <w:bCs/>
                  <w:sz w:val="20"/>
                  <w:szCs w:val="20"/>
                  <w:lang w:eastAsia="en-AU"/>
                </w:rPr>
                <w:t>Baseball (inc. Teeball)</w:t>
              </w:r>
            </w:hyperlink>
          </w:p>
        </w:tc>
        <w:tc>
          <w:tcPr>
            <w:tcW w:w="992" w:type="dxa"/>
            <w:shd w:val="clear" w:color="000000" w:fill="auto"/>
            <w:noWrap/>
            <w:vAlign w:val="bottom"/>
          </w:tcPr>
          <w:p w:rsidR="008B6FB4" w:rsidRPr="00A40DE7" w:rsidRDefault="008B6FB4" w:rsidP="008B6FB4">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w:t>
            </w:r>
            <w:r>
              <w:rPr>
                <w:rFonts w:eastAsia="Times New Roman" w:cs="Times New Roman"/>
                <w:sz w:val="20"/>
                <w:szCs w:val="20"/>
                <w:lang w:eastAsia="en-AU"/>
              </w:rPr>
              <w:t>6</w:t>
            </w:r>
          </w:p>
        </w:tc>
      </w:tr>
      <w:tr w:rsidR="008B6FB4" w:rsidRPr="00A40DE7" w:rsidTr="007F7709">
        <w:trPr>
          <w:trHeight w:val="284"/>
        </w:trPr>
        <w:tc>
          <w:tcPr>
            <w:tcW w:w="1843" w:type="dxa"/>
            <w:shd w:val="clear" w:color="auto" w:fill="auto"/>
            <w:noWrap/>
            <w:vAlign w:val="bottom"/>
          </w:tcPr>
          <w:p w:rsidR="008B6FB4" w:rsidRPr="00A40DE7" w:rsidRDefault="00541370" w:rsidP="007F1115">
            <w:pPr>
              <w:spacing w:after="0" w:line="240" w:lineRule="auto"/>
              <w:rPr>
                <w:rFonts w:eastAsia="Times New Roman" w:cs="Times New Roman"/>
                <w:bCs/>
                <w:sz w:val="20"/>
                <w:szCs w:val="20"/>
                <w:lang w:eastAsia="en-AU"/>
              </w:rPr>
            </w:pPr>
            <w:hyperlink r:id="rId150" w:history="1">
              <w:r w:rsidR="008B6FB4" w:rsidRPr="00A40DE7">
                <w:rPr>
                  <w:rFonts w:eastAsia="Times New Roman" w:cs="Times New Roman"/>
                  <w:bCs/>
                  <w:sz w:val="20"/>
                  <w:szCs w:val="20"/>
                  <w:lang w:eastAsia="en-AU"/>
                </w:rPr>
                <w:t>Canoeing/ Kayaking</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0.45</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1" w:history="1">
              <w:r w:rsidR="008B6FB4" w:rsidRPr="00A40DE7">
                <w:rPr>
                  <w:rFonts w:eastAsia="Times New Roman" w:cs="Times New Roman"/>
                  <w:bCs/>
                  <w:sz w:val="20"/>
                  <w:szCs w:val="20"/>
                  <w:lang w:eastAsia="en-AU"/>
                </w:rPr>
                <w:t>Motorcycling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0.43</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Mountain biking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0.40</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2" w:history="1">
              <w:r w:rsidR="008B6FB4" w:rsidRPr="00A40DE7">
                <w:rPr>
                  <w:rFonts w:eastAsia="Times New Roman" w:cs="Times New Roman"/>
                  <w:bCs/>
                  <w:sz w:val="20"/>
                  <w:szCs w:val="20"/>
                  <w:lang w:eastAsia="en-AU"/>
                </w:rPr>
                <w:t>Table Tennis</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0.38</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Rock Climbing/ Abseiling/ Caving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0.36</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53" w:history="1">
              <w:r w:rsidR="008B6FB4" w:rsidRPr="00A40DE7">
                <w:rPr>
                  <w:rFonts w:eastAsia="Times New Roman" w:cs="Times New Roman"/>
                  <w:bCs/>
                  <w:sz w:val="20"/>
                  <w:szCs w:val="20"/>
                  <w:lang w:eastAsia="en-AU"/>
                </w:rPr>
                <w:t>Ice Sports (Broomball, Curling, Ice Hockey Speed Skating, Ice Skating)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0.32</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Water Skiing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0.31</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4" w:history="1">
              <w:r w:rsidR="008B6FB4" w:rsidRPr="00A40DE7">
                <w:rPr>
                  <w:rFonts w:eastAsia="Times New Roman" w:cs="Times New Roman"/>
                  <w:bCs/>
                  <w:sz w:val="20"/>
                  <w:szCs w:val="20"/>
                  <w:lang w:eastAsia="en-AU"/>
                </w:rPr>
                <w:t>Squash</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0.30</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5" w:history="1">
              <w:r w:rsidR="008B6FB4" w:rsidRPr="00A40DE7">
                <w:rPr>
                  <w:rFonts w:eastAsia="Times New Roman" w:cs="Times New Roman"/>
                  <w:bCs/>
                  <w:sz w:val="20"/>
                  <w:szCs w:val="20"/>
                  <w:lang w:eastAsia="en-AU"/>
                </w:rPr>
                <w:t>Tenpin Bowling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0.30</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Skate Boarding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0.28</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56" w:history="1">
              <w:r w:rsidR="008B6FB4" w:rsidRPr="00A40DE7">
                <w:rPr>
                  <w:rFonts w:eastAsia="Times New Roman" w:cs="Times New Roman"/>
                  <w:bCs/>
                  <w:sz w:val="20"/>
                  <w:szCs w:val="20"/>
                  <w:lang w:eastAsia="en-AU"/>
                </w:rPr>
                <w:t>Calisthenics</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0.23</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57" w:history="1">
              <w:r w:rsidR="008B6FB4" w:rsidRPr="00A40DE7">
                <w:rPr>
                  <w:rFonts w:eastAsia="Times New Roman" w:cs="Times New Roman"/>
                  <w:bCs/>
                  <w:sz w:val="20"/>
                  <w:szCs w:val="20"/>
                  <w:lang w:eastAsia="en-AU"/>
                </w:rPr>
                <w:t>BMX Cycling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0.21</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8" w:history="1">
              <w:r w:rsidR="008B6FB4" w:rsidRPr="00A40DE7">
                <w:rPr>
                  <w:rFonts w:eastAsia="Times New Roman" w:cs="Times New Roman"/>
                  <w:bCs/>
                  <w:sz w:val="20"/>
                  <w:szCs w:val="20"/>
                  <w:lang w:eastAsia="en-AU"/>
                </w:rPr>
                <w:t>Yachting (inc. Sailing)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0.20</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59" w:history="1">
              <w:r w:rsidR="008B6FB4" w:rsidRPr="00A40DE7">
                <w:rPr>
                  <w:rFonts w:eastAsia="Times New Roman" w:cs="Times New Roman"/>
                  <w:bCs/>
                  <w:sz w:val="20"/>
                  <w:szCs w:val="20"/>
                  <w:lang w:eastAsia="en-AU"/>
                </w:rPr>
                <w:t>Rugby Union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0.19</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0" w:history="1">
              <w:r w:rsidR="008B6FB4" w:rsidRPr="00A40DE7">
                <w:rPr>
                  <w:rFonts w:eastAsia="Times New Roman" w:cs="Times New Roman"/>
                  <w:bCs/>
                  <w:sz w:val="20"/>
                  <w:szCs w:val="20"/>
                  <w:lang w:eastAsia="en-AU"/>
                </w:rPr>
                <w:t>Water Polo</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0.19</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Scootering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0.18</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Crossfit</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1" w:history="1">
              <w:r w:rsidR="008B6FB4" w:rsidRPr="00A40DE7">
                <w:rPr>
                  <w:rFonts w:eastAsia="Times New Roman" w:cs="Times New Roman"/>
                  <w:bCs/>
                  <w:sz w:val="20"/>
                  <w:szCs w:val="20"/>
                  <w:lang w:eastAsia="en-AU"/>
                </w:rPr>
                <w:t>Touch Football &amp; OzTag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Cycling </w:t>
            </w:r>
            <w:r>
              <w:rPr>
                <w:rFonts w:eastAsia="Times New Roman" w:cs="Times New Roman"/>
                <w:bCs/>
                <w:sz w:val="20"/>
                <w:szCs w:val="20"/>
                <w:lang w:eastAsia="en-AU"/>
              </w:rPr>
              <w:t>–</w:t>
            </w:r>
            <w:r w:rsidRPr="00A40DE7">
              <w:rPr>
                <w:rFonts w:eastAsia="Times New Roman" w:cs="Times New Roman"/>
                <w:bCs/>
                <w:sz w:val="20"/>
                <w:szCs w:val="20"/>
                <w:lang w:eastAsia="en-AU"/>
              </w:rPr>
              <w:t xml:space="preserve"> Criterion/ Velodrome</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tcPr>
          <w:p w:rsidR="008B6FB4" w:rsidRPr="00A40DE7" w:rsidRDefault="008B6FB4"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Shooting</w:t>
            </w:r>
          </w:p>
        </w:tc>
        <w:tc>
          <w:tcPr>
            <w:tcW w:w="992" w:type="dxa"/>
            <w:shd w:val="clear" w:color="000000" w:fill="auto"/>
            <w:noWrap/>
            <w:vAlign w:val="bottom"/>
          </w:tcPr>
          <w:p w:rsidR="008B6FB4" w:rsidRPr="00A40DE7" w:rsidRDefault="008B6FB4"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2" w:history="1">
              <w:r w:rsidR="008B6FB4" w:rsidRPr="00A40DE7">
                <w:rPr>
                  <w:rFonts w:eastAsia="Times New Roman" w:cs="Times New Roman"/>
                  <w:bCs/>
                  <w:sz w:val="20"/>
                  <w:szCs w:val="20"/>
                  <w:lang w:eastAsia="en-AU"/>
                </w:rPr>
                <w:t>Life Saving (Royal and Surf)</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0.16</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Scuba diving/ Snorkelling (Underwater Sports)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0.14</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3" w:history="1">
              <w:r w:rsidR="008B6FB4" w:rsidRPr="00A40DE7">
                <w:rPr>
                  <w:rFonts w:eastAsia="Times New Roman" w:cs="Times New Roman"/>
                  <w:bCs/>
                  <w:sz w:val="20"/>
                  <w:szCs w:val="20"/>
                  <w:lang w:eastAsia="en-AU"/>
                </w:rPr>
                <w:t>Motorsport</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0.13</w:t>
            </w:r>
          </w:p>
        </w:tc>
      </w:tr>
      <w:tr w:rsidR="008B6FB4" w:rsidRPr="00A40DE7" w:rsidTr="007F1115">
        <w:trPr>
          <w:trHeight w:val="284"/>
        </w:trPr>
        <w:tc>
          <w:tcPr>
            <w:tcW w:w="1843" w:type="dxa"/>
            <w:shd w:val="clear" w:color="auto" w:fill="auto"/>
            <w:noWrap/>
          </w:tcPr>
          <w:p w:rsidR="008B6FB4" w:rsidRPr="007F7709" w:rsidRDefault="008B6FB4" w:rsidP="007F1115">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8B6FB4" w:rsidRPr="007F7709" w:rsidRDefault="008B6FB4" w:rsidP="007F1115">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8B6FB4" w:rsidRPr="00A40DE7" w:rsidTr="007F7709">
        <w:trPr>
          <w:trHeight w:val="284"/>
        </w:trPr>
        <w:tc>
          <w:tcPr>
            <w:tcW w:w="1843" w:type="dxa"/>
            <w:shd w:val="clear" w:color="auto" w:fill="auto"/>
            <w:noWrap/>
            <w:vAlign w:val="bottom"/>
          </w:tcPr>
          <w:p w:rsidR="008B6FB4" w:rsidRPr="00A40DE7" w:rsidRDefault="008B6FB4" w:rsidP="007F1115">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Tai Chi</w:t>
            </w:r>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0.12</w:t>
            </w:r>
          </w:p>
        </w:tc>
      </w:tr>
      <w:tr w:rsidR="008B6FB4" w:rsidRPr="00A40DE7" w:rsidTr="007F1115">
        <w:trPr>
          <w:trHeight w:val="284"/>
        </w:trPr>
        <w:tc>
          <w:tcPr>
            <w:tcW w:w="1843" w:type="dxa"/>
            <w:shd w:val="clear" w:color="auto" w:fill="auto"/>
            <w:noWrap/>
            <w:vAlign w:val="bottom"/>
          </w:tcPr>
          <w:p w:rsidR="008B6FB4" w:rsidRPr="00A40DE7" w:rsidRDefault="00541370" w:rsidP="007F1115">
            <w:pPr>
              <w:spacing w:after="0" w:line="240" w:lineRule="auto"/>
              <w:rPr>
                <w:rFonts w:eastAsia="Times New Roman" w:cs="Times New Roman"/>
                <w:bCs/>
                <w:sz w:val="20"/>
                <w:szCs w:val="20"/>
                <w:lang w:eastAsia="en-AU"/>
              </w:rPr>
            </w:pPr>
            <w:hyperlink r:id="rId164" w:history="1">
              <w:r w:rsidR="008B6FB4" w:rsidRPr="00A40DE7">
                <w:rPr>
                  <w:rFonts w:eastAsia="Times New Roman" w:cs="Times New Roman"/>
                  <w:bCs/>
                  <w:sz w:val="20"/>
                  <w:szCs w:val="20"/>
                  <w:lang w:eastAsia="en-AU"/>
                </w:rPr>
                <w:t>Rugby League</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0.12</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5" w:history="1">
              <w:r w:rsidR="008B6FB4" w:rsidRPr="00A40DE7">
                <w:rPr>
                  <w:rFonts w:eastAsia="Times New Roman" w:cs="Times New Roman"/>
                  <w:bCs/>
                  <w:sz w:val="20"/>
                  <w:szCs w:val="20"/>
                  <w:lang w:eastAsia="en-AU"/>
                </w:rPr>
                <w:t>Rowing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0.11</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6" w:history="1">
              <w:r w:rsidR="008B6FB4" w:rsidRPr="00A40DE7">
                <w:rPr>
                  <w:rFonts w:eastAsia="Times New Roman" w:cs="Times New Roman"/>
                  <w:bCs/>
                  <w:sz w:val="20"/>
                  <w:szCs w:val="20"/>
                  <w:lang w:eastAsia="en-AU"/>
                </w:rPr>
                <w:t>Triathlon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0.11</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67" w:history="1">
              <w:r w:rsidR="008B6FB4" w:rsidRPr="00A40DE7">
                <w:rPr>
                  <w:rFonts w:eastAsia="Times New Roman" w:cs="Times New Roman"/>
                  <w:bCs/>
                  <w:sz w:val="20"/>
                  <w:szCs w:val="20"/>
                  <w:lang w:eastAsia="en-AU"/>
                </w:rPr>
                <w:t>Orienteering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0.10</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Circus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0.08</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8" w:history="1">
              <w:r w:rsidR="008B6FB4" w:rsidRPr="00A40DE7">
                <w:rPr>
                  <w:rFonts w:eastAsia="Times New Roman" w:cs="Times New Roman"/>
                  <w:bCs/>
                  <w:sz w:val="20"/>
                  <w:szCs w:val="20"/>
                  <w:lang w:eastAsia="en-AU"/>
                </w:rPr>
                <w:t>Flying Disc</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0.08</w:t>
            </w:r>
          </w:p>
        </w:tc>
      </w:tr>
      <w:tr w:rsidR="008B6FB4" w:rsidRPr="00A40DE7" w:rsidTr="007F7709">
        <w:trPr>
          <w:trHeight w:val="284"/>
        </w:trPr>
        <w:tc>
          <w:tcPr>
            <w:tcW w:w="1843" w:type="dxa"/>
            <w:shd w:val="clear" w:color="auto" w:fill="auto"/>
            <w:noWrap/>
            <w:vAlign w:val="bottom"/>
            <w:hideMark/>
          </w:tcPr>
          <w:p w:rsidR="008B6FB4" w:rsidRPr="00A40DE7" w:rsidRDefault="00541370" w:rsidP="00A40DE7">
            <w:pPr>
              <w:spacing w:after="0" w:line="240" w:lineRule="auto"/>
              <w:rPr>
                <w:rFonts w:eastAsia="Times New Roman" w:cs="Times New Roman"/>
                <w:bCs/>
                <w:sz w:val="20"/>
                <w:szCs w:val="20"/>
                <w:lang w:eastAsia="en-AU"/>
              </w:rPr>
            </w:pPr>
            <w:hyperlink r:id="rId169" w:history="1">
              <w:r w:rsidR="008B6FB4" w:rsidRPr="00A40DE7">
                <w:rPr>
                  <w:rFonts w:eastAsia="Times New Roman" w:cs="Times New Roman"/>
                  <w:bCs/>
                  <w:sz w:val="20"/>
                  <w:szCs w:val="20"/>
                  <w:lang w:eastAsia="en-AU"/>
                </w:rPr>
                <w:t>Archery</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0.07</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Rope skipping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0.07</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0" w:history="1">
              <w:r w:rsidR="008B6FB4" w:rsidRPr="00A40DE7">
                <w:rPr>
                  <w:rFonts w:eastAsia="Times New Roman" w:cs="Times New Roman"/>
                  <w:bCs/>
                  <w:sz w:val="20"/>
                  <w:szCs w:val="20"/>
                  <w:lang w:eastAsia="en-AU"/>
                </w:rPr>
                <w:t>Pool/ Snooker</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Geocaching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1" w:history="1">
              <w:r w:rsidR="008B6FB4" w:rsidRPr="00A40DE7">
                <w:rPr>
                  <w:rFonts w:eastAsia="Times New Roman" w:cs="Times New Roman"/>
                  <w:bCs/>
                  <w:sz w:val="20"/>
                  <w:szCs w:val="20"/>
                  <w:lang w:eastAsia="en-AU"/>
                </w:rPr>
                <w:t>Fencing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Carpet bowls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0.05</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2" w:history="1">
              <w:r w:rsidR="008B6FB4" w:rsidRPr="00A40DE7">
                <w:rPr>
                  <w:rFonts w:eastAsia="Times New Roman" w:cs="Times New Roman"/>
                  <w:bCs/>
                  <w:sz w:val="20"/>
                  <w:szCs w:val="20"/>
                  <w:lang w:eastAsia="en-AU"/>
                </w:rPr>
                <w:t>Gridiron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0.05</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Air Racing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Kite</w:t>
            </w:r>
            <w:r>
              <w:rPr>
                <w:rFonts w:eastAsia="Times New Roman" w:cs="Times New Roman"/>
                <w:bCs/>
                <w:sz w:val="20"/>
                <w:szCs w:val="20"/>
                <w:lang w:eastAsia="en-AU"/>
              </w:rPr>
              <w:t xml:space="preserve"> </w:t>
            </w:r>
            <w:r w:rsidRPr="00A40DE7">
              <w:rPr>
                <w:rFonts w:eastAsia="Times New Roman" w:cs="Times New Roman"/>
                <w:bCs/>
                <w:sz w:val="20"/>
                <w:szCs w:val="20"/>
                <w:lang w:eastAsia="en-AU"/>
              </w:rPr>
              <w:t>surfing/kite</w:t>
            </w:r>
            <w:r>
              <w:rPr>
                <w:rFonts w:eastAsia="Times New Roman" w:cs="Times New Roman"/>
                <w:bCs/>
                <w:sz w:val="20"/>
                <w:szCs w:val="20"/>
                <w:lang w:eastAsia="en-AU"/>
              </w:rPr>
              <w:t xml:space="preserve"> </w:t>
            </w:r>
            <w:r w:rsidRPr="00A40DE7">
              <w:rPr>
                <w:rFonts w:eastAsia="Times New Roman" w:cs="Times New Roman"/>
                <w:bCs/>
                <w:sz w:val="20"/>
                <w:szCs w:val="20"/>
                <w:lang w:eastAsia="en-AU"/>
              </w:rPr>
              <w:t>boarding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Body Building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Fishing Sport</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Virtual based physical activity</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Roller Skating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Paddle sports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3" w:history="1">
              <w:r w:rsidR="008B6FB4" w:rsidRPr="00A40DE7">
                <w:rPr>
                  <w:rFonts w:eastAsia="Times New Roman" w:cs="Times New Roman"/>
                  <w:bCs/>
                  <w:sz w:val="20"/>
                  <w:szCs w:val="20"/>
                  <w:lang w:eastAsia="en-AU"/>
                </w:rPr>
                <w:t>Lacrosse</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4" w:history="1">
              <w:r w:rsidR="008B6FB4" w:rsidRPr="00A40DE7">
                <w:rPr>
                  <w:rFonts w:eastAsia="Times New Roman" w:cs="Times New Roman"/>
                  <w:bCs/>
                  <w:sz w:val="20"/>
                  <w:szCs w:val="20"/>
                  <w:lang w:eastAsia="en-AU"/>
                </w:rPr>
                <w:t>Croquet</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Polocrosse</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5" w:history="1">
              <w:r w:rsidR="008B6FB4" w:rsidRPr="00A40DE7">
                <w:rPr>
                  <w:rFonts w:eastAsia="Times New Roman" w:cs="Times New Roman"/>
                  <w:bCs/>
                  <w:sz w:val="20"/>
                  <w:szCs w:val="20"/>
                  <w:lang w:eastAsia="en-AU"/>
                </w:rPr>
                <w:t>Bocce</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Darts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Powerlifting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tcPr>
          <w:p w:rsidR="008B6FB4" w:rsidRPr="00A40DE7" w:rsidRDefault="008B6FB4" w:rsidP="007F7709">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Club</w:t>
            </w:r>
          </w:p>
        </w:tc>
        <w:tc>
          <w:tcPr>
            <w:tcW w:w="992" w:type="dxa"/>
            <w:shd w:val="clear" w:color="000000" w:fill="auto"/>
            <w:noWrap/>
            <w:vAlign w:val="bottom"/>
          </w:tcPr>
          <w:p w:rsidR="008B6FB4" w:rsidRPr="00A40DE7" w:rsidRDefault="008B6FB4"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6" w:history="1">
              <w:r w:rsidR="008B6FB4" w:rsidRPr="00A40DE7">
                <w:rPr>
                  <w:rFonts w:eastAsia="Times New Roman" w:cs="Times New Roman"/>
                  <w:bCs/>
                  <w:sz w:val="20"/>
                  <w:szCs w:val="20"/>
                  <w:lang w:eastAsia="en-AU"/>
                </w:rPr>
                <w:t>Synchronised Swimming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7" w:history="1">
              <w:r w:rsidR="008B6FB4" w:rsidRPr="00A40DE7">
                <w:rPr>
                  <w:rFonts w:eastAsia="Times New Roman" w:cs="Times New Roman"/>
                  <w:bCs/>
                  <w:sz w:val="20"/>
                  <w:szCs w:val="20"/>
                  <w:lang w:eastAsia="en-AU"/>
                </w:rPr>
                <w:t>Diving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Paint Ball</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8" w:history="1">
              <w:r w:rsidR="008B6FB4" w:rsidRPr="00A40DE7">
                <w:rPr>
                  <w:rFonts w:eastAsia="Times New Roman" w:cs="Times New Roman"/>
                  <w:bCs/>
                  <w:sz w:val="20"/>
                  <w:szCs w:val="20"/>
                  <w:lang w:eastAsia="en-AU"/>
                </w:rPr>
                <w:t>Handball</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Wood chopping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541370" w:rsidP="007F7709">
            <w:pPr>
              <w:spacing w:after="0" w:line="240" w:lineRule="auto"/>
              <w:rPr>
                <w:rFonts w:eastAsia="Times New Roman" w:cs="Times New Roman"/>
                <w:bCs/>
                <w:sz w:val="20"/>
                <w:szCs w:val="20"/>
                <w:lang w:eastAsia="en-AU"/>
              </w:rPr>
            </w:pPr>
            <w:hyperlink r:id="rId179" w:history="1">
              <w:r w:rsidR="008B6FB4" w:rsidRPr="00A40DE7">
                <w:rPr>
                  <w:rFonts w:eastAsia="Times New Roman" w:cs="Times New Roman"/>
                  <w:bCs/>
                  <w:sz w:val="20"/>
                  <w:szCs w:val="20"/>
                  <w:lang w:eastAsia="en-AU"/>
                </w:rPr>
                <w:t>Dragon Boating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bl>
    <w:p w:rsidR="00A40DE7" w:rsidRDefault="00A40DE7">
      <w:pPr>
        <w:rPr>
          <w:lang w:val="en-US"/>
        </w:rPr>
      </w:pPr>
    </w:p>
    <w:p w:rsidR="00532CCF" w:rsidRDefault="00532CCF">
      <w:pPr>
        <w:rPr>
          <w:lang w:val="en-US"/>
        </w:rPr>
        <w:sectPr w:rsidR="00532CCF" w:rsidSect="007F7709">
          <w:type w:val="continuous"/>
          <w:pgSz w:w="11906" w:h="16838"/>
          <w:pgMar w:top="1440" w:right="1440" w:bottom="1440" w:left="1440" w:header="708" w:footer="708" w:gutter="0"/>
          <w:cols w:num="3" w:space="708"/>
          <w:docGrid w:linePitch="360"/>
        </w:sectPr>
      </w:pPr>
    </w:p>
    <w:p w:rsidR="00FA0919" w:rsidRDefault="00FA0919" w:rsidP="00FA0919">
      <w:pPr>
        <w:pStyle w:val="Title"/>
        <w:sectPr w:rsidR="00FA0919" w:rsidSect="007F7709">
          <w:type w:val="continuous"/>
          <w:pgSz w:w="11906" w:h="16838"/>
          <w:pgMar w:top="1440" w:right="1440" w:bottom="1440" w:left="1440" w:header="708" w:footer="708" w:gutter="0"/>
          <w:cols w:num="2" w:space="708"/>
          <w:docGrid w:linePitch="360"/>
        </w:sectPr>
      </w:pPr>
    </w:p>
    <w:p w:rsidR="00977E33" w:rsidRDefault="0040743F" w:rsidP="00FA0919">
      <w:pPr>
        <w:pStyle w:val="Title"/>
      </w:pPr>
      <w:r>
        <w:rPr>
          <w:noProof/>
          <w:lang w:eastAsia="en-AU"/>
        </w:rPr>
        <w:lastRenderedPageBreak/>
        <w:drawing>
          <wp:anchor distT="0" distB="0" distL="114300" distR="114300" simplePos="0" relativeHeight="252491776" behindDoc="1" locked="0" layoutInCell="1" allowOverlap="1" wp14:anchorId="0F7A5709" wp14:editId="6369C02C">
            <wp:simplePos x="0" y="0"/>
            <wp:positionH relativeFrom="column">
              <wp:posOffset>-807522</wp:posOffset>
            </wp:positionH>
            <wp:positionV relativeFrom="paragraph">
              <wp:posOffset>-31939</wp:posOffset>
            </wp:positionV>
            <wp:extent cx="6923314" cy="9781581"/>
            <wp:effectExtent l="0" t="0" r="0" b="0"/>
            <wp:wrapNone/>
            <wp:docPr id="4777" name="Picture 4777" descr="C:\Users\ssytema\AppData\Local\Microsoft\Windows\Temporary Internet Files\Content.Outlook\151ZB71A\Wyndham Sports Facility Selection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151ZB71A\Wyndham Sports Facility Selection Diagram.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922971" cy="9781097"/>
                    </a:xfrm>
                    <a:prstGeom prst="rect">
                      <a:avLst/>
                    </a:prstGeom>
                    <a:noFill/>
                    <a:ln>
                      <a:noFill/>
                    </a:ln>
                  </pic:spPr>
                </pic:pic>
              </a:graphicData>
            </a:graphic>
            <wp14:sizeRelH relativeFrom="page">
              <wp14:pctWidth>0</wp14:pctWidth>
            </wp14:sizeRelH>
            <wp14:sizeRelV relativeFrom="page">
              <wp14:pctHeight>0</wp14:pctHeight>
            </wp14:sizeRelV>
          </wp:anchor>
        </w:drawing>
      </w:r>
      <w:r w:rsidR="00C17EDE">
        <w:t xml:space="preserve">Wyndham Sports Selection Framework </w:t>
      </w:r>
      <w:r w:rsidR="00977E33">
        <w:t xml:space="preserve"> </w:t>
      </w:r>
    </w:p>
    <w:p w:rsidR="00FA0919" w:rsidRDefault="00FA0919">
      <w:pPr>
        <w:sectPr w:rsidR="00FA0919" w:rsidSect="007F7709">
          <w:type w:val="continuous"/>
          <w:pgSz w:w="11906" w:h="16838"/>
          <w:pgMar w:top="1440" w:right="1440" w:bottom="1440" w:left="1440" w:header="708" w:footer="708" w:gutter="0"/>
          <w:cols w:space="708"/>
          <w:docGrid w:linePitch="360"/>
        </w:sectPr>
      </w:pPr>
    </w:p>
    <w:p w:rsidR="001819B6" w:rsidRDefault="001819B6" w:rsidP="001819B6">
      <w:pPr>
        <w:pStyle w:val="Subtitle"/>
        <w:sectPr w:rsidR="001819B6" w:rsidSect="007F7709">
          <w:type w:val="continuous"/>
          <w:pgSz w:w="11906" w:h="16838"/>
          <w:pgMar w:top="1440" w:right="1440" w:bottom="1440" w:left="1440" w:header="708" w:footer="708" w:gutter="0"/>
          <w:cols w:num="2" w:space="708"/>
          <w:docGrid w:linePitch="360"/>
        </w:sectPr>
      </w:pPr>
    </w:p>
    <w:p w:rsidR="0040743F" w:rsidRDefault="0040743F">
      <w:pPr>
        <w:rPr>
          <w:rFonts w:ascii="Arial" w:eastAsiaTheme="majorEastAsia" w:hAnsi="Arial" w:cstheme="majorBidi"/>
          <w:b/>
          <w:i/>
          <w:iCs/>
          <w:color w:val="F47D20"/>
          <w:spacing w:val="15"/>
          <w:szCs w:val="24"/>
        </w:rPr>
      </w:pPr>
      <w:r>
        <w:lastRenderedPageBreak/>
        <w:br w:type="page"/>
      </w:r>
    </w:p>
    <w:p w:rsidR="001819B6" w:rsidRDefault="001819B6" w:rsidP="001819B6">
      <w:pPr>
        <w:pStyle w:val="Subtitle"/>
      </w:pPr>
      <w:r>
        <w:lastRenderedPageBreak/>
        <w:t>Sports Selection Logic</w:t>
      </w:r>
    </w:p>
    <w:p w:rsidR="001819B6" w:rsidRPr="00086E1F" w:rsidRDefault="001819B6" w:rsidP="001819B6">
      <w:r>
        <w:t>The logic imbedded in the selection framework is outlined below.  The logic identifies the process of responding to each selection question.</w:t>
      </w:r>
    </w:p>
    <w:p w:rsidR="001819B6" w:rsidRDefault="001819B6" w:rsidP="00375C8A">
      <w:pPr>
        <w:pStyle w:val="ListParagraph"/>
        <w:numPr>
          <w:ilvl w:val="0"/>
          <w:numId w:val="33"/>
        </w:numPr>
      </w:pPr>
      <w:r>
        <w:t>Is the sport demanded in Wyndham?</w:t>
      </w:r>
    </w:p>
    <w:p w:rsidR="001819B6" w:rsidRDefault="001819B6" w:rsidP="00375C8A">
      <w:pPr>
        <w:pStyle w:val="ListParagraph"/>
        <w:numPr>
          <w:ilvl w:val="1"/>
          <w:numId w:val="33"/>
        </w:numPr>
      </w:pPr>
      <w:r>
        <w:t>Participation percentage identified from data sources</w:t>
      </w:r>
    </w:p>
    <w:p w:rsidR="001819B6" w:rsidRDefault="001819B6" w:rsidP="00375C8A">
      <w:pPr>
        <w:pStyle w:val="ListParagraph"/>
        <w:numPr>
          <w:ilvl w:val="2"/>
          <w:numId w:val="33"/>
        </w:numPr>
      </w:pPr>
      <w:r>
        <w:t xml:space="preserve">Wyndham Sample Survey </w:t>
      </w:r>
    </w:p>
    <w:p w:rsidR="001819B6" w:rsidRDefault="001819B6" w:rsidP="00375C8A">
      <w:pPr>
        <w:pStyle w:val="ListParagraph"/>
        <w:numPr>
          <w:ilvl w:val="2"/>
          <w:numId w:val="33"/>
        </w:numPr>
      </w:pPr>
      <w:r>
        <w:t xml:space="preserve">AusPlay Victoria Data set </w:t>
      </w:r>
    </w:p>
    <w:p w:rsidR="001819B6" w:rsidRDefault="001819B6" w:rsidP="00375C8A">
      <w:pPr>
        <w:pStyle w:val="ListParagraph"/>
        <w:numPr>
          <w:ilvl w:val="1"/>
          <w:numId w:val="33"/>
        </w:numPr>
      </w:pPr>
      <w:r>
        <w:t>If any participation is recorded the answer is yes</w:t>
      </w:r>
    </w:p>
    <w:p w:rsidR="001819B6" w:rsidRPr="00D358FF" w:rsidRDefault="001819B6" w:rsidP="00375C8A">
      <w:pPr>
        <w:pStyle w:val="ListParagraph"/>
        <w:numPr>
          <w:ilvl w:val="1"/>
          <w:numId w:val="33"/>
        </w:numPr>
      </w:pPr>
      <w:r>
        <w:t>If no participation is recorded the sport will not be considered in the main provision models for the following 5 year period</w:t>
      </w:r>
    </w:p>
    <w:p w:rsidR="001819B6" w:rsidRPr="00185EA8" w:rsidRDefault="001819B6" w:rsidP="00375C8A">
      <w:pPr>
        <w:pStyle w:val="ListParagraph"/>
        <w:numPr>
          <w:ilvl w:val="0"/>
          <w:numId w:val="33"/>
        </w:numPr>
        <w:spacing w:after="0"/>
      </w:pPr>
      <w:r w:rsidRPr="00185EA8">
        <w:t>Can the inherent needs of the sport be met in Wyndham?</w:t>
      </w:r>
    </w:p>
    <w:p w:rsidR="001819B6" w:rsidRDefault="001819B6" w:rsidP="00375C8A">
      <w:pPr>
        <w:numPr>
          <w:ilvl w:val="1"/>
          <w:numId w:val="33"/>
        </w:numPr>
        <w:spacing w:after="0"/>
      </w:pPr>
      <w:r w:rsidRPr="00185EA8">
        <w:t>Topography required</w:t>
      </w:r>
      <w:r>
        <w:t xml:space="preserve">: </w:t>
      </w:r>
    </w:p>
    <w:p w:rsidR="001819B6" w:rsidRDefault="001819B6" w:rsidP="00375C8A">
      <w:pPr>
        <w:numPr>
          <w:ilvl w:val="2"/>
          <w:numId w:val="33"/>
        </w:numPr>
        <w:spacing w:after="0"/>
      </w:pPr>
      <w:r>
        <w:t>Sports selected based on inherent needs of the primary surface type</w:t>
      </w:r>
    </w:p>
    <w:p w:rsidR="001819B6" w:rsidRPr="00185EA8" w:rsidRDefault="001819B6" w:rsidP="00375C8A">
      <w:pPr>
        <w:numPr>
          <w:ilvl w:val="2"/>
          <w:numId w:val="33"/>
        </w:numPr>
        <w:spacing w:after="0"/>
      </w:pPr>
      <w:r>
        <w:t>Sports analysed considering terrain and climatic conditions available in Wyndham</w:t>
      </w:r>
    </w:p>
    <w:p w:rsidR="001819B6" w:rsidRDefault="001819B6" w:rsidP="00375C8A">
      <w:pPr>
        <w:numPr>
          <w:ilvl w:val="1"/>
          <w:numId w:val="33"/>
        </w:numPr>
        <w:spacing w:after="0"/>
      </w:pPr>
      <w:r>
        <w:t xml:space="preserve">Does not conflict with </w:t>
      </w:r>
      <w:r w:rsidRPr="00185EA8">
        <w:t>planning zones</w:t>
      </w:r>
    </w:p>
    <w:p w:rsidR="001819B6" w:rsidRPr="00185EA8" w:rsidRDefault="001819B6" w:rsidP="00375C8A">
      <w:pPr>
        <w:numPr>
          <w:ilvl w:val="2"/>
          <w:numId w:val="33"/>
        </w:numPr>
      </w:pPr>
      <w:r>
        <w:t xml:space="preserve">Wyndham Planning Scheme is referenced to confirm suitability of land use across the multiple planning Zones </w:t>
      </w:r>
    </w:p>
    <w:p w:rsidR="001819B6" w:rsidRDefault="001819B6" w:rsidP="00375C8A">
      <w:pPr>
        <w:pStyle w:val="ListParagraph"/>
        <w:numPr>
          <w:ilvl w:val="0"/>
          <w:numId w:val="33"/>
        </w:numPr>
      </w:pPr>
      <w:r w:rsidRPr="00185EA8">
        <w:t xml:space="preserve">Does the sport demand at least one </w:t>
      </w:r>
      <w:r>
        <w:t>surface</w:t>
      </w:r>
      <w:r w:rsidRPr="00185EA8">
        <w:t xml:space="preserve"> in Wyndham?</w:t>
      </w:r>
    </w:p>
    <w:p w:rsidR="001819B6" w:rsidRDefault="001819B6" w:rsidP="00375C8A">
      <w:pPr>
        <w:pStyle w:val="ListParagraph"/>
        <w:numPr>
          <w:ilvl w:val="1"/>
          <w:numId w:val="33"/>
        </w:numPr>
      </w:pPr>
      <w:r>
        <w:t>The U Plan model (Veal 20</w:t>
      </w:r>
      <w:r w:rsidR="00532CCF">
        <w:t>10</w:t>
      </w:r>
      <w:r>
        <w:t>) is applied to the participation data</w:t>
      </w:r>
    </w:p>
    <w:p w:rsidR="001819B6" w:rsidRDefault="001819B6" w:rsidP="00375C8A">
      <w:pPr>
        <w:pStyle w:val="ListParagraph"/>
        <w:numPr>
          <w:ilvl w:val="1"/>
          <w:numId w:val="33"/>
        </w:numPr>
      </w:pPr>
      <w:r>
        <w:t>Sports which yield one surface are considered to be planned within the network</w:t>
      </w:r>
    </w:p>
    <w:p w:rsidR="001819B6" w:rsidRDefault="001819B6" w:rsidP="00375C8A">
      <w:pPr>
        <w:pStyle w:val="ListParagraph"/>
        <w:numPr>
          <w:ilvl w:val="1"/>
          <w:numId w:val="33"/>
        </w:numPr>
      </w:pPr>
      <w:r>
        <w:t xml:space="preserve">Sports which do not yield </w:t>
      </w:r>
      <w:r w:rsidR="001D29EA">
        <w:t xml:space="preserve">at least </w:t>
      </w:r>
      <w:r>
        <w:t>one surface will be considered in the following ways:</w:t>
      </w:r>
    </w:p>
    <w:p w:rsidR="001819B6" w:rsidRDefault="001819B6" w:rsidP="00375C8A">
      <w:pPr>
        <w:pStyle w:val="ListParagraph"/>
        <w:numPr>
          <w:ilvl w:val="2"/>
          <w:numId w:val="33"/>
        </w:numPr>
      </w:pPr>
      <w:r>
        <w:t>A secondary sport which is located alongside a primary sports surface where the surface is similar e.g. Lacrosse sharing with Soccer</w:t>
      </w:r>
    </w:p>
    <w:p w:rsidR="001819B6" w:rsidRDefault="001819B6" w:rsidP="00375C8A">
      <w:pPr>
        <w:pStyle w:val="ListParagraph"/>
        <w:numPr>
          <w:ilvl w:val="2"/>
          <w:numId w:val="33"/>
        </w:numPr>
      </w:pPr>
      <w:r>
        <w:t>As a western metropolitan regional facility  where the surface is unique and cannot be easily included as a secondary sport e.g. a Velodrome</w:t>
      </w:r>
    </w:p>
    <w:p w:rsidR="001819B6" w:rsidRDefault="001819B6" w:rsidP="00375C8A">
      <w:pPr>
        <w:pStyle w:val="ListParagraph"/>
        <w:numPr>
          <w:ilvl w:val="0"/>
          <w:numId w:val="33"/>
        </w:numPr>
      </w:pPr>
      <w:r w:rsidRPr="00185EA8">
        <w:t xml:space="preserve">Is demand </w:t>
      </w:r>
      <w:r>
        <w:t>Outdoor or Indoor</w:t>
      </w:r>
      <w:r w:rsidRPr="00185EA8">
        <w:t>?</w:t>
      </w:r>
    </w:p>
    <w:p w:rsidR="001819B6" w:rsidRDefault="001819B6" w:rsidP="00375C8A">
      <w:pPr>
        <w:pStyle w:val="ListParagraph"/>
        <w:numPr>
          <w:ilvl w:val="1"/>
          <w:numId w:val="33"/>
        </w:numPr>
      </w:pPr>
      <w:r>
        <w:t>Demand is classified across specific surface types</w:t>
      </w:r>
    </w:p>
    <w:p w:rsidR="001819B6" w:rsidRDefault="001819B6" w:rsidP="00375C8A">
      <w:pPr>
        <w:pStyle w:val="ListParagraph"/>
        <w:numPr>
          <w:ilvl w:val="1"/>
          <w:numId w:val="33"/>
        </w:numPr>
      </w:pPr>
      <w:r>
        <w:t xml:space="preserve">Classifications identify land type and planning considerations   </w:t>
      </w:r>
    </w:p>
    <w:p w:rsidR="001819B6" w:rsidRDefault="001819B6" w:rsidP="00375C8A">
      <w:pPr>
        <w:pStyle w:val="ListParagraph"/>
        <w:numPr>
          <w:ilvl w:val="0"/>
          <w:numId w:val="33"/>
        </w:numPr>
      </w:pPr>
      <w:r>
        <w:t>Does the number of surfaces trigger a sustainable facility?</w:t>
      </w:r>
    </w:p>
    <w:p w:rsidR="001819B6" w:rsidRDefault="001819B6" w:rsidP="00375C8A">
      <w:pPr>
        <w:pStyle w:val="ListParagraph"/>
        <w:numPr>
          <w:ilvl w:val="1"/>
          <w:numId w:val="33"/>
        </w:numPr>
      </w:pPr>
      <w:r>
        <w:t>Sports assessed based on best practice facility design, Wyndham strateg</w:t>
      </w:r>
      <w:r w:rsidR="00D230A5">
        <w:t>ies</w:t>
      </w:r>
      <w:r>
        <w:t xml:space="preserve"> and the Sports Facility Capital Development Guide 2015</w:t>
      </w:r>
    </w:p>
    <w:p w:rsidR="001819B6" w:rsidRDefault="001819B6" w:rsidP="00375C8A">
      <w:pPr>
        <w:pStyle w:val="ListParagraph"/>
        <w:numPr>
          <w:ilvl w:val="1"/>
          <w:numId w:val="33"/>
        </w:numPr>
      </w:pPr>
      <w:r>
        <w:t>Sports are classified as:</w:t>
      </w:r>
    </w:p>
    <w:p w:rsidR="001819B6" w:rsidRDefault="001819B6" w:rsidP="00375C8A">
      <w:pPr>
        <w:pStyle w:val="ListParagraph"/>
        <w:numPr>
          <w:ilvl w:val="2"/>
          <w:numId w:val="33"/>
        </w:numPr>
      </w:pPr>
      <w:r>
        <w:t xml:space="preserve">District – where sport facility is required three or more times in each district </w:t>
      </w:r>
    </w:p>
    <w:p w:rsidR="001819B6" w:rsidRDefault="001819B6" w:rsidP="00375C8A">
      <w:pPr>
        <w:pStyle w:val="ListParagraph"/>
        <w:numPr>
          <w:ilvl w:val="2"/>
          <w:numId w:val="33"/>
        </w:numPr>
      </w:pPr>
      <w:r>
        <w:t xml:space="preserve">Municipal – where facility is required across the municipality at least three but no more than </w:t>
      </w:r>
      <w:r w:rsidR="00D230A5">
        <w:t>eight</w:t>
      </w:r>
      <w:r>
        <w:t xml:space="preserve"> times</w:t>
      </w:r>
    </w:p>
    <w:p w:rsidR="001819B6" w:rsidRDefault="001819B6" w:rsidP="00375C8A">
      <w:pPr>
        <w:pStyle w:val="ListParagraph"/>
        <w:numPr>
          <w:ilvl w:val="2"/>
          <w:numId w:val="33"/>
        </w:numPr>
      </w:pPr>
      <w:r>
        <w:t xml:space="preserve">Regional – facility required once in Wyndham due to </w:t>
      </w:r>
      <w:r w:rsidR="00532CCF">
        <w:t xml:space="preserve">elite </w:t>
      </w:r>
      <w:r>
        <w:t xml:space="preserve">pathways development or </w:t>
      </w:r>
      <w:r w:rsidR="00532CCF">
        <w:t xml:space="preserve">between one and two times providing for low participation sports </w:t>
      </w:r>
    </w:p>
    <w:p w:rsidR="00DE17B6" w:rsidRDefault="00DE17B6" w:rsidP="00375C8A">
      <w:pPr>
        <w:pStyle w:val="ListParagraph"/>
        <w:numPr>
          <w:ilvl w:val="2"/>
          <w:numId w:val="33"/>
        </w:numPr>
      </w:pPr>
      <w:r>
        <w:t>Network – facility which requires a network of trails, paths, roads and open space corridors to operate locally or regionally.</w:t>
      </w:r>
    </w:p>
    <w:p w:rsidR="001819B6" w:rsidRDefault="001819B6" w:rsidP="00375C8A">
      <w:pPr>
        <w:pStyle w:val="ListParagraph"/>
        <w:numPr>
          <w:ilvl w:val="1"/>
          <w:numId w:val="33"/>
        </w:numPr>
        <w:sectPr w:rsidR="001819B6" w:rsidSect="007F7709">
          <w:type w:val="continuous"/>
          <w:pgSz w:w="11906" w:h="16838"/>
          <w:pgMar w:top="1440" w:right="1440" w:bottom="1440" w:left="1440" w:header="708" w:footer="708" w:gutter="0"/>
          <w:cols w:space="708"/>
          <w:docGrid w:linePitch="360"/>
        </w:sectPr>
      </w:pPr>
      <w:r>
        <w:t>District, Municipal</w:t>
      </w:r>
      <w:r w:rsidR="00DE17B6">
        <w:t xml:space="preserve">, </w:t>
      </w:r>
      <w:r>
        <w:t xml:space="preserve"> Regional</w:t>
      </w:r>
      <w:r w:rsidR="00DE17B6">
        <w:t xml:space="preserve"> and Network</w:t>
      </w:r>
      <w:r>
        <w:t xml:space="preserve"> facilities sit across the development categories of A, B &amp; C</w:t>
      </w:r>
      <w:r w:rsidR="00BD00C9">
        <w:t xml:space="preserve"> (Detailed in Appendix </w:t>
      </w:r>
      <w:r w:rsidR="00607AF9">
        <w:t>3</w:t>
      </w:r>
      <w:r w:rsidR="00BD00C9">
        <w:t>)</w:t>
      </w:r>
    </w:p>
    <w:p w:rsidR="001819B6" w:rsidRDefault="001819B6" w:rsidP="001819B6">
      <w:pPr>
        <w:pStyle w:val="Title"/>
      </w:pPr>
      <w:r>
        <w:lastRenderedPageBreak/>
        <w:t xml:space="preserve">Framework for </w:t>
      </w:r>
      <w:r w:rsidR="00DE17B6">
        <w:t xml:space="preserve">the </w:t>
      </w:r>
      <w:r>
        <w:t>Design of an Integrated Sports Facility Network</w:t>
      </w:r>
    </w:p>
    <w:p w:rsidR="001819B6" w:rsidRDefault="001819B6" w:rsidP="001819B6">
      <w:pPr>
        <w:sectPr w:rsidR="001819B6" w:rsidSect="007F7709">
          <w:type w:val="continuous"/>
          <w:pgSz w:w="11906" w:h="16838"/>
          <w:pgMar w:top="1440" w:right="1440" w:bottom="1440" w:left="1440" w:header="708" w:footer="708" w:gutter="0"/>
          <w:cols w:space="708"/>
          <w:docGrid w:linePitch="360"/>
        </w:sectPr>
      </w:pPr>
    </w:p>
    <w:p w:rsidR="001819B6" w:rsidRDefault="001819B6" w:rsidP="001819B6">
      <w:r>
        <w:lastRenderedPageBreak/>
        <w:t xml:space="preserve">The framework for the </w:t>
      </w:r>
      <w:r w:rsidR="00CA4CD0">
        <w:t xml:space="preserve">design </w:t>
      </w:r>
      <w:r w:rsidR="00DE17B6">
        <w:t xml:space="preserve">of an integrated </w:t>
      </w:r>
      <w:r>
        <w:t>sports facility network is underpinned by the strategy criteria and sports selection framework.  T</w:t>
      </w:r>
      <w:r w:rsidR="00DE17B6">
        <w:t>he</w:t>
      </w:r>
      <w:r>
        <w:t xml:space="preserve"> framework consider</w:t>
      </w:r>
      <w:r w:rsidR="00DE17B6">
        <w:t>s</w:t>
      </w:r>
      <w:r>
        <w:t xml:space="preserve"> </w:t>
      </w:r>
      <w:r w:rsidR="00DE17B6">
        <w:t>four</w:t>
      </w:r>
      <w:r>
        <w:t xml:space="preserve"> distinct categories of sport based on facility demand – network sports, regional sports, municipal sports, district sports.</w:t>
      </w:r>
    </w:p>
    <w:p w:rsidR="000B3911" w:rsidRDefault="000B3911" w:rsidP="001819B6">
      <w:pPr>
        <w:pStyle w:val="Subtitle"/>
      </w:pPr>
      <w:r>
        <w:t>Network Sports</w:t>
      </w:r>
    </w:p>
    <w:p w:rsidR="000B3911" w:rsidRDefault="000B3911" w:rsidP="000B3911">
      <w:r>
        <w:t xml:space="preserve">Network sport and active recreation activities require a connected network of paths, trails and bicycle lanes. </w:t>
      </w:r>
      <w:r w:rsidR="007B277D">
        <w:t xml:space="preserve"> Sports which use this infrastructure include walking, running and cycling.</w:t>
      </w:r>
    </w:p>
    <w:p w:rsidR="000B3911" w:rsidRDefault="000B3911" w:rsidP="000B3911">
      <w:r>
        <w:t xml:space="preserve">Network Sports connect people locally between their house, local parks and waterway corridors; </w:t>
      </w:r>
      <w:r w:rsidR="00DE17B6">
        <w:t xml:space="preserve">requiring </w:t>
      </w:r>
      <w:r>
        <w:t xml:space="preserve">multiple different settings to </w:t>
      </w:r>
      <w:r w:rsidR="00DE17B6">
        <w:t xml:space="preserve">operate. </w:t>
      </w:r>
    </w:p>
    <w:p w:rsidR="007B277D" w:rsidRPr="000B3911" w:rsidRDefault="007B277D" w:rsidP="000B3911">
      <w:r>
        <w:t>Circuits and trail loops are also important to these sports providing the opportunity for 1km, 5km, 10km and above.</w:t>
      </w:r>
    </w:p>
    <w:p w:rsidR="001819B6" w:rsidRDefault="001819B6" w:rsidP="001819B6">
      <w:pPr>
        <w:pStyle w:val="Subtitle"/>
      </w:pPr>
      <w:r>
        <w:t>Regional Sports</w:t>
      </w:r>
    </w:p>
    <w:p w:rsidR="001819B6" w:rsidRPr="008B6FB4" w:rsidRDefault="001819B6" w:rsidP="001819B6">
      <w:r>
        <w:t xml:space="preserve">Regional sports require at least one facility </w:t>
      </w:r>
      <w:r w:rsidRPr="008B6FB4">
        <w:t>but no more than two across the municipality</w:t>
      </w:r>
      <w:r w:rsidR="00900818" w:rsidRPr="008B6FB4">
        <w:t xml:space="preserve"> by 2045</w:t>
      </w:r>
      <w:r w:rsidRPr="008B6FB4">
        <w:t>.</w:t>
      </w:r>
    </w:p>
    <w:p w:rsidR="001819B6" w:rsidRPr="008B6FB4" w:rsidRDefault="001819B6" w:rsidP="008A1AAB">
      <w:pPr>
        <w:spacing w:after="0"/>
      </w:pPr>
      <w:r w:rsidRPr="008B6FB4">
        <w:t>There are two categories of regional sports:</w:t>
      </w:r>
    </w:p>
    <w:p w:rsidR="001819B6" w:rsidRPr="008B6FB4" w:rsidRDefault="008B6FB4" w:rsidP="00375C8A">
      <w:pPr>
        <w:pStyle w:val="ListParagraph"/>
        <w:numPr>
          <w:ilvl w:val="0"/>
          <w:numId w:val="34"/>
        </w:numPr>
      </w:pPr>
      <w:r w:rsidRPr="008B6FB4">
        <w:t>Category A Facilities which support h</w:t>
      </w:r>
      <w:r w:rsidR="001819B6" w:rsidRPr="008B6FB4">
        <w:t>igh level competition play</w:t>
      </w:r>
      <w:r w:rsidRPr="008B6FB4">
        <w:t>,</w:t>
      </w:r>
      <w:r w:rsidR="001819B6" w:rsidRPr="008B6FB4">
        <w:t xml:space="preserve"> provid</w:t>
      </w:r>
      <w:r w:rsidRPr="008B6FB4">
        <w:t>ing</w:t>
      </w:r>
      <w:r w:rsidR="001819B6" w:rsidRPr="008B6FB4">
        <w:t xml:space="preserve"> elite pathways; or</w:t>
      </w:r>
    </w:p>
    <w:p w:rsidR="001819B6" w:rsidRPr="008B6FB4" w:rsidRDefault="008B6FB4" w:rsidP="00375C8A">
      <w:pPr>
        <w:pStyle w:val="ListParagraph"/>
        <w:numPr>
          <w:ilvl w:val="0"/>
          <w:numId w:val="34"/>
        </w:numPr>
      </w:pPr>
      <w:r w:rsidRPr="008B6FB4">
        <w:t>Low participation s</w:t>
      </w:r>
      <w:r w:rsidR="001819B6" w:rsidRPr="008B6FB4">
        <w:t>ports which trigger deman</w:t>
      </w:r>
      <w:r w:rsidRPr="008B6FB4">
        <w:t>d across the whole municipality</w:t>
      </w:r>
      <w:r w:rsidR="00727EE1">
        <w:t xml:space="preserve"> for category B and C facilities</w:t>
      </w:r>
      <w:r w:rsidRPr="008B6FB4">
        <w:t xml:space="preserve"> </w:t>
      </w:r>
    </w:p>
    <w:p w:rsidR="001819B6" w:rsidRDefault="001819B6" w:rsidP="001819B6">
      <w:r w:rsidRPr="008B6FB4">
        <w:t>Regional sports have a ‘regional-wide’ catchment and may be located anywhere in the municipality or broader region.</w:t>
      </w:r>
    </w:p>
    <w:p w:rsidR="001819B6" w:rsidRDefault="00BD00C9" w:rsidP="001819B6">
      <w:r>
        <w:t>Category A f</w:t>
      </w:r>
      <w:r w:rsidR="001819B6">
        <w:t>acilities should provide some local public access, non-sporting uses such as events and where possible off season local sports competition.</w:t>
      </w:r>
    </w:p>
    <w:p w:rsidR="001819B6" w:rsidRDefault="001819B6" w:rsidP="001819B6">
      <w:r>
        <w:lastRenderedPageBreak/>
        <w:t>Facility selection requires high levels of connectivity to the population and transport network.</w:t>
      </w:r>
    </w:p>
    <w:p w:rsidR="001819B6" w:rsidRDefault="001819B6" w:rsidP="001819B6">
      <w:pPr>
        <w:pStyle w:val="Subtitle"/>
      </w:pPr>
      <w:r>
        <w:t>Municipal Sports</w:t>
      </w:r>
    </w:p>
    <w:p w:rsidR="001819B6" w:rsidRDefault="001819B6" w:rsidP="001819B6">
      <w:r>
        <w:t xml:space="preserve">A sport is classified as municipal when it is demanded across the municipality at a sustainable facility at least three but no more than </w:t>
      </w:r>
      <w:r w:rsidR="00900818">
        <w:t>eight</w:t>
      </w:r>
      <w:r>
        <w:t xml:space="preserve"> times</w:t>
      </w:r>
      <w:r w:rsidR="00900818">
        <w:t xml:space="preserve"> by 2045</w:t>
      </w:r>
      <w:r>
        <w:t>.</w:t>
      </w:r>
    </w:p>
    <w:p w:rsidR="001819B6" w:rsidRDefault="001819B6" w:rsidP="001819B6">
      <w:r>
        <w:t>Municipal sports inherently provide for low participation sports which generate a catchment across suburb boundaries.</w:t>
      </w:r>
    </w:p>
    <w:p w:rsidR="001819B6" w:rsidRDefault="001819B6" w:rsidP="001819B6">
      <w:r>
        <w:t>Municipal sports may be collocated with district level sports at the same sports facility.  Municipal sports will have a ‘municipal-wide’ network and may be located anywhere in the municipality referencing the catchment of like facilities.  There are often multiple ‘municipal’ level facilities throughout the municipality as they provide for different experiences/sports.</w:t>
      </w:r>
    </w:p>
    <w:p w:rsidR="001819B6" w:rsidRDefault="001819B6" w:rsidP="001819B6">
      <w:r>
        <w:t>Municipal sports may be located on the same reserve or in the same building as District Sports creating diverse choice.  Municipal sports will not be collocated with like low participation sports, as they reduce the local catchment opportunities of each other.</w:t>
      </w:r>
    </w:p>
    <w:p w:rsidR="001819B6" w:rsidRDefault="001819B6" w:rsidP="001819B6">
      <w:pPr>
        <w:pStyle w:val="Subtitle"/>
      </w:pPr>
      <w:r>
        <w:t>District Sports</w:t>
      </w:r>
    </w:p>
    <w:p w:rsidR="001819B6" w:rsidRDefault="001819B6" w:rsidP="001819B6">
      <w:r>
        <w:t xml:space="preserve">Sports are provided at a district level when a facility is demanded </w:t>
      </w:r>
      <w:r w:rsidR="00900818">
        <w:t xml:space="preserve">more than nine times by 2045 with at least </w:t>
      </w:r>
      <w:r>
        <w:t xml:space="preserve">three </w:t>
      </w:r>
      <w:r w:rsidR="00900818">
        <w:t>facilities across</w:t>
      </w:r>
      <w:r>
        <w:t xml:space="preserve"> the East, Central and West districts of Wyndham.</w:t>
      </w:r>
    </w:p>
    <w:p w:rsidR="001819B6" w:rsidRDefault="001819B6" w:rsidP="001819B6">
      <w:r>
        <w:t>District facilities serve the local catchment and are generally located within 1 kilometre of all dwellings.</w:t>
      </w:r>
    </w:p>
    <w:p w:rsidR="00DE17B6" w:rsidRDefault="001819B6">
      <w:pPr>
        <w:rPr>
          <w:rFonts w:ascii="Arial" w:eastAsiaTheme="majorEastAsia" w:hAnsi="Arial" w:cstheme="majorBidi"/>
          <w:b/>
          <w:i/>
          <w:iCs/>
          <w:color w:val="F47D20"/>
          <w:spacing w:val="15"/>
          <w:szCs w:val="24"/>
        </w:rPr>
      </w:pPr>
      <w:r>
        <w:t xml:space="preserve">District Sports are generally high demand sports and provide community catchments for pathways into </w:t>
      </w:r>
      <w:r w:rsidR="00607AF9">
        <w:t xml:space="preserve">Category A </w:t>
      </w:r>
      <w:r>
        <w:t>Regional Sports Facilities.</w:t>
      </w:r>
      <w:r w:rsidR="00DE17B6">
        <w:br w:type="page"/>
      </w:r>
    </w:p>
    <w:p w:rsidR="00DE17B6" w:rsidRDefault="00DE17B6" w:rsidP="001819B6">
      <w:pPr>
        <w:pStyle w:val="Subtitle"/>
      </w:pPr>
      <w:r>
        <w:lastRenderedPageBreak/>
        <w:t>Network Design</w:t>
      </w:r>
    </w:p>
    <w:tbl>
      <w:tblPr>
        <w:tblStyle w:val="MediumGrid3-Accent5"/>
        <w:tblpPr w:leftFromText="180" w:rightFromText="180" w:vertAnchor="text" w:horzAnchor="margin" w:tblpY="2698"/>
        <w:tblW w:w="9357" w:type="dxa"/>
        <w:tblLayout w:type="fixed"/>
        <w:tblLook w:val="04A0" w:firstRow="1" w:lastRow="0" w:firstColumn="1" w:lastColumn="0" w:noHBand="0" w:noVBand="1"/>
      </w:tblPr>
      <w:tblGrid>
        <w:gridCol w:w="1277"/>
        <w:gridCol w:w="1276"/>
        <w:gridCol w:w="1560"/>
        <w:gridCol w:w="5244"/>
      </w:tblGrid>
      <w:tr w:rsidR="001C64E4" w:rsidRPr="000C6DB0" w:rsidTr="00727EE1">
        <w:trPr>
          <w:cnfStyle w:val="100000000000" w:firstRow="1" w:lastRow="0" w:firstColumn="0" w:lastColumn="0" w:oddVBand="0" w:evenVBand="0" w:oddHBand="0" w:evenHBand="0" w:firstRowFirstColumn="0" w:firstRowLastColumn="0" w:lastRowFirstColumn="0" w:lastRowLastColumn="0"/>
          <w:trHeight w:val="390"/>
          <w:tblHeader/>
        </w:trPr>
        <w:tc>
          <w:tcPr>
            <w:cnfStyle w:val="001000000000" w:firstRow="0" w:lastRow="0" w:firstColumn="1" w:lastColumn="0" w:oddVBand="0" w:evenVBand="0" w:oddHBand="0" w:evenHBand="0" w:firstRowFirstColumn="0" w:firstRowLastColumn="0" w:lastRowFirstColumn="0" w:lastRowLastColumn="0"/>
            <w:tcW w:w="1277" w:type="dxa"/>
          </w:tcPr>
          <w:p w:rsidR="001C64E4" w:rsidRPr="000C6DB0" w:rsidRDefault="001C64E4" w:rsidP="00727EE1">
            <w:pPr>
              <w:rPr>
                <w:rFonts w:ascii="Calibri" w:eastAsia="Times New Roman" w:hAnsi="Calibri" w:cs="Times New Roman"/>
                <w:bCs w:val="0"/>
                <w:color w:val="auto"/>
                <w:sz w:val="20"/>
                <w:szCs w:val="28"/>
                <w:lang w:eastAsia="en-AU"/>
              </w:rPr>
            </w:pPr>
            <w:r>
              <w:rPr>
                <w:rFonts w:ascii="Calibri" w:eastAsia="Times New Roman" w:hAnsi="Calibri" w:cs="Times New Roman"/>
                <w:bCs w:val="0"/>
                <w:color w:val="auto"/>
                <w:sz w:val="20"/>
                <w:szCs w:val="28"/>
                <w:lang w:eastAsia="en-AU"/>
              </w:rPr>
              <w:t>Influence</w:t>
            </w:r>
          </w:p>
        </w:tc>
        <w:tc>
          <w:tcPr>
            <w:tcW w:w="1276" w:type="dxa"/>
            <w:hideMark/>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sidRPr="000C6DB0">
              <w:rPr>
                <w:rFonts w:ascii="Calibri" w:eastAsia="Times New Roman" w:hAnsi="Calibri" w:cs="Times New Roman"/>
                <w:bCs w:val="0"/>
                <w:color w:val="auto"/>
                <w:sz w:val="20"/>
                <w:szCs w:val="28"/>
                <w:lang w:eastAsia="en-AU"/>
              </w:rPr>
              <w:t>Principle</w:t>
            </w:r>
          </w:p>
        </w:tc>
        <w:tc>
          <w:tcPr>
            <w:tcW w:w="1560" w:type="dxa"/>
            <w:hideMark/>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Pr>
                <w:rFonts w:ascii="Calibri" w:eastAsia="Times New Roman" w:hAnsi="Calibri" w:cs="Times New Roman"/>
                <w:bCs w:val="0"/>
                <w:color w:val="auto"/>
                <w:sz w:val="20"/>
                <w:szCs w:val="28"/>
                <w:lang w:eastAsia="en-AU"/>
              </w:rPr>
              <w:t>Influences</w:t>
            </w:r>
          </w:p>
        </w:tc>
        <w:tc>
          <w:tcPr>
            <w:tcW w:w="5244" w:type="dxa"/>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sidRPr="000C6DB0">
              <w:rPr>
                <w:rFonts w:ascii="Calibri" w:eastAsia="Times New Roman" w:hAnsi="Calibri" w:cs="Times New Roman"/>
                <w:bCs w:val="0"/>
                <w:color w:val="auto"/>
                <w:sz w:val="20"/>
                <w:szCs w:val="28"/>
                <w:lang w:eastAsia="en-AU"/>
              </w:rPr>
              <w:t>Statement</w:t>
            </w: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Community</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Diversity of Choice</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Provide facilities which offer diverse opportunities to engage in sport and active recreation</w:t>
            </w:r>
          </w:p>
        </w:tc>
      </w:tr>
      <w:tr w:rsidR="001C64E4" w:rsidRPr="000C6DB0" w:rsidTr="00727EE1">
        <w:trPr>
          <w:trHeight w:val="1387"/>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Inclusive facilities which support perceived and real ability</w:t>
            </w:r>
          </w:p>
        </w:tc>
        <w:tc>
          <w:tcPr>
            <w:tcW w:w="5244" w:type="dxa"/>
          </w:tcPr>
          <w:p w:rsidR="001C64E4"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Acknowledge the different needs of the community in accessing sport and recreation and design the network to ensure ability requirements and participation models provide access to the whole community</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Connection</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 xml:space="preserve">Provide the opportunity for the community to connect with multiple different sports to build capacity of the whole community </w:t>
            </w:r>
          </w:p>
        </w:tc>
      </w:tr>
      <w:tr w:rsidR="001C64E4" w:rsidRPr="000C6DB0" w:rsidTr="00727EE1">
        <w:trPr>
          <w:trHeight w:val="689"/>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Integrated service models</w:t>
            </w:r>
          </w:p>
        </w:tc>
        <w:tc>
          <w:tcPr>
            <w:tcW w:w="5244" w:type="dxa"/>
          </w:tcPr>
          <w:p w:rsidR="001C64E4" w:rsidRPr="000C6DB0" w:rsidRDefault="003968B8"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Pr>
                <w:rFonts w:ascii="Calibri" w:eastAsia="Times New Roman" w:hAnsi="Calibri" w:cs="Times New Roman"/>
                <w:sz w:val="20"/>
                <w:szCs w:val="24"/>
                <w:lang w:eastAsia="en-AU"/>
              </w:rPr>
              <w:t>Deliver</w:t>
            </w:r>
            <w:r w:rsidR="001C64E4" w:rsidRPr="000C6DB0">
              <w:rPr>
                <w:rFonts w:ascii="Calibri" w:eastAsia="Times New Roman" w:hAnsi="Calibri" w:cs="Times New Roman"/>
                <w:sz w:val="20"/>
                <w:szCs w:val="24"/>
                <w:lang w:eastAsia="en-AU"/>
              </w:rPr>
              <w:t xml:space="preserve"> environments where  different services models can be collocated</w:t>
            </w: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Facilitators</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Local Access</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Maximise local access to facilities which reduces the burden of car dependency</w:t>
            </w:r>
          </w:p>
        </w:tc>
      </w:tr>
      <w:tr w:rsidR="001C64E4" w:rsidRPr="000C6DB0" w:rsidTr="00727EE1">
        <w:trPr>
          <w:trHeight w:val="836"/>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Dynamic Delivery Systems Model</w:t>
            </w:r>
          </w:p>
        </w:tc>
        <w:tc>
          <w:tcPr>
            <w:tcW w:w="5244" w:type="dxa"/>
          </w:tcPr>
          <w:p w:rsidR="001C64E4"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 xml:space="preserve">Enable the network to provide different service models to create improved opportunity for the whole community </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Hubs of service integration</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Maximise opportunities for collocation so that connections are developed between different sport and activity recreation providers, allied health, education and employment settings</w:t>
            </w:r>
          </w:p>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trHeight w:val="64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Cross Agency and Industry Collaboration</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Facilitate settings for collaboration between education, community and commercial stakeholders</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774"/>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Facilities</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Ecological Sustainable Development</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Enable settings which optimise the use of capital and operational resources now and in the future</w:t>
            </w:r>
          </w:p>
        </w:tc>
      </w:tr>
      <w:tr w:rsidR="001C64E4" w:rsidRPr="000C6DB0" w:rsidTr="00727EE1">
        <w:trPr>
          <w:trHeight w:val="544"/>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Capacity Loading</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Balance the supply of traditional and multiuse high capacity surfaces to maximise facility use</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Inclusive spaces</w:t>
            </w:r>
          </w:p>
        </w:tc>
        <w:tc>
          <w:tcPr>
            <w:tcW w:w="5244" w:type="dxa"/>
          </w:tcPr>
          <w:p w:rsidR="001C64E4" w:rsidRPr="000C6DB0" w:rsidRDefault="003968B8"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Pr>
                <w:rFonts w:ascii="Calibri" w:eastAsia="Times New Roman" w:hAnsi="Calibri" w:cs="Times New Roman"/>
                <w:sz w:val="20"/>
                <w:szCs w:val="24"/>
                <w:lang w:eastAsia="en-AU"/>
              </w:rPr>
              <w:t>Create multiuse locations which recognise mult</w:t>
            </w:r>
            <w:r w:rsidR="001C64E4" w:rsidRPr="000C6DB0">
              <w:rPr>
                <w:rFonts w:ascii="Calibri" w:eastAsia="Times New Roman" w:hAnsi="Calibri" w:cs="Times New Roman"/>
                <w:sz w:val="20"/>
                <w:szCs w:val="24"/>
                <w:lang w:eastAsia="en-AU"/>
              </w:rPr>
              <w:t xml:space="preserve">iple ways people want to participate in sport and active recreation </w:t>
            </w:r>
          </w:p>
        </w:tc>
      </w:tr>
      <w:tr w:rsidR="001C64E4" w:rsidRPr="000C6DB0" w:rsidTr="00727EE1">
        <w:trPr>
          <w:trHeight w:val="960"/>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Public Private Partnerships and investment</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Enable the opportunities available to partner across industry and sectors to provide sport and active recreation settings.</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bl>
    <w:p w:rsidR="007A7043" w:rsidRDefault="00DE17B6" w:rsidP="00DE17B6">
      <w:r>
        <w:t>The Wyndham Integrated Sports Facility Network</w:t>
      </w:r>
      <w:r w:rsidR="007A7043">
        <w:t xml:space="preserve"> considers twelve </w:t>
      </w:r>
      <w:r w:rsidR="00900818">
        <w:t>influences</w:t>
      </w:r>
      <w:r w:rsidR="00727EE1">
        <w:t xml:space="preserve"> (Table 3)</w:t>
      </w:r>
      <w:r w:rsidR="007A7043">
        <w:t xml:space="preserve">.  These </w:t>
      </w:r>
      <w:r w:rsidR="00900818">
        <w:t>influences</w:t>
      </w:r>
      <w:r w:rsidR="007A7043">
        <w:t xml:space="preserve"> address the principles of the strategy including the </w:t>
      </w:r>
      <w:r w:rsidR="00900818">
        <w:t>impact</w:t>
      </w:r>
      <w:r w:rsidR="007A7043">
        <w:t xml:space="preserve"> of community, </w:t>
      </w:r>
      <w:r w:rsidR="005D63AB">
        <w:t>enablers</w:t>
      </w:r>
      <w:r w:rsidR="007A7043">
        <w:t xml:space="preserve"> and facilities. The table below outlines the </w:t>
      </w:r>
      <w:r w:rsidR="00900818">
        <w:t>influences</w:t>
      </w:r>
      <w:r w:rsidR="007A7043">
        <w:t xml:space="preserve"> </w:t>
      </w:r>
      <w:r w:rsidR="00607AF9">
        <w:t xml:space="preserve">to be considered when determining what sports and active recreation facilities should be </w:t>
      </w:r>
      <w:r w:rsidR="00607AF9">
        <w:lastRenderedPageBreak/>
        <w:t>located and collocated across the municipality.</w:t>
      </w:r>
    </w:p>
    <w:p w:rsidR="007A7043" w:rsidRDefault="007A7043" w:rsidP="007A7043">
      <w:pPr>
        <w:pStyle w:val="Subtitle"/>
      </w:pPr>
      <w:r>
        <w:t>Measures</w:t>
      </w:r>
    </w:p>
    <w:p w:rsidR="007A7043" w:rsidRPr="00727EE1" w:rsidRDefault="007A7043" w:rsidP="00727EE1">
      <w:pPr>
        <w:ind w:right="-236"/>
        <w:sectPr w:rsidR="007A7043" w:rsidRPr="00727EE1" w:rsidSect="007F7709">
          <w:type w:val="continuous"/>
          <w:pgSz w:w="11906" w:h="16838"/>
          <w:pgMar w:top="1440" w:right="1440" w:bottom="1440" w:left="1440" w:header="708" w:footer="708" w:gutter="0"/>
          <w:cols w:num="2" w:space="708"/>
          <w:docGrid w:linePitch="360"/>
        </w:sectPr>
      </w:pPr>
      <w:r>
        <w:t xml:space="preserve">Each strategy </w:t>
      </w:r>
      <w:r w:rsidR="00900818">
        <w:t>influence</w:t>
      </w:r>
      <w:r>
        <w:t xml:space="preserve"> </w:t>
      </w:r>
      <w:r w:rsidR="00980F9F">
        <w:t>will be</w:t>
      </w:r>
      <w:r>
        <w:t xml:space="preserve"> linked to a measure.  The measures</w:t>
      </w:r>
      <w:r w:rsidR="00980F9F">
        <w:t xml:space="preserve"> will</w:t>
      </w:r>
      <w:r>
        <w:t xml:space="preserve"> determine the overall alignment of the sports facility network to the priorities of the strategy</w:t>
      </w:r>
      <w:r w:rsidR="00980F9F">
        <w:t>.</w:t>
      </w:r>
    </w:p>
    <w:p w:rsidR="007A7043" w:rsidRDefault="00727EE1" w:rsidP="00DE17B6">
      <w:pPr>
        <w:sectPr w:rsidR="007A7043" w:rsidSect="007F7709">
          <w:type w:val="continuous"/>
          <w:pgSz w:w="11906" w:h="16838"/>
          <w:pgMar w:top="1440" w:right="1440" w:bottom="1440" w:left="1440" w:header="708" w:footer="708" w:gutter="0"/>
          <w:cols w:space="708"/>
          <w:docGrid w:linePitch="360"/>
        </w:sectPr>
      </w:pPr>
      <w:r w:rsidRPr="00727EE1">
        <w:rPr>
          <w:noProof/>
          <w:lang w:eastAsia="en-AU"/>
        </w:rPr>
        <w:lastRenderedPageBreak/>
        <mc:AlternateContent>
          <mc:Choice Requires="wps">
            <w:drawing>
              <wp:anchor distT="0" distB="0" distL="114300" distR="114300" simplePos="0" relativeHeight="252809216" behindDoc="0" locked="0" layoutInCell="1" allowOverlap="1" wp14:anchorId="37D4CBF7" wp14:editId="79A19812">
                <wp:simplePos x="0" y="0"/>
                <wp:positionH relativeFrom="column">
                  <wp:posOffset>-63795</wp:posOffset>
                </wp:positionH>
                <wp:positionV relativeFrom="paragraph">
                  <wp:posOffset>7294437</wp:posOffset>
                </wp:positionV>
                <wp:extent cx="2626242" cy="140398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242" cy="1403985"/>
                        </a:xfrm>
                        <a:prstGeom prst="rect">
                          <a:avLst/>
                        </a:prstGeom>
                        <a:noFill/>
                        <a:ln w="9525">
                          <a:noFill/>
                          <a:miter lim="800000"/>
                          <a:headEnd/>
                          <a:tailEnd/>
                        </a:ln>
                      </wps:spPr>
                      <wps:txbx>
                        <w:txbxContent>
                          <w:p w:rsidR="00FE65C1" w:rsidRDefault="00FE65C1" w:rsidP="00727EE1">
                            <w:r>
                              <w:t>Table 3: Network Influences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5pt;margin-top:574.35pt;width:206.8pt;height:110.55pt;z-index:252809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" filled="f" stroked="f">
                <v:textbox style="mso-fit-shape-to-text:t">
                  <w:txbxContent>
                    <w:p w:rsidR="00FE65C1" w:rsidRDefault="00FE65C1" w:rsidP="00727EE1">
                      <w:r>
                        <w:t>Table 3: Network Influences</w:t>
                      </w:r>
                    </w:p>
                  </w:txbxContent>
                </v:textbox>
              </v:shape>
            </w:pict>
          </mc:Fallback>
        </mc:AlternateContent>
      </w:r>
    </w:p>
    <w:p w:rsidR="001819B6" w:rsidRDefault="001819B6" w:rsidP="001819B6">
      <w:pPr>
        <w:pStyle w:val="Heading2"/>
        <w:sectPr w:rsidR="001819B6" w:rsidSect="007F7709">
          <w:type w:val="continuous"/>
          <w:pgSz w:w="11906" w:h="16838"/>
          <w:pgMar w:top="1440" w:right="1440" w:bottom="1440" w:left="1440" w:header="708" w:footer="708" w:gutter="0"/>
          <w:cols w:num="2" w:space="708"/>
          <w:docGrid w:linePitch="360"/>
        </w:sectPr>
      </w:pPr>
      <w:bookmarkStart w:id="47" w:name="_Toc485885671"/>
    </w:p>
    <w:p w:rsidR="00FA0919" w:rsidRDefault="00FA0919" w:rsidP="00FA0919">
      <w:pPr>
        <w:pStyle w:val="Heading2"/>
      </w:pPr>
      <w:bookmarkStart w:id="48" w:name="_Toc488836834"/>
      <w:r>
        <w:lastRenderedPageBreak/>
        <w:t xml:space="preserve">The </w:t>
      </w:r>
      <w:r w:rsidR="00D7254E">
        <w:t xml:space="preserve">Integrated </w:t>
      </w:r>
      <w:r>
        <w:t>Network</w:t>
      </w:r>
      <w:bookmarkEnd w:id="48"/>
    </w:p>
    <w:p w:rsidR="005340E3" w:rsidRDefault="005340E3" w:rsidP="00FA0919">
      <w:pPr>
        <w:sectPr w:rsidR="005340E3" w:rsidSect="007F7709">
          <w:type w:val="continuous"/>
          <w:pgSz w:w="11906" w:h="16838"/>
          <w:pgMar w:top="1440" w:right="1440" w:bottom="1440" w:left="1440" w:header="708" w:footer="708" w:gutter="0"/>
          <w:cols w:space="708"/>
          <w:docGrid w:linePitch="360"/>
        </w:sectPr>
      </w:pPr>
    </w:p>
    <w:p w:rsidR="005340E3" w:rsidRDefault="00FA0919" w:rsidP="00FA0919">
      <w:r>
        <w:lastRenderedPageBreak/>
        <w:t xml:space="preserve">The following section </w:t>
      </w:r>
      <w:r w:rsidR="005340E3">
        <w:t xml:space="preserve">outlines how Wyndham will provide sport and </w:t>
      </w:r>
      <w:r w:rsidR="00D7254E">
        <w:t xml:space="preserve">active </w:t>
      </w:r>
      <w:r w:rsidR="005340E3">
        <w:t>recreation infrastructure across the city to meet the active demands of the community.  The network is presented within the sports facility classifications:</w:t>
      </w:r>
    </w:p>
    <w:p w:rsidR="005340E3" w:rsidRDefault="005340E3" w:rsidP="005340E3">
      <w:pPr>
        <w:pStyle w:val="ListParagraph"/>
        <w:numPr>
          <w:ilvl w:val="0"/>
          <w:numId w:val="16"/>
        </w:numPr>
        <w:rPr>
          <w:lang w:eastAsia="en-AU"/>
        </w:rPr>
      </w:pPr>
      <w:r>
        <w:rPr>
          <w:lang w:eastAsia="en-AU"/>
        </w:rPr>
        <w:t>Urban dry land outdoor sports</w:t>
      </w:r>
    </w:p>
    <w:p w:rsidR="005340E3" w:rsidRDefault="005340E3" w:rsidP="005340E3">
      <w:pPr>
        <w:pStyle w:val="ListParagraph"/>
        <w:numPr>
          <w:ilvl w:val="0"/>
          <w:numId w:val="16"/>
        </w:numPr>
        <w:rPr>
          <w:lang w:eastAsia="en-AU"/>
        </w:rPr>
      </w:pPr>
      <w:r>
        <w:rPr>
          <w:lang w:eastAsia="en-AU"/>
        </w:rPr>
        <w:t>Urban dry land indoor sports</w:t>
      </w:r>
    </w:p>
    <w:p w:rsidR="005340E3" w:rsidRDefault="005340E3" w:rsidP="005340E3">
      <w:pPr>
        <w:pStyle w:val="ListParagraph"/>
        <w:numPr>
          <w:ilvl w:val="0"/>
          <w:numId w:val="16"/>
        </w:numPr>
        <w:rPr>
          <w:lang w:eastAsia="en-AU"/>
        </w:rPr>
      </w:pPr>
      <w:r>
        <w:rPr>
          <w:lang w:eastAsia="en-AU"/>
        </w:rPr>
        <w:t>Aquatic facility sports</w:t>
      </w:r>
    </w:p>
    <w:p w:rsidR="005340E3" w:rsidRDefault="005340E3" w:rsidP="005340E3">
      <w:pPr>
        <w:pStyle w:val="ListParagraph"/>
        <w:numPr>
          <w:ilvl w:val="0"/>
          <w:numId w:val="16"/>
        </w:numPr>
        <w:rPr>
          <w:lang w:eastAsia="en-AU"/>
        </w:rPr>
      </w:pPr>
      <w:r>
        <w:rPr>
          <w:lang w:eastAsia="en-AU"/>
        </w:rPr>
        <w:t>Aquatic outdoor sports</w:t>
      </w:r>
    </w:p>
    <w:p w:rsidR="005340E3" w:rsidRDefault="005340E3" w:rsidP="005340E3">
      <w:pPr>
        <w:pStyle w:val="ListParagraph"/>
        <w:numPr>
          <w:ilvl w:val="0"/>
          <w:numId w:val="16"/>
        </w:numPr>
        <w:rPr>
          <w:lang w:eastAsia="en-AU"/>
        </w:rPr>
      </w:pPr>
      <w:r>
        <w:rPr>
          <w:lang w:eastAsia="en-AU"/>
        </w:rPr>
        <w:t>Hard to locate sports</w:t>
      </w:r>
    </w:p>
    <w:p w:rsidR="005340E3" w:rsidRDefault="005340E3" w:rsidP="005340E3">
      <w:pPr>
        <w:pStyle w:val="ListParagraph"/>
        <w:numPr>
          <w:ilvl w:val="0"/>
          <w:numId w:val="16"/>
        </w:numPr>
        <w:rPr>
          <w:lang w:eastAsia="en-AU"/>
        </w:rPr>
      </w:pPr>
      <w:r>
        <w:rPr>
          <w:lang w:eastAsia="en-AU"/>
        </w:rPr>
        <w:t>Natural setting sports</w:t>
      </w:r>
    </w:p>
    <w:p w:rsidR="005340E3" w:rsidRDefault="00390C72" w:rsidP="005340E3">
      <w:r>
        <w:t>S</w:t>
      </w:r>
      <w:r w:rsidR="005340E3">
        <w:t>ports which demand at least one facility across the network are profiled and mapped</w:t>
      </w:r>
      <w:r>
        <w:t xml:space="preserve"> </w:t>
      </w:r>
      <w:r>
        <w:lastRenderedPageBreak/>
        <w:t>within their facility classification.  Pri</w:t>
      </w:r>
      <w:r w:rsidR="005340E3">
        <w:t xml:space="preserve">ority actions </w:t>
      </w:r>
      <w:r>
        <w:t>are stated</w:t>
      </w:r>
      <w:r w:rsidR="00EC488D">
        <w:t xml:space="preserve"> with financial implications</w:t>
      </w:r>
      <w:r w:rsidR="00F84EB1">
        <w:t xml:space="preserve"> assessed in the proceeding section</w:t>
      </w:r>
      <w:r>
        <w:t xml:space="preserve"> for each sport </w:t>
      </w:r>
      <w:r w:rsidR="005340E3">
        <w:t>over the short</w:t>
      </w:r>
      <w:r>
        <w:t xml:space="preserve"> term</w:t>
      </w:r>
      <w:r w:rsidR="005340E3">
        <w:t xml:space="preserve"> (5 year)</w:t>
      </w:r>
      <w:r>
        <w:t xml:space="preserve"> and </w:t>
      </w:r>
      <w:r w:rsidR="005340E3">
        <w:t>medium</w:t>
      </w:r>
      <w:r>
        <w:t xml:space="preserve"> term</w:t>
      </w:r>
      <w:r w:rsidR="005340E3">
        <w:t xml:space="preserve"> (10 year) period</w:t>
      </w:r>
      <w:r>
        <w:t>s</w:t>
      </w:r>
      <w:r w:rsidR="005340E3">
        <w:t xml:space="preserve"> with an outlook to 2045.  </w:t>
      </w:r>
    </w:p>
    <w:p w:rsidR="005340E3" w:rsidRDefault="00EB6FAA" w:rsidP="005340E3">
      <w:r>
        <w:t xml:space="preserve">Sports which do not demand more than one surface </w:t>
      </w:r>
      <w:r w:rsidR="0016099B">
        <w:t xml:space="preserve">but </w:t>
      </w:r>
      <w:r>
        <w:t xml:space="preserve">are already located in Wyndham will </w:t>
      </w:r>
      <w:r w:rsidR="0016099B">
        <w:t>continue to be provided.</w:t>
      </w:r>
    </w:p>
    <w:p w:rsidR="0016099B" w:rsidRDefault="0016099B" w:rsidP="005340E3">
      <w:r>
        <w:t>Sports which do not demand more than one surface and are not currently located in Wyndham may be provided access to facilities as secondary users.</w:t>
      </w:r>
    </w:p>
    <w:p w:rsidR="005340E3" w:rsidRPr="005340E3" w:rsidRDefault="005340E3" w:rsidP="005340E3">
      <w:pPr>
        <w:sectPr w:rsidR="005340E3" w:rsidRPr="005340E3" w:rsidSect="007F7709">
          <w:type w:val="continuous"/>
          <w:pgSz w:w="11906" w:h="16838"/>
          <w:pgMar w:top="1440" w:right="1440" w:bottom="1440" w:left="1440" w:header="708" w:footer="708" w:gutter="0"/>
          <w:cols w:num="2" w:space="708"/>
          <w:docGrid w:linePitch="360"/>
        </w:sectPr>
      </w:pPr>
    </w:p>
    <w:p w:rsidR="00FA0919" w:rsidRDefault="00FA0919" w:rsidP="00FA0919">
      <w:pPr>
        <w:pStyle w:val="Heading2"/>
        <w:rPr>
          <w:rFonts w:asciiTheme="majorHAnsi" w:hAnsiTheme="majorHAnsi"/>
          <w:color w:val="4F81BD" w:themeColor="accent1"/>
        </w:rPr>
      </w:pPr>
      <w:r>
        <w:lastRenderedPageBreak/>
        <w:br w:type="page"/>
      </w:r>
    </w:p>
    <w:p w:rsidR="001819B6" w:rsidRDefault="001819B6" w:rsidP="001819B6">
      <w:pPr>
        <w:pStyle w:val="Heading2"/>
      </w:pPr>
      <w:bookmarkStart w:id="49" w:name="_Toc488836835"/>
      <w:r>
        <w:lastRenderedPageBreak/>
        <w:t>Urban Dry Land Outdoor Sports</w:t>
      </w:r>
      <w:bookmarkEnd w:id="47"/>
      <w:bookmarkEnd w:id="49"/>
    </w:p>
    <w:p w:rsidR="00921EF1" w:rsidRDefault="00921EF1" w:rsidP="00F92A0C"/>
    <w:p w:rsidR="00D7254E" w:rsidRDefault="00D7254E" w:rsidP="00F92A0C">
      <w:pPr>
        <w:sectPr w:rsidR="00D7254E" w:rsidSect="007F7709">
          <w:type w:val="continuous"/>
          <w:pgSz w:w="11906" w:h="16838"/>
          <w:pgMar w:top="1440" w:right="1440" w:bottom="1440" w:left="1440" w:header="708" w:footer="708" w:gutter="0"/>
          <w:cols w:space="708"/>
          <w:docGrid w:linePitch="360"/>
        </w:sectPr>
      </w:pPr>
    </w:p>
    <w:p w:rsidR="00C03385" w:rsidRDefault="00921EF1" w:rsidP="00F92A0C">
      <w:r>
        <w:lastRenderedPageBreak/>
        <w:t>Dry land outdoor sports operate on public active open space; public passive open Space; road, trail and footpath networks;</w:t>
      </w:r>
      <w:r w:rsidR="00C03385">
        <w:t xml:space="preserve"> and</w:t>
      </w:r>
      <w:r>
        <w:t xml:space="preserve"> private </w:t>
      </w:r>
      <w:r w:rsidR="00C03385">
        <w:t>facilities</w:t>
      </w:r>
      <w:r>
        <w:t>.</w:t>
      </w:r>
    </w:p>
    <w:tbl>
      <w:tblPr>
        <w:tblpPr w:leftFromText="180" w:rightFromText="180" w:vertAnchor="text" w:horzAnchor="margin" w:tblpY="5910"/>
        <w:tblW w:w="9041" w:type="dxa"/>
        <w:tblLayout w:type="fixed"/>
        <w:tblLook w:val="04A0" w:firstRow="1" w:lastRow="0" w:firstColumn="1" w:lastColumn="0" w:noHBand="0" w:noVBand="1"/>
      </w:tblPr>
      <w:tblGrid>
        <w:gridCol w:w="1668"/>
        <w:gridCol w:w="1417"/>
        <w:gridCol w:w="1276"/>
        <w:gridCol w:w="283"/>
        <w:gridCol w:w="1701"/>
        <w:gridCol w:w="1404"/>
        <w:gridCol w:w="1292"/>
      </w:tblGrid>
      <w:tr w:rsidR="00D7254E" w:rsidRPr="00656227" w:rsidTr="0016099B">
        <w:trPr>
          <w:trHeight w:val="300"/>
          <w:tblHeader/>
        </w:trPr>
        <w:tc>
          <w:tcPr>
            <w:tcW w:w="9041" w:type="dxa"/>
            <w:gridSpan w:val="7"/>
            <w:shd w:val="clear" w:color="auto" w:fill="auto"/>
            <w:noWrap/>
            <w:vAlign w:val="center"/>
          </w:tcPr>
          <w:p w:rsidR="00D7254E" w:rsidRPr="00656227" w:rsidRDefault="00727EE1" w:rsidP="0016099B">
            <w:pPr>
              <w:pStyle w:val="Subtitle"/>
              <w:rPr>
                <w:rFonts w:eastAsia="Times New Roman"/>
                <w:lang w:eastAsia="en-AU"/>
              </w:rPr>
            </w:pPr>
            <w:r>
              <w:rPr>
                <w:rFonts w:eastAsia="Times New Roman"/>
                <w:lang w:eastAsia="en-AU"/>
              </w:rPr>
              <w:t xml:space="preserve">Table 4: </w:t>
            </w:r>
            <w:r w:rsidR="00D7254E">
              <w:rPr>
                <w:rFonts w:eastAsia="Times New Roman"/>
                <w:lang w:eastAsia="en-AU"/>
              </w:rPr>
              <w:t xml:space="preserve">Sports which demand at least one Facility </w:t>
            </w:r>
          </w:p>
        </w:tc>
      </w:tr>
      <w:tr w:rsidR="00D7254E" w:rsidRPr="00656227" w:rsidTr="0016099B">
        <w:trPr>
          <w:trHeight w:val="300"/>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Sport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 xml:space="preserve">Demand </w:t>
            </w:r>
            <w:r>
              <w:rPr>
                <w:rFonts w:ascii="Arial" w:eastAsia="Times New Roman" w:hAnsi="Arial" w:cs="Arial"/>
                <w:b/>
                <w:bCs/>
                <w:sz w:val="18"/>
                <w:szCs w:val="18"/>
                <w:lang w:eastAsia="en-AU"/>
              </w:rPr>
              <w:t xml:space="preserve">in population </w:t>
            </w:r>
            <w:r w:rsidRPr="00656227">
              <w:rPr>
                <w:rFonts w:ascii="Arial" w:eastAsia="Times New Roman" w:hAnsi="Arial" w:cs="Arial"/>
                <w:b/>
                <w:bCs/>
                <w:sz w:val="18"/>
                <w:szCs w:val="18"/>
                <w:lang w:eastAsia="en-AU"/>
              </w:rPr>
              <w:t>(%)</w:t>
            </w:r>
          </w:p>
        </w:tc>
        <w:tc>
          <w:tcPr>
            <w:tcW w:w="1276"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Pr>
                <w:rFonts w:ascii="Arial" w:eastAsia="Times New Roman" w:hAnsi="Arial" w:cs="Arial"/>
                <w:b/>
                <w:bCs/>
                <w:sz w:val="18"/>
                <w:szCs w:val="18"/>
                <w:lang w:eastAsia="en-AU"/>
              </w:rPr>
              <w:t>Facility Category</w:t>
            </w:r>
          </w:p>
        </w:tc>
        <w:tc>
          <w:tcPr>
            <w:tcW w:w="283" w:type="dxa"/>
            <w:tcBorders>
              <w:left w:val="single" w:sz="4" w:space="0" w:color="auto"/>
              <w:right w:val="single" w:sz="4" w:space="0" w:color="auto"/>
            </w:tcBorders>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Sport</w:t>
            </w:r>
          </w:p>
        </w:tc>
        <w:tc>
          <w:tcPr>
            <w:tcW w:w="1404"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 xml:space="preserve">Demand </w:t>
            </w:r>
            <w:r>
              <w:rPr>
                <w:rFonts w:ascii="Arial" w:eastAsia="Times New Roman" w:hAnsi="Arial" w:cs="Arial"/>
                <w:b/>
                <w:bCs/>
                <w:sz w:val="18"/>
                <w:szCs w:val="18"/>
                <w:lang w:eastAsia="en-AU"/>
              </w:rPr>
              <w:t xml:space="preserve">in population </w:t>
            </w:r>
            <w:r w:rsidRPr="00656227">
              <w:rPr>
                <w:rFonts w:ascii="Arial" w:eastAsia="Times New Roman" w:hAnsi="Arial" w:cs="Arial"/>
                <w:b/>
                <w:bCs/>
                <w:sz w:val="18"/>
                <w:szCs w:val="18"/>
                <w:lang w:eastAsia="en-AU"/>
              </w:rPr>
              <w:t>(%)</w:t>
            </w:r>
          </w:p>
        </w:tc>
        <w:tc>
          <w:tcPr>
            <w:tcW w:w="1292"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Pr>
                <w:rFonts w:ascii="Arial" w:eastAsia="Times New Roman" w:hAnsi="Arial" w:cs="Arial"/>
                <w:b/>
                <w:bCs/>
                <w:sz w:val="18"/>
                <w:szCs w:val="18"/>
                <w:lang w:eastAsia="en-AU"/>
              </w:rPr>
              <w:t>Facility Category</w:t>
            </w:r>
          </w:p>
        </w:tc>
      </w:tr>
      <w:tr w:rsidR="00A70B7D" w:rsidRPr="00656227" w:rsidTr="0016099B">
        <w:trPr>
          <w:trHeight w:val="300"/>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656227">
              <w:rPr>
                <w:rFonts w:ascii="Arial" w:eastAsia="Times New Roman" w:hAnsi="Arial" w:cs="Arial"/>
                <w:bCs/>
                <w:sz w:val="18"/>
                <w:szCs w:val="18"/>
                <w:lang w:eastAsia="en-AU"/>
              </w:rPr>
              <w:t>Athletics (Park Run, Jogging, Marathon)</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8.40</w:t>
            </w:r>
          </w:p>
        </w:tc>
        <w:tc>
          <w:tcPr>
            <w:tcW w:w="1276" w:type="dxa"/>
            <w:tcBorders>
              <w:top w:val="single" w:sz="4" w:space="0" w:color="auto"/>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Pr="00656227" w:rsidRDefault="00A70B7D" w:rsidP="0016099B">
            <w:pPr>
              <w:spacing w:after="0" w:line="240" w:lineRule="auto"/>
              <w:jc w:val="center"/>
              <w:rPr>
                <w:rFonts w:ascii="Arial" w:eastAsia="Times New Roman" w:hAnsi="Arial" w:cs="Arial"/>
                <w:bCs/>
                <w:sz w:val="18"/>
                <w:szCs w:val="18"/>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1" w:history="1">
              <w:r w:rsidR="00A70B7D" w:rsidRPr="00656227">
                <w:rPr>
                  <w:rFonts w:ascii="Arial" w:eastAsia="Times New Roman" w:hAnsi="Arial" w:cs="Arial"/>
                  <w:bCs/>
                  <w:sz w:val="18"/>
                  <w:szCs w:val="18"/>
                  <w:lang w:eastAsia="en-AU"/>
                </w:rPr>
                <w:t>Baseball (inc. Teeball)</w:t>
              </w:r>
            </w:hyperlink>
          </w:p>
        </w:tc>
        <w:tc>
          <w:tcPr>
            <w:tcW w:w="1404" w:type="dxa"/>
            <w:tcBorders>
              <w:top w:val="single" w:sz="4" w:space="0" w:color="auto"/>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0.44</w:t>
            </w:r>
          </w:p>
        </w:tc>
        <w:tc>
          <w:tcPr>
            <w:tcW w:w="1292" w:type="dxa"/>
            <w:tcBorders>
              <w:top w:val="single" w:sz="4" w:space="0" w:color="auto"/>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984F65">
              <w:rPr>
                <w:rFonts w:ascii="Arial" w:hAnsi="Arial" w:cs="Arial"/>
                <w:sz w:val="18"/>
                <w:szCs w:val="18"/>
              </w:rPr>
              <w:t>Cycling Recreational</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984F65">
              <w:rPr>
                <w:rFonts w:ascii="Arial" w:eastAsia="Times New Roman" w:hAnsi="Arial" w:cs="Arial"/>
                <w:color w:val="000000"/>
                <w:sz w:val="18"/>
                <w:szCs w:val="18"/>
                <w:lang w:eastAsia="en-AU"/>
              </w:rPr>
              <w:t>8.13</w:t>
            </w:r>
          </w:p>
        </w:tc>
        <w:tc>
          <w:tcPr>
            <w:tcW w:w="1276" w:type="dxa"/>
            <w:tcBorders>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Pr="00984F65" w:rsidRDefault="00A70B7D" w:rsidP="0016099B">
            <w:pPr>
              <w:spacing w:after="0" w:line="240" w:lineRule="auto"/>
              <w:jc w:val="center"/>
              <w:rPr>
                <w:rFonts w:ascii="Arial" w:hAnsi="Arial" w:cs="Arial"/>
                <w:sz w:val="18"/>
                <w:szCs w:val="18"/>
              </w:rP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2" w:history="1">
              <w:r w:rsidR="00A70B7D" w:rsidRPr="00656227">
                <w:rPr>
                  <w:rFonts w:ascii="Arial" w:eastAsia="Times New Roman" w:hAnsi="Arial" w:cs="Arial"/>
                  <w:bCs/>
                  <w:sz w:val="18"/>
                  <w:szCs w:val="18"/>
                  <w:lang w:eastAsia="en-AU"/>
                </w:rPr>
                <w:t>Hockey</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0.95</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Walking</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30.79</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Default="00A70B7D" w:rsidP="0016099B">
            <w:pPr>
              <w:spacing w:after="0" w:line="240" w:lineRule="auto"/>
              <w:jc w:val="center"/>
              <w:rPr>
                <w:rFonts w:ascii="Arial" w:eastAsia="Times New Roman" w:hAnsi="Arial" w:cs="Arial"/>
                <w:bCs/>
                <w:sz w:val="18"/>
                <w:szCs w:val="18"/>
                <w:lang w:eastAsia="en-AU"/>
              </w:rP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3" w:history="1">
              <w:r w:rsidR="00A70B7D" w:rsidRPr="00656227">
                <w:rPr>
                  <w:rFonts w:ascii="Arial" w:eastAsia="Times New Roman" w:hAnsi="Arial" w:cs="Arial"/>
                  <w:bCs/>
                  <w:sz w:val="18"/>
                  <w:szCs w:val="18"/>
                  <w:lang w:eastAsia="en-AU"/>
                </w:rPr>
                <w:t>Orienteering</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0.10</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4" w:history="1">
              <w:r w:rsidR="00A70B7D" w:rsidRPr="00656227">
                <w:rPr>
                  <w:rFonts w:ascii="Arial" w:eastAsia="Times New Roman" w:hAnsi="Arial" w:cs="Arial"/>
                  <w:bCs/>
                  <w:sz w:val="18"/>
                  <w:szCs w:val="18"/>
                  <w:lang w:eastAsia="en-AU"/>
                </w:rPr>
                <w:t xml:space="preserve">Athletics (Track and Field </w:t>
              </w:r>
              <w:r w:rsidR="00A70B7D">
                <w:rPr>
                  <w:rFonts w:ascii="Arial" w:eastAsia="Times New Roman" w:hAnsi="Arial" w:cs="Arial"/>
                  <w:bCs/>
                  <w:sz w:val="18"/>
                  <w:szCs w:val="18"/>
                  <w:lang w:eastAsia="en-AU"/>
                </w:rPr>
                <w:t>i</w:t>
              </w:r>
              <w:r w:rsidR="00A70B7D" w:rsidRPr="00656227">
                <w:rPr>
                  <w:rFonts w:ascii="Arial" w:eastAsia="Times New Roman" w:hAnsi="Arial" w:cs="Arial"/>
                  <w:bCs/>
                  <w:sz w:val="18"/>
                  <w:szCs w:val="18"/>
                  <w:lang w:eastAsia="en-AU"/>
                </w:rPr>
                <w:t>nc. Little Athletics)</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1.55</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Rope skipping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0.07</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5" w:history="1">
              <w:r w:rsidR="00A70B7D" w:rsidRPr="00656227">
                <w:rPr>
                  <w:rFonts w:ascii="Arial" w:eastAsia="Times New Roman" w:hAnsi="Arial" w:cs="Arial"/>
                  <w:bCs/>
                  <w:sz w:val="18"/>
                  <w:szCs w:val="18"/>
                  <w:lang w:eastAsia="en-AU"/>
                </w:rPr>
                <w:t>Croquet*</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0.03</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Scootering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color w:val="000000"/>
                <w:sz w:val="18"/>
                <w:szCs w:val="18"/>
                <w:lang w:eastAsia="en-AU"/>
              </w:rPr>
            </w:pPr>
            <w:hyperlink r:id="rId186" w:history="1">
              <w:r w:rsidR="00A70B7D" w:rsidRPr="00656227">
                <w:rPr>
                  <w:rFonts w:ascii="Arial" w:eastAsia="Times New Roman" w:hAnsi="Arial" w:cs="Arial"/>
                  <w:bCs/>
                  <w:color w:val="000000"/>
                  <w:sz w:val="18"/>
                  <w:szCs w:val="18"/>
                  <w:lang w:eastAsia="en-AU"/>
                </w:rPr>
                <w:t>Flying Disc</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0.08</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7" w:history="1">
              <w:r w:rsidR="00A70B7D" w:rsidRPr="00656227">
                <w:rPr>
                  <w:rFonts w:ascii="Arial" w:eastAsia="Times New Roman" w:hAnsi="Arial" w:cs="Arial"/>
                  <w:bCs/>
                  <w:sz w:val="18"/>
                  <w:szCs w:val="18"/>
                  <w:lang w:eastAsia="en-AU"/>
                </w:rPr>
                <w:t>Australian Rules Football</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4.90</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Default="00541370" w:rsidP="0016099B">
            <w:pPr>
              <w:spacing w:after="0" w:line="240" w:lineRule="auto"/>
              <w:jc w:val="center"/>
            </w:pPr>
            <w:hyperlink r:id="rId188" w:history="1">
              <w:r w:rsidR="00A70B7D">
                <w:rPr>
                  <w:rFonts w:ascii="Arial" w:eastAsia="Times New Roman" w:hAnsi="Arial" w:cs="Arial"/>
                  <w:bCs/>
                  <w:sz w:val="18"/>
                  <w:szCs w:val="18"/>
                  <w:lang w:eastAsia="en-AU"/>
                </w:rPr>
                <w:t>Lawn Bowls</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1.32</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89" w:history="1">
              <w:r w:rsidR="00A70B7D" w:rsidRPr="00656227">
                <w:rPr>
                  <w:rFonts w:ascii="Arial" w:eastAsia="Times New Roman" w:hAnsi="Arial" w:cs="Arial"/>
                  <w:bCs/>
                  <w:sz w:val="18"/>
                  <w:szCs w:val="18"/>
                  <w:lang w:eastAsia="en-AU"/>
                </w:rPr>
                <w:t>Cricket</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3.64</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0" w:history="1">
              <w:r w:rsidR="00A70B7D" w:rsidRPr="00656227">
                <w:rPr>
                  <w:rFonts w:ascii="Arial" w:eastAsia="Times New Roman" w:hAnsi="Arial" w:cs="Arial"/>
                  <w:bCs/>
                  <w:sz w:val="18"/>
                  <w:szCs w:val="18"/>
                  <w:lang w:eastAsia="en-AU"/>
                </w:rPr>
                <w:t>Rugby League</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0.12</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1" w:history="1">
              <w:r w:rsidR="00A70B7D" w:rsidRPr="00656227">
                <w:rPr>
                  <w:rFonts w:ascii="Arial" w:eastAsia="Times New Roman" w:hAnsi="Arial" w:cs="Arial"/>
                  <w:bCs/>
                  <w:sz w:val="18"/>
                  <w:szCs w:val="18"/>
                  <w:lang w:eastAsia="en-AU"/>
                </w:rPr>
                <w:t>Netball</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3.48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2" w:history="1">
              <w:r w:rsidR="00A70B7D" w:rsidRPr="00656227">
                <w:rPr>
                  <w:rFonts w:ascii="Arial" w:eastAsia="Times New Roman" w:hAnsi="Arial" w:cs="Arial"/>
                  <w:bCs/>
                  <w:sz w:val="18"/>
                  <w:szCs w:val="18"/>
                  <w:lang w:eastAsia="en-AU"/>
                </w:rPr>
                <w:t>Rugby Union</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0.19</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Skate Boarding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0.28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984F65" w:rsidRDefault="00541370" w:rsidP="0016099B">
            <w:pPr>
              <w:spacing w:after="0" w:line="240" w:lineRule="auto"/>
              <w:jc w:val="center"/>
              <w:rPr>
                <w:rFonts w:ascii="Arial" w:eastAsia="Times New Roman" w:hAnsi="Arial" w:cs="Arial"/>
                <w:bCs/>
                <w:sz w:val="18"/>
                <w:szCs w:val="18"/>
                <w:lang w:eastAsia="en-AU"/>
              </w:rPr>
            </w:pPr>
            <w:hyperlink r:id="rId193" w:history="1">
              <w:r w:rsidR="00A70B7D" w:rsidRPr="00656227">
                <w:rPr>
                  <w:rFonts w:ascii="Arial" w:eastAsia="Times New Roman" w:hAnsi="Arial" w:cs="Arial"/>
                  <w:bCs/>
                  <w:sz w:val="18"/>
                  <w:szCs w:val="18"/>
                  <w:lang w:eastAsia="en-AU"/>
                </w:rPr>
                <w:t>Softball</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984F65"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0.50</w:t>
            </w:r>
          </w:p>
        </w:tc>
        <w:tc>
          <w:tcPr>
            <w:tcW w:w="1276" w:type="dxa"/>
            <w:tcBorders>
              <w:left w:val="single" w:sz="4" w:space="0" w:color="auto"/>
              <w:bottom w:val="single" w:sz="4" w:space="0" w:color="auto"/>
              <w:right w:val="single" w:sz="4" w:space="0" w:color="auto"/>
            </w:tcBorders>
            <w:vAlign w:val="center"/>
          </w:tcPr>
          <w:p w:rsidR="00A70B7D" w:rsidRPr="00984F65"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4" w:history="1">
              <w:r w:rsidR="00A70B7D" w:rsidRPr="00656227">
                <w:rPr>
                  <w:rFonts w:ascii="Arial" w:eastAsia="Times New Roman" w:hAnsi="Arial" w:cs="Arial"/>
                  <w:bCs/>
                  <w:sz w:val="18"/>
                  <w:szCs w:val="18"/>
                  <w:lang w:eastAsia="en-AU"/>
                </w:rPr>
                <w:t>Soccer</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4.66</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Default="00541370" w:rsidP="0016099B">
            <w:pPr>
              <w:spacing w:after="0" w:line="240" w:lineRule="auto"/>
              <w:jc w:val="center"/>
              <w:rPr>
                <w:rFonts w:ascii="Arial" w:eastAsia="Times New Roman" w:hAnsi="Arial" w:cs="Arial"/>
                <w:bCs/>
                <w:sz w:val="18"/>
                <w:szCs w:val="18"/>
                <w:lang w:eastAsia="en-AU"/>
              </w:rPr>
            </w:pPr>
            <w:hyperlink r:id="rId195" w:history="1">
              <w:r w:rsidR="00A70B7D" w:rsidRPr="00656227">
                <w:rPr>
                  <w:rFonts w:ascii="Arial" w:eastAsia="Times New Roman" w:hAnsi="Arial" w:cs="Arial"/>
                  <w:bCs/>
                  <w:sz w:val="18"/>
                  <w:szCs w:val="18"/>
                  <w:lang w:eastAsia="en-AU"/>
                </w:rPr>
                <w:t>Touch Football &amp; OzTag</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0.66</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656227">
              <w:rPr>
                <w:rFonts w:ascii="Arial" w:eastAsia="Times New Roman" w:hAnsi="Arial" w:cs="Arial"/>
                <w:bCs/>
                <w:sz w:val="18"/>
                <w:szCs w:val="18"/>
                <w:lang w:eastAsia="en-AU"/>
              </w:rPr>
              <w:t>Tai Chi</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0.12</w:t>
            </w:r>
          </w:p>
        </w:tc>
        <w:tc>
          <w:tcPr>
            <w:tcW w:w="1292" w:type="dxa"/>
            <w:tcBorders>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6" w:history="1">
              <w:r w:rsidR="00A70B7D" w:rsidRPr="00984F65">
                <w:rPr>
                  <w:rFonts w:ascii="Arial" w:eastAsia="Times New Roman" w:hAnsi="Arial" w:cs="Arial"/>
                  <w:bCs/>
                  <w:sz w:val="18"/>
                  <w:szCs w:val="18"/>
                  <w:lang w:eastAsia="en-AU"/>
                </w:rPr>
                <w:t>Cycling (Inc. Criterium/</w:t>
              </w:r>
            </w:hyperlink>
            <w:r w:rsidR="00A70B7D" w:rsidRPr="00984F65">
              <w:rPr>
                <w:rFonts w:ascii="Arial" w:eastAsia="Times New Roman" w:hAnsi="Arial" w:cs="Arial"/>
                <w:bCs/>
                <w:sz w:val="18"/>
                <w:szCs w:val="18"/>
                <w:lang w:eastAsia="en-AU"/>
              </w:rPr>
              <w:t xml:space="preserve"> Velodrome)</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984F65">
              <w:rPr>
                <w:rFonts w:ascii="Arial" w:eastAsia="Times New Roman" w:hAnsi="Arial" w:cs="Arial"/>
                <w:color w:val="000000"/>
                <w:sz w:val="18"/>
                <w:szCs w:val="18"/>
                <w:lang w:eastAsia="en-AU"/>
              </w:rPr>
              <w:t>0.17</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Municipal</w:t>
            </w:r>
          </w:p>
        </w:tc>
        <w:tc>
          <w:tcPr>
            <w:tcW w:w="283" w:type="dxa"/>
            <w:tcBorders>
              <w:left w:val="single" w:sz="4" w:space="0" w:color="auto"/>
              <w:right w:val="single" w:sz="4" w:space="0" w:color="auto"/>
            </w:tcBorders>
          </w:tcPr>
          <w:p w:rsidR="00A70B7D" w:rsidRPr="00656227" w:rsidRDefault="00A70B7D" w:rsidP="0016099B">
            <w:pPr>
              <w:spacing w:after="0" w:line="240" w:lineRule="auto"/>
              <w:jc w:val="center"/>
              <w:rPr>
                <w:rFonts w:ascii="Arial" w:eastAsia="Times New Roman" w:hAnsi="Arial" w:cs="Arial"/>
                <w:bCs/>
                <w:color w:val="000000"/>
                <w:sz w:val="18"/>
                <w:szCs w:val="18"/>
                <w:lang w:eastAsia="en-AU"/>
              </w:rPr>
            </w:pPr>
          </w:p>
        </w:tc>
        <w:tc>
          <w:tcPr>
            <w:tcW w:w="1701" w:type="dxa"/>
            <w:tcBorders>
              <w:left w:val="single" w:sz="4" w:space="0" w:color="auto"/>
              <w:bottom w:val="single" w:sz="4" w:space="0" w:color="auto"/>
              <w:right w:val="single" w:sz="4" w:space="0" w:color="auto"/>
            </w:tcBorders>
            <w:vAlign w:val="center"/>
          </w:tcPr>
          <w:p w:rsidR="00A70B7D" w:rsidRPr="00656227" w:rsidRDefault="00541370" w:rsidP="0016099B">
            <w:pPr>
              <w:spacing w:after="0" w:line="240" w:lineRule="auto"/>
              <w:jc w:val="center"/>
              <w:rPr>
                <w:rFonts w:ascii="Arial" w:eastAsia="Times New Roman" w:hAnsi="Arial" w:cs="Arial"/>
                <w:bCs/>
                <w:sz w:val="18"/>
                <w:szCs w:val="18"/>
                <w:lang w:eastAsia="en-AU"/>
              </w:rPr>
            </w:pPr>
            <w:hyperlink r:id="rId197" w:history="1">
              <w:r w:rsidR="00A70B7D" w:rsidRPr="00656227">
                <w:rPr>
                  <w:rFonts w:ascii="Arial" w:eastAsia="Times New Roman" w:hAnsi="Arial" w:cs="Arial"/>
                  <w:bCs/>
                  <w:sz w:val="18"/>
                  <w:szCs w:val="18"/>
                  <w:lang w:eastAsia="en-AU"/>
                </w:rPr>
                <w:t>Tennis</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4.26</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bl>
    <w:p w:rsidR="00390C72" w:rsidRDefault="00D7254E" w:rsidP="00F92A0C">
      <w:r>
        <w:t xml:space="preserve"> </w:t>
      </w:r>
      <w:r w:rsidR="00C03385">
        <w:t>Urban dry</w:t>
      </w:r>
      <w:r w:rsidR="00F84EB1">
        <w:t xml:space="preserve"> </w:t>
      </w:r>
      <w:r w:rsidR="00C03385">
        <w:t>land sports identified in the following table trigger at least one facility in Wyndham in order to meet the demand</w:t>
      </w:r>
      <w:r w:rsidR="00DD2C4C">
        <w:t xml:space="preserve">. </w:t>
      </w:r>
      <w:r w:rsidR="00C03385">
        <w:t xml:space="preserve"> To cater for demand</w:t>
      </w:r>
      <w:r w:rsidR="00A62431">
        <w:t>,</w:t>
      </w:r>
      <w:r w:rsidR="00C03385">
        <w:t xml:space="preserve"> sports are planned across Wyndham in line with the </w:t>
      </w:r>
      <w:r w:rsidR="00DD2C4C">
        <w:t>sports fa</w:t>
      </w:r>
      <w:r w:rsidR="00BA763D">
        <w:t xml:space="preserve">cility network influences (p. </w:t>
      </w:r>
      <w:r w:rsidR="00727EE1">
        <w:t>61</w:t>
      </w:r>
      <w:r w:rsidR="00390C72">
        <w:t xml:space="preserve">). </w:t>
      </w:r>
      <w:r w:rsidR="00C03385">
        <w:t xml:space="preserve">   </w:t>
      </w:r>
      <w:r w:rsidR="00921EF1">
        <w:t xml:space="preserve">  </w:t>
      </w:r>
    </w:p>
    <w:p w:rsidR="00562079" w:rsidRDefault="00562079" w:rsidP="00F92A0C">
      <w:r>
        <w:t xml:space="preserve">The demand </w:t>
      </w:r>
      <w:r w:rsidR="00F84EB1">
        <w:t>for</w:t>
      </w:r>
      <w:r>
        <w:t xml:space="preserve"> outdoor active open space is modelled on the following assumptions:</w:t>
      </w:r>
    </w:p>
    <w:p w:rsidR="00562079" w:rsidRDefault="00562079" w:rsidP="00375C8A">
      <w:pPr>
        <w:pStyle w:val="ListParagraph"/>
        <w:numPr>
          <w:ilvl w:val="0"/>
          <w:numId w:val="49"/>
        </w:numPr>
      </w:pPr>
      <w:r>
        <w:t>Turf facilities can be programmed up to 25 hours per week</w:t>
      </w:r>
    </w:p>
    <w:p w:rsidR="00562079" w:rsidRDefault="00562079" w:rsidP="00375C8A">
      <w:pPr>
        <w:pStyle w:val="ListParagraph"/>
        <w:numPr>
          <w:ilvl w:val="0"/>
          <w:numId w:val="49"/>
        </w:numPr>
      </w:pPr>
      <w:r>
        <w:t>Synthetic facilities can be programmed up to 40 hours per week</w:t>
      </w:r>
    </w:p>
    <w:p w:rsidR="00562079" w:rsidRDefault="00562079" w:rsidP="00375C8A">
      <w:pPr>
        <w:pStyle w:val="ListParagraph"/>
        <w:numPr>
          <w:ilvl w:val="0"/>
          <w:numId w:val="49"/>
        </w:numPr>
      </w:pPr>
      <w:r>
        <w:t xml:space="preserve">Sports </w:t>
      </w:r>
      <w:r w:rsidR="006A356C">
        <w:t>operate in e</w:t>
      </w:r>
      <w:r>
        <w:t xml:space="preserve">ither in a season format – 26 weeks, school term format – 40 weeks or annual format </w:t>
      </w:r>
      <w:r w:rsidR="00727EE1">
        <w:t xml:space="preserve">– </w:t>
      </w:r>
      <w:r>
        <w:t>52 weeks</w:t>
      </w:r>
    </w:p>
    <w:p w:rsidR="00562079" w:rsidRDefault="00562079" w:rsidP="00375C8A">
      <w:pPr>
        <w:pStyle w:val="ListParagraph"/>
        <w:numPr>
          <w:ilvl w:val="0"/>
          <w:numId w:val="49"/>
        </w:numPr>
      </w:pPr>
      <w:r>
        <w:t xml:space="preserve">All facilities are open to the public at </w:t>
      </w:r>
      <w:r>
        <w:lastRenderedPageBreak/>
        <w:t>all times which allows</w:t>
      </w:r>
      <w:r w:rsidR="006A356C">
        <w:t xml:space="preserve"> all service models </w:t>
      </w:r>
      <w:r w:rsidR="00F84EB1">
        <w:t xml:space="preserve">to </w:t>
      </w:r>
      <w:r w:rsidR="006A356C">
        <w:t>operate (club/ social/ casual/ no fee)</w:t>
      </w:r>
    </w:p>
    <w:p w:rsidR="006B7CEB" w:rsidRDefault="00562079" w:rsidP="00375C8A">
      <w:pPr>
        <w:pStyle w:val="ListParagraph"/>
        <w:numPr>
          <w:ilvl w:val="0"/>
          <w:numId w:val="49"/>
        </w:numPr>
      </w:pPr>
      <w:r>
        <w:t>Access is based on the way the sport is played</w:t>
      </w:r>
    </w:p>
    <w:p w:rsidR="00D7254E" w:rsidRDefault="00F84EB1" w:rsidP="00F92A0C">
      <w:r>
        <w:t xml:space="preserve">Sports which do not require at least one dry land </w:t>
      </w:r>
      <w:r w:rsidR="00EB6FAA">
        <w:t xml:space="preserve">facility </w:t>
      </w:r>
      <w:r w:rsidR="0016099B">
        <w:t>but are located in Wyndham include:</w:t>
      </w:r>
    </w:p>
    <w:p w:rsidR="0016099B" w:rsidRDefault="0016099B" w:rsidP="00375C8A">
      <w:pPr>
        <w:pStyle w:val="ListParagraph"/>
        <w:numPr>
          <w:ilvl w:val="0"/>
          <w:numId w:val="47"/>
        </w:numPr>
      </w:pPr>
      <w:r>
        <w:t>Dog Training</w:t>
      </w:r>
      <w:r w:rsidR="00274F73">
        <w:t xml:space="preserve"> - Regional</w:t>
      </w:r>
    </w:p>
    <w:p w:rsidR="0016099B" w:rsidRDefault="0016099B" w:rsidP="00375C8A">
      <w:pPr>
        <w:pStyle w:val="ListParagraph"/>
        <w:numPr>
          <w:ilvl w:val="0"/>
          <w:numId w:val="47"/>
        </w:numPr>
      </w:pPr>
      <w:r>
        <w:t xml:space="preserve">Lacrosse </w:t>
      </w:r>
      <w:r w:rsidR="00274F73">
        <w:t xml:space="preserve">- Regional </w:t>
      </w:r>
    </w:p>
    <w:p w:rsidR="0016099B" w:rsidRDefault="0016099B" w:rsidP="00375C8A">
      <w:pPr>
        <w:pStyle w:val="ListParagraph"/>
        <w:numPr>
          <w:ilvl w:val="0"/>
          <w:numId w:val="47"/>
        </w:numPr>
      </w:pPr>
      <w:r>
        <w:t>Pentaque</w:t>
      </w:r>
      <w:r w:rsidR="00274F73">
        <w:t xml:space="preserve"> – Regional </w:t>
      </w:r>
    </w:p>
    <w:p w:rsidR="0016099B" w:rsidRDefault="0016099B" w:rsidP="00375C8A">
      <w:pPr>
        <w:pStyle w:val="ListParagraph"/>
        <w:numPr>
          <w:ilvl w:val="0"/>
          <w:numId w:val="47"/>
        </w:numPr>
      </w:pPr>
      <w:r>
        <w:t>Parkour</w:t>
      </w:r>
      <w:r w:rsidR="00274F73">
        <w:t xml:space="preserve"> - Network</w:t>
      </w:r>
    </w:p>
    <w:p w:rsidR="0016099B" w:rsidRDefault="0016099B" w:rsidP="00375C8A">
      <w:pPr>
        <w:pStyle w:val="ListParagraph"/>
        <w:numPr>
          <w:ilvl w:val="0"/>
          <w:numId w:val="47"/>
        </w:numPr>
      </w:pPr>
      <w:r>
        <w:t>Sepak Takraw</w:t>
      </w:r>
      <w:r w:rsidR="00274F73">
        <w:t xml:space="preserve"> - Regional</w:t>
      </w:r>
    </w:p>
    <w:p w:rsidR="0016099B" w:rsidRDefault="0016099B" w:rsidP="0016099B">
      <w:r>
        <w:t>Spots which do not require at least one dry land facility and are not located in Wyndham include:</w:t>
      </w:r>
    </w:p>
    <w:p w:rsidR="0016099B" w:rsidRDefault="0016099B" w:rsidP="00375C8A">
      <w:pPr>
        <w:pStyle w:val="ListParagraph"/>
        <w:numPr>
          <w:ilvl w:val="0"/>
          <w:numId w:val="48"/>
        </w:numPr>
      </w:pPr>
      <w:r>
        <w:t>Gaelic Football</w:t>
      </w:r>
    </w:p>
    <w:p w:rsidR="0016099B" w:rsidRDefault="0016099B" w:rsidP="00375C8A">
      <w:pPr>
        <w:pStyle w:val="ListParagraph"/>
        <w:numPr>
          <w:ilvl w:val="0"/>
          <w:numId w:val="48"/>
        </w:numPr>
      </w:pPr>
      <w:r>
        <w:t>Gridiron</w:t>
      </w:r>
    </w:p>
    <w:p w:rsidR="0016099B" w:rsidRDefault="0016099B" w:rsidP="00375C8A">
      <w:pPr>
        <w:pStyle w:val="ListParagraph"/>
        <w:numPr>
          <w:ilvl w:val="0"/>
          <w:numId w:val="48"/>
        </w:numPr>
      </w:pPr>
      <w:r>
        <w:t>Korfball</w:t>
      </w:r>
    </w:p>
    <w:p w:rsidR="00F84EB1" w:rsidRDefault="00F84EB1" w:rsidP="00F92A0C">
      <w:pPr>
        <w:sectPr w:rsidR="00F84EB1" w:rsidSect="007F7709">
          <w:type w:val="continuous"/>
          <w:pgSz w:w="11906" w:h="16838"/>
          <w:pgMar w:top="1440" w:right="1440" w:bottom="1440" w:left="1440" w:header="708" w:footer="708" w:gutter="0"/>
          <w:cols w:num="2" w:space="708"/>
          <w:docGrid w:linePitch="360"/>
        </w:sectPr>
      </w:pPr>
    </w:p>
    <w:p w:rsidR="00390C72" w:rsidRDefault="00390C72" w:rsidP="00390C72">
      <w:pPr>
        <w:pStyle w:val="Title"/>
        <w:rPr>
          <w:noProof/>
          <w:lang w:eastAsia="en-AU"/>
        </w:rPr>
      </w:pPr>
      <w:r w:rsidRPr="00587D82">
        <w:rPr>
          <w:noProof/>
          <w:lang w:eastAsia="en-AU"/>
        </w:rPr>
        <w:lastRenderedPageBreak/>
        <w:t>Regional</w:t>
      </w:r>
      <w:r>
        <w:rPr>
          <w:noProof/>
          <w:lang w:eastAsia="en-AU"/>
        </w:rPr>
        <w:t xml:space="preserve"> Sports</w:t>
      </w:r>
    </w:p>
    <w:p w:rsidR="00587D82" w:rsidRDefault="00587D82" w:rsidP="00587D82">
      <w:pPr>
        <w:rPr>
          <w:lang w:eastAsia="en-AU"/>
        </w:rPr>
        <w:sectPr w:rsidR="00587D82" w:rsidSect="007F7709">
          <w:type w:val="continuous"/>
          <w:pgSz w:w="16838" w:h="11906" w:orient="landscape"/>
          <w:pgMar w:top="1440" w:right="1440" w:bottom="1440" w:left="1440" w:header="708" w:footer="708" w:gutter="0"/>
          <w:cols w:num="2" w:space="708"/>
          <w:docGrid w:linePitch="360"/>
        </w:sectPr>
      </w:pPr>
    </w:p>
    <w:p w:rsidR="00F24185" w:rsidRDefault="00587D82" w:rsidP="00F24185">
      <w:pPr>
        <w:rPr>
          <w:lang w:eastAsia="en-AU"/>
        </w:rPr>
      </w:pPr>
      <w:r>
        <w:rPr>
          <w:lang w:eastAsia="en-AU"/>
        </w:rPr>
        <w:lastRenderedPageBreak/>
        <w:t xml:space="preserve">Urban dry land sports which trigger between one and three facilities across Wyndham are predominately accessed through club based competition and play. </w:t>
      </w:r>
    </w:p>
    <w:p w:rsidR="00727EE1" w:rsidRDefault="00727EE1" w:rsidP="00F24185">
      <w:pPr>
        <w:pStyle w:val="Subtitle"/>
        <w:rPr>
          <w:lang w:eastAsia="en-AU"/>
        </w:rPr>
      </w:pPr>
      <w:r>
        <w:rPr>
          <w:noProof/>
          <w:lang w:eastAsia="en-AU"/>
        </w:rPr>
        <w:drawing>
          <wp:inline distT="0" distB="0" distL="0" distR="0" wp14:anchorId="398BDDD4" wp14:editId="45C9E622">
            <wp:extent cx="4210493" cy="2424223"/>
            <wp:effectExtent l="0" t="0" r="19050" b="14605"/>
            <wp:docPr id="4802" name="Chart 4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727EE1" w:rsidRDefault="00727EE1" w:rsidP="00727EE1">
      <w:pPr>
        <w:rPr>
          <w:lang w:eastAsia="en-AU"/>
        </w:rPr>
      </w:pPr>
      <w:r>
        <w:rPr>
          <w:lang w:eastAsia="en-AU"/>
        </w:rPr>
        <w:t xml:space="preserve">Figure </w:t>
      </w:r>
      <w:r w:rsidR="00D17D11">
        <w:rPr>
          <w:lang w:eastAsia="en-AU"/>
        </w:rPr>
        <w:t>15</w:t>
      </w:r>
      <w:r>
        <w:rPr>
          <w:lang w:eastAsia="en-AU"/>
        </w:rPr>
        <w:t>.  Dry land regional sports preferred participation model</w:t>
      </w:r>
    </w:p>
    <w:p w:rsidR="00390C72" w:rsidRDefault="00390C72" w:rsidP="00F24185">
      <w:pPr>
        <w:pStyle w:val="Subtitle"/>
        <w:rPr>
          <w:lang w:eastAsia="en-AU"/>
        </w:rPr>
      </w:pPr>
      <w:r>
        <w:rPr>
          <w:lang w:eastAsia="en-AU"/>
        </w:rPr>
        <w:t>Athletics – Track and Field</w:t>
      </w:r>
    </w:p>
    <w:tbl>
      <w:tblPr>
        <w:tblStyle w:val="TableGrid"/>
        <w:tblW w:w="0" w:type="auto"/>
        <w:tblLook w:val="04A0" w:firstRow="1" w:lastRow="0" w:firstColumn="1" w:lastColumn="0" w:noHBand="0" w:noVBand="1"/>
      </w:tblPr>
      <w:tblGrid>
        <w:gridCol w:w="2518"/>
        <w:gridCol w:w="4323"/>
      </w:tblGrid>
      <w:tr w:rsidR="00587D82" w:rsidRPr="002D6EAA" w:rsidTr="00A62431">
        <w:tc>
          <w:tcPr>
            <w:tcW w:w="2518" w:type="dxa"/>
          </w:tcPr>
          <w:p w:rsidR="00587D82" w:rsidRPr="002D6EAA" w:rsidRDefault="00587D82" w:rsidP="00BD7435">
            <w:pPr>
              <w:rPr>
                <w:rFonts w:cs="Arial"/>
                <w:szCs w:val="20"/>
              </w:rPr>
            </w:pPr>
            <w:r w:rsidRPr="002D6EAA">
              <w:rPr>
                <w:rFonts w:cs="Arial"/>
                <w:szCs w:val="20"/>
              </w:rPr>
              <w:t>Community Demand</w:t>
            </w:r>
          </w:p>
        </w:tc>
        <w:tc>
          <w:tcPr>
            <w:tcW w:w="4323" w:type="dxa"/>
          </w:tcPr>
          <w:p w:rsidR="00587D82" w:rsidRPr="002D6EAA" w:rsidRDefault="00587D82" w:rsidP="00BD7435">
            <w:pPr>
              <w:rPr>
                <w:rFonts w:cs="Arial"/>
                <w:szCs w:val="20"/>
              </w:rPr>
            </w:pPr>
            <w:r w:rsidRPr="002D6EAA">
              <w:rPr>
                <w:rFonts w:eastAsia="Times New Roman" w:cs="Arial"/>
                <w:color w:val="000000"/>
                <w:szCs w:val="20"/>
                <w:lang w:eastAsia="en-AU"/>
              </w:rPr>
              <w:t>1.55</w:t>
            </w:r>
            <w:r w:rsidRPr="002D6EAA">
              <w:rPr>
                <w:rFonts w:cs="Arial"/>
                <w:szCs w:val="20"/>
              </w:rPr>
              <w:t>%</w:t>
            </w:r>
          </w:p>
        </w:tc>
      </w:tr>
      <w:tr w:rsidR="00587D82" w:rsidRPr="002D6EAA" w:rsidTr="00A62431">
        <w:tc>
          <w:tcPr>
            <w:tcW w:w="2518" w:type="dxa"/>
          </w:tcPr>
          <w:p w:rsidR="00587D82" w:rsidRPr="002D6EAA" w:rsidRDefault="00587D82" w:rsidP="00BD7435">
            <w:pPr>
              <w:rPr>
                <w:rFonts w:cs="Arial"/>
                <w:szCs w:val="20"/>
              </w:rPr>
            </w:pPr>
            <w:r w:rsidRPr="002D6EAA">
              <w:rPr>
                <w:rFonts w:cs="Arial"/>
                <w:szCs w:val="20"/>
              </w:rPr>
              <w:t>Demand Ratio</w:t>
            </w:r>
          </w:p>
        </w:tc>
        <w:tc>
          <w:tcPr>
            <w:tcW w:w="4323" w:type="dxa"/>
          </w:tcPr>
          <w:p w:rsidR="00587D82" w:rsidRPr="002D6EAA" w:rsidRDefault="00587D82" w:rsidP="00DB2E95">
            <w:pPr>
              <w:rPr>
                <w:rFonts w:cs="Arial"/>
                <w:szCs w:val="20"/>
              </w:rPr>
            </w:pPr>
            <w:r w:rsidRPr="002D6EAA">
              <w:rPr>
                <w:rFonts w:cs="Arial"/>
                <w:szCs w:val="20"/>
              </w:rPr>
              <w:t>1</w:t>
            </w:r>
            <w:r w:rsidR="00DB2E95" w:rsidRPr="002D6EAA">
              <w:rPr>
                <w:rFonts w:cs="Arial"/>
                <w:szCs w:val="20"/>
              </w:rPr>
              <w:t xml:space="preserve"> athletics track per</w:t>
            </w:r>
            <w:r w:rsidR="00DB2E95" w:rsidRPr="002D6EAA">
              <w:rPr>
                <w:rFonts w:eastAsia="Times New Roman" w:cs="Arial"/>
                <w:color w:val="000000"/>
                <w:szCs w:val="20"/>
                <w:lang w:eastAsia="en-AU"/>
              </w:rPr>
              <w:t xml:space="preserve"> 184,169 residents</w:t>
            </w:r>
          </w:p>
        </w:tc>
      </w:tr>
      <w:tr w:rsidR="00587D82" w:rsidRPr="002D6EAA" w:rsidTr="00A62431">
        <w:tc>
          <w:tcPr>
            <w:tcW w:w="2518" w:type="dxa"/>
          </w:tcPr>
          <w:p w:rsidR="00587D82" w:rsidRPr="002D6EAA" w:rsidRDefault="00587D82" w:rsidP="00BD7435">
            <w:pPr>
              <w:rPr>
                <w:rFonts w:cs="Arial"/>
                <w:szCs w:val="20"/>
              </w:rPr>
            </w:pPr>
            <w:r w:rsidRPr="002D6EAA">
              <w:rPr>
                <w:rFonts w:cs="Arial"/>
                <w:szCs w:val="20"/>
              </w:rPr>
              <w:t>Current Providers</w:t>
            </w:r>
          </w:p>
        </w:tc>
        <w:tc>
          <w:tcPr>
            <w:tcW w:w="4323" w:type="dxa"/>
          </w:tcPr>
          <w:p w:rsidR="00DB2E95" w:rsidRPr="002D6EAA" w:rsidRDefault="00DB2E95" w:rsidP="00DB2E95">
            <w:pPr>
              <w:rPr>
                <w:rFonts w:cs="Arial"/>
                <w:szCs w:val="20"/>
              </w:rPr>
            </w:pPr>
            <w:r w:rsidRPr="002D6EAA">
              <w:rPr>
                <w:rFonts w:cs="Arial"/>
                <w:szCs w:val="20"/>
              </w:rPr>
              <w:t>3 Athletics Clubs:</w:t>
            </w:r>
          </w:p>
          <w:p w:rsidR="00DB2E95" w:rsidRPr="002D6EAA" w:rsidRDefault="00DB2E95" w:rsidP="00DB2E95">
            <w:pPr>
              <w:pStyle w:val="ListParagraph"/>
              <w:numPr>
                <w:ilvl w:val="0"/>
                <w:numId w:val="4"/>
              </w:numPr>
              <w:rPr>
                <w:rFonts w:cs="Arial"/>
                <w:szCs w:val="20"/>
              </w:rPr>
            </w:pPr>
            <w:r w:rsidRPr="002D6EAA">
              <w:rPr>
                <w:rFonts w:cs="Arial"/>
                <w:szCs w:val="20"/>
              </w:rPr>
              <w:t>Werribee Little Athletics Club</w:t>
            </w:r>
          </w:p>
          <w:p w:rsidR="00DB2E95" w:rsidRPr="002D6EAA" w:rsidRDefault="00DB2E95" w:rsidP="00DB2E95">
            <w:pPr>
              <w:pStyle w:val="ListParagraph"/>
              <w:numPr>
                <w:ilvl w:val="0"/>
                <w:numId w:val="4"/>
              </w:numPr>
              <w:rPr>
                <w:rFonts w:cs="Arial"/>
                <w:szCs w:val="20"/>
              </w:rPr>
            </w:pPr>
            <w:r w:rsidRPr="002D6EAA">
              <w:rPr>
                <w:rFonts w:cs="Arial"/>
                <w:szCs w:val="20"/>
              </w:rPr>
              <w:t>Western Athletics Inc.</w:t>
            </w:r>
          </w:p>
          <w:p w:rsidR="00587D82" w:rsidRPr="00EC488D" w:rsidRDefault="00DB2E95" w:rsidP="00BD7435">
            <w:pPr>
              <w:pStyle w:val="ListParagraph"/>
              <w:numPr>
                <w:ilvl w:val="0"/>
                <w:numId w:val="4"/>
              </w:numPr>
              <w:rPr>
                <w:rFonts w:cs="Arial"/>
                <w:szCs w:val="20"/>
              </w:rPr>
            </w:pPr>
            <w:r w:rsidRPr="002D6EAA">
              <w:rPr>
                <w:rFonts w:cs="Arial"/>
                <w:szCs w:val="20"/>
              </w:rPr>
              <w:t>Wyndham Track and Field Club</w:t>
            </w:r>
          </w:p>
        </w:tc>
      </w:tr>
      <w:tr w:rsidR="00A62431" w:rsidRPr="002D6EAA" w:rsidTr="00A62431">
        <w:tc>
          <w:tcPr>
            <w:tcW w:w="2518" w:type="dxa"/>
          </w:tcPr>
          <w:p w:rsidR="00A62431" w:rsidRPr="002D6EAA" w:rsidRDefault="00A62431" w:rsidP="00D17D11">
            <w:pPr>
              <w:rPr>
                <w:rFonts w:cs="Arial"/>
                <w:szCs w:val="20"/>
              </w:rPr>
            </w:pPr>
            <w:r>
              <w:rPr>
                <w:rFonts w:cs="Arial"/>
                <w:szCs w:val="20"/>
              </w:rPr>
              <w:t xml:space="preserve">Current Facility </w:t>
            </w:r>
            <w:r w:rsidR="00D17D11">
              <w:rPr>
                <w:rFonts w:cs="Arial"/>
                <w:szCs w:val="20"/>
              </w:rPr>
              <w:t>Supply</w:t>
            </w:r>
          </w:p>
        </w:tc>
        <w:tc>
          <w:tcPr>
            <w:tcW w:w="4323" w:type="dxa"/>
          </w:tcPr>
          <w:p w:rsidR="00A62431" w:rsidRPr="002D6EAA" w:rsidRDefault="00A62431" w:rsidP="00DB2E95">
            <w:pPr>
              <w:rPr>
                <w:rFonts w:cs="Arial"/>
                <w:szCs w:val="20"/>
              </w:rPr>
            </w:pPr>
            <w:r>
              <w:rPr>
                <w:rFonts w:cs="Arial"/>
                <w:szCs w:val="20"/>
              </w:rPr>
              <w:t>1</w:t>
            </w:r>
            <w:r w:rsidR="00D17D11">
              <w:rPr>
                <w:rFonts w:cs="Arial"/>
                <w:szCs w:val="20"/>
              </w:rPr>
              <w:t xml:space="preserve"> facility</w:t>
            </w:r>
          </w:p>
        </w:tc>
      </w:tr>
      <w:tr w:rsidR="00F66AB2" w:rsidRPr="002D6EAA" w:rsidTr="00A62431">
        <w:tc>
          <w:tcPr>
            <w:tcW w:w="2518" w:type="dxa"/>
          </w:tcPr>
          <w:p w:rsidR="00F66AB2" w:rsidRDefault="00F66AB2" w:rsidP="00A62431">
            <w:pPr>
              <w:rPr>
                <w:rFonts w:cs="Arial"/>
                <w:szCs w:val="20"/>
              </w:rPr>
            </w:pPr>
            <w:r>
              <w:rPr>
                <w:rFonts w:cs="Arial"/>
                <w:szCs w:val="20"/>
              </w:rPr>
              <w:t xml:space="preserve">2026 Facility Demand </w:t>
            </w:r>
          </w:p>
        </w:tc>
        <w:tc>
          <w:tcPr>
            <w:tcW w:w="4323" w:type="dxa"/>
          </w:tcPr>
          <w:p w:rsidR="00F66AB2" w:rsidRDefault="00F66AB2" w:rsidP="00DB2E95">
            <w:pPr>
              <w:rPr>
                <w:rFonts w:cs="Arial"/>
                <w:szCs w:val="20"/>
              </w:rPr>
            </w:pPr>
            <w:r>
              <w:rPr>
                <w:rFonts w:cs="Arial"/>
                <w:szCs w:val="20"/>
              </w:rPr>
              <w:t>2</w:t>
            </w:r>
            <w:r w:rsidR="00D17D11">
              <w:rPr>
                <w:rFonts w:cs="Arial"/>
                <w:szCs w:val="20"/>
              </w:rPr>
              <w:t xml:space="preserve"> facilities</w:t>
            </w:r>
          </w:p>
        </w:tc>
      </w:tr>
      <w:tr w:rsidR="00A62431" w:rsidRPr="002D6EAA" w:rsidTr="00A62431">
        <w:tc>
          <w:tcPr>
            <w:tcW w:w="2518" w:type="dxa"/>
          </w:tcPr>
          <w:p w:rsidR="00A62431" w:rsidRPr="002D6EAA" w:rsidRDefault="00F66AB2" w:rsidP="00A62431">
            <w:pPr>
              <w:rPr>
                <w:rFonts w:cs="Arial"/>
                <w:szCs w:val="20"/>
              </w:rPr>
            </w:pPr>
            <w:r>
              <w:rPr>
                <w:rFonts w:cs="Arial"/>
                <w:szCs w:val="20"/>
              </w:rPr>
              <w:t>2045</w:t>
            </w:r>
            <w:r w:rsidR="00A62431">
              <w:rPr>
                <w:rFonts w:cs="Arial"/>
                <w:szCs w:val="20"/>
              </w:rPr>
              <w:t xml:space="preserve"> Facility Demand</w:t>
            </w:r>
          </w:p>
        </w:tc>
        <w:tc>
          <w:tcPr>
            <w:tcW w:w="4323" w:type="dxa"/>
          </w:tcPr>
          <w:p w:rsidR="00A62431" w:rsidRPr="002D6EAA" w:rsidRDefault="00A62431" w:rsidP="00DB2E95">
            <w:pPr>
              <w:rPr>
                <w:rFonts w:cs="Arial"/>
                <w:szCs w:val="20"/>
              </w:rPr>
            </w:pPr>
            <w:r>
              <w:rPr>
                <w:rFonts w:cs="Arial"/>
                <w:szCs w:val="20"/>
              </w:rPr>
              <w:t>3</w:t>
            </w:r>
            <w:r w:rsidR="00D17D11">
              <w:rPr>
                <w:rFonts w:cs="Arial"/>
                <w:szCs w:val="20"/>
              </w:rPr>
              <w:t xml:space="preserve"> (2.5) facilities</w:t>
            </w:r>
          </w:p>
        </w:tc>
      </w:tr>
    </w:tbl>
    <w:p w:rsidR="00DB1867" w:rsidRDefault="00DB1867" w:rsidP="00DB1867">
      <w:pPr>
        <w:pStyle w:val="NoSpacing"/>
        <w:rPr>
          <w:lang w:eastAsia="en-AU"/>
        </w:rPr>
      </w:pPr>
    </w:p>
    <w:p w:rsidR="00DD2C4C" w:rsidRDefault="00DD2C4C" w:rsidP="00DD2C4C">
      <w:pPr>
        <w:rPr>
          <w:lang w:eastAsia="en-AU"/>
        </w:rPr>
      </w:pPr>
      <w:r>
        <w:rPr>
          <w:lang w:eastAsia="en-AU"/>
        </w:rPr>
        <w:lastRenderedPageBreak/>
        <w:t>Males and females both participate in athletics, with higher levels of participation of those who are under 18 years (66%) and those under 50 years (33%).  Based on the way the sport is currently access</w:t>
      </w:r>
      <w:r w:rsidR="00175766">
        <w:rPr>
          <w:lang w:eastAsia="en-AU"/>
        </w:rPr>
        <w:t>ed by 2045 Wyndham will require 2 – 3 athletics facilities.</w:t>
      </w:r>
      <w:r>
        <w:rPr>
          <w:lang w:eastAsia="en-AU"/>
        </w:rPr>
        <w:t xml:space="preserve"> </w:t>
      </w:r>
      <w:r w:rsidR="00175766">
        <w:rPr>
          <w:lang w:eastAsia="en-AU"/>
        </w:rPr>
        <w:t xml:space="preserve"> It is expected that two of these facilities will be synthetic with a third which could be grass</w:t>
      </w:r>
      <w:r w:rsidR="00D17D11">
        <w:rPr>
          <w:lang w:eastAsia="en-AU"/>
        </w:rPr>
        <w:t xml:space="preserve"> with reduced capacity</w:t>
      </w:r>
      <w:r w:rsidR="00175766">
        <w:rPr>
          <w:lang w:eastAsia="en-AU"/>
        </w:rPr>
        <w:t>.</w:t>
      </w:r>
    </w:p>
    <w:p w:rsidR="00175766" w:rsidRDefault="00175766" w:rsidP="00DD2C4C">
      <w:pPr>
        <w:rPr>
          <w:lang w:eastAsia="en-AU"/>
        </w:rPr>
      </w:pPr>
      <w:r>
        <w:rPr>
          <w:lang w:eastAsia="en-AU"/>
        </w:rPr>
        <w:t>The current facility at VU Sports Complex requires significant ongoing maintenance to manage its location above the Melbourne Sewer easement.</w:t>
      </w:r>
      <w:r w:rsidR="00121012">
        <w:rPr>
          <w:lang w:eastAsia="en-AU"/>
        </w:rPr>
        <w:t xml:space="preserve">  This site does not create best value for the community with maintenance and financial resources unsustainable into the future. </w:t>
      </w:r>
    </w:p>
    <w:p w:rsidR="00175766" w:rsidRDefault="00175766" w:rsidP="00DD2C4C">
      <w:pPr>
        <w:rPr>
          <w:b/>
          <w:lang w:eastAsia="en-AU"/>
        </w:rPr>
      </w:pPr>
      <w:r>
        <w:rPr>
          <w:b/>
          <w:lang w:eastAsia="en-AU"/>
        </w:rPr>
        <w:t>Recommendation</w:t>
      </w:r>
    </w:p>
    <w:p w:rsidR="00175766" w:rsidRDefault="00121012" w:rsidP="00375C8A">
      <w:pPr>
        <w:pStyle w:val="ListParagraph"/>
        <w:numPr>
          <w:ilvl w:val="0"/>
          <w:numId w:val="40"/>
        </w:numPr>
        <w:rPr>
          <w:lang w:eastAsia="en-AU"/>
        </w:rPr>
      </w:pPr>
      <w:r>
        <w:rPr>
          <w:lang w:eastAsia="en-AU"/>
        </w:rPr>
        <w:t xml:space="preserve">Retain a synthetic </w:t>
      </w:r>
      <w:r w:rsidR="00175766">
        <w:rPr>
          <w:lang w:eastAsia="en-AU"/>
        </w:rPr>
        <w:t>athletics facility with</w:t>
      </w:r>
      <w:r>
        <w:rPr>
          <w:lang w:eastAsia="en-AU"/>
        </w:rPr>
        <w:t>in</w:t>
      </w:r>
      <w:r w:rsidR="00175766">
        <w:rPr>
          <w:lang w:eastAsia="en-AU"/>
        </w:rPr>
        <w:t xml:space="preserve"> the East Werribee Employment Precinct at an alternate location.</w:t>
      </w:r>
    </w:p>
    <w:p w:rsidR="00175766" w:rsidRDefault="00121012" w:rsidP="00375C8A">
      <w:pPr>
        <w:pStyle w:val="ListParagraph"/>
        <w:numPr>
          <w:ilvl w:val="0"/>
          <w:numId w:val="40"/>
        </w:numPr>
        <w:rPr>
          <w:lang w:eastAsia="en-AU"/>
        </w:rPr>
      </w:pPr>
      <w:r>
        <w:rPr>
          <w:lang w:eastAsia="en-AU"/>
        </w:rPr>
        <w:t xml:space="preserve">Plan for the delivery of a </w:t>
      </w:r>
      <w:r w:rsidR="00175766">
        <w:rPr>
          <w:lang w:eastAsia="en-AU"/>
        </w:rPr>
        <w:t>second athletics facility in Truganina</w:t>
      </w:r>
      <w:r>
        <w:rPr>
          <w:lang w:eastAsia="en-AU"/>
        </w:rPr>
        <w:t>, with an initial grass surface.</w:t>
      </w:r>
      <w:r w:rsidR="00175766">
        <w:rPr>
          <w:lang w:eastAsia="en-AU"/>
        </w:rPr>
        <w:t xml:space="preserve">  </w:t>
      </w:r>
    </w:p>
    <w:p w:rsidR="00121012" w:rsidRPr="00DD2C4C" w:rsidRDefault="00121012" w:rsidP="00375C8A">
      <w:pPr>
        <w:pStyle w:val="ListParagraph"/>
        <w:numPr>
          <w:ilvl w:val="0"/>
          <w:numId w:val="40"/>
        </w:numPr>
        <w:rPr>
          <w:lang w:eastAsia="en-AU"/>
        </w:rPr>
      </w:pPr>
      <w:r>
        <w:rPr>
          <w:lang w:eastAsia="en-AU"/>
        </w:rPr>
        <w:t xml:space="preserve">Look to locate a facility in the north west of the municipality by 2045 </w:t>
      </w:r>
    </w:p>
    <w:p w:rsidR="00845D2F" w:rsidRDefault="00845D2F" w:rsidP="00845D2F">
      <w:pPr>
        <w:pStyle w:val="Subtitle"/>
        <w:rPr>
          <w:lang w:eastAsia="en-AU"/>
        </w:rPr>
      </w:pPr>
      <w:r>
        <w:rPr>
          <w:lang w:eastAsia="en-AU"/>
        </w:rPr>
        <w:t>BMX Cycling</w:t>
      </w:r>
    </w:p>
    <w:tbl>
      <w:tblPr>
        <w:tblStyle w:val="TableGrid"/>
        <w:tblW w:w="0" w:type="auto"/>
        <w:tblLook w:val="04A0" w:firstRow="1" w:lastRow="0" w:firstColumn="1" w:lastColumn="0" w:noHBand="0" w:noVBand="1"/>
      </w:tblPr>
      <w:tblGrid>
        <w:gridCol w:w="2660"/>
        <w:gridCol w:w="3969"/>
      </w:tblGrid>
      <w:tr w:rsidR="00845D2F" w:rsidRPr="002D6EAA" w:rsidTr="00A62431">
        <w:tc>
          <w:tcPr>
            <w:tcW w:w="2660" w:type="dxa"/>
          </w:tcPr>
          <w:p w:rsidR="00845D2F" w:rsidRPr="002D6EAA" w:rsidRDefault="00845D2F" w:rsidP="00BD7435">
            <w:pPr>
              <w:rPr>
                <w:rFonts w:cs="Arial"/>
                <w:szCs w:val="20"/>
              </w:rPr>
            </w:pPr>
            <w:r w:rsidRPr="002D6EAA">
              <w:rPr>
                <w:rFonts w:cs="Arial"/>
                <w:szCs w:val="20"/>
              </w:rPr>
              <w:t>Community Demand</w:t>
            </w:r>
          </w:p>
        </w:tc>
        <w:tc>
          <w:tcPr>
            <w:tcW w:w="3969" w:type="dxa"/>
          </w:tcPr>
          <w:p w:rsidR="00845D2F" w:rsidRPr="00845D2F" w:rsidRDefault="00845D2F" w:rsidP="00BD7435">
            <w:pPr>
              <w:rPr>
                <w:rFonts w:ascii="Calibri" w:hAnsi="Calibri"/>
                <w:color w:val="000000"/>
              </w:rPr>
            </w:pPr>
            <w:r>
              <w:rPr>
                <w:rFonts w:ascii="Calibri" w:hAnsi="Calibri"/>
                <w:color w:val="000000"/>
              </w:rPr>
              <w:t>0.21%</w:t>
            </w:r>
          </w:p>
        </w:tc>
      </w:tr>
      <w:tr w:rsidR="00845D2F" w:rsidRPr="002D6EAA" w:rsidTr="00A62431">
        <w:tc>
          <w:tcPr>
            <w:tcW w:w="2660" w:type="dxa"/>
          </w:tcPr>
          <w:p w:rsidR="00845D2F" w:rsidRPr="002D6EAA" w:rsidRDefault="00845D2F" w:rsidP="00BD7435">
            <w:pPr>
              <w:rPr>
                <w:rFonts w:cs="Arial"/>
                <w:szCs w:val="20"/>
              </w:rPr>
            </w:pPr>
            <w:r w:rsidRPr="002D6EAA">
              <w:rPr>
                <w:rFonts w:cs="Arial"/>
                <w:szCs w:val="20"/>
              </w:rPr>
              <w:t>Demand Ratio</w:t>
            </w:r>
          </w:p>
        </w:tc>
        <w:tc>
          <w:tcPr>
            <w:tcW w:w="3969" w:type="dxa"/>
          </w:tcPr>
          <w:p w:rsidR="00845D2F" w:rsidRPr="00845D2F" w:rsidRDefault="00845D2F" w:rsidP="00BD7435">
            <w:pPr>
              <w:rPr>
                <w:rFonts w:ascii="Calibri" w:hAnsi="Calibri"/>
                <w:color w:val="000000"/>
              </w:rPr>
            </w:pPr>
            <w:r>
              <w:rPr>
                <w:rFonts w:ascii="Calibri" w:hAnsi="Calibri"/>
                <w:color w:val="000000"/>
              </w:rPr>
              <w:t xml:space="preserve">1: 200,166 </w:t>
            </w:r>
          </w:p>
        </w:tc>
      </w:tr>
      <w:tr w:rsidR="00845D2F" w:rsidRPr="002D6EAA" w:rsidTr="00A62431">
        <w:tc>
          <w:tcPr>
            <w:tcW w:w="2660" w:type="dxa"/>
          </w:tcPr>
          <w:p w:rsidR="00845D2F" w:rsidRPr="002D6EAA" w:rsidRDefault="00845D2F" w:rsidP="00BD7435">
            <w:pPr>
              <w:rPr>
                <w:rFonts w:cs="Arial"/>
                <w:szCs w:val="20"/>
              </w:rPr>
            </w:pPr>
            <w:r w:rsidRPr="002D6EAA">
              <w:rPr>
                <w:rFonts w:cs="Arial"/>
                <w:szCs w:val="20"/>
              </w:rPr>
              <w:t>Current Providers</w:t>
            </w:r>
          </w:p>
        </w:tc>
        <w:tc>
          <w:tcPr>
            <w:tcW w:w="3969" w:type="dxa"/>
          </w:tcPr>
          <w:p w:rsidR="00845D2F" w:rsidRPr="002D6EAA" w:rsidRDefault="00845D2F" w:rsidP="00BD7435">
            <w:pPr>
              <w:rPr>
                <w:rFonts w:cs="Arial"/>
                <w:szCs w:val="20"/>
              </w:rPr>
            </w:pPr>
            <w:r>
              <w:rPr>
                <w:rFonts w:cs="Arial"/>
                <w:szCs w:val="20"/>
              </w:rPr>
              <w:t>Wyndham Warriors BMX Club</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Supply</w:t>
            </w:r>
          </w:p>
        </w:tc>
        <w:tc>
          <w:tcPr>
            <w:tcW w:w="3969" w:type="dxa"/>
          </w:tcPr>
          <w:p w:rsidR="00F66AB2" w:rsidRPr="002D6EAA" w:rsidRDefault="00F66AB2" w:rsidP="009F4019">
            <w:pPr>
              <w:rPr>
                <w:rFonts w:cs="Arial"/>
                <w:szCs w:val="20"/>
              </w:rPr>
            </w:pPr>
            <w:r>
              <w:rPr>
                <w:rFonts w:cs="Arial"/>
                <w:szCs w:val="20"/>
              </w:rPr>
              <w:t>1</w:t>
            </w:r>
            <w:r w:rsidR="00D17D11">
              <w:rPr>
                <w:rFonts w:cs="Arial"/>
                <w:szCs w:val="20"/>
              </w:rPr>
              <w:t xml:space="preserve"> facility</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F66AB2" w:rsidP="009F4019">
            <w:pPr>
              <w:rPr>
                <w:rFonts w:cs="Arial"/>
                <w:szCs w:val="20"/>
              </w:rPr>
            </w:pPr>
            <w:r>
              <w:rPr>
                <w:rFonts w:cs="Arial"/>
                <w:szCs w:val="20"/>
              </w:rPr>
              <w:t>2</w:t>
            </w:r>
            <w:r w:rsidR="00D17D11">
              <w:rPr>
                <w:rFonts w:cs="Arial"/>
                <w:szCs w:val="20"/>
              </w:rPr>
              <w:t xml:space="preserve"> facilities </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3</w:t>
            </w:r>
            <w:r w:rsidR="00D17D11">
              <w:rPr>
                <w:rFonts w:cs="Arial"/>
                <w:szCs w:val="20"/>
              </w:rPr>
              <w:t xml:space="preserve"> facilities</w:t>
            </w:r>
          </w:p>
        </w:tc>
      </w:tr>
    </w:tbl>
    <w:p w:rsidR="00DB1867" w:rsidRDefault="00DB1867" w:rsidP="00DB1867">
      <w:pPr>
        <w:pStyle w:val="NoSpacing"/>
        <w:rPr>
          <w:lang w:eastAsia="en-AU"/>
        </w:rPr>
      </w:pPr>
    </w:p>
    <w:p w:rsidR="00175766" w:rsidRDefault="00175766" w:rsidP="00390C72">
      <w:pPr>
        <w:rPr>
          <w:lang w:eastAsia="en-AU"/>
        </w:rPr>
      </w:pPr>
      <w:r>
        <w:rPr>
          <w:lang w:eastAsia="en-AU"/>
        </w:rPr>
        <w:lastRenderedPageBreak/>
        <w:t>BMX riding is participate</w:t>
      </w:r>
      <w:r w:rsidR="00121012">
        <w:rPr>
          <w:lang w:eastAsia="en-AU"/>
        </w:rPr>
        <w:t>d</w:t>
      </w:r>
      <w:r>
        <w:rPr>
          <w:lang w:eastAsia="en-AU"/>
        </w:rPr>
        <w:t xml:space="preserve"> by males and females under the age of 18 </w:t>
      </w:r>
      <w:r w:rsidR="00121012">
        <w:rPr>
          <w:lang w:eastAsia="en-AU"/>
        </w:rPr>
        <w:t>years</w:t>
      </w:r>
      <w:r>
        <w:rPr>
          <w:lang w:eastAsia="en-AU"/>
        </w:rPr>
        <w:t xml:space="preserve"> (66%) and residents between 18 </w:t>
      </w:r>
      <w:r w:rsidR="00F24185">
        <w:rPr>
          <w:lang w:eastAsia="en-AU"/>
        </w:rPr>
        <w:t>–</w:t>
      </w:r>
      <w:r>
        <w:rPr>
          <w:lang w:eastAsia="en-AU"/>
        </w:rPr>
        <w:t xml:space="preserve"> </w:t>
      </w:r>
      <w:r w:rsidR="00F24185">
        <w:rPr>
          <w:lang w:eastAsia="en-AU"/>
        </w:rPr>
        <w:t>50 years (33%).  Wy</w:t>
      </w:r>
      <w:r w:rsidR="00121012">
        <w:rPr>
          <w:lang w:eastAsia="en-AU"/>
        </w:rPr>
        <w:t>ndham is currently serviced by one</w:t>
      </w:r>
      <w:r w:rsidR="00F24185">
        <w:rPr>
          <w:lang w:eastAsia="en-AU"/>
        </w:rPr>
        <w:t xml:space="preserve"> facility at Heathdale Glen Orden Wetlands.  The facility is capable of community use.</w:t>
      </w:r>
      <w:r w:rsidR="00121012">
        <w:rPr>
          <w:lang w:eastAsia="en-AU"/>
        </w:rPr>
        <w:t xml:space="preserve"> </w:t>
      </w:r>
      <w:r w:rsidR="00F24185">
        <w:rPr>
          <w:lang w:eastAsia="en-AU"/>
        </w:rPr>
        <w:t xml:space="preserve"> It is located in</w:t>
      </w:r>
      <w:r w:rsidR="00121012">
        <w:rPr>
          <w:lang w:eastAsia="en-AU"/>
        </w:rPr>
        <w:t xml:space="preserve"> a significant drainage reserve, </w:t>
      </w:r>
      <w:r w:rsidR="00F24185">
        <w:rPr>
          <w:lang w:eastAsia="en-AU"/>
        </w:rPr>
        <w:t>experience</w:t>
      </w:r>
      <w:r w:rsidR="00121012">
        <w:rPr>
          <w:lang w:eastAsia="en-AU"/>
        </w:rPr>
        <w:t>s</w:t>
      </w:r>
      <w:r w:rsidR="00F24185">
        <w:rPr>
          <w:lang w:eastAsia="en-AU"/>
        </w:rPr>
        <w:t xml:space="preserve"> i</w:t>
      </w:r>
      <w:r w:rsidR="00121012">
        <w:rPr>
          <w:lang w:eastAsia="en-AU"/>
        </w:rPr>
        <w:t xml:space="preserve">nundation during large rain events </w:t>
      </w:r>
      <w:r w:rsidR="00F24185">
        <w:rPr>
          <w:lang w:eastAsia="en-AU"/>
        </w:rPr>
        <w:t xml:space="preserve">and </w:t>
      </w:r>
      <w:r w:rsidR="00121012">
        <w:rPr>
          <w:lang w:eastAsia="en-AU"/>
        </w:rPr>
        <w:t xml:space="preserve">access is </w:t>
      </w:r>
      <w:r w:rsidR="00F24185">
        <w:rPr>
          <w:lang w:eastAsia="en-AU"/>
        </w:rPr>
        <w:t>challenge</w:t>
      </w:r>
      <w:r w:rsidR="00121012">
        <w:rPr>
          <w:lang w:eastAsia="en-AU"/>
        </w:rPr>
        <w:t>d</w:t>
      </w:r>
      <w:r w:rsidR="00F24185">
        <w:rPr>
          <w:lang w:eastAsia="en-AU"/>
        </w:rPr>
        <w:t xml:space="preserve"> </w:t>
      </w:r>
      <w:r w:rsidR="00121012">
        <w:rPr>
          <w:lang w:eastAsia="en-AU"/>
        </w:rPr>
        <w:t xml:space="preserve">when </w:t>
      </w:r>
      <w:r w:rsidR="00F24185">
        <w:rPr>
          <w:lang w:eastAsia="en-AU"/>
        </w:rPr>
        <w:t>hosting large events, as development at the reserve is restricted by flood considerations.</w:t>
      </w:r>
    </w:p>
    <w:p w:rsidR="00F24185" w:rsidRDefault="00F24185" w:rsidP="00390C72">
      <w:pPr>
        <w:rPr>
          <w:lang w:eastAsia="en-AU"/>
        </w:rPr>
      </w:pPr>
      <w:r>
        <w:rPr>
          <w:lang w:eastAsia="en-AU"/>
        </w:rPr>
        <w:t xml:space="preserve">The Skate BMX and Bike Facility Strategy identifies the opportunity for a </w:t>
      </w:r>
      <w:r w:rsidR="00121012">
        <w:rPr>
          <w:lang w:eastAsia="en-AU"/>
        </w:rPr>
        <w:t>Category A</w:t>
      </w:r>
      <w:r>
        <w:rPr>
          <w:lang w:eastAsia="en-AU"/>
        </w:rPr>
        <w:t xml:space="preserve"> BMX facility within the municipality.  </w:t>
      </w:r>
    </w:p>
    <w:p w:rsidR="00F24185" w:rsidRDefault="00F24185" w:rsidP="00390C72">
      <w:pPr>
        <w:rPr>
          <w:b/>
          <w:lang w:eastAsia="en-AU"/>
        </w:rPr>
      </w:pPr>
      <w:r>
        <w:rPr>
          <w:b/>
          <w:lang w:eastAsia="en-AU"/>
        </w:rPr>
        <w:t>Recommendation</w:t>
      </w:r>
    </w:p>
    <w:p w:rsidR="00121012" w:rsidRDefault="00121012" w:rsidP="00375C8A">
      <w:pPr>
        <w:pStyle w:val="ListParagraph"/>
        <w:numPr>
          <w:ilvl w:val="0"/>
          <w:numId w:val="40"/>
        </w:numPr>
        <w:rPr>
          <w:lang w:eastAsia="en-AU"/>
        </w:rPr>
      </w:pPr>
      <w:r>
        <w:rPr>
          <w:lang w:eastAsia="en-AU"/>
        </w:rPr>
        <w:t>Continue with the implementation of the BMX recommendations in the Skate, BMX and Bike Strategy.</w:t>
      </w:r>
    </w:p>
    <w:p w:rsidR="00D17D11" w:rsidRDefault="00F24185" w:rsidP="00D17D11">
      <w:pPr>
        <w:pStyle w:val="ListParagraph"/>
        <w:numPr>
          <w:ilvl w:val="0"/>
          <w:numId w:val="40"/>
        </w:numPr>
        <w:rPr>
          <w:lang w:eastAsia="en-AU"/>
        </w:rPr>
      </w:pPr>
      <w:r>
        <w:rPr>
          <w:lang w:eastAsia="en-AU"/>
        </w:rPr>
        <w:t>Consider the location of a suitable BMX regional venue as part of the La</w:t>
      </w:r>
      <w:r w:rsidR="00121012">
        <w:rPr>
          <w:lang w:eastAsia="en-AU"/>
        </w:rPr>
        <w:t xml:space="preserve">wrie Emmins Reserve Master Plan, as </w:t>
      </w:r>
      <w:r w:rsidR="00BA4C8D">
        <w:rPr>
          <w:lang w:eastAsia="en-AU"/>
        </w:rPr>
        <w:t xml:space="preserve">the reserve </w:t>
      </w:r>
      <w:r w:rsidR="00121012">
        <w:rPr>
          <w:lang w:eastAsia="en-AU"/>
        </w:rPr>
        <w:t xml:space="preserve">has high connection to the Federation Trail, </w:t>
      </w:r>
      <w:r w:rsidR="00BA4C8D">
        <w:rPr>
          <w:lang w:eastAsia="en-AU"/>
        </w:rPr>
        <w:t xml:space="preserve">is accessible via the </w:t>
      </w:r>
      <w:r w:rsidR="00121012">
        <w:rPr>
          <w:lang w:eastAsia="en-AU"/>
        </w:rPr>
        <w:t xml:space="preserve">Freeway and </w:t>
      </w:r>
      <w:r w:rsidR="00BA4C8D">
        <w:rPr>
          <w:lang w:eastAsia="en-AU"/>
        </w:rPr>
        <w:t>allows a footprint for a mounded facility.</w:t>
      </w:r>
    </w:p>
    <w:p w:rsidR="00982F74" w:rsidRDefault="00982F74" w:rsidP="00982F74">
      <w:pPr>
        <w:pStyle w:val="ListParagraph"/>
        <w:numPr>
          <w:ilvl w:val="0"/>
          <w:numId w:val="40"/>
        </w:numPr>
        <w:rPr>
          <w:lang w:eastAsia="en-AU"/>
        </w:rPr>
      </w:pPr>
      <w:r>
        <w:rPr>
          <w:noProof/>
          <w:lang w:eastAsia="en-AU"/>
        </w:rPr>
        <w:t xml:space="preserve">Progress </w:t>
      </w:r>
      <w:r w:rsidR="00A86263">
        <w:rPr>
          <w:noProof/>
          <w:lang w:eastAsia="en-AU"/>
        </w:rPr>
        <w:t xml:space="preserve">growth </w:t>
      </w:r>
      <w:r>
        <w:rPr>
          <w:noProof/>
          <w:lang w:eastAsia="en-AU"/>
        </w:rPr>
        <w:t>corridor pla</w:t>
      </w:r>
      <w:r w:rsidR="00A86263">
        <w:rPr>
          <w:noProof/>
          <w:lang w:eastAsia="en-AU"/>
        </w:rPr>
        <w:t>n</w:t>
      </w:r>
      <w:r>
        <w:rPr>
          <w:noProof/>
          <w:lang w:eastAsia="en-AU"/>
        </w:rPr>
        <w:t>ning to enable BMX facilites at the locations listed in Map 2</w:t>
      </w:r>
    </w:p>
    <w:p w:rsidR="00B8597B" w:rsidRDefault="00B8597B" w:rsidP="00D17D11">
      <w:pPr>
        <w:pStyle w:val="Subtitle"/>
        <w:rPr>
          <w:lang w:eastAsia="en-AU"/>
        </w:rPr>
      </w:pPr>
      <w:r>
        <w:rPr>
          <w:lang w:eastAsia="en-AU"/>
        </w:rPr>
        <w:t>Croquet</w:t>
      </w:r>
    </w:p>
    <w:tbl>
      <w:tblPr>
        <w:tblStyle w:val="TableGrid"/>
        <w:tblW w:w="0" w:type="auto"/>
        <w:tblLook w:val="04A0" w:firstRow="1" w:lastRow="0" w:firstColumn="1" w:lastColumn="0" w:noHBand="0" w:noVBand="1"/>
      </w:tblPr>
      <w:tblGrid>
        <w:gridCol w:w="2660"/>
        <w:gridCol w:w="3969"/>
      </w:tblGrid>
      <w:tr w:rsidR="00B8597B" w:rsidRPr="002D6EAA" w:rsidTr="00A62431">
        <w:tc>
          <w:tcPr>
            <w:tcW w:w="2660" w:type="dxa"/>
          </w:tcPr>
          <w:p w:rsidR="00B8597B" w:rsidRPr="002D6EAA" w:rsidRDefault="00B8597B" w:rsidP="009D709B">
            <w:pPr>
              <w:rPr>
                <w:rFonts w:cs="Arial"/>
                <w:szCs w:val="20"/>
              </w:rPr>
            </w:pPr>
            <w:r w:rsidRPr="002D6EAA">
              <w:rPr>
                <w:rFonts w:cs="Arial"/>
                <w:szCs w:val="20"/>
              </w:rPr>
              <w:t>Community Demand</w:t>
            </w:r>
          </w:p>
        </w:tc>
        <w:tc>
          <w:tcPr>
            <w:tcW w:w="3969" w:type="dxa"/>
          </w:tcPr>
          <w:p w:rsidR="00B8597B" w:rsidRPr="002D6EAA" w:rsidRDefault="00B8597B" w:rsidP="009D709B">
            <w:pPr>
              <w:rPr>
                <w:rFonts w:cs="Arial"/>
                <w:szCs w:val="20"/>
              </w:rPr>
            </w:pPr>
            <w:r w:rsidRPr="002D6EAA">
              <w:rPr>
                <w:rFonts w:eastAsia="Times New Roman" w:cs="Arial"/>
                <w:color w:val="000000"/>
                <w:szCs w:val="20"/>
                <w:lang w:eastAsia="en-AU"/>
              </w:rPr>
              <w:t>0.03</w:t>
            </w:r>
            <w:r w:rsidRPr="002D6EAA">
              <w:rPr>
                <w:rFonts w:cs="Arial"/>
                <w:szCs w:val="20"/>
              </w:rPr>
              <w:t>%</w:t>
            </w:r>
          </w:p>
        </w:tc>
      </w:tr>
      <w:tr w:rsidR="00B8597B" w:rsidRPr="002D6EAA" w:rsidTr="00A62431">
        <w:tc>
          <w:tcPr>
            <w:tcW w:w="2660" w:type="dxa"/>
          </w:tcPr>
          <w:p w:rsidR="00B8597B" w:rsidRPr="002D6EAA" w:rsidRDefault="00B8597B" w:rsidP="009D709B">
            <w:pPr>
              <w:rPr>
                <w:rFonts w:cs="Arial"/>
                <w:szCs w:val="20"/>
              </w:rPr>
            </w:pPr>
            <w:r w:rsidRPr="002D6EAA">
              <w:rPr>
                <w:rFonts w:cs="Arial"/>
                <w:szCs w:val="20"/>
              </w:rPr>
              <w:t>Demand Ratio</w:t>
            </w:r>
          </w:p>
        </w:tc>
        <w:tc>
          <w:tcPr>
            <w:tcW w:w="3969" w:type="dxa"/>
          </w:tcPr>
          <w:p w:rsidR="00B8597B" w:rsidRPr="002D6EAA" w:rsidRDefault="00B8597B" w:rsidP="009D709B">
            <w:pPr>
              <w:rPr>
                <w:rFonts w:cs="Arial"/>
                <w:szCs w:val="20"/>
              </w:rPr>
            </w:pPr>
            <w:r w:rsidRPr="002D6EAA">
              <w:rPr>
                <w:rFonts w:eastAsia="Times New Roman" w:cs="Arial"/>
                <w:color w:val="000000"/>
                <w:szCs w:val="20"/>
                <w:lang w:eastAsia="en-AU"/>
              </w:rPr>
              <w:t>1</w:t>
            </w:r>
            <w:r>
              <w:rPr>
                <w:rFonts w:eastAsia="Times New Roman" w:cs="Arial"/>
                <w:color w:val="000000"/>
                <w:szCs w:val="20"/>
                <w:lang w:eastAsia="en-AU"/>
              </w:rPr>
              <w:t xml:space="preserve"> facility per </w:t>
            </w:r>
            <w:r w:rsidRPr="002D6EAA">
              <w:rPr>
                <w:rFonts w:eastAsia="Times New Roman" w:cs="Arial"/>
                <w:color w:val="000000"/>
                <w:szCs w:val="20"/>
                <w:lang w:eastAsia="en-AU"/>
              </w:rPr>
              <w:t>429,475</w:t>
            </w:r>
            <w:r>
              <w:rPr>
                <w:rFonts w:eastAsia="Times New Roman" w:cs="Arial"/>
                <w:color w:val="000000"/>
                <w:szCs w:val="20"/>
                <w:lang w:eastAsia="en-AU"/>
              </w:rPr>
              <w:t xml:space="preserve"> residents</w:t>
            </w:r>
          </w:p>
        </w:tc>
      </w:tr>
      <w:tr w:rsidR="00B8597B" w:rsidRPr="002D6EAA" w:rsidTr="00A62431">
        <w:tc>
          <w:tcPr>
            <w:tcW w:w="2660" w:type="dxa"/>
          </w:tcPr>
          <w:p w:rsidR="00B8597B" w:rsidRPr="002D6EAA" w:rsidRDefault="00B8597B" w:rsidP="009D709B">
            <w:pPr>
              <w:rPr>
                <w:rFonts w:cs="Arial"/>
                <w:szCs w:val="20"/>
              </w:rPr>
            </w:pPr>
            <w:r w:rsidRPr="002D6EAA">
              <w:rPr>
                <w:rFonts w:cs="Arial"/>
                <w:szCs w:val="20"/>
              </w:rPr>
              <w:t>Current Providers</w:t>
            </w:r>
          </w:p>
        </w:tc>
        <w:tc>
          <w:tcPr>
            <w:tcW w:w="3969" w:type="dxa"/>
          </w:tcPr>
          <w:p w:rsidR="00B8597B" w:rsidRPr="002D6EAA" w:rsidRDefault="00B8597B" w:rsidP="009D709B">
            <w:pPr>
              <w:rPr>
                <w:rFonts w:cs="Arial"/>
                <w:szCs w:val="20"/>
              </w:rPr>
            </w:pPr>
            <w:r w:rsidRPr="002D6EAA">
              <w:rPr>
                <w:rFonts w:cs="Arial"/>
                <w:szCs w:val="20"/>
              </w:rPr>
              <w:t>No provision currently in Wyndham</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 xml:space="preserve">Supply </w:t>
            </w:r>
          </w:p>
        </w:tc>
        <w:tc>
          <w:tcPr>
            <w:tcW w:w="3969" w:type="dxa"/>
          </w:tcPr>
          <w:p w:rsidR="00F66AB2" w:rsidRPr="002D6EAA" w:rsidRDefault="00F66AB2" w:rsidP="009F4019">
            <w:pPr>
              <w:rPr>
                <w:rFonts w:cs="Arial"/>
                <w:szCs w:val="20"/>
              </w:rPr>
            </w:pPr>
            <w:r>
              <w:rPr>
                <w:rFonts w:cs="Arial"/>
                <w:szCs w:val="20"/>
              </w:rPr>
              <w:t>0</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3A6DE6" w:rsidP="009F4019">
            <w:pPr>
              <w:rPr>
                <w:rFonts w:cs="Arial"/>
                <w:szCs w:val="20"/>
              </w:rPr>
            </w:pPr>
            <w:r>
              <w:rPr>
                <w:rFonts w:cs="Arial"/>
                <w:szCs w:val="20"/>
              </w:rPr>
              <w:t>0 (.075)</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1</w:t>
            </w:r>
          </w:p>
        </w:tc>
      </w:tr>
    </w:tbl>
    <w:p w:rsidR="00DB1867" w:rsidRDefault="00DB1867" w:rsidP="00DB1867">
      <w:pPr>
        <w:pStyle w:val="NoSpacing"/>
        <w:rPr>
          <w:lang w:eastAsia="en-AU"/>
        </w:rPr>
      </w:pPr>
    </w:p>
    <w:p w:rsidR="00B8597B" w:rsidRDefault="00B8597B" w:rsidP="00B8597B">
      <w:pPr>
        <w:rPr>
          <w:lang w:eastAsia="en-AU"/>
        </w:rPr>
      </w:pPr>
      <w:r>
        <w:rPr>
          <w:lang w:eastAsia="en-AU"/>
        </w:rPr>
        <w:lastRenderedPageBreak/>
        <w:t xml:space="preserve">Croquet is not currently played in Wyndham, with participation demand reflecting state participation.  It is anticipated that Wyndham will require one facility at the time of built out.  The supply of </w:t>
      </w:r>
      <w:r w:rsidR="00D52558">
        <w:rPr>
          <w:lang w:eastAsia="en-AU"/>
        </w:rPr>
        <w:t>croquet</w:t>
      </w:r>
      <w:r>
        <w:rPr>
          <w:lang w:eastAsia="en-AU"/>
        </w:rPr>
        <w:t xml:space="preserve"> will improve the diversity of sporting choice</w:t>
      </w:r>
      <w:r w:rsidR="00CC3914">
        <w:rPr>
          <w:lang w:eastAsia="en-AU"/>
        </w:rPr>
        <w:t xml:space="preserve"> for residents.</w:t>
      </w:r>
    </w:p>
    <w:p w:rsidR="00B8597B" w:rsidRPr="00B8597B" w:rsidRDefault="00B8597B" w:rsidP="00B8597B">
      <w:pPr>
        <w:rPr>
          <w:b/>
          <w:lang w:eastAsia="en-AU"/>
        </w:rPr>
      </w:pPr>
      <w:r w:rsidRPr="00B8597B">
        <w:rPr>
          <w:b/>
          <w:lang w:eastAsia="en-AU"/>
        </w:rPr>
        <w:t>Recommendation</w:t>
      </w:r>
    </w:p>
    <w:p w:rsidR="00BA4C8D" w:rsidRDefault="00BA4C8D" w:rsidP="00A86263">
      <w:pPr>
        <w:pStyle w:val="ListParagraph"/>
        <w:numPr>
          <w:ilvl w:val="0"/>
          <w:numId w:val="65"/>
        </w:numPr>
        <w:rPr>
          <w:lang w:eastAsia="en-AU"/>
        </w:rPr>
      </w:pPr>
      <w:r>
        <w:rPr>
          <w:lang w:eastAsia="en-AU"/>
        </w:rPr>
        <w:t>Master Plan Jamieson Way Reserve to consider the footprint of a Croquet facility in conjunction with the existing netball infrastructure.</w:t>
      </w:r>
    </w:p>
    <w:p w:rsidR="00390C72" w:rsidRDefault="00390C72" w:rsidP="00390C72">
      <w:pPr>
        <w:pStyle w:val="Subtitle"/>
        <w:rPr>
          <w:lang w:eastAsia="en-AU"/>
        </w:rPr>
      </w:pPr>
      <w:r>
        <w:rPr>
          <w:lang w:eastAsia="en-AU"/>
        </w:rPr>
        <w:t>Flying Disc</w:t>
      </w:r>
    </w:p>
    <w:tbl>
      <w:tblPr>
        <w:tblStyle w:val="TableGrid"/>
        <w:tblW w:w="0" w:type="auto"/>
        <w:tblLook w:val="04A0" w:firstRow="1" w:lastRow="0" w:firstColumn="1" w:lastColumn="0" w:noHBand="0" w:noVBand="1"/>
      </w:tblPr>
      <w:tblGrid>
        <w:gridCol w:w="2660"/>
        <w:gridCol w:w="3969"/>
      </w:tblGrid>
      <w:tr w:rsidR="00587D82" w:rsidRPr="002D6EAA" w:rsidTr="00A62431">
        <w:tc>
          <w:tcPr>
            <w:tcW w:w="2660" w:type="dxa"/>
          </w:tcPr>
          <w:p w:rsidR="00587D82" w:rsidRPr="002D6EAA" w:rsidRDefault="00587D82" w:rsidP="00BD7435">
            <w:pPr>
              <w:rPr>
                <w:rFonts w:cs="Arial"/>
                <w:szCs w:val="20"/>
              </w:rPr>
            </w:pPr>
            <w:r w:rsidRPr="002D6EAA">
              <w:rPr>
                <w:rFonts w:cs="Arial"/>
                <w:szCs w:val="20"/>
              </w:rPr>
              <w:t>Community Demand</w:t>
            </w:r>
          </w:p>
        </w:tc>
        <w:tc>
          <w:tcPr>
            <w:tcW w:w="3969" w:type="dxa"/>
          </w:tcPr>
          <w:p w:rsidR="00587D82" w:rsidRPr="002D6EAA" w:rsidRDefault="00587D82" w:rsidP="00BD7435">
            <w:pPr>
              <w:rPr>
                <w:rFonts w:cs="Arial"/>
                <w:szCs w:val="20"/>
              </w:rPr>
            </w:pPr>
            <w:r w:rsidRPr="002D6EAA">
              <w:rPr>
                <w:rFonts w:eastAsia="Times New Roman" w:cs="Arial"/>
                <w:color w:val="000000"/>
                <w:szCs w:val="20"/>
                <w:lang w:eastAsia="en-AU"/>
              </w:rPr>
              <w:t>0.08</w:t>
            </w:r>
            <w:r w:rsidRPr="002D6EAA">
              <w:rPr>
                <w:rFonts w:cs="Arial"/>
                <w:szCs w:val="20"/>
              </w:rPr>
              <w:t>%</w:t>
            </w:r>
          </w:p>
        </w:tc>
      </w:tr>
      <w:tr w:rsidR="00587D82" w:rsidRPr="002D6EAA" w:rsidTr="00A62431">
        <w:tc>
          <w:tcPr>
            <w:tcW w:w="2660" w:type="dxa"/>
          </w:tcPr>
          <w:p w:rsidR="00587D82" w:rsidRPr="002D6EAA" w:rsidRDefault="00587D82" w:rsidP="00BD7435">
            <w:pPr>
              <w:rPr>
                <w:rFonts w:cs="Arial"/>
                <w:szCs w:val="20"/>
              </w:rPr>
            </w:pPr>
            <w:r w:rsidRPr="002D6EAA">
              <w:rPr>
                <w:rFonts w:cs="Arial"/>
                <w:szCs w:val="20"/>
              </w:rPr>
              <w:t>Demand Ratio</w:t>
            </w:r>
          </w:p>
        </w:tc>
        <w:tc>
          <w:tcPr>
            <w:tcW w:w="3969" w:type="dxa"/>
          </w:tcPr>
          <w:p w:rsidR="00587D82" w:rsidRPr="002D6EAA" w:rsidRDefault="00DB2E95" w:rsidP="004506FB">
            <w:pPr>
              <w:rPr>
                <w:rFonts w:cs="Arial"/>
                <w:szCs w:val="20"/>
              </w:rPr>
            </w:pPr>
            <w:r w:rsidRPr="002D6EAA">
              <w:rPr>
                <w:rFonts w:eastAsia="Times New Roman" w:cs="Arial"/>
                <w:color w:val="000000"/>
                <w:szCs w:val="20"/>
                <w:lang w:eastAsia="en-AU"/>
              </w:rPr>
              <w:t>1</w:t>
            </w:r>
            <w:r w:rsidR="004506FB">
              <w:rPr>
                <w:rFonts w:eastAsia="Times New Roman" w:cs="Arial"/>
                <w:color w:val="000000"/>
                <w:szCs w:val="20"/>
                <w:lang w:eastAsia="en-AU"/>
              </w:rPr>
              <w:t xml:space="preserve"> rectangle surface per </w:t>
            </w:r>
            <w:r w:rsidRPr="002D6EAA">
              <w:rPr>
                <w:rFonts w:eastAsia="Times New Roman" w:cs="Arial"/>
                <w:color w:val="000000"/>
                <w:szCs w:val="20"/>
                <w:lang w:eastAsia="en-AU"/>
              </w:rPr>
              <w:t>145,818</w:t>
            </w:r>
            <w:r w:rsidR="004506FB">
              <w:rPr>
                <w:rFonts w:eastAsia="Times New Roman" w:cs="Arial"/>
                <w:color w:val="000000"/>
                <w:szCs w:val="20"/>
                <w:lang w:eastAsia="en-AU"/>
              </w:rPr>
              <w:t xml:space="preserve"> residents</w:t>
            </w:r>
          </w:p>
        </w:tc>
      </w:tr>
      <w:tr w:rsidR="00587D82" w:rsidRPr="002D6EAA" w:rsidTr="00A62431">
        <w:tc>
          <w:tcPr>
            <w:tcW w:w="2660" w:type="dxa"/>
          </w:tcPr>
          <w:p w:rsidR="00587D82" w:rsidRPr="002D6EAA" w:rsidRDefault="00587D82" w:rsidP="00BD7435">
            <w:pPr>
              <w:rPr>
                <w:rFonts w:cs="Arial"/>
                <w:szCs w:val="20"/>
              </w:rPr>
            </w:pPr>
            <w:r w:rsidRPr="002D6EAA">
              <w:rPr>
                <w:rFonts w:cs="Arial"/>
                <w:szCs w:val="20"/>
              </w:rPr>
              <w:t>Current Providers</w:t>
            </w:r>
          </w:p>
        </w:tc>
        <w:tc>
          <w:tcPr>
            <w:tcW w:w="3969" w:type="dxa"/>
          </w:tcPr>
          <w:p w:rsidR="00DB2E95" w:rsidRPr="002D6EAA" w:rsidRDefault="00DB2E95" w:rsidP="00BD7435">
            <w:pPr>
              <w:rPr>
                <w:rFonts w:cs="Arial"/>
                <w:szCs w:val="20"/>
              </w:rPr>
            </w:pPr>
            <w:r w:rsidRPr="002D6EAA">
              <w:rPr>
                <w:rFonts w:cs="Arial"/>
                <w:szCs w:val="20"/>
              </w:rPr>
              <w:t>Wyndham Ultimate Frisbee</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 xml:space="preserve">Supply </w:t>
            </w:r>
          </w:p>
        </w:tc>
        <w:tc>
          <w:tcPr>
            <w:tcW w:w="3969" w:type="dxa"/>
          </w:tcPr>
          <w:p w:rsidR="00F66AB2" w:rsidRPr="002D6EAA" w:rsidRDefault="00F66AB2" w:rsidP="009F4019">
            <w:pPr>
              <w:rPr>
                <w:rFonts w:cs="Arial"/>
                <w:szCs w:val="20"/>
              </w:rPr>
            </w:pPr>
            <w:r>
              <w:rPr>
                <w:rFonts w:cs="Arial"/>
                <w:szCs w:val="20"/>
              </w:rPr>
              <w:t>2</w:t>
            </w:r>
            <w:r w:rsidR="00D17D11">
              <w:rPr>
                <w:rFonts w:cs="Arial"/>
                <w:szCs w:val="20"/>
              </w:rPr>
              <w:t xml:space="preserve"> pitches</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F66AB2" w:rsidP="009F4019">
            <w:pPr>
              <w:rPr>
                <w:rFonts w:cs="Arial"/>
                <w:szCs w:val="20"/>
              </w:rPr>
            </w:pPr>
            <w:r>
              <w:rPr>
                <w:rFonts w:cs="Arial"/>
                <w:szCs w:val="20"/>
              </w:rPr>
              <w:t>2</w:t>
            </w:r>
            <w:r w:rsidR="00D17D11">
              <w:rPr>
                <w:rFonts w:cs="Arial"/>
                <w:szCs w:val="20"/>
              </w:rPr>
              <w:t xml:space="preserve"> pitches</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3</w:t>
            </w:r>
            <w:r w:rsidR="00D17D11">
              <w:rPr>
                <w:rFonts w:cs="Arial"/>
                <w:szCs w:val="20"/>
              </w:rPr>
              <w:t xml:space="preserve"> pitches</w:t>
            </w:r>
          </w:p>
        </w:tc>
      </w:tr>
    </w:tbl>
    <w:p w:rsidR="00DB1867" w:rsidRDefault="00DB1867" w:rsidP="00DB1867">
      <w:pPr>
        <w:pStyle w:val="NoSpacing"/>
        <w:rPr>
          <w:lang w:eastAsia="en-AU"/>
        </w:rPr>
      </w:pPr>
    </w:p>
    <w:p w:rsidR="00BA4C8D" w:rsidRDefault="00BA4C8D" w:rsidP="00390C72">
      <w:pPr>
        <w:rPr>
          <w:lang w:eastAsia="en-AU"/>
        </w:rPr>
      </w:pPr>
      <w:r>
        <w:rPr>
          <w:lang w:eastAsia="en-AU"/>
        </w:rPr>
        <w:t>Wyndham currently hosts Wyndham Ultimate Frisbee which services competition at Eagle Stadium and Hogans Road Reserve.  The sport is participated in by males and females predominately between 18 and 50 years of age.  The sport is currently run in a club competition and social format.</w:t>
      </w:r>
    </w:p>
    <w:p w:rsidR="00982F74" w:rsidRDefault="00982F74" w:rsidP="00390C72">
      <w:pPr>
        <w:rPr>
          <w:lang w:eastAsia="en-AU"/>
        </w:rPr>
      </w:pPr>
      <w:r>
        <w:rPr>
          <w:lang w:eastAsia="en-AU"/>
        </w:rPr>
        <w:t xml:space="preserve">Alternate form of disc sports are available including disc golf which demands </w:t>
      </w:r>
      <w:r w:rsidR="00111AD5">
        <w:rPr>
          <w:lang w:eastAsia="en-AU"/>
        </w:rPr>
        <w:t>infrastructure</w:t>
      </w:r>
      <w:r>
        <w:rPr>
          <w:lang w:eastAsia="en-AU"/>
        </w:rPr>
        <w:t xml:space="preserve"> in passive open space.</w:t>
      </w:r>
    </w:p>
    <w:p w:rsidR="00982F74" w:rsidRDefault="00982F74" w:rsidP="00390C72">
      <w:pPr>
        <w:rPr>
          <w:lang w:eastAsia="en-AU"/>
        </w:rPr>
      </w:pPr>
    </w:p>
    <w:p w:rsidR="00982F74" w:rsidRDefault="00982F74" w:rsidP="00390C72">
      <w:pPr>
        <w:rPr>
          <w:lang w:eastAsia="en-AU"/>
        </w:rPr>
      </w:pPr>
    </w:p>
    <w:p w:rsidR="00417B64" w:rsidRDefault="00417B64" w:rsidP="00390C72">
      <w:pPr>
        <w:rPr>
          <w:b/>
          <w:lang w:eastAsia="en-AU"/>
        </w:rPr>
      </w:pPr>
      <w:r>
        <w:rPr>
          <w:b/>
          <w:lang w:eastAsia="en-AU"/>
        </w:rPr>
        <w:lastRenderedPageBreak/>
        <w:t>Recommendation</w:t>
      </w:r>
    </w:p>
    <w:p w:rsidR="00417B64" w:rsidRDefault="00417B64" w:rsidP="00A86263">
      <w:pPr>
        <w:pStyle w:val="ListParagraph"/>
        <w:numPr>
          <w:ilvl w:val="0"/>
          <w:numId w:val="65"/>
        </w:numPr>
        <w:rPr>
          <w:lang w:eastAsia="en-AU"/>
        </w:rPr>
      </w:pPr>
      <w:r>
        <w:rPr>
          <w:lang w:eastAsia="en-AU"/>
        </w:rPr>
        <w:t xml:space="preserve">Develop Saltwater Coast Reserve to include the opportunity for </w:t>
      </w:r>
      <w:r w:rsidR="00CC3914">
        <w:rPr>
          <w:lang w:eastAsia="en-AU"/>
        </w:rPr>
        <w:t xml:space="preserve">Flying Disc to establish </w:t>
      </w:r>
      <w:r>
        <w:rPr>
          <w:lang w:eastAsia="en-AU"/>
        </w:rPr>
        <w:t xml:space="preserve">diverse sporting options to the </w:t>
      </w:r>
      <w:r w:rsidR="00982F74">
        <w:rPr>
          <w:lang w:eastAsia="en-AU"/>
        </w:rPr>
        <w:t xml:space="preserve">Point Cook </w:t>
      </w:r>
      <w:r>
        <w:rPr>
          <w:lang w:eastAsia="en-AU"/>
        </w:rPr>
        <w:t>community.</w:t>
      </w:r>
    </w:p>
    <w:p w:rsidR="00417B64" w:rsidRDefault="00417B64" w:rsidP="00A86263">
      <w:pPr>
        <w:pStyle w:val="ListParagraph"/>
        <w:numPr>
          <w:ilvl w:val="0"/>
          <w:numId w:val="65"/>
        </w:numPr>
        <w:rPr>
          <w:lang w:eastAsia="en-AU"/>
        </w:rPr>
      </w:pPr>
      <w:r>
        <w:rPr>
          <w:lang w:eastAsia="en-AU"/>
        </w:rPr>
        <w:t>Consider the relocation of the club at Hogans Road Reserve to improve the access to the community in the north of Wyndham.</w:t>
      </w:r>
    </w:p>
    <w:p w:rsidR="00417B64" w:rsidRPr="00417B64" w:rsidRDefault="00417B64" w:rsidP="00A86263">
      <w:pPr>
        <w:pStyle w:val="ListParagraph"/>
        <w:numPr>
          <w:ilvl w:val="0"/>
          <w:numId w:val="65"/>
        </w:numPr>
        <w:rPr>
          <w:lang w:eastAsia="en-AU"/>
        </w:rPr>
      </w:pPr>
      <w:r>
        <w:rPr>
          <w:lang w:eastAsia="en-AU"/>
        </w:rPr>
        <w:t>Retain access to Eagle Stadium in the short term until the primary highball sports of basketball, netball, badminton and volleyball demand the space for club and social competition.</w:t>
      </w:r>
    </w:p>
    <w:p w:rsidR="00390C72" w:rsidRDefault="00390C72" w:rsidP="00390C72">
      <w:pPr>
        <w:pStyle w:val="Subtitle"/>
        <w:rPr>
          <w:lang w:eastAsia="en-AU"/>
        </w:rPr>
      </w:pPr>
      <w:r>
        <w:rPr>
          <w:lang w:eastAsia="en-AU"/>
        </w:rPr>
        <w:t>Rugby League</w:t>
      </w:r>
    </w:p>
    <w:tbl>
      <w:tblPr>
        <w:tblStyle w:val="TableGrid"/>
        <w:tblW w:w="0" w:type="auto"/>
        <w:tblLook w:val="04A0" w:firstRow="1" w:lastRow="0" w:firstColumn="1" w:lastColumn="0" w:noHBand="0" w:noVBand="1"/>
      </w:tblPr>
      <w:tblGrid>
        <w:gridCol w:w="2943"/>
        <w:gridCol w:w="3686"/>
      </w:tblGrid>
      <w:tr w:rsidR="00587D82" w:rsidRPr="002D6EAA" w:rsidTr="00A62431">
        <w:tc>
          <w:tcPr>
            <w:tcW w:w="2943" w:type="dxa"/>
          </w:tcPr>
          <w:p w:rsidR="00587D82" w:rsidRPr="002D6EAA" w:rsidRDefault="00587D82" w:rsidP="00BD7435">
            <w:pPr>
              <w:rPr>
                <w:rFonts w:cs="Arial"/>
                <w:szCs w:val="20"/>
              </w:rPr>
            </w:pPr>
            <w:r w:rsidRPr="002D6EAA">
              <w:rPr>
                <w:rFonts w:cs="Arial"/>
                <w:szCs w:val="20"/>
              </w:rPr>
              <w:t>Community Demand</w:t>
            </w:r>
          </w:p>
        </w:tc>
        <w:tc>
          <w:tcPr>
            <w:tcW w:w="3686" w:type="dxa"/>
          </w:tcPr>
          <w:p w:rsidR="00587D82" w:rsidRPr="002D6EAA" w:rsidRDefault="00587D82" w:rsidP="00BD7435">
            <w:pPr>
              <w:rPr>
                <w:rFonts w:cs="Arial"/>
                <w:szCs w:val="20"/>
              </w:rPr>
            </w:pPr>
            <w:r w:rsidRPr="002D6EAA">
              <w:rPr>
                <w:rFonts w:eastAsia="Times New Roman" w:cs="Arial"/>
                <w:color w:val="000000"/>
                <w:szCs w:val="20"/>
                <w:lang w:eastAsia="en-AU"/>
              </w:rPr>
              <w:t>0.12</w:t>
            </w:r>
            <w:r w:rsidRPr="002D6EAA">
              <w:rPr>
                <w:rFonts w:cs="Arial"/>
                <w:szCs w:val="20"/>
              </w:rPr>
              <w:t>%</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Demand Ratio</w:t>
            </w:r>
          </w:p>
        </w:tc>
        <w:tc>
          <w:tcPr>
            <w:tcW w:w="3686" w:type="dxa"/>
          </w:tcPr>
          <w:p w:rsidR="00587D82" w:rsidRPr="002D6EAA" w:rsidRDefault="00DB2E95" w:rsidP="00E34599">
            <w:pPr>
              <w:rPr>
                <w:rFonts w:cs="Arial"/>
                <w:szCs w:val="20"/>
              </w:rPr>
            </w:pPr>
            <w:r w:rsidRPr="002D6EAA">
              <w:rPr>
                <w:rFonts w:eastAsia="Times New Roman" w:cs="Arial"/>
                <w:color w:val="000000"/>
                <w:szCs w:val="20"/>
                <w:lang w:eastAsia="en-AU"/>
              </w:rPr>
              <w:t>1</w:t>
            </w:r>
            <w:r w:rsidR="00E34599">
              <w:rPr>
                <w:rFonts w:eastAsia="Times New Roman" w:cs="Arial"/>
                <w:color w:val="000000"/>
                <w:szCs w:val="20"/>
                <w:lang w:eastAsia="en-AU"/>
              </w:rPr>
              <w:t xml:space="preserve"> pitch per </w:t>
            </w:r>
            <w:r w:rsidRPr="002D6EAA">
              <w:rPr>
                <w:rFonts w:eastAsia="Times New Roman" w:cs="Arial"/>
                <w:color w:val="000000"/>
                <w:szCs w:val="20"/>
                <w:lang w:eastAsia="en-AU"/>
              </w:rPr>
              <w:t>284,716</w:t>
            </w:r>
            <w:r w:rsidR="00E34599">
              <w:rPr>
                <w:rFonts w:eastAsia="Times New Roman" w:cs="Arial"/>
                <w:color w:val="000000"/>
                <w:szCs w:val="20"/>
                <w:lang w:eastAsia="en-AU"/>
              </w:rPr>
              <w:t xml:space="preserve"> residents</w:t>
            </w:r>
          </w:p>
        </w:tc>
      </w:tr>
      <w:tr w:rsidR="00587D82" w:rsidRPr="002D6EAA" w:rsidTr="00A62431">
        <w:trPr>
          <w:trHeight w:val="419"/>
        </w:trPr>
        <w:tc>
          <w:tcPr>
            <w:tcW w:w="2943" w:type="dxa"/>
          </w:tcPr>
          <w:p w:rsidR="00587D82" w:rsidRPr="002D6EAA" w:rsidRDefault="00587D82" w:rsidP="00BD7435">
            <w:pPr>
              <w:rPr>
                <w:rFonts w:cs="Arial"/>
                <w:szCs w:val="20"/>
              </w:rPr>
            </w:pPr>
            <w:r w:rsidRPr="002D6EAA">
              <w:rPr>
                <w:rFonts w:cs="Arial"/>
                <w:szCs w:val="20"/>
              </w:rPr>
              <w:t>Current Providers</w:t>
            </w:r>
          </w:p>
        </w:tc>
        <w:tc>
          <w:tcPr>
            <w:tcW w:w="3686" w:type="dxa"/>
          </w:tcPr>
          <w:p w:rsidR="00DB2E95" w:rsidRPr="002D6EAA" w:rsidRDefault="00DB2E95" w:rsidP="00BD7435">
            <w:pPr>
              <w:rPr>
                <w:rFonts w:cs="Arial"/>
                <w:szCs w:val="20"/>
              </w:rPr>
            </w:pPr>
            <w:r w:rsidRPr="002D6EAA">
              <w:rPr>
                <w:rFonts w:cs="Arial"/>
                <w:szCs w:val="20"/>
              </w:rPr>
              <w:t>Truganina Rabbitohs Rugby League Club</w:t>
            </w:r>
          </w:p>
          <w:p w:rsidR="00DB2E95" w:rsidRPr="002D6EAA" w:rsidRDefault="00DB2E95" w:rsidP="00BD7435">
            <w:pPr>
              <w:rPr>
                <w:rFonts w:cs="Arial"/>
                <w:szCs w:val="20"/>
              </w:rPr>
            </w:pPr>
            <w:r w:rsidRPr="002D6EAA">
              <w:rPr>
                <w:rFonts w:cs="Arial"/>
                <w:szCs w:val="20"/>
              </w:rPr>
              <w:t>Werribee Bears Rugby League Club</w:t>
            </w:r>
          </w:p>
        </w:tc>
      </w:tr>
      <w:tr w:rsidR="003A6DE6" w:rsidRPr="002D6EAA" w:rsidTr="00A62431">
        <w:trPr>
          <w:trHeight w:val="158"/>
        </w:trPr>
        <w:tc>
          <w:tcPr>
            <w:tcW w:w="2943"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686" w:type="dxa"/>
          </w:tcPr>
          <w:p w:rsidR="003A6DE6" w:rsidRPr="002D6EAA"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r w:rsidR="003A6DE6" w:rsidRPr="002D6EAA" w:rsidTr="00A62431">
        <w:trPr>
          <w:trHeight w:val="158"/>
        </w:trPr>
        <w:tc>
          <w:tcPr>
            <w:tcW w:w="2943" w:type="dxa"/>
          </w:tcPr>
          <w:p w:rsidR="003A6DE6" w:rsidRDefault="003A6DE6" w:rsidP="009F4019">
            <w:pPr>
              <w:rPr>
                <w:rFonts w:cs="Arial"/>
                <w:szCs w:val="20"/>
              </w:rPr>
            </w:pPr>
            <w:r>
              <w:rPr>
                <w:rFonts w:cs="Arial"/>
                <w:szCs w:val="20"/>
              </w:rPr>
              <w:t xml:space="preserve">2026 Facility Demand </w:t>
            </w:r>
          </w:p>
        </w:tc>
        <w:tc>
          <w:tcPr>
            <w:tcW w:w="3686" w:type="dxa"/>
          </w:tcPr>
          <w:p w:rsidR="003A6DE6"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r w:rsidR="003A6DE6" w:rsidRPr="002D6EAA" w:rsidTr="00A62431">
        <w:trPr>
          <w:trHeight w:val="77"/>
        </w:trPr>
        <w:tc>
          <w:tcPr>
            <w:tcW w:w="2943" w:type="dxa"/>
          </w:tcPr>
          <w:p w:rsidR="003A6DE6" w:rsidRPr="002D6EAA" w:rsidRDefault="003A6DE6" w:rsidP="009F4019">
            <w:pPr>
              <w:rPr>
                <w:rFonts w:cs="Arial"/>
                <w:szCs w:val="20"/>
              </w:rPr>
            </w:pPr>
            <w:r>
              <w:rPr>
                <w:rFonts w:cs="Arial"/>
                <w:szCs w:val="20"/>
              </w:rPr>
              <w:t>2045 Facility Demand</w:t>
            </w:r>
          </w:p>
        </w:tc>
        <w:tc>
          <w:tcPr>
            <w:tcW w:w="3686" w:type="dxa"/>
          </w:tcPr>
          <w:p w:rsidR="003A6DE6" w:rsidRPr="002D6EAA"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bl>
    <w:p w:rsidR="00DB1867" w:rsidRDefault="00DB1867" w:rsidP="00DB1867">
      <w:pPr>
        <w:pStyle w:val="NoSpacing"/>
        <w:rPr>
          <w:lang w:eastAsia="en-AU"/>
        </w:rPr>
      </w:pPr>
    </w:p>
    <w:p w:rsidR="00390C72" w:rsidRDefault="00906EF3" w:rsidP="00390C72">
      <w:pPr>
        <w:rPr>
          <w:lang w:eastAsia="en-AU"/>
        </w:rPr>
      </w:pPr>
      <w:r>
        <w:rPr>
          <w:lang w:eastAsia="en-AU"/>
        </w:rPr>
        <w:t xml:space="preserve">Rugby league is participated </w:t>
      </w:r>
      <w:r w:rsidR="00B022AB">
        <w:rPr>
          <w:lang w:eastAsia="en-AU"/>
        </w:rPr>
        <w:t xml:space="preserve">in by males and females across two clubs located in Wyndham Vale and Truganina.  Both clubs have junior and </w:t>
      </w:r>
      <w:r w:rsidR="00982F74">
        <w:rPr>
          <w:lang w:eastAsia="en-AU"/>
        </w:rPr>
        <w:t>s</w:t>
      </w:r>
      <w:r w:rsidR="00D52558">
        <w:rPr>
          <w:lang w:eastAsia="en-AU"/>
        </w:rPr>
        <w:t>enior</w:t>
      </w:r>
      <w:r w:rsidR="00B022AB">
        <w:rPr>
          <w:lang w:eastAsia="en-AU"/>
        </w:rPr>
        <w:t xml:space="preserve"> men and women’s teams and have access to two full size pitches.  </w:t>
      </w:r>
      <w:r w:rsidR="00E34599">
        <w:rPr>
          <w:lang w:eastAsia="en-AU"/>
        </w:rPr>
        <w:t>Based on the way the game is played i</w:t>
      </w:r>
      <w:r w:rsidR="00B022AB">
        <w:rPr>
          <w:lang w:eastAsia="en-AU"/>
        </w:rPr>
        <w:t xml:space="preserve">t is expected that in 2045 rugby will </w:t>
      </w:r>
      <w:r w:rsidR="00E34599">
        <w:rPr>
          <w:lang w:eastAsia="en-AU"/>
        </w:rPr>
        <w:t xml:space="preserve">require the current supply.  </w:t>
      </w:r>
      <w:r w:rsidR="00B022AB">
        <w:rPr>
          <w:lang w:eastAsia="en-AU"/>
        </w:rPr>
        <w:t>It will be important that future studies understand growth in the sport</w:t>
      </w:r>
      <w:r w:rsidR="00E34599">
        <w:rPr>
          <w:lang w:eastAsia="en-AU"/>
        </w:rPr>
        <w:t xml:space="preserve"> and the impact on facility demand</w:t>
      </w:r>
      <w:r w:rsidR="00B022AB">
        <w:rPr>
          <w:lang w:eastAsia="en-AU"/>
        </w:rPr>
        <w:t>.</w:t>
      </w:r>
      <w:r w:rsidR="00E34599">
        <w:rPr>
          <w:lang w:eastAsia="en-AU"/>
        </w:rPr>
        <w:t xml:space="preserve">  </w:t>
      </w:r>
    </w:p>
    <w:p w:rsidR="000F0A83" w:rsidRDefault="000F0A83" w:rsidP="00390C72">
      <w:pPr>
        <w:rPr>
          <w:b/>
          <w:lang w:eastAsia="en-AU"/>
        </w:rPr>
      </w:pPr>
    </w:p>
    <w:p w:rsidR="000F0A83" w:rsidRDefault="000F0A83" w:rsidP="00390C72">
      <w:pPr>
        <w:rPr>
          <w:b/>
          <w:lang w:eastAsia="en-AU"/>
        </w:rPr>
      </w:pPr>
    </w:p>
    <w:p w:rsidR="00B022AB" w:rsidRPr="00B022AB" w:rsidRDefault="00B022AB" w:rsidP="00390C72">
      <w:pPr>
        <w:rPr>
          <w:lang w:eastAsia="en-AU"/>
        </w:rPr>
      </w:pPr>
      <w:r>
        <w:rPr>
          <w:b/>
          <w:lang w:eastAsia="en-AU"/>
        </w:rPr>
        <w:lastRenderedPageBreak/>
        <w:t>Recommendation</w:t>
      </w:r>
    </w:p>
    <w:p w:rsidR="00B022AB" w:rsidRPr="00B022AB" w:rsidRDefault="00B022AB" w:rsidP="00A86263">
      <w:pPr>
        <w:pStyle w:val="ListParagraph"/>
        <w:numPr>
          <w:ilvl w:val="0"/>
          <w:numId w:val="65"/>
        </w:numPr>
        <w:rPr>
          <w:lang w:eastAsia="en-AU"/>
        </w:rPr>
      </w:pPr>
      <w:r w:rsidRPr="00B022AB">
        <w:rPr>
          <w:lang w:eastAsia="en-AU"/>
        </w:rPr>
        <w:t>Retain the existing two facilities in Wyndham</w:t>
      </w:r>
      <w:r>
        <w:rPr>
          <w:lang w:eastAsia="en-AU"/>
        </w:rPr>
        <w:t xml:space="preserve"> and monitor growth in the sport over the coming 5 year period.</w:t>
      </w:r>
    </w:p>
    <w:p w:rsidR="00390C72" w:rsidRDefault="00390C72" w:rsidP="00390C72">
      <w:pPr>
        <w:pStyle w:val="Subtitle"/>
        <w:rPr>
          <w:lang w:eastAsia="en-AU"/>
        </w:rPr>
      </w:pPr>
      <w:r w:rsidRPr="00587D82">
        <w:rPr>
          <w:lang w:eastAsia="en-AU"/>
        </w:rPr>
        <w:t>Rugby</w:t>
      </w:r>
      <w:r>
        <w:rPr>
          <w:lang w:eastAsia="en-AU"/>
        </w:rPr>
        <w:t xml:space="preserve"> Union</w:t>
      </w:r>
    </w:p>
    <w:tbl>
      <w:tblPr>
        <w:tblStyle w:val="TableGrid"/>
        <w:tblW w:w="0" w:type="auto"/>
        <w:tblLook w:val="04A0" w:firstRow="1" w:lastRow="0" w:firstColumn="1" w:lastColumn="0" w:noHBand="0" w:noVBand="1"/>
      </w:tblPr>
      <w:tblGrid>
        <w:gridCol w:w="2943"/>
        <w:gridCol w:w="3686"/>
      </w:tblGrid>
      <w:tr w:rsidR="00587D82" w:rsidRPr="002D6EAA" w:rsidTr="00A62431">
        <w:tc>
          <w:tcPr>
            <w:tcW w:w="2943" w:type="dxa"/>
          </w:tcPr>
          <w:p w:rsidR="00587D82" w:rsidRPr="002D6EAA" w:rsidRDefault="00587D82" w:rsidP="00BD7435">
            <w:pPr>
              <w:rPr>
                <w:rFonts w:cs="Arial"/>
                <w:szCs w:val="20"/>
              </w:rPr>
            </w:pPr>
            <w:r w:rsidRPr="002D6EAA">
              <w:rPr>
                <w:rFonts w:cs="Arial"/>
                <w:szCs w:val="20"/>
              </w:rPr>
              <w:t>Community Demand</w:t>
            </w:r>
          </w:p>
        </w:tc>
        <w:tc>
          <w:tcPr>
            <w:tcW w:w="3686" w:type="dxa"/>
          </w:tcPr>
          <w:p w:rsidR="00587D82" w:rsidRPr="002D6EAA" w:rsidRDefault="00587D82" w:rsidP="00BD7435">
            <w:pPr>
              <w:rPr>
                <w:rFonts w:cs="Arial"/>
                <w:szCs w:val="20"/>
              </w:rPr>
            </w:pPr>
            <w:r w:rsidRPr="002D6EAA">
              <w:rPr>
                <w:rFonts w:eastAsia="Times New Roman" w:cs="Arial"/>
                <w:color w:val="000000"/>
                <w:szCs w:val="20"/>
                <w:lang w:eastAsia="en-AU"/>
              </w:rPr>
              <w:t>0.19</w:t>
            </w:r>
            <w:r w:rsidRPr="002D6EAA">
              <w:rPr>
                <w:rFonts w:cs="Arial"/>
                <w:szCs w:val="20"/>
              </w:rPr>
              <w:t>%</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Demand Ratio</w:t>
            </w:r>
          </w:p>
        </w:tc>
        <w:tc>
          <w:tcPr>
            <w:tcW w:w="3686" w:type="dxa"/>
          </w:tcPr>
          <w:p w:rsidR="00587D82" w:rsidRPr="002D6EAA" w:rsidRDefault="002D6EAA" w:rsidP="00BD7435">
            <w:pPr>
              <w:rPr>
                <w:rFonts w:cs="Arial"/>
                <w:szCs w:val="20"/>
              </w:rPr>
            </w:pPr>
            <w:r w:rsidRPr="002D6EAA">
              <w:rPr>
                <w:rFonts w:eastAsia="Times New Roman" w:cs="Arial"/>
                <w:color w:val="000000"/>
                <w:szCs w:val="20"/>
                <w:lang w:eastAsia="en-AU"/>
              </w:rPr>
              <w:t>1: 217,534</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Current Providers</w:t>
            </w:r>
          </w:p>
        </w:tc>
        <w:tc>
          <w:tcPr>
            <w:tcW w:w="3686" w:type="dxa"/>
          </w:tcPr>
          <w:p w:rsidR="00587D82" w:rsidRPr="002D6EAA" w:rsidRDefault="00DB2E95" w:rsidP="00BD7435">
            <w:pPr>
              <w:rPr>
                <w:rFonts w:cs="Arial"/>
                <w:szCs w:val="20"/>
              </w:rPr>
            </w:pPr>
            <w:r w:rsidRPr="002D6EAA">
              <w:rPr>
                <w:rFonts w:cs="Arial"/>
                <w:szCs w:val="20"/>
              </w:rPr>
              <w:t>Wyndham City Rhinos</w:t>
            </w:r>
          </w:p>
        </w:tc>
      </w:tr>
      <w:tr w:rsidR="003A6DE6" w:rsidRPr="002D6EAA" w:rsidTr="00A62431">
        <w:tc>
          <w:tcPr>
            <w:tcW w:w="2943"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686" w:type="dxa"/>
          </w:tcPr>
          <w:p w:rsidR="003A6DE6" w:rsidRPr="002D6EAA"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r w:rsidR="003A6DE6" w:rsidRPr="002D6EAA" w:rsidTr="00A62431">
        <w:tc>
          <w:tcPr>
            <w:tcW w:w="2943" w:type="dxa"/>
          </w:tcPr>
          <w:p w:rsidR="003A6DE6" w:rsidRDefault="003A6DE6" w:rsidP="009F4019">
            <w:pPr>
              <w:rPr>
                <w:rFonts w:cs="Arial"/>
                <w:szCs w:val="20"/>
              </w:rPr>
            </w:pPr>
            <w:r>
              <w:rPr>
                <w:rFonts w:cs="Arial"/>
                <w:szCs w:val="20"/>
              </w:rPr>
              <w:t xml:space="preserve">2026 Facility Demand </w:t>
            </w:r>
          </w:p>
        </w:tc>
        <w:tc>
          <w:tcPr>
            <w:tcW w:w="3686" w:type="dxa"/>
          </w:tcPr>
          <w:p w:rsidR="003A6DE6"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r w:rsidR="003A6DE6" w:rsidRPr="002D6EAA" w:rsidTr="00A62431">
        <w:tc>
          <w:tcPr>
            <w:tcW w:w="2943" w:type="dxa"/>
          </w:tcPr>
          <w:p w:rsidR="003A6DE6" w:rsidRPr="002D6EAA" w:rsidRDefault="003A6DE6" w:rsidP="009F4019">
            <w:pPr>
              <w:rPr>
                <w:rFonts w:cs="Arial"/>
                <w:szCs w:val="20"/>
              </w:rPr>
            </w:pPr>
            <w:r>
              <w:rPr>
                <w:rFonts w:cs="Arial"/>
                <w:szCs w:val="20"/>
              </w:rPr>
              <w:t>2045 Facility Demand</w:t>
            </w:r>
          </w:p>
        </w:tc>
        <w:tc>
          <w:tcPr>
            <w:tcW w:w="3686" w:type="dxa"/>
          </w:tcPr>
          <w:p w:rsidR="003A6DE6" w:rsidRPr="002D6EAA"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bl>
    <w:p w:rsidR="00DB1867" w:rsidRDefault="00DB1867" w:rsidP="00DB1867">
      <w:pPr>
        <w:pStyle w:val="NoSpacing"/>
        <w:rPr>
          <w:lang w:eastAsia="en-AU"/>
        </w:rPr>
      </w:pPr>
    </w:p>
    <w:p w:rsidR="00E34599" w:rsidRDefault="00B022AB" w:rsidP="00390C72">
      <w:pPr>
        <w:rPr>
          <w:b/>
          <w:lang w:eastAsia="en-AU"/>
        </w:rPr>
      </w:pPr>
      <w:r>
        <w:rPr>
          <w:lang w:eastAsia="en-AU"/>
        </w:rPr>
        <w:t>Rugby Union is played predominated through club competition by males</w:t>
      </w:r>
      <w:r w:rsidR="00E34599">
        <w:rPr>
          <w:lang w:eastAsia="en-AU"/>
        </w:rPr>
        <w:t>, with female participants playing in mixed teams</w:t>
      </w:r>
      <w:r>
        <w:rPr>
          <w:lang w:eastAsia="en-AU"/>
        </w:rPr>
        <w:t xml:space="preserve">.  The Wyndham City Rhinos provide junior and senior opportunities at Mossfiel Reserve.  The reserve has two full size rugby pitches.  It is </w:t>
      </w:r>
      <w:r w:rsidR="00E34599">
        <w:rPr>
          <w:lang w:eastAsia="en-AU"/>
        </w:rPr>
        <w:t>expected based on the way the game is played that demand will only require the cur</w:t>
      </w:r>
      <w:r w:rsidR="00BD00C9">
        <w:rPr>
          <w:lang w:eastAsia="en-AU"/>
        </w:rPr>
        <w:t>rent facility in Wyndham until 204</w:t>
      </w:r>
      <w:r w:rsidR="00E34599">
        <w:rPr>
          <w:lang w:eastAsia="en-AU"/>
        </w:rPr>
        <w:t xml:space="preserve">5.  </w:t>
      </w:r>
      <w:r w:rsidR="00E34599">
        <w:rPr>
          <w:b/>
          <w:lang w:eastAsia="en-AU"/>
        </w:rPr>
        <w:t>Recommendation</w:t>
      </w:r>
    </w:p>
    <w:p w:rsidR="006C149B" w:rsidRPr="00E34599" w:rsidRDefault="00E34599" w:rsidP="00A86263">
      <w:pPr>
        <w:pStyle w:val="ListParagraph"/>
        <w:numPr>
          <w:ilvl w:val="0"/>
          <w:numId w:val="65"/>
        </w:numPr>
        <w:rPr>
          <w:lang w:eastAsia="en-AU"/>
        </w:rPr>
      </w:pPr>
      <w:r>
        <w:rPr>
          <w:lang w:eastAsia="en-AU"/>
        </w:rPr>
        <w:t>Retain the existing facility at Mossfiel Reserve for Rugby Union</w:t>
      </w:r>
      <w:r w:rsidR="00BD00C9">
        <w:rPr>
          <w:lang w:eastAsia="en-AU"/>
        </w:rPr>
        <w:t xml:space="preserve"> and monitor growth in the sport over the coming 5 year period</w:t>
      </w:r>
      <w:r>
        <w:rPr>
          <w:lang w:eastAsia="en-AU"/>
        </w:rPr>
        <w:t>.</w:t>
      </w:r>
    </w:p>
    <w:p w:rsidR="00390C72" w:rsidRDefault="00390C72" w:rsidP="00390C72">
      <w:pPr>
        <w:pStyle w:val="Subtitle"/>
        <w:rPr>
          <w:lang w:eastAsia="en-AU"/>
        </w:rPr>
      </w:pPr>
      <w:r>
        <w:rPr>
          <w:lang w:eastAsia="en-AU"/>
        </w:rPr>
        <w:t>Softball</w:t>
      </w:r>
    </w:p>
    <w:tbl>
      <w:tblPr>
        <w:tblStyle w:val="TableGrid"/>
        <w:tblW w:w="0" w:type="auto"/>
        <w:tblLook w:val="04A0" w:firstRow="1" w:lastRow="0" w:firstColumn="1" w:lastColumn="0" w:noHBand="0" w:noVBand="1"/>
      </w:tblPr>
      <w:tblGrid>
        <w:gridCol w:w="2802"/>
        <w:gridCol w:w="3827"/>
      </w:tblGrid>
      <w:tr w:rsidR="00587D82" w:rsidRPr="002D6EAA" w:rsidTr="00A62431">
        <w:tc>
          <w:tcPr>
            <w:tcW w:w="2802" w:type="dxa"/>
          </w:tcPr>
          <w:p w:rsidR="00587D82" w:rsidRPr="002D6EAA" w:rsidRDefault="00587D82" w:rsidP="00BD7435">
            <w:pPr>
              <w:rPr>
                <w:rFonts w:cs="Arial"/>
                <w:szCs w:val="20"/>
              </w:rPr>
            </w:pPr>
            <w:r w:rsidRPr="002D6EAA">
              <w:rPr>
                <w:rFonts w:cs="Arial"/>
                <w:szCs w:val="20"/>
              </w:rPr>
              <w:t>Community Demand</w:t>
            </w:r>
          </w:p>
        </w:tc>
        <w:tc>
          <w:tcPr>
            <w:tcW w:w="3827" w:type="dxa"/>
          </w:tcPr>
          <w:p w:rsidR="00587D82" w:rsidRPr="002D6EAA" w:rsidRDefault="00DB2E95" w:rsidP="00BD7435">
            <w:pPr>
              <w:rPr>
                <w:rFonts w:cs="Arial"/>
                <w:szCs w:val="20"/>
              </w:rPr>
            </w:pPr>
            <w:r w:rsidRPr="002D6EAA">
              <w:rPr>
                <w:rFonts w:eastAsia="Times New Roman" w:cs="Arial"/>
                <w:color w:val="000000"/>
                <w:szCs w:val="20"/>
                <w:lang w:eastAsia="en-AU"/>
              </w:rPr>
              <w:t>0.50</w:t>
            </w:r>
            <w:r w:rsidR="00587D82" w:rsidRPr="002D6EAA">
              <w:rPr>
                <w:rFonts w:cs="Arial"/>
                <w:szCs w:val="20"/>
              </w:rPr>
              <w:t>%</w:t>
            </w:r>
          </w:p>
        </w:tc>
      </w:tr>
      <w:tr w:rsidR="00587D82" w:rsidRPr="002D6EAA" w:rsidTr="00A62431">
        <w:tc>
          <w:tcPr>
            <w:tcW w:w="2802" w:type="dxa"/>
          </w:tcPr>
          <w:p w:rsidR="00587D82" w:rsidRPr="002D6EAA" w:rsidRDefault="00587D82" w:rsidP="00BD7435">
            <w:pPr>
              <w:rPr>
                <w:rFonts w:cs="Arial"/>
                <w:szCs w:val="20"/>
              </w:rPr>
            </w:pPr>
            <w:r w:rsidRPr="002D6EAA">
              <w:rPr>
                <w:rFonts w:cs="Arial"/>
                <w:szCs w:val="20"/>
              </w:rPr>
              <w:t>Demand Ratio</w:t>
            </w:r>
          </w:p>
        </w:tc>
        <w:tc>
          <w:tcPr>
            <w:tcW w:w="3827" w:type="dxa"/>
          </w:tcPr>
          <w:p w:rsidR="00587D82" w:rsidRPr="002D6EAA" w:rsidRDefault="002D6EAA" w:rsidP="00BD7435">
            <w:pPr>
              <w:rPr>
                <w:rFonts w:cs="Arial"/>
                <w:szCs w:val="20"/>
              </w:rPr>
            </w:pPr>
            <w:r w:rsidRPr="002D6EAA">
              <w:rPr>
                <w:rFonts w:eastAsia="Times New Roman" w:cs="Arial"/>
                <w:color w:val="000000"/>
                <w:szCs w:val="20"/>
                <w:lang w:eastAsia="en-AU"/>
              </w:rPr>
              <w:t>1: 35,053</w:t>
            </w:r>
          </w:p>
        </w:tc>
      </w:tr>
      <w:tr w:rsidR="00587D82" w:rsidRPr="002D6EAA" w:rsidTr="00A62431">
        <w:tc>
          <w:tcPr>
            <w:tcW w:w="2802" w:type="dxa"/>
          </w:tcPr>
          <w:p w:rsidR="00587D82" w:rsidRPr="002D6EAA" w:rsidRDefault="00587D82" w:rsidP="00BD7435">
            <w:pPr>
              <w:rPr>
                <w:rFonts w:cs="Arial"/>
                <w:szCs w:val="20"/>
              </w:rPr>
            </w:pPr>
            <w:r w:rsidRPr="002D6EAA">
              <w:rPr>
                <w:rFonts w:cs="Arial"/>
                <w:szCs w:val="20"/>
              </w:rPr>
              <w:t>Current Providers</w:t>
            </w:r>
          </w:p>
        </w:tc>
        <w:tc>
          <w:tcPr>
            <w:tcW w:w="3827" w:type="dxa"/>
          </w:tcPr>
          <w:p w:rsidR="00587D82" w:rsidRPr="002D6EAA" w:rsidRDefault="00DB2E95" w:rsidP="00BD7435">
            <w:pPr>
              <w:rPr>
                <w:rFonts w:cs="Arial"/>
                <w:szCs w:val="20"/>
              </w:rPr>
            </w:pPr>
            <w:r w:rsidRPr="002D6EAA">
              <w:rPr>
                <w:rFonts w:cs="Arial"/>
                <w:szCs w:val="20"/>
              </w:rPr>
              <w:t>Werribee Softball Association</w:t>
            </w:r>
          </w:p>
          <w:p w:rsidR="00DB2E95" w:rsidRPr="002D6EAA" w:rsidRDefault="00DB2E95" w:rsidP="00DB2E95">
            <w:pPr>
              <w:rPr>
                <w:rFonts w:cs="Arial"/>
                <w:szCs w:val="20"/>
              </w:rPr>
            </w:pPr>
            <w:r w:rsidRPr="002D6EAA">
              <w:rPr>
                <w:rFonts w:cs="Arial"/>
                <w:szCs w:val="20"/>
              </w:rPr>
              <w:t xml:space="preserve"> 10 x softball clubs</w:t>
            </w:r>
          </w:p>
        </w:tc>
      </w:tr>
      <w:tr w:rsidR="003A6DE6" w:rsidRPr="002D6EAA" w:rsidTr="00A62431">
        <w:tc>
          <w:tcPr>
            <w:tcW w:w="2802"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827" w:type="dxa"/>
          </w:tcPr>
          <w:p w:rsidR="003A6DE6" w:rsidRPr="002D6EAA" w:rsidRDefault="003A6DE6" w:rsidP="009F4019">
            <w:pPr>
              <w:rPr>
                <w:rFonts w:cs="Arial"/>
                <w:szCs w:val="20"/>
              </w:rPr>
            </w:pPr>
            <w:r>
              <w:rPr>
                <w:rFonts w:cs="Arial"/>
                <w:szCs w:val="20"/>
              </w:rPr>
              <w:t>2</w:t>
            </w:r>
            <w:r w:rsidR="00914649">
              <w:rPr>
                <w:rFonts w:cs="Arial"/>
                <w:szCs w:val="20"/>
              </w:rPr>
              <w:t xml:space="preserve"> facilities</w:t>
            </w:r>
          </w:p>
        </w:tc>
      </w:tr>
      <w:tr w:rsidR="00914649" w:rsidRPr="002D6EAA" w:rsidTr="00A62431">
        <w:tc>
          <w:tcPr>
            <w:tcW w:w="2802" w:type="dxa"/>
          </w:tcPr>
          <w:p w:rsidR="00914649" w:rsidRDefault="00914649" w:rsidP="009F4019">
            <w:pPr>
              <w:rPr>
                <w:rFonts w:cs="Arial"/>
                <w:szCs w:val="20"/>
              </w:rPr>
            </w:pPr>
            <w:r>
              <w:rPr>
                <w:rFonts w:cs="Arial"/>
                <w:szCs w:val="20"/>
              </w:rPr>
              <w:t xml:space="preserve">2026 Facility Demand </w:t>
            </w:r>
          </w:p>
        </w:tc>
        <w:tc>
          <w:tcPr>
            <w:tcW w:w="3827" w:type="dxa"/>
          </w:tcPr>
          <w:p w:rsidR="00914649" w:rsidRPr="002D6EAA" w:rsidRDefault="00914649" w:rsidP="009F4019">
            <w:pPr>
              <w:rPr>
                <w:rFonts w:cs="Arial"/>
                <w:szCs w:val="20"/>
              </w:rPr>
            </w:pPr>
            <w:r>
              <w:rPr>
                <w:rFonts w:cs="Arial"/>
                <w:szCs w:val="20"/>
              </w:rPr>
              <w:t>2 facilities</w:t>
            </w:r>
          </w:p>
        </w:tc>
      </w:tr>
      <w:tr w:rsidR="00914649" w:rsidRPr="002D6EAA" w:rsidTr="00A62431">
        <w:tc>
          <w:tcPr>
            <w:tcW w:w="2802" w:type="dxa"/>
          </w:tcPr>
          <w:p w:rsidR="00914649" w:rsidRPr="002D6EAA" w:rsidRDefault="00914649" w:rsidP="009F4019">
            <w:pPr>
              <w:rPr>
                <w:rFonts w:cs="Arial"/>
                <w:szCs w:val="20"/>
              </w:rPr>
            </w:pPr>
            <w:r>
              <w:rPr>
                <w:rFonts w:cs="Arial"/>
                <w:szCs w:val="20"/>
              </w:rPr>
              <w:t>2045 Facility Demand</w:t>
            </w:r>
          </w:p>
        </w:tc>
        <w:tc>
          <w:tcPr>
            <w:tcW w:w="3827" w:type="dxa"/>
          </w:tcPr>
          <w:p w:rsidR="00914649" w:rsidRPr="002D6EAA" w:rsidRDefault="00914649" w:rsidP="009F4019">
            <w:pPr>
              <w:rPr>
                <w:rFonts w:cs="Arial"/>
                <w:szCs w:val="20"/>
              </w:rPr>
            </w:pPr>
            <w:r>
              <w:rPr>
                <w:rFonts w:cs="Arial"/>
                <w:szCs w:val="20"/>
              </w:rPr>
              <w:t>2 facilities</w:t>
            </w:r>
          </w:p>
        </w:tc>
      </w:tr>
    </w:tbl>
    <w:p w:rsidR="00DB1867" w:rsidRDefault="00DB1867" w:rsidP="00390C72">
      <w:pPr>
        <w:rPr>
          <w:lang w:eastAsia="en-AU"/>
        </w:rPr>
      </w:pPr>
    </w:p>
    <w:p w:rsidR="006C149B" w:rsidRDefault="004537DF" w:rsidP="00CC3914">
      <w:pPr>
        <w:rPr>
          <w:lang w:eastAsia="en-AU"/>
        </w:rPr>
      </w:pPr>
      <w:r>
        <w:rPr>
          <w:lang w:eastAsia="en-AU"/>
        </w:rPr>
        <w:lastRenderedPageBreak/>
        <w:t>C</w:t>
      </w:r>
      <w:r w:rsidR="00E34599">
        <w:rPr>
          <w:lang w:eastAsia="en-AU"/>
        </w:rPr>
        <w:t xml:space="preserve">lub competition </w:t>
      </w:r>
      <w:r>
        <w:rPr>
          <w:lang w:eastAsia="en-AU"/>
        </w:rPr>
        <w:t xml:space="preserve">forms </w:t>
      </w:r>
      <w:r w:rsidR="00BD00C9">
        <w:rPr>
          <w:lang w:eastAsia="en-AU"/>
        </w:rPr>
        <w:t>the</w:t>
      </w:r>
      <w:r>
        <w:rPr>
          <w:lang w:eastAsia="en-AU"/>
        </w:rPr>
        <w:t xml:space="preserve"> primary participation option for Softball in Wyndham, located at P</w:t>
      </w:r>
      <w:r w:rsidR="00E34599">
        <w:rPr>
          <w:lang w:eastAsia="en-AU"/>
        </w:rPr>
        <w:t>residents Park, Werribee</w:t>
      </w:r>
      <w:r>
        <w:rPr>
          <w:lang w:eastAsia="en-AU"/>
        </w:rPr>
        <w:t xml:space="preserve"> and Lawrie Emmins Reserve</w:t>
      </w:r>
      <w:r w:rsidR="00982F74">
        <w:rPr>
          <w:lang w:eastAsia="en-AU"/>
        </w:rPr>
        <w:t>, Laverton North</w:t>
      </w:r>
      <w:r w:rsidR="00E34599">
        <w:rPr>
          <w:lang w:eastAsia="en-AU"/>
        </w:rPr>
        <w:t>.  Both males and females participate in the sport with representation by residents under 18 (28%), 18 – 50 (58%) and over 50 (14%) years of age.</w:t>
      </w:r>
    </w:p>
    <w:p w:rsidR="004537DF" w:rsidRDefault="004537DF" w:rsidP="00390C72">
      <w:pPr>
        <w:rPr>
          <w:lang w:eastAsia="en-AU"/>
        </w:rPr>
      </w:pPr>
      <w:r>
        <w:rPr>
          <w:lang w:eastAsia="en-AU"/>
        </w:rPr>
        <w:t>Current facility supply offers 15 diamonds, with Presidents Park the second largest facility in the state, one diamond</w:t>
      </w:r>
      <w:r w:rsidR="00072C35">
        <w:rPr>
          <w:lang w:eastAsia="en-AU"/>
        </w:rPr>
        <w:t xml:space="preserve"> short of the Jells Park facility in </w:t>
      </w:r>
      <w:r w:rsidR="00F44137">
        <w:rPr>
          <w:lang w:eastAsia="en-AU"/>
        </w:rPr>
        <w:t>the east of Melbourne</w:t>
      </w:r>
      <w:r>
        <w:rPr>
          <w:lang w:eastAsia="en-AU"/>
        </w:rPr>
        <w:t>.</w:t>
      </w:r>
      <w:r w:rsidR="00F44137">
        <w:rPr>
          <w:lang w:eastAsia="en-AU"/>
        </w:rPr>
        <w:t xml:space="preserve">  </w:t>
      </w:r>
    </w:p>
    <w:p w:rsidR="00F44137" w:rsidRDefault="00F44137" w:rsidP="00390C72">
      <w:pPr>
        <w:rPr>
          <w:lang w:eastAsia="en-AU"/>
        </w:rPr>
      </w:pPr>
      <w:r>
        <w:rPr>
          <w:lang w:eastAsia="en-AU"/>
        </w:rPr>
        <w:t>Based on the way the sport is currently demanded it is expected that</w:t>
      </w:r>
      <w:r w:rsidR="00CC3914">
        <w:rPr>
          <w:lang w:eastAsia="en-AU"/>
        </w:rPr>
        <w:t xml:space="preserve"> a total of</w:t>
      </w:r>
      <w:r>
        <w:rPr>
          <w:lang w:eastAsia="en-AU"/>
        </w:rPr>
        <w:t xml:space="preserve"> 13 diam</w:t>
      </w:r>
      <w:r w:rsidR="00CC3914">
        <w:rPr>
          <w:lang w:eastAsia="en-AU"/>
        </w:rPr>
        <w:t>onds will be required by 2045.</w:t>
      </w:r>
    </w:p>
    <w:p w:rsidR="00F5679B" w:rsidRDefault="00F5679B" w:rsidP="00390C72">
      <w:pPr>
        <w:rPr>
          <w:b/>
          <w:lang w:eastAsia="en-AU"/>
        </w:rPr>
      </w:pPr>
      <w:r>
        <w:rPr>
          <w:b/>
          <w:lang w:eastAsia="en-AU"/>
        </w:rPr>
        <w:t>Recommendation</w:t>
      </w:r>
    </w:p>
    <w:p w:rsidR="00F5679B" w:rsidRDefault="00CC3914" w:rsidP="00A86263">
      <w:pPr>
        <w:pStyle w:val="ListParagraph"/>
        <w:numPr>
          <w:ilvl w:val="0"/>
          <w:numId w:val="65"/>
        </w:numPr>
        <w:rPr>
          <w:lang w:eastAsia="en-AU"/>
        </w:rPr>
      </w:pPr>
      <w:r>
        <w:rPr>
          <w:lang w:eastAsia="en-AU"/>
        </w:rPr>
        <w:t>Ret</w:t>
      </w:r>
      <w:r w:rsidR="00F5679B">
        <w:rPr>
          <w:lang w:eastAsia="en-AU"/>
        </w:rPr>
        <w:t>ain the existing facility at Presidents Park as the main softball facility in Wyndham</w:t>
      </w:r>
    </w:p>
    <w:p w:rsidR="00127808" w:rsidRDefault="00F5679B" w:rsidP="00A86263">
      <w:pPr>
        <w:pStyle w:val="ListParagraph"/>
        <w:numPr>
          <w:ilvl w:val="0"/>
          <w:numId w:val="65"/>
        </w:numPr>
        <w:rPr>
          <w:lang w:eastAsia="en-AU"/>
        </w:rPr>
      </w:pPr>
      <w:r>
        <w:rPr>
          <w:lang w:eastAsia="en-AU"/>
        </w:rPr>
        <w:t xml:space="preserve">Review the location of softball at Lawrie Emmins </w:t>
      </w:r>
      <w:r w:rsidR="00982F74">
        <w:rPr>
          <w:lang w:eastAsia="en-AU"/>
        </w:rPr>
        <w:t xml:space="preserve">in line with the Master Plan </w:t>
      </w:r>
      <w:r>
        <w:rPr>
          <w:lang w:eastAsia="en-AU"/>
        </w:rPr>
        <w:t>with the possibility of relocation to Tarneit</w:t>
      </w:r>
      <w:r w:rsidR="00CC3914">
        <w:rPr>
          <w:lang w:eastAsia="en-AU"/>
        </w:rPr>
        <w:t xml:space="preserve"> to improve accessibility to the north of Wyndham</w:t>
      </w:r>
      <w:r>
        <w:rPr>
          <w:lang w:eastAsia="en-AU"/>
        </w:rPr>
        <w:t>.</w:t>
      </w:r>
    </w:p>
    <w:p w:rsidR="005A308F" w:rsidRDefault="005A308F" w:rsidP="00127808">
      <w:pPr>
        <w:pStyle w:val="Subtitle"/>
        <w:numPr>
          <w:ilvl w:val="0"/>
          <w:numId w:val="0"/>
        </w:numPr>
      </w:pPr>
      <w:r>
        <w:t>Touch/ Tag Football</w:t>
      </w:r>
    </w:p>
    <w:tbl>
      <w:tblPr>
        <w:tblStyle w:val="TableGrid"/>
        <w:tblW w:w="0" w:type="auto"/>
        <w:tblLook w:val="04A0" w:firstRow="1" w:lastRow="0" w:firstColumn="1" w:lastColumn="0" w:noHBand="0" w:noVBand="1"/>
      </w:tblPr>
      <w:tblGrid>
        <w:gridCol w:w="2660"/>
        <w:gridCol w:w="3969"/>
      </w:tblGrid>
      <w:tr w:rsidR="005A308F" w:rsidRPr="00CC3914" w:rsidTr="00A62431">
        <w:tc>
          <w:tcPr>
            <w:tcW w:w="2660" w:type="dxa"/>
          </w:tcPr>
          <w:p w:rsidR="005A308F" w:rsidRPr="00CC3914" w:rsidRDefault="005A308F" w:rsidP="00065356">
            <w:pPr>
              <w:rPr>
                <w:rFonts w:cs="Arial"/>
              </w:rPr>
            </w:pPr>
            <w:r w:rsidRPr="00CC3914">
              <w:rPr>
                <w:rFonts w:cs="Arial"/>
              </w:rPr>
              <w:t>Community Demand</w:t>
            </w:r>
          </w:p>
        </w:tc>
        <w:tc>
          <w:tcPr>
            <w:tcW w:w="3969" w:type="dxa"/>
          </w:tcPr>
          <w:p w:rsidR="005A308F" w:rsidRPr="00CC3914" w:rsidRDefault="005A308F" w:rsidP="00065356">
            <w:pPr>
              <w:rPr>
                <w:rFonts w:cs="Arial"/>
              </w:rPr>
            </w:pPr>
            <w:r w:rsidRPr="00CC3914">
              <w:rPr>
                <w:rFonts w:eastAsia="Times New Roman" w:cs="Arial"/>
                <w:color w:val="000000"/>
                <w:lang w:eastAsia="en-AU"/>
              </w:rPr>
              <w:t>0.17%</w:t>
            </w:r>
          </w:p>
        </w:tc>
      </w:tr>
      <w:tr w:rsidR="005A308F" w:rsidRPr="00CC3914" w:rsidTr="00A62431">
        <w:tc>
          <w:tcPr>
            <w:tcW w:w="2660" w:type="dxa"/>
          </w:tcPr>
          <w:p w:rsidR="005A308F" w:rsidRPr="00CC3914" w:rsidRDefault="005A308F" w:rsidP="00065356">
            <w:pPr>
              <w:rPr>
                <w:rFonts w:cs="Arial"/>
              </w:rPr>
            </w:pPr>
            <w:r w:rsidRPr="00CC3914">
              <w:rPr>
                <w:rFonts w:cs="Arial"/>
              </w:rPr>
              <w:t>Demand Ratio</w:t>
            </w:r>
          </w:p>
        </w:tc>
        <w:tc>
          <w:tcPr>
            <w:tcW w:w="3969" w:type="dxa"/>
          </w:tcPr>
          <w:p w:rsidR="005A308F" w:rsidRPr="00CC3914" w:rsidRDefault="005A308F" w:rsidP="00065356">
            <w:pPr>
              <w:rPr>
                <w:rFonts w:cs="Arial"/>
              </w:rPr>
            </w:pPr>
            <w:r w:rsidRPr="00CC3914">
              <w:rPr>
                <w:rFonts w:eastAsia="Times New Roman" w:cs="Arial"/>
                <w:color w:val="000000"/>
                <w:lang w:eastAsia="en-AU"/>
              </w:rPr>
              <w:t>1 pitch per 124,175 residents</w:t>
            </w:r>
          </w:p>
        </w:tc>
      </w:tr>
      <w:tr w:rsidR="005A308F" w:rsidRPr="00CC3914" w:rsidTr="00A62431">
        <w:tc>
          <w:tcPr>
            <w:tcW w:w="2660" w:type="dxa"/>
          </w:tcPr>
          <w:p w:rsidR="005A308F" w:rsidRPr="00CC3914" w:rsidRDefault="005A308F" w:rsidP="00065356">
            <w:pPr>
              <w:rPr>
                <w:rFonts w:cs="Arial"/>
              </w:rPr>
            </w:pPr>
            <w:r w:rsidRPr="00CC3914">
              <w:rPr>
                <w:rFonts w:cs="Arial"/>
              </w:rPr>
              <w:t>Current Providers</w:t>
            </w:r>
          </w:p>
        </w:tc>
        <w:tc>
          <w:tcPr>
            <w:tcW w:w="3969" w:type="dxa"/>
          </w:tcPr>
          <w:p w:rsidR="005A308F" w:rsidRPr="00CC3914" w:rsidRDefault="005A308F" w:rsidP="00065356">
            <w:pPr>
              <w:rPr>
                <w:rFonts w:cs="Arial"/>
              </w:rPr>
            </w:pPr>
            <w:r w:rsidRPr="00CC3914">
              <w:rPr>
                <w:rFonts w:cs="Arial"/>
              </w:rPr>
              <w:t>Social Play</w:t>
            </w:r>
          </w:p>
        </w:tc>
      </w:tr>
      <w:tr w:rsidR="003A6DE6" w:rsidRPr="00CC3914" w:rsidTr="00A62431">
        <w:tc>
          <w:tcPr>
            <w:tcW w:w="2660"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969" w:type="dxa"/>
          </w:tcPr>
          <w:p w:rsidR="003A6DE6" w:rsidRPr="00CC3914" w:rsidRDefault="003A6DE6" w:rsidP="009F4019">
            <w:pPr>
              <w:rPr>
                <w:rFonts w:cs="Arial"/>
              </w:rPr>
            </w:pPr>
            <w:r w:rsidRPr="00CC3914">
              <w:rPr>
                <w:rFonts w:cs="Arial"/>
              </w:rPr>
              <w:t>1</w:t>
            </w:r>
            <w:r w:rsidR="00914649">
              <w:rPr>
                <w:rFonts w:cs="Arial"/>
              </w:rPr>
              <w:t xml:space="preserve"> facility</w:t>
            </w:r>
          </w:p>
        </w:tc>
      </w:tr>
      <w:tr w:rsidR="003A6DE6" w:rsidRPr="00CC3914" w:rsidTr="00A62431">
        <w:tc>
          <w:tcPr>
            <w:tcW w:w="2660" w:type="dxa"/>
          </w:tcPr>
          <w:p w:rsidR="003A6DE6" w:rsidRDefault="003A6DE6" w:rsidP="009F4019">
            <w:pPr>
              <w:rPr>
                <w:rFonts w:cs="Arial"/>
                <w:szCs w:val="20"/>
              </w:rPr>
            </w:pPr>
            <w:r>
              <w:rPr>
                <w:rFonts w:cs="Arial"/>
                <w:szCs w:val="20"/>
              </w:rPr>
              <w:t xml:space="preserve">2026 Facility Demand </w:t>
            </w:r>
          </w:p>
        </w:tc>
        <w:tc>
          <w:tcPr>
            <w:tcW w:w="3969" w:type="dxa"/>
          </w:tcPr>
          <w:p w:rsidR="003A6DE6" w:rsidRPr="00CC3914" w:rsidRDefault="003A6DE6" w:rsidP="009F4019">
            <w:pPr>
              <w:rPr>
                <w:rFonts w:cs="Arial"/>
              </w:rPr>
            </w:pPr>
            <w:r>
              <w:rPr>
                <w:rFonts w:cs="Arial"/>
              </w:rPr>
              <w:t>1</w:t>
            </w:r>
            <w:r w:rsidR="00914649">
              <w:rPr>
                <w:rFonts w:cs="Arial"/>
              </w:rPr>
              <w:t xml:space="preserve"> facility</w:t>
            </w:r>
          </w:p>
        </w:tc>
      </w:tr>
      <w:tr w:rsidR="003A6DE6" w:rsidRPr="00CC3914" w:rsidTr="00A62431">
        <w:tc>
          <w:tcPr>
            <w:tcW w:w="2660" w:type="dxa"/>
          </w:tcPr>
          <w:p w:rsidR="003A6DE6" w:rsidRPr="002D6EAA" w:rsidRDefault="003A6DE6" w:rsidP="009F4019">
            <w:pPr>
              <w:rPr>
                <w:rFonts w:cs="Arial"/>
                <w:szCs w:val="20"/>
              </w:rPr>
            </w:pPr>
            <w:r>
              <w:rPr>
                <w:rFonts w:cs="Arial"/>
                <w:szCs w:val="20"/>
              </w:rPr>
              <w:t>2045 Facility Demand</w:t>
            </w:r>
          </w:p>
        </w:tc>
        <w:tc>
          <w:tcPr>
            <w:tcW w:w="3969" w:type="dxa"/>
          </w:tcPr>
          <w:p w:rsidR="003A6DE6" w:rsidRPr="00CC3914" w:rsidRDefault="003A6DE6" w:rsidP="009F4019">
            <w:pPr>
              <w:rPr>
                <w:rFonts w:cs="Arial"/>
              </w:rPr>
            </w:pPr>
            <w:r w:rsidRPr="00CC3914">
              <w:rPr>
                <w:rFonts w:cs="Arial"/>
              </w:rPr>
              <w:t>2</w:t>
            </w:r>
            <w:r w:rsidR="00914649">
              <w:rPr>
                <w:rFonts w:cs="Arial"/>
              </w:rPr>
              <w:t xml:space="preserve"> facilities</w:t>
            </w:r>
          </w:p>
        </w:tc>
      </w:tr>
    </w:tbl>
    <w:p w:rsidR="00DB1867" w:rsidRDefault="00DB1867" w:rsidP="00DB1867">
      <w:pPr>
        <w:pStyle w:val="NoSpacing"/>
      </w:pPr>
    </w:p>
    <w:p w:rsidR="00127808" w:rsidRDefault="005A308F" w:rsidP="00127808">
      <w:r>
        <w:lastRenderedPageBreak/>
        <w:t>Wyndham rugby league clubs currently provide tag as part of their women and girls program.  There is also evidence that touch rugby is being played in a no fee social en</w:t>
      </w:r>
      <w:r w:rsidR="00DB1867">
        <w:t>vironment at Mossfiel Reserve.</w:t>
      </w:r>
    </w:p>
    <w:p w:rsidR="005A308F" w:rsidRDefault="005A308F" w:rsidP="00127808">
      <w:r>
        <w:t>Based on the</w:t>
      </w:r>
      <w:r w:rsidR="00BD00C9">
        <w:t xml:space="preserve"> way the</w:t>
      </w:r>
      <w:r>
        <w:t xml:space="preserve"> game is played it is estimated that Wyndham requires </w:t>
      </w:r>
      <w:r w:rsidR="00127808">
        <w:t>four pitches in 2045.  This is currently being provided through the existing rugby facilities and can support the summer use of these sites.</w:t>
      </w:r>
    </w:p>
    <w:p w:rsidR="005A308F" w:rsidRDefault="00127808" w:rsidP="00127808">
      <w:pPr>
        <w:rPr>
          <w:b/>
          <w:lang w:eastAsia="en-AU"/>
        </w:rPr>
      </w:pPr>
      <w:r>
        <w:rPr>
          <w:b/>
          <w:lang w:eastAsia="en-AU"/>
        </w:rPr>
        <w:t>Recommendation</w:t>
      </w:r>
    </w:p>
    <w:p w:rsidR="00127808" w:rsidRDefault="00127808" w:rsidP="00A86263">
      <w:pPr>
        <w:pStyle w:val="ListParagraph"/>
        <w:numPr>
          <w:ilvl w:val="0"/>
          <w:numId w:val="65"/>
        </w:numPr>
        <w:rPr>
          <w:lang w:eastAsia="en-AU"/>
        </w:rPr>
      </w:pPr>
      <w:r>
        <w:rPr>
          <w:lang w:eastAsia="en-AU"/>
        </w:rPr>
        <w:t>Establish Touch and Tag competition, social and casual access at the existing Rugby facilities across Wyndham.</w:t>
      </w:r>
    </w:p>
    <w:p w:rsidR="00127808" w:rsidRDefault="003518A4" w:rsidP="003518A4">
      <w:pPr>
        <w:pStyle w:val="Subtitle"/>
        <w:rPr>
          <w:lang w:eastAsia="en-AU"/>
        </w:rPr>
      </w:pPr>
      <w:r>
        <w:rPr>
          <w:lang w:eastAsia="en-AU"/>
        </w:rPr>
        <w:t>Dog Training, Pentaque, Lacrosse, Sepak Takraw</w:t>
      </w:r>
    </w:p>
    <w:p w:rsidR="003518A4" w:rsidRDefault="003518A4" w:rsidP="003518A4">
      <w:pPr>
        <w:rPr>
          <w:lang w:eastAsia="en-AU"/>
        </w:rPr>
      </w:pPr>
      <w:r>
        <w:rPr>
          <w:lang w:eastAsia="en-AU"/>
        </w:rPr>
        <w:t>Wyndham acknowledges that these sports exist in Wyndham and will continue to support the delivery of facilities for those sports currently on public land.</w:t>
      </w:r>
    </w:p>
    <w:p w:rsidR="003518A4" w:rsidRDefault="003518A4" w:rsidP="003518A4">
      <w:pPr>
        <w:rPr>
          <w:lang w:eastAsia="en-AU"/>
        </w:rPr>
      </w:pPr>
      <w:r>
        <w:rPr>
          <w:lang w:eastAsia="en-AU"/>
        </w:rPr>
        <w:t xml:space="preserve">Sepak </w:t>
      </w:r>
      <w:r w:rsidR="00DB1867">
        <w:rPr>
          <w:lang w:eastAsia="en-AU"/>
        </w:rPr>
        <w:t>t</w:t>
      </w:r>
      <w:r>
        <w:rPr>
          <w:lang w:eastAsia="en-AU"/>
        </w:rPr>
        <w:t>akraw is currently participated in Council active open space, but does not have formal use access.  It will be importa</w:t>
      </w:r>
      <w:r w:rsidR="00DB1867">
        <w:rPr>
          <w:lang w:eastAsia="en-AU"/>
        </w:rPr>
        <w:t>nt to work with the sepak t</w:t>
      </w:r>
      <w:r>
        <w:rPr>
          <w:lang w:eastAsia="en-AU"/>
        </w:rPr>
        <w:t>akraw participants to establish facility requirements.</w:t>
      </w:r>
    </w:p>
    <w:p w:rsidR="003518A4" w:rsidRDefault="003518A4" w:rsidP="003518A4">
      <w:pPr>
        <w:rPr>
          <w:b/>
          <w:lang w:eastAsia="en-AU"/>
        </w:rPr>
      </w:pPr>
      <w:r>
        <w:rPr>
          <w:b/>
          <w:lang w:eastAsia="en-AU"/>
        </w:rPr>
        <w:t>Recommendation</w:t>
      </w:r>
    </w:p>
    <w:p w:rsidR="003518A4" w:rsidRDefault="003518A4" w:rsidP="00A86263">
      <w:pPr>
        <w:pStyle w:val="ListParagraph"/>
        <w:numPr>
          <w:ilvl w:val="0"/>
          <w:numId w:val="65"/>
        </w:numPr>
        <w:rPr>
          <w:lang w:eastAsia="en-AU"/>
        </w:rPr>
      </w:pPr>
      <w:r>
        <w:rPr>
          <w:lang w:eastAsia="en-AU"/>
        </w:rPr>
        <w:t>Retain Dog Training at Presidents Par</w:t>
      </w:r>
      <w:r w:rsidR="00A62431">
        <w:rPr>
          <w:lang w:eastAsia="en-AU"/>
        </w:rPr>
        <w:t>k</w:t>
      </w:r>
    </w:p>
    <w:p w:rsidR="00A62431" w:rsidRDefault="00A62431" w:rsidP="00A86263">
      <w:pPr>
        <w:pStyle w:val="ListParagraph"/>
        <w:numPr>
          <w:ilvl w:val="0"/>
          <w:numId w:val="65"/>
        </w:numPr>
        <w:rPr>
          <w:lang w:eastAsia="en-AU"/>
        </w:rPr>
      </w:pPr>
      <w:r>
        <w:rPr>
          <w:lang w:eastAsia="en-AU"/>
        </w:rPr>
        <w:t xml:space="preserve">Retain </w:t>
      </w:r>
      <w:r w:rsidR="00982F74">
        <w:rPr>
          <w:lang w:eastAsia="en-AU"/>
        </w:rPr>
        <w:t xml:space="preserve">the </w:t>
      </w:r>
      <w:r>
        <w:rPr>
          <w:lang w:eastAsia="en-AU"/>
        </w:rPr>
        <w:t>lacrosse club at Warringa Reserve</w:t>
      </w:r>
    </w:p>
    <w:p w:rsidR="00A62431" w:rsidRDefault="00A62431" w:rsidP="00A86263">
      <w:pPr>
        <w:pStyle w:val="ListParagraph"/>
        <w:numPr>
          <w:ilvl w:val="0"/>
          <w:numId w:val="65"/>
        </w:numPr>
        <w:rPr>
          <w:lang w:eastAsia="en-AU"/>
        </w:rPr>
      </w:pPr>
      <w:r>
        <w:rPr>
          <w:lang w:eastAsia="en-AU"/>
        </w:rPr>
        <w:t xml:space="preserve">Support </w:t>
      </w:r>
      <w:r w:rsidR="00982F74">
        <w:rPr>
          <w:lang w:eastAsia="en-AU"/>
        </w:rPr>
        <w:t xml:space="preserve">the </w:t>
      </w:r>
      <w:r>
        <w:rPr>
          <w:lang w:eastAsia="en-AU"/>
        </w:rPr>
        <w:t>peta</w:t>
      </w:r>
      <w:r w:rsidR="00B261EB">
        <w:rPr>
          <w:lang w:eastAsia="en-AU"/>
        </w:rPr>
        <w:t>n</w:t>
      </w:r>
      <w:r>
        <w:rPr>
          <w:lang w:eastAsia="en-AU"/>
        </w:rPr>
        <w:t>que facility at Point Cook Coastal Park</w:t>
      </w:r>
    </w:p>
    <w:p w:rsidR="00B261EB" w:rsidRDefault="00A62431" w:rsidP="00A86263">
      <w:pPr>
        <w:pStyle w:val="ListParagraph"/>
        <w:numPr>
          <w:ilvl w:val="0"/>
          <w:numId w:val="65"/>
        </w:numPr>
        <w:rPr>
          <w:lang w:eastAsia="en-AU"/>
        </w:rPr>
      </w:pPr>
      <w:r>
        <w:rPr>
          <w:lang w:eastAsia="en-AU"/>
        </w:rPr>
        <w:t xml:space="preserve">Work with </w:t>
      </w:r>
      <w:r w:rsidR="00982F74">
        <w:rPr>
          <w:lang w:eastAsia="en-AU"/>
        </w:rPr>
        <w:t xml:space="preserve">the </w:t>
      </w:r>
      <w:r>
        <w:rPr>
          <w:lang w:eastAsia="en-AU"/>
        </w:rPr>
        <w:t>Sepak Takraw community interest group to</w:t>
      </w:r>
      <w:r w:rsidR="00B261EB">
        <w:rPr>
          <w:lang w:eastAsia="en-AU"/>
        </w:rPr>
        <w:t xml:space="preserve"> establish opportunities to play</w:t>
      </w:r>
    </w:p>
    <w:p w:rsidR="00F5679B" w:rsidRDefault="00F5679B" w:rsidP="00390C72">
      <w:pPr>
        <w:sectPr w:rsidR="00F5679B" w:rsidSect="007F7709">
          <w:type w:val="continuous"/>
          <w:pgSz w:w="16838" w:h="11906" w:orient="landscape"/>
          <w:pgMar w:top="1440" w:right="1440" w:bottom="1440" w:left="1440" w:header="708" w:footer="708" w:gutter="0"/>
          <w:cols w:num="2" w:space="708"/>
          <w:docGrid w:linePitch="360"/>
        </w:sectPr>
      </w:pPr>
    </w:p>
    <w:p w:rsidR="00390C72" w:rsidRDefault="003A16CA" w:rsidP="00390C72">
      <w:r>
        <w:rPr>
          <w:noProof/>
          <w:lang w:eastAsia="en-AU"/>
        </w:rPr>
        <w:lastRenderedPageBreak/>
        <mc:AlternateContent>
          <mc:Choice Requires="wps">
            <w:drawing>
              <wp:anchor distT="0" distB="0" distL="114300" distR="114300" simplePos="0" relativeHeight="251758592" behindDoc="0" locked="0" layoutInCell="1" allowOverlap="1" wp14:anchorId="7CE12B43" wp14:editId="6545B11C">
                <wp:simplePos x="0" y="0"/>
                <wp:positionH relativeFrom="column">
                  <wp:posOffset>6817360</wp:posOffset>
                </wp:positionH>
                <wp:positionV relativeFrom="paragraph">
                  <wp:posOffset>-6134100</wp:posOffset>
                </wp:positionV>
                <wp:extent cx="2662555" cy="304990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55" cy="3049905"/>
                        </a:xfrm>
                        <a:prstGeom prst="rect">
                          <a:avLst/>
                        </a:prstGeom>
                        <a:noFill/>
                        <a:ln w="9525">
                          <a:noFill/>
                          <a:miter lim="800000"/>
                          <a:headEnd/>
                          <a:tailEnd/>
                        </a:ln>
                      </wps:spPr>
                      <wps:txbx>
                        <w:txbxContent>
                          <w:tbl>
                            <w:tblPr>
                              <w:tblStyle w:val="TableGrid"/>
                              <w:tblW w:w="0" w:type="auto"/>
                              <w:tblLayout w:type="fixed"/>
                              <w:tblLook w:val="04A0" w:firstRow="1" w:lastRow="0" w:firstColumn="1" w:lastColumn="0" w:noHBand="0" w:noVBand="1"/>
                            </w:tblPr>
                            <w:tblGrid>
                              <w:gridCol w:w="1668"/>
                              <w:gridCol w:w="283"/>
                              <w:gridCol w:w="709"/>
                              <w:gridCol w:w="283"/>
                              <w:gridCol w:w="1134"/>
                            </w:tblGrid>
                            <w:tr w:rsidR="00FE65C1" w:rsidRPr="00732D9C" w:rsidTr="001C64E4">
                              <w:tc>
                                <w:tcPr>
                                  <w:tcW w:w="1668" w:type="dxa"/>
                                  <w:shd w:val="clear" w:color="auto" w:fill="FFFFFF" w:themeFill="background1"/>
                                </w:tcPr>
                                <w:p w:rsidR="00FE65C1" w:rsidRPr="00732D9C" w:rsidRDefault="00FE65C1">
                                  <w:pPr>
                                    <w:rPr>
                                      <w:b/>
                                    </w:rPr>
                                  </w:pPr>
                                  <w:r w:rsidRPr="00732D9C">
                                    <w:rPr>
                                      <w:b/>
                                    </w:rPr>
                                    <w:t>Sport</w:t>
                                  </w:r>
                                </w:p>
                              </w:tc>
                              <w:tc>
                                <w:tcPr>
                                  <w:tcW w:w="283" w:type="dxa"/>
                                  <w:shd w:val="clear" w:color="auto" w:fill="FFFFFF" w:themeFill="background1"/>
                                </w:tcPr>
                                <w:p w:rsidR="00FE65C1" w:rsidRPr="00732D9C" w:rsidRDefault="00FE65C1">
                                  <w:pPr>
                                    <w:rPr>
                                      <w:b/>
                                    </w:rPr>
                                  </w:pPr>
                                </w:p>
                              </w:tc>
                              <w:tc>
                                <w:tcPr>
                                  <w:tcW w:w="992" w:type="dxa"/>
                                  <w:gridSpan w:val="2"/>
                                  <w:shd w:val="clear" w:color="auto" w:fill="FFFFFF" w:themeFill="background1"/>
                                </w:tcPr>
                                <w:p w:rsidR="00FE65C1" w:rsidRPr="00732D9C" w:rsidRDefault="00FE65C1">
                                  <w:pPr>
                                    <w:rPr>
                                      <w:b/>
                                    </w:rPr>
                                  </w:pPr>
                                  <w:r w:rsidRPr="00732D9C">
                                    <w:rPr>
                                      <w:b/>
                                    </w:rPr>
                                    <w:t>2016</w:t>
                                  </w:r>
                                </w:p>
                                <w:p w:rsidR="00FE65C1" w:rsidRPr="00732D9C" w:rsidRDefault="00FE65C1">
                                  <w:pPr>
                                    <w:rPr>
                                      <w:b/>
                                    </w:rPr>
                                  </w:pPr>
                                  <w:r w:rsidRPr="00732D9C">
                                    <w:rPr>
                                      <w:b/>
                                      <w:sz w:val="18"/>
                                    </w:rPr>
                                    <w:t>(Current)</w:t>
                                  </w:r>
                                </w:p>
                              </w:tc>
                              <w:tc>
                                <w:tcPr>
                                  <w:tcW w:w="1134" w:type="dxa"/>
                                  <w:shd w:val="clear" w:color="auto" w:fill="FFFFFF" w:themeFill="background1"/>
                                </w:tcPr>
                                <w:p w:rsidR="00FE65C1" w:rsidRPr="00732D9C" w:rsidRDefault="00FE65C1">
                                  <w:pPr>
                                    <w:rPr>
                                      <w:b/>
                                    </w:rPr>
                                  </w:pPr>
                                  <w:r w:rsidRPr="00732D9C">
                                    <w:rPr>
                                      <w:b/>
                                    </w:rPr>
                                    <w:t>2045</w:t>
                                  </w:r>
                                </w:p>
                                <w:p w:rsidR="00FE65C1" w:rsidRPr="00732D9C" w:rsidRDefault="00FE65C1">
                                  <w:pPr>
                                    <w:rPr>
                                      <w:b/>
                                    </w:rPr>
                                  </w:pPr>
                                  <w:r w:rsidRPr="00732D9C">
                                    <w:rPr>
                                      <w:b/>
                                      <w:sz w:val="18"/>
                                    </w:rPr>
                                    <w:t>(Demand)</w:t>
                                  </w:r>
                                </w:p>
                              </w:tc>
                            </w:tr>
                            <w:tr w:rsidR="00FE65C1" w:rsidRPr="00C739A5" w:rsidTr="001C64E4">
                              <w:tc>
                                <w:tcPr>
                                  <w:tcW w:w="1668" w:type="dxa"/>
                                  <w:shd w:val="clear" w:color="auto" w:fill="FFFFFF" w:themeFill="background1"/>
                                </w:tcPr>
                                <w:p w:rsidR="00FE65C1" w:rsidRPr="00C739A5" w:rsidRDefault="00FE65C1">
                                  <w:r>
                                    <w:t>Athletics</w:t>
                                  </w:r>
                                </w:p>
                              </w:tc>
                              <w:tc>
                                <w:tcPr>
                                  <w:tcW w:w="283" w:type="dxa"/>
                                  <w:shd w:val="clear" w:color="auto" w:fill="FFC000"/>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2.5</w:t>
                                  </w:r>
                                </w:p>
                              </w:tc>
                            </w:tr>
                            <w:tr w:rsidR="00FE65C1" w:rsidRPr="00C739A5" w:rsidTr="001C64E4">
                              <w:tc>
                                <w:tcPr>
                                  <w:tcW w:w="1668" w:type="dxa"/>
                                  <w:shd w:val="clear" w:color="auto" w:fill="FFFFFF" w:themeFill="background1"/>
                                </w:tcPr>
                                <w:p w:rsidR="00FE65C1" w:rsidRDefault="00FE65C1">
                                  <w:r>
                                    <w:t>BMX Cycling</w:t>
                                  </w:r>
                                </w:p>
                              </w:tc>
                              <w:tc>
                                <w:tcPr>
                                  <w:tcW w:w="283" w:type="dxa"/>
                                  <w:shd w:val="clear" w:color="auto" w:fill="EC008C"/>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2.5</w:t>
                                  </w:r>
                                </w:p>
                              </w:tc>
                            </w:tr>
                            <w:tr w:rsidR="00FE65C1" w:rsidRPr="00C739A5" w:rsidTr="001C64E4">
                              <w:tc>
                                <w:tcPr>
                                  <w:tcW w:w="1668" w:type="dxa"/>
                                  <w:shd w:val="clear" w:color="auto" w:fill="FFFFFF" w:themeFill="background1"/>
                                </w:tcPr>
                                <w:p w:rsidR="00FE65C1" w:rsidRPr="00C739A5" w:rsidRDefault="00FE65C1">
                                  <w:r>
                                    <w:t>Croquet</w:t>
                                  </w:r>
                                </w:p>
                              </w:tc>
                              <w:tc>
                                <w:tcPr>
                                  <w:tcW w:w="283" w:type="dxa"/>
                                  <w:shd w:val="clear" w:color="auto" w:fill="00B050"/>
                                </w:tcPr>
                                <w:p w:rsidR="00FE65C1" w:rsidRDefault="00FE65C1"/>
                              </w:tc>
                              <w:tc>
                                <w:tcPr>
                                  <w:tcW w:w="992" w:type="dxa"/>
                                  <w:gridSpan w:val="2"/>
                                  <w:shd w:val="clear" w:color="auto" w:fill="FFFFFF" w:themeFill="background1"/>
                                </w:tcPr>
                                <w:p w:rsidR="00FE65C1" w:rsidRPr="00C739A5" w:rsidRDefault="00FE65C1">
                                  <w:r>
                                    <w:t>0</w:t>
                                  </w:r>
                                </w:p>
                              </w:tc>
                              <w:tc>
                                <w:tcPr>
                                  <w:tcW w:w="1134" w:type="dxa"/>
                                  <w:shd w:val="clear" w:color="auto" w:fill="FFFFFF" w:themeFill="background1"/>
                                </w:tcPr>
                                <w:p w:rsidR="00FE65C1" w:rsidRPr="00C739A5" w:rsidRDefault="00FE65C1">
                                  <w:r>
                                    <w:t>1</w:t>
                                  </w:r>
                                </w:p>
                              </w:tc>
                            </w:tr>
                            <w:tr w:rsidR="00FE65C1" w:rsidRPr="00C739A5" w:rsidTr="001C64E4">
                              <w:tc>
                                <w:tcPr>
                                  <w:tcW w:w="1668" w:type="dxa"/>
                                  <w:shd w:val="clear" w:color="auto" w:fill="FFFFFF" w:themeFill="background1"/>
                                </w:tcPr>
                                <w:p w:rsidR="00FE65C1" w:rsidRPr="00C739A5" w:rsidRDefault="00FE65C1">
                                  <w:r>
                                    <w:t>Flying Disc</w:t>
                                  </w:r>
                                </w:p>
                              </w:tc>
                              <w:tc>
                                <w:tcPr>
                                  <w:tcW w:w="283" w:type="dxa"/>
                                  <w:shd w:val="clear" w:color="auto" w:fill="9284E6"/>
                                </w:tcPr>
                                <w:p w:rsidR="00FE65C1" w:rsidRDefault="00FE65C1"/>
                              </w:tc>
                              <w:tc>
                                <w:tcPr>
                                  <w:tcW w:w="992" w:type="dxa"/>
                                  <w:gridSpan w:val="2"/>
                                  <w:shd w:val="clear" w:color="auto" w:fill="FFFFFF" w:themeFill="background1"/>
                                </w:tcPr>
                                <w:p w:rsidR="00FE65C1" w:rsidRPr="00C739A5" w:rsidRDefault="00FE65C1">
                                  <w:r>
                                    <w:t>2</w:t>
                                  </w:r>
                                </w:p>
                              </w:tc>
                              <w:tc>
                                <w:tcPr>
                                  <w:tcW w:w="1134" w:type="dxa"/>
                                  <w:shd w:val="clear" w:color="auto" w:fill="FFFFFF" w:themeFill="background1"/>
                                </w:tcPr>
                                <w:p w:rsidR="00FE65C1" w:rsidRPr="00C739A5" w:rsidRDefault="00FE65C1">
                                  <w:r>
                                    <w:t>2.5</w:t>
                                  </w:r>
                                </w:p>
                              </w:tc>
                            </w:tr>
                            <w:tr w:rsidR="00FE65C1" w:rsidRPr="00C739A5" w:rsidTr="001C64E4">
                              <w:tc>
                                <w:tcPr>
                                  <w:tcW w:w="1668" w:type="dxa"/>
                                  <w:shd w:val="clear" w:color="auto" w:fill="FFFFFF" w:themeFill="background1"/>
                                </w:tcPr>
                                <w:p w:rsidR="00FE65C1" w:rsidRPr="00C739A5" w:rsidRDefault="00FE65C1">
                                  <w:r>
                                    <w:t>Rugby League</w:t>
                                  </w:r>
                                </w:p>
                              </w:tc>
                              <w:tc>
                                <w:tcPr>
                                  <w:tcW w:w="283" w:type="dxa"/>
                                  <w:tcBorders>
                                    <w:bottom w:val="single" w:sz="4" w:space="0" w:color="auto"/>
                                  </w:tcBorders>
                                  <w:shd w:val="clear" w:color="auto" w:fill="0070C0"/>
                                </w:tcPr>
                                <w:p w:rsidR="00FE65C1" w:rsidRDefault="00FE65C1"/>
                              </w:tc>
                              <w:tc>
                                <w:tcPr>
                                  <w:tcW w:w="992" w:type="dxa"/>
                                  <w:gridSpan w:val="2"/>
                                  <w:shd w:val="clear" w:color="auto" w:fill="FFFFFF" w:themeFill="background1"/>
                                </w:tcPr>
                                <w:p w:rsidR="00FE65C1" w:rsidRPr="00C739A5" w:rsidRDefault="00FE65C1">
                                  <w:r>
                                    <w:t>2</w:t>
                                  </w:r>
                                </w:p>
                              </w:tc>
                              <w:tc>
                                <w:tcPr>
                                  <w:tcW w:w="1134" w:type="dxa"/>
                                  <w:shd w:val="clear" w:color="auto" w:fill="FFFFFF" w:themeFill="background1"/>
                                </w:tcPr>
                                <w:p w:rsidR="00FE65C1" w:rsidRPr="00C739A5" w:rsidRDefault="00FE65C1" w:rsidP="00390C72">
                                  <w:r>
                                    <w:t>1</w:t>
                                  </w:r>
                                </w:p>
                              </w:tc>
                            </w:tr>
                            <w:tr w:rsidR="00FE65C1" w:rsidRPr="00C739A5" w:rsidTr="001C64E4">
                              <w:tc>
                                <w:tcPr>
                                  <w:tcW w:w="1668" w:type="dxa"/>
                                  <w:shd w:val="clear" w:color="auto" w:fill="FFFFFF" w:themeFill="background1"/>
                                </w:tcPr>
                                <w:p w:rsidR="00FE65C1" w:rsidRDefault="00FE65C1">
                                  <w:r>
                                    <w:t>Rugby Union</w:t>
                                  </w:r>
                                </w:p>
                              </w:tc>
                              <w:tc>
                                <w:tcPr>
                                  <w:tcW w:w="283" w:type="dxa"/>
                                  <w:shd w:val="clear" w:color="auto" w:fill="D99594" w:themeFill="accent2" w:themeFillTint="99"/>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1</w:t>
                                  </w:r>
                                </w:p>
                              </w:tc>
                            </w:tr>
                            <w:tr w:rsidR="00FE65C1" w:rsidRPr="00C739A5" w:rsidTr="001C64E4">
                              <w:tc>
                                <w:tcPr>
                                  <w:tcW w:w="1668" w:type="dxa"/>
                                  <w:shd w:val="clear" w:color="auto" w:fill="FFFFFF" w:themeFill="background1"/>
                                </w:tcPr>
                                <w:p w:rsidR="00FE65C1" w:rsidRDefault="00FE65C1">
                                  <w:r>
                                    <w:t>Softball</w:t>
                                  </w:r>
                                </w:p>
                              </w:tc>
                              <w:tc>
                                <w:tcPr>
                                  <w:tcW w:w="283" w:type="dxa"/>
                                  <w:shd w:val="clear" w:color="auto" w:fill="9517B7"/>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2</w:t>
                                  </w:r>
                                </w:p>
                              </w:tc>
                            </w:tr>
                            <w:tr w:rsidR="00FE65C1" w:rsidRPr="00C739A5" w:rsidTr="001C64E4">
                              <w:tc>
                                <w:tcPr>
                                  <w:tcW w:w="1668" w:type="dxa"/>
                                  <w:shd w:val="clear" w:color="auto" w:fill="FFFFFF" w:themeFill="background1"/>
                                </w:tcPr>
                                <w:p w:rsidR="00FE65C1" w:rsidRDefault="00FE65C1">
                                  <w:r>
                                    <w:t>Touch/ Tag</w:t>
                                  </w:r>
                                </w:p>
                              </w:tc>
                              <w:tc>
                                <w:tcPr>
                                  <w:tcW w:w="283" w:type="dxa"/>
                                  <w:shd w:val="clear" w:color="auto" w:fill="E36C0A" w:themeFill="accent6" w:themeFillShade="BF"/>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2</w:t>
                                  </w:r>
                                </w:p>
                              </w:tc>
                            </w:tr>
                            <w:tr w:rsidR="00FE65C1" w:rsidRPr="00C739A5" w:rsidTr="001C64E4">
                              <w:tc>
                                <w:tcPr>
                                  <w:tcW w:w="1668" w:type="dxa"/>
                                  <w:shd w:val="clear" w:color="auto" w:fill="FFFFFF" w:themeFill="background1"/>
                                </w:tcPr>
                                <w:p w:rsidR="00FE65C1" w:rsidRDefault="00FE65C1">
                                  <w:r>
                                    <w:t>Dog Training</w:t>
                                  </w:r>
                                </w:p>
                              </w:tc>
                              <w:tc>
                                <w:tcPr>
                                  <w:tcW w:w="283" w:type="dxa"/>
                                  <w:shd w:val="clear" w:color="auto" w:fill="00206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1C64E4">
                              <w:tc>
                                <w:tcPr>
                                  <w:tcW w:w="1668" w:type="dxa"/>
                                  <w:shd w:val="clear" w:color="auto" w:fill="FFFFFF" w:themeFill="background1"/>
                                </w:tcPr>
                                <w:p w:rsidR="00FE65C1" w:rsidRDefault="00FE65C1">
                                  <w:r>
                                    <w:t>Lacrosse</w:t>
                                  </w:r>
                                </w:p>
                              </w:tc>
                              <w:tc>
                                <w:tcPr>
                                  <w:tcW w:w="283" w:type="dxa"/>
                                  <w:shd w:val="clear" w:color="auto" w:fill="92D05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1C64E4">
                              <w:tc>
                                <w:tcPr>
                                  <w:tcW w:w="1668" w:type="dxa"/>
                                  <w:shd w:val="clear" w:color="auto" w:fill="FFFFFF" w:themeFill="background1"/>
                                </w:tcPr>
                                <w:p w:rsidR="00FE65C1" w:rsidRDefault="00FE65C1">
                                  <w:r>
                                    <w:t>Petanque</w:t>
                                  </w:r>
                                </w:p>
                              </w:tc>
                              <w:tc>
                                <w:tcPr>
                                  <w:tcW w:w="283" w:type="dxa"/>
                                  <w:shd w:val="clear" w:color="auto" w:fill="FF330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3A16CA">
                              <w:tc>
                                <w:tcPr>
                                  <w:tcW w:w="1668"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1417" w:type="dxa"/>
                                  <w:gridSpan w:val="2"/>
                                  <w:shd w:val="clear" w:color="auto" w:fill="FFFFFF" w:themeFill="background1"/>
                                </w:tcPr>
                                <w:p w:rsidR="00FE65C1" w:rsidRDefault="00FE65C1">
                                  <w:r>
                                    <w:t>Outer Circle</w:t>
                                  </w:r>
                                </w:p>
                              </w:tc>
                            </w:tr>
                            <w:tr w:rsidR="00FE65C1" w:rsidRPr="00C739A5" w:rsidTr="001C64E4">
                              <w:tc>
                                <w:tcPr>
                                  <w:tcW w:w="1668"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283" w:type="dxa"/>
                                  <w:shd w:val="clear" w:color="auto" w:fill="548DD4" w:themeFill="text2" w:themeFillTint="99"/>
                                </w:tcPr>
                                <w:p w:rsidR="00FE65C1" w:rsidRDefault="00FE65C1"/>
                              </w:tc>
                              <w:tc>
                                <w:tcPr>
                                  <w:tcW w:w="1134" w:type="dxa"/>
                                  <w:shd w:val="clear" w:color="auto" w:fill="FFFFFF" w:themeFill="background1"/>
                                </w:tcPr>
                                <w:p w:rsidR="00FE65C1" w:rsidRDefault="00FE65C1">
                                  <w:r>
                                    <w:t>Existing</w:t>
                                  </w:r>
                                </w:p>
                              </w:tc>
                            </w:tr>
                            <w:tr w:rsidR="00FE65C1" w:rsidRPr="00C739A5" w:rsidTr="001C64E4">
                              <w:tc>
                                <w:tcPr>
                                  <w:tcW w:w="1668" w:type="dxa"/>
                                  <w:tcBorders>
                                    <w:top w:val="nil"/>
                                    <w:left w:val="nil"/>
                                    <w:bottom w:val="nil"/>
                                    <w:right w:val="nil"/>
                                  </w:tcBorders>
                                  <w:shd w:val="clear" w:color="auto" w:fill="auto"/>
                                </w:tcPr>
                                <w:p w:rsidR="00FE65C1" w:rsidRDefault="00FE65C1"/>
                              </w:tc>
                              <w:tc>
                                <w:tcPr>
                                  <w:tcW w:w="992" w:type="dxa"/>
                                  <w:gridSpan w:val="2"/>
                                  <w:tcBorders>
                                    <w:top w:val="nil"/>
                                    <w:left w:val="nil"/>
                                    <w:bottom w:val="nil"/>
                                  </w:tcBorders>
                                  <w:shd w:val="clear" w:color="auto" w:fill="auto"/>
                                </w:tcPr>
                                <w:p w:rsidR="00FE65C1" w:rsidRDefault="00FE65C1"/>
                              </w:tc>
                              <w:tc>
                                <w:tcPr>
                                  <w:tcW w:w="283" w:type="dxa"/>
                                  <w:shd w:val="clear" w:color="auto" w:fill="FF0000"/>
                                </w:tcPr>
                                <w:p w:rsidR="00FE65C1" w:rsidRDefault="00FE65C1"/>
                              </w:tc>
                              <w:tc>
                                <w:tcPr>
                                  <w:tcW w:w="1134" w:type="dxa"/>
                                  <w:shd w:val="clear" w:color="auto" w:fill="FFFFFF" w:themeFill="background1"/>
                                </w:tcPr>
                                <w:p w:rsidR="00FE65C1" w:rsidRDefault="00FE65C1">
                                  <w:r>
                                    <w:t>Proposed</w:t>
                                  </w:r>
                                </w:p>
                              </w:tc>
                            </w:tr>
                          </w:tbl>
                          <w:p w:rsidR="00FE65C1" w:rsidRDefault="00FE65C1" w:rsidP="00390C72"/>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536.8pt;margin-top:-483pt;width:209.65pt;height:240.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" filled="f" stroked="f">
                <v:textbox>
                  <w:txbxContent>
                    <w:tbl>
                      <w:tblPr>
                        <w:tblStyle w:val="TableGrid"/>
                        <w:tblW w:w="0" w:type="auto"/>
                        <w:tblLayout w:type="fixed"/>
                        <w:tblLook w:val="04A0" w:firstRow="1" w:lastRow="0" w:firstColumn="1" w:lastColumn="0" w:noHBand="0" w:noVBand="1"/>
                      </w:tblPr>
                      <w:tblGrid>
                        <w:gridCol w:w="1668"/>
                        <w:gridCol w:w="283"/>
                        <w:gridCol w:w="709"/>
                        <w:gridCol w:w="283"/>
                        <w:gridCol w:w="1134"/>
                      </w:tblGrid>
                      <w:tr w:rsidR="00FE65C1" w:rsidRPr="00732D9C" w:rsidTr="001C64E4">
                        <w:tc>
                          <w:tcPr>
                            <w:tcW w:w="1668" w:type="dxa"/>
                            <w:shd w:val="clear" w:color="auto" w:fill="FFFFFF" w:themeFill="background1"/>
                          </w:tcPr>
                          <w:p w:rsidR="00FE65C1" w:rsidRPr="00732D9C" w:rsidRDefault="00FE65C1">
                            <w:pPr>
                              <w:rPr>
                                <w:b/>
                              </w:rPr>
                            </w:pPr>
                            <w:r w:rsidRPr="00732D9C">
                              <w:rPr>
                                <w:b/>
                              </w:rPr>
                              <w:t>Sport</w:t>
                            </w:r>
                          </w:p>
                        </w:tc>
                        <w:tc>
                          <w:tcPr>
                            <w:tcW w:w="283" w:type="dxa"/>
                            <w:shd w:val="clear" w:color="auto" w:fill="FFFFFF" w:themeFill="background1"/>
                          </w:tcPr>
                          <w:p w:rsidR="00FE65C1" w:rsidRPr="00732D9C" w:rsidRDefault="00FE65C1">
                            <w:pPr>
                              <w:rPr>
                                <w:b/>
                              </w:rPr>
                            </w:pPr>
                          </w:p>
                        </w:tc>
                        <w:tc>
                          <w:tcPr>
                            <w:tcW w:w="992" w:type="dxa"/>
                            <w:gridSpan w:val="2"/>
                            <w:shd w:val="clear" w:color="auto" w:fill="FFFFFF" w:themeFill="background1"/>
                          </w:tcPr>
                          <w:p w:rsidR="00FE65C1" w:rsidRPr="00732D9C" w:rsidRDefault="00FE65C1">
                            <w:pPr>
                              <w:rPr>
                                <w:b/>
                              </w:rPr>
                            </w:pPr>
                            <w:r w:rsidRPr="00732D9C">
                              <w:rPr>
                                <w:b/>
                              </w:rPr>
                              <w:t>2016</w:t>
                            </w:r>
                          </w:p>
                          <w:p w:rsidR="00FE65C1" w:rsidRPr="00732D9C" w:rsidRDefault="00FE65C1">
                            <w:pPr>
                              <w:rPr>
                                <w:b/>
                              </w:rPr>
                            </w:pPr>
                            <w:r w:rsidRPr="00732D9C">
                              <w:rPr>
                                <w:b/>
                                <w:sz w:val="18"/>
                              </w:rPr>
                              <w:t>(Current)</w:t>
                            </w:r>
                          </w:p>
                        </w:tc>
                        <w:tc>
                          <w:tcPr>
                            <w:tcW w:w="1134" w:type="dxa"/>
                            <w:shd w:val="clear" w:color="auto" w:fill="FFFFFF" w:themeFill="background1"/>
                          </w:tcPr>
                          <w:p w:rsidR="00FE65C1" w:rsidRPr="00732D9C" w:rsidRDefault="00FE65C1">
                            <w:pPr>
                              <w:rPr>
                                <w:b/>
                              </w:rPr>
                            </w:pPr>
                            <w:r w:rsidRPr="00732D9C">
                              <w:rPr>
                                <w:b/>
                              </w:rPr>
                              <w:t>2045</w:t>
                            </w:r>
                          </w:p>
                          <w:p w:rsidR="00FE65C1" w:rsidRPr="00732D9C" w:rsidRDefault="00FE65C1">
                            <w:pPr>
                              <w:rPr>
                                <w:b/>
                              </w:rPr>
                            </w:pPr>
                            <w:r w:rsidRPr="00732D9C">
                              <w:rPr>
                                <w:b/>
                                <w:sz w:val="18"/>
                              </w:rPr>
                              <w:t>(Demand)</w:t>
                            </w:r>
                          </w:p>
                        </w:tc>
                      </w:tr>
                      <w:tr w:rsidR="00FE65C1" w:rsidRPr="00C739A5" w:rsidTr="001C64E4">
                        <w:tc>
                          <w:tcPr>
                            <w:tcW w:w="1668" w:type="dxa"/>
                            <w:shd w:val="clear" w:color="auto" w:fill="FFFFFF" w:themeFill="background1"/>
                          </w:tcPr>
                          <w:p w:rsidR="00FE65C1" w:rsidRPr="00C739A5" w:rsidRDefault="00FE65C1">
                            <w:r>
                              <w:t>Athletics</w:t>
                            </w:r>
                          </w:p>
                        </w:tc>
                        <w:tc>
                          <w:tcPr>
                            <w:tcW w:w="283" w:type="dxa"/>
                            <w:shd w:val="clear" w:color="auto" w:fill="FFC000"/>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2.5</w:t>
                            </w:r>
                          </w:p>
                        </w:tc>
                      </w:tr>
                      <w:tr w:rsidR="00FE65C1" w:rsidRPr="00C739A5" w:rsidTr="001C64E4">
                        <w:tc>
                          <w:tcPr>
                            <w:tcW w:w="1668" w:type="dxa"/>
                            <w:shd w:val="clear" w:color="auto" w:fill="FFFFFF" w:themeFill="background1"/>
                          </w:tcPr>
                          <w:p w:rsidR="00FE65C1" w:rsidRDefault="00FE65C1">
                            <w:r>
                              <w:t>BMX Cycling</w:t>
                            </w:r>
                          </w:p>
                        </w:tc>
                        <w:tc>
                          <w:tcPr>
                            <w:tcW w:w="283" w:type="dxa"/>
                            <w:shd w:val="clear" w:color="auto" w:fill="EC008C"/>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2.5</w:t>
                            </w:r>
                          </w:p>
                        </w:tc>
                      </w:tr>
                      <w:tr w:rsidR="00FE65C1" w:rsidRPr="00C739A5" w:rsidTr="001C64E4">
                        <w:tc>
                          <w:tcPr>
                            <w:tcW w:w="1668" w:type="dxa"/>
                            <w:shd w:val="clear" w:color="auto" w:fill="FFFFFF" w:themeFill="background1"/>
                          </w:tcPr>
                          <w:p w:rsidR="00FE65C1" w:rsidRPr="00C739A5" w:rsidRDefault="00FE65C1">
                            <w:r>
                              <w:t>Croquet</w:t>
                            </w:r>
                          </w:p>
                        </w:tc>
                        <w:tc>
                          <w:tcPr>
                            <w:tcW w:w="283" w:type="dxa"/>
                            <w:shd w:val="clear" w:color="auto" w:fill="00B050"/>
                          </w:tcPr>
                          <w:p w:rsidR="00FE65C1" w:rsidRDefault="00FE65C1"/>
                        </w:tc>
                        <w:tc>
                          <w:tcPr>
                            <w:tcW w:w="992" w:type="dxa"/>
                            <w:gridSpan w:val="2"/>
                            <w:shd w:val="clear" w:color="auto" w:fill="FFFFFF" w:themeFill="background1"/>
                          </w:tcPr>
                          <w:p w:rsidR="00FE65C1" w:rsidRPr="00C739A5" w:rsidRDefault="00FE65C1">
                            <w:r>
                              <w:t>0</w:t>
                            </w:r>
                          </w:p>
                        </w:tc>
                        <w:tc>
                          <w:tcPr>
                            <w:tcW w:w="1134" w:type="dxa"/>
                            <w:shd w:val="clear" w:color="auto" w:fill="FFFFFF" w:themeFill="background1"/>
                          </w:tcPr>
                          <w:p w:rsidR="00FE65C1" w:rsidRPr="00C739A5" w:rsidRDefault="00FE65C1">
                            <w:r>
                              <w:t>1</w:t>
                            </w:r>
                          </w:p>
                        </w:tc>
                      </w:tr>
                      <w:tr w:rsidR="00FE65C1" w:rsidRPr="00C739A5" w:rsidTr="001C64E4">
                        <w:tc>
                          <w:tcPr>
                            <w:tcW w:w="1668" w:type="dxa"/>
                            <w:shd w:val="clear" w:color="auto" w:fill="FFFFFF" w:themeFill="background1"/>
                          </w:tcPr>
                          <w:p w:rsidR="00FE65C1" w:rsidRPr="00C739A5" w:rsidRDefault="00FE65C1">
                            <w:r>
                              <w:t>Flying Disc</w:t>
                            </w:r>
                          </w:p>
                        </w:tc>
                        <w:tc>
                          <w:tcPr>
                            <w:tcW w:w="283" w:type="dxa"/>
                            <w:shd w:val="clear" w:color="auto" w:fill="9284E6"/>
                          </w:tcPr>
                          <w:p w:rsidR="00FE65C1" w:rsidRDefault="00FE65C1"/>
                        </w:tc>
                        <w:tc>
                          <w:tcPr>
                            <w:tcW w:w="992" w:type="dxa"/>
                            <w:gridSpan w:val="2"/>
                            <w:shd w:val="clear" w:color="auto" w:fill="FFFFFF" w:themeFill="background1"/>
                          </w:tcPr>
                          <w:p w:rsidR="00FE65C1" w:rsidRPr="00C739A5" w:rsidRDefault="00FE65C1">
                            <w:r>
                              <w:t>2</w:t>
                            </w:r>
                          </w:p>
                        </w:tc>
                        <w:tc>
                          <w:tcPr>
                            <w:tcW w:w="1134" w:type="dxa"/>
                            <w:shd w:val="clear" w:color="auto" w:fill="FFFFFF" w:themeFill="background1"/>
                          </w:tcPr>
                          <w:p w:rsidR="00FE65C1" w:rsidRPr="00C739A5" w:rsidRDefault="00FE65C1">
                            <w:r>
                              <w:t>2.5</w:t>
                            </w:r>
                          </w:p>
                        </w:tc>
                      </w:tr>
                      <w:tr w:rsidR="00FE65C1" w:rsidRPr="00C739A5" w:rsidTr="001C64E4">
                        <w:tc>
                          <w:tcPr>
                            <w:tcW w:w="1668" w:type="dxa"/>
                            <w:shd w:val="clear" w:color="auto" w:fill="FFFFFF" w:themeFill="background1"/>
                          </w:tcPr>
                          <w:p w:rsidR="00FE65C1" w:rsidRPr="00C739A5" w:rsidRDefault="00FE65C1">
                            <w:r>
                              <w:t>Rugby League</w:t>
                            </w:r>
                          </w:p>
                        </w:tc>
                        <w:tc>
                          <w:tcPr>
                            <w:tcW w:w="283" w:type="dxa"/>
                            <w:tcBorders>
                              <w:bottom w:val="single" w:sz="4" w:space="0" w:color="auto"/>
                            </w:tcBorders>
                            <w:shd w:val="clear" w:color="auto" w:fill="0070C0"/>
                          </w:tcPr>
                          <w:p w:rsidR="00FE65C1" w:rsidRDefault="00FE65C1"/>
                        </w:tc>
                        <w:tc>
                          <w:tcPr>
                            <w:tcW w:w="992" w:type="dxa"/>
                            <w:gridSpan w:val="2"/>
                            <w:shd w:val="clear" w:color="auto" w:fill="FFFFFF" w:themeFill="background1"/>
                          </w:tcPr>
                          <w:p w:rsidR="00FE65C1" w:rsidRPr="00C739A5" w:rsidRDefault="00FE65C1">
                            <w:r>
                              <w:t>2</w:t>
                            </w:r>
                          </w:p>
                        </w:tc>
                        <w:tc>
                          <w:tcPr>
                            <w:tcW w:w="1134" w:type="dxa"/>
                            <w:shd w:val="clear" w:color="auto" w:fill="FFFFFF" w:themeFill="background1"/>
                          </w:tcPr>
                          <w:p w:rsidR="00FE65C1" w:rsidRPr="00C739A5" w:rsidRDefault="00FE65C1" w:rsidP="00390C72">
                            <w:r>
                              <w:t>1</w:t>
                            </w:r>
                          </w:p>
                        </w:tc>
                      </w:tr>
                      <w:tr w:rsidR="00FE65C1" w:rsidRPr="00C739A5" w:rsidTr="001C64E4">
                        <w:tc>
                          <w:tcPr>
                            <w:tcW w:w="1668" w:type="dxa"/>
                            <w:shd w:val="clear" w:color="auto" w:fill="FFFFFF" w:themeFill="background1"/>
                          </w:tcPr>
                          <w:p w:rsidR="00FE65C1" w:rsidRDefault="00FE65C1">
                            <w:r>
                              <w:t>Rugby Union</w:t>
                            </w:r>
                          </w:p>
                        </w:tc>
                        <w:tc>
                          <w:tcPr>
                            <w:tcW w:w="283" w:type="dxa"/>
                            <w:shd w:val="clear" w:color="auto" w:fill="D99594" w:themeFill="accent2" w:themeFillTint="99"/>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1</w:t>
                            </w:r>
                          </w:p>
                        </w:tc>
                      </w:tr>
                      <w:tr w:rsidR="00FE65C1" w:rsidRPr="00C739A5" w:rsidTr="001C64E4">
                        <w:tc>
                          <w:tcPr>
                            <w:tcW w:w="1668" w:type="dxa"/>
                            <w:shd w:val="clear" w:color="auto" w:fill="FFFFFF" w:themeFill="background1"/>
                          </w:tcPr>
                          <w:p w:rsidR="00FE65C1" w:rsidRDefault="00FE65C1">
                            <w:r>
                              <w:t>Softball</w:t>
                            </w:r>
                          </w:p>
                        </w:tc>
                        <w:tc>
                          <w:tcPr>
                            <w:tcW w:w="283" w:type="dxa"/>
                            <w:shd w:val="clear" w:color="auto" w:fill="9517B7"/>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2</w:t>
                            </w:r>
                          </w:p>
                        </w:tc>
                      </w:tr>
                      <w:tr w:rsidR="00FE65C1" w:rsidRPr="00C739A5" w:rsidTr="001C64E4">
                        <w:tc>
                          <w:tcPr>
                            <w:tcW w:w="1668" w:type="dxa"/>
                            <w:shd w:val="clear" w:color="auto" w:fill="FFFFFF" w:themeFill="background1"/>
                          </w:tcPr>
                          <w:p w:rsidR="00FE65C1" w:rsidRDefault="00FE65C1">
                            <w:r>
                              <w:t>Touch/ Tag</w:t>
                            </w:r>
                          </w:p>
                        </w:tc>
                        <w:tc>
                          <w:tcPr>
                            <w:tcW w:w="283" w:type="dxa"/>
                            <w:shd w:val="clear" w:color="auto" w:fill="E36C0A" w:themeFill="accent6" w:themeFillShade="BF"/>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2</w:t>
                            </w:r>
                          </w:p>
                        </w:tc>
                      </w:tr>
                      <w:tr w:rsidR="00FE65C1" w:rsidRPr="00C739A5" w:rsidTr="001C64E4">
                        <w:tc>
                          <w:tcPr>
                            <w:tcW w:w="1668" w:type="dxa"/>
                            <w:shd w:val="clear" w:color="auto" w:fill="FFFFFF" w:themeFill="background1"/>
                          </w:tcPr>
                          <w:p w:rsidR="00FE65C1" w:rsidRDefault="00FE65C1">
                            <w:r>
                              <w:t>Dog Training</w:t>
                            </w:r>
                          </w:p>
                        </w:tc>
                        <w:tc>
                          <w:tcPr>
                            <w:tcW w:w="283" w:type="dxa"/>
                            <w:shd w:val="clear" w:color="auto" w:fill="00206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1C64E4">
                        <w:tc>
                          <w:tcPr>
                            <w:tcW w:w="1668" w:type="dxa"/>
                            <w:shd w:val="clear" w:color="auto" w:fill="FFFFFF" w:themeFill="background1"/>
                          </w:tcPr>
                          <w:p w:rsidR="00FE65C1" w:rsidRDefault="00FE65C1">
                            <w:r>
                              <w:t>Lacrosse</w:t>
                            </w:r>
                          </w:p>
                        </w:tc>
                        <w:tc>
                          <w:tcPr>
                            <w:tcW w:w="283" w:type="dxa"/>
                            <w:shd w:val="clear" w:color="auto" w:fill="92D05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1C64E4">
                        <w:tc>
                          <w:tcPr>
                            <w:tcW w:w="1668" w:type="dxa"/>
                            <w:shd w:val="clear" w:color="auto" w:fill="FFFFFF" w:themeFill="background1"/>
                          </w:tcPr>
                          <w:p w:rsidR="00FE65C1" w:rsidRDefault="00FE65C1">
                            <w:r>
                              <w:t>Petanque</w:t>
                            </w:r>
                          </w:p>
                        </w:tc>
                        <w:tc>
                          <w:tcPr>
                            <w:tcW w:w="283" w:type="dxa"/>
                            <w:shd w:val="clear" w:color="auto" w:fill="FF330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1</w:t>
                            </w:r>
                          </w:p>
                        </w:tc>
                      </w:tr>
                      <w:tr w:rsidR="00FE65C1" w:rsidRPr="00C739A5" w:rsidTr="003A16CA">
                        <w:tc>
                          <w:tcPr>
                            <w:tcW w:w="1668"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1417" w:type="dxa"/>
                            <w:gridSpan w:val="2"/>
                            <w:shd w:val="clear" w:color="auto" w:fill="FFFFFF" w:themeFill="background1"/>
                          </w:tcPr>
                          <w:p w:rsidR="00FE65C1" w:rsidRDefault="00FE65C1">
                            <w:r>
                              <w:t>Outer Circle</w:t>
                            </w:r>
                          </w:p>
                        </w:tc>
                      </w:tr>
                      <w:tr w:rsidR="00FE65C1" w:rsidRPr="00C739A5" w:rsidTr="001C64E4">
                        <w:tc>
                          <w:tcPr>
                            <w:tcW w:w="1668"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283" w:type="dxa"/>
                            <w:shd w:val="clear" w:color="auto" w:fill="548DD4" w:themeFill="text2" w:themeFillTint="99"/>
                          </w:tcPr>
                          <w:p w:rsidR="00FE65C1" w:rsidRDefault="00FE65C1"/>
                        </w:tc>
                        <w:tc>
                          <w:tcPr>
                            <w:tcW w:w="1134" w:type="dxa"/>
                            <w:shd w:val="clear" w:color="auto" w:fill="FFFFFF" w:themeFill="background1"/>
                          </w:tcPr>
                          <w:p w:rsidR="00FE65C1" w:rsidRDefault="00FE65C1">
                            <w:r>
                              <w:t>Existing</w:t>
                            </w:r>
                          </w:p>
                        </w:tc>
                      </w:tr>
                      <w:tr w:rsidR="00FE65C1" w:rsidRPr="00C739A5" w:rsidTr="001C64E4">
                        <w:tc>
                          <w:tcPr>
                            <w:tcW w:w="1668" w:type="dxa"/>
                            <w:tcBorders>
                              <w:top w:val="nil"/>
                              <w:left w:val="nil"/>
                              <w:bottom w:val="nil"/>
                              <w:right w:val="nil"/>
                            </w:tcBorders>
                            <w:shd w:val="clear" w:color="auto" w:fill="auto"/>
                          </w:tcPr>
                          <w:p w:rsidR="00FE65C1" w:rsidRDefault="00FE65C1"/>
                        </w:tc>
                        <w:tc>
                          <w:tcPr>
                            <w:tcW w:w="992" w:type="dxa"/>
                            <w:gridSpan w:val="2"/>
                            <w:tcBorders>
                              <w:top w:val="nil"/>
                              <w:left w:val="nil"/>
                              <w:bottom w:val="nil"/>
                            </w:tcBorders>
                            <w:shd w:val="clear" w:color="auto" w:fill="auto"/>
                          </w:tcPr>
                          <w:p w:rsidR="00FE65C1" w:rsidRDefault="00FE65C1"/>
                        </w:tc>
                        <w:tc>
                          <w:tcPr>
                            <w:tcW w:w="283" w:type="dxa"/>
                            <w:shd w:val="clear" w:color="auto" w:fill="FF0000"/>
                          </w:tcPr>
                          <w:p w:rsidR="00FE65C1" w:rsidRDefault="00FE65C1"/>
                        </w:tc>
                        <w:tc>
                          <w:tcPr>
                            <w:tcW w:w="1134" w:type="dxa"/>
                            <w:shd w:val="clear" w:color="auto" w:fill="FFFFFF" w:themeFill="background1"/>
                          </w:tcPr>
                          <w:p w:rsidR="00FE65C1" w:rsidRDefault="00FE65C1">
                            <w:r>
                              <w:t>Proposed</w:t>
                            </w:r>
                          </w:p>
                        </w:tc>
                      </w:tr>
                    </w:tbl>
                    <w:p w:rsidR="00FE65C1" w:rsidRDefault="00FE65C1" w:rsidP="00390C72"/>
                    <w:p w:rsidR="00FE65C1" w:rsidRDefault="00FE65C1" w:rsidP="00390C72"/>
                  </w:txbxContent>
                </v:textbox>
              </v:shape>
            </w:pict>
          </mc:Fallback>
        </mc:AlternateContent>
      </w:r>
      <w:r w:rsidR="001C64E4">
        <w:rPr>
          <w:noProof/>
          <w:lang w:eastAsia="en-AU"/>
        </w:rPr>
        <mc:AlternateContent>
          <mc:Choice Requires="wps">
            <w:drawing>
              <wp:anchor distT="0" distB="0" distL="114300" distR="114300" simplePos="0" relativeHeight="252544000" behindDoc="0" locked="0" layoutInCell="1" allowOverlap="1" wp14:anchorId="3DA85E1B" wp14:editId="7F2F10F7">
                <wp:simplePos x="0" y="0"/>
                <wp:positionH relativeFrom="column">
                  <wp:posOffset>7704455</wp:posOffset>
                </wp:positionH>
                <wp:positionV relativeFrom="paragraph">
                  <wp:posOffset>-3456940</wp:posOffset>
                </wp:positionV>
                <wp:extent cx="1047750" cy="266700"/>
                <wp:effectExtent l="0" t="0" r="0" b="0"/>
                <wp:wrapNone/>
                <wp:docPr id="4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606.65pt;margin-top:-272.2pt;width:82.5pt;height:21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" filled="f" stroked="f">
                <v:textbox>
                  <w:txbxContent>
                    <w:p w:rsidR="00FE65C1" w:rsidRDefault="00FE65C1"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46048" behindDoc="0" locked="0" layoutInCell="1" allowOverlap="1" wp14:anchorId="4BAAC7CB" wp14:editId="71BF9E85">
                <wp:simplePos x="0" y="0"/>
                <wp:positionH relativeFrom="column">
                  <wp:posOffset>1072988</wp:posOffset>
                </wp:positionH>
                <wp:positionV relativeFrom="paragraph">
                  <wp:posOffset>-394335</wp:posOffset>
                </wp:positionV>
                <wp:extent cx="1047750" cy="266700"/>
                <wp:effectExtent l="0" t="0" r="0" b="0"/>
                <wp:wrapNone/>
                <wp:docPr id="4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84.5pt;margin-top:-31.05pt;width:82.5pt;height:21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" filled="f" stroked="f">
                <v:textbox>
                  <w:txbxContent>
                    <w:p w:rsidR="00FE65C1" w:rsidRDefault="00FE65C1"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41952" behindDoc="0" locked="0" layoutInCell="1" allowOverlap="1" wp14:anchorId="5F31441C" wp14:editId="000EC051">
                <wp:simplePos x="0" y="0"/>
                <wp:positionH relativeFrom="column">
                  <wp:posOffset>4525483</wp:posOffset>
                </wp:positionH>
                <wp:positionV relativeFrom="paragraph">
                  <wp:posOffset>-2774315</wp:posOffset>
                </wp:positionV>
                <wp:extent cx="1047750" cy="266700"/>
                <wp:effectExtent l="0" t="0" r="0" b="0"/>
                <wp:wrapNone/>
                <wp:docPr id="4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56.35pt;margin-top:-218.45pt;width:82.5pt;height:21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" filled="f" stroked="f">
                <v:textbox>
                  <w:txbxContent>
                    <w:p w:rsidR="00FE65C1" w:rsidRDefault="00FE65C1"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39904" behindDoc="0" locked="0" layoutInCell="1" allowOverlap="1" wp14:anchorId="50F4843E" wp14:editId="4F822DCB">
                <wp:simplePos x="0" y="0"/>
                <wp:positionH relativeFrom="column">
                  <wp:posOffset>2810510</wp:posOffset>
                </wp:positionH>
                <wp:positionV relativeFrom="paragraph">
                  <wp:posOffset>-1880870</wp:posOffset>
                </wp:positionV>
                <wp:extent cx="1047750" cy="266700"/>
                <wp:effectExtent l="0" t="0" r="0" b="0"/>
                <wp:wrapNone/>
                <wp:docPr id="4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274F73">
                            <w:r>
                              <w:t xml:space="preserve">Dog Training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21.3pt;margin-top:-148.1pt;width:82.5pt;height:21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" filled="f" stroked="f">
                <v:textbox>
                  <w:txbxContent>
                    <w:p w:rsidR="00FE65C1" w:rsidRDefault="00FE65C1" w:rsidP="00274F73">
                      <w:r>
                        <w:t xml:space="preserve">Dog Training </w:t>
                      </w:r>
                    </w:p>
                  </w:txbxContent>
                </v:textbox>
              </v:shape>
            </w:pict>
          </mc:Fallback>
        </mc:AlternateContent>
      </w:r>
      <w:r w:rsidR="00274F73">
        <w:rPr>
          <w:noProof/>
          <w:lang w:eastAsia="en-AU"/>
        </w:rPr>
        <mc:AlternateContent>
          <mc:Choice Requires="wps">
            <w:drawing>
              <wp:anchor distT="0" distB="0" distL="114300" distR="114300" simplePos="0" relativeHeight="251747328" behindDoc="0" locked="0" layoutInCell="1" allowOverlap="1" wp14:anchorId="5023A21B" wp14:editId="020ECC17">
                <wp:simplePos x="0" y="0"/>
                <wp:positionH relativeFrom="column">
                  <wp:posOffset>5073015</wp:posOffset>
                </wp:positionH>
                <wp:positionV relativeFrom="paragraph">
                  <wp:posOffset>-2204085</wp:posOffset>
                </wp:positionV>
                <wp:extent cx="1047750" cy="266700"/>
                <wp:effectExtent l="0" t="0" r="0" b="0"/>
                <wp:wrapNone/>
                <wp:docPr id="4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390C72">
                            <w:r>
                              <w:t xml:space="preserve">Rugby Union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99.45pt;margin-top:-173.55pt;width:82.5pt;height:2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" filled="f" stroked="f">
                <v:textbox>
                  <w:txbxContent>
                    <w:p w:rsidR="00FE65C1" w:rsidRDefault="00FE65C1" w:rsidP="00390C72">
                      <w:r>
                        <w:t xml:space="preserve">Rugby Union </w:t>
                      </w:r>
                    </w:p>
                  </w:txbxContent>
                </v:textbox>
              </v:shape>
            </w:pict>
          </mc:Fallback>
        </mc:AlternateContent>
      </w:r>
      <w:r w:rsidR="00274F73">
        <w:rPr>
          <w:noProof/>
          <w:lang w:eastAsia="en-AU"/>
        </w:rPr>
        <mc:AlternateContent>
          <mc:Choice Requires="wps">
            <w:drawing>
              <wp:anchor distT="0" distB="0" distL="114300" distR="114300" simplePos="0" relativeHeight="252537856" behindDoc="0" locked="0" layoutInCell="1" allowOverlap="1" wp14:anchorId="0CB83F83" wp14:editId="13693E11">
                <wp:simplePos x="0" y="0"/>
                <wp:positionH relativeFrom="column">
                  <wp:posOffset>5075555</wp:posOffset>
                </wp:positionH>
                <wp:positionV relativeFrom="paragraph">
                  <wp:posOffset>-1785620</wp:posOffset>
                </wp:positionV>
                <wp:extent cx="1047750" cy="266700"/>
                <wp:effectExtent l="0" t="0" r="0" b="0"/>
                <wp:wrapNone/>
                <wp:docPr id="4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Default="00FE65C1" w:rsidP="00274F73">
                            <w:r>
                              <w:t>Lacrosse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99.65pt;margin-top:-140.6pt;width:82.5pt;height:21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" filled="f" stroked="f">
                <v:textbox>
                  <w:txbxContent>
                    <w:p w:rsidR="00FE65C1" w:rsidRDefault="00FE65C1" w:rsidP="00274F73">
                      <w:r>
                        <w:t>Lacrosse</w:t>
                      </w:r>
                    </w:p>
                  </w:txbxContent>
                </v:textbox>
              </v:shape>
            </w:pict>
          </mc:Fallback>
        </mc:AlternateContent>
      </w:r>
      <w:r w:rsidR="00274F73">
        <w:rPr>
          <w:noProof/>
          <w:lang w:eastAsia="en-AU"/>
        </w:rPr>
        <mc:AlternateContent>
          <mc:Choice Requires="wps">
            <w:drawing>
              <wp:anchor distT="0" distB="0" distL="114300" distR="114300" simplePos="0" relativeHeight="252535808" behindDoc="0" locked="0" layoutInCell="1" allowOverlap="1" wp14:anchorId="477EC27F" wp14:editId="64F852CC">
                <wp:simplePos x="0" y="0"/>
                <wp:positionH relativeFrom="column">
                  <wp:posOffset>4917234</wp:posOffset>
                </wp:positionH>
                <wp:positionV relativeFrom="paragraph">
                  <wp:posOffset>-1782947</wp:posOffset>
                </wp:positionV>
                <wp:extent cx="190500" cy="171450"/>
                <wp:effectExtent l="0" t="0" r="19050" b="19050"/>
                <wp:wrapNone/>
                <wp:docPr id="4249" name="Oval 42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9" o:spid="_x0000_s1026" style="position:absolute;margin-left:387.2pt;margin-top:-140.4pt;width:15pt;height:13.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" fillcolor="#92d050" strokecolor="#243f60 [1604]" strokeweight="2pt"/>
            </w:pict>
          </mc:Fallback>
        </mc:AlternateContent>
      </w:r>
      <w:r w:rsidR="00274F73">
        <w:rPr>
          <w:noProof/>
          <w:lang w:eastAsia="en-AU"/>
        </w:rPr>
        <mc:AlternateContent>
          <mc:Choice Requires="wps">
            <w:drawing>
              <wp:anchor distT="0" distB="0" distL="114300" distR="114300" simplePos="0" relativeHeight="252533760" behindDoc="0" locked="0" layoutInCell="1" allowOverlap="1" wp14:anchorId="258D3760" wp14:editId="35921A7E">
                <wp:simplePos x="0" y="0"/>
                <wp:positionH relativeFrom="column">
                  <wp:posOffset>2639695</wp:posOffset>
                </wp:positionH>
                <wp:positionV relativeFrom="paragraph">
                  <wp:posOffset>-1787880</wp:posOffset>
                </wp:positionV>
                <wp:extent cx="190500" cy="171450"/>
                <wp:effectExtent l="0" t="0" r="19050" b="19050"/>
                <wp:wrapNone/>
                <wp:docPr id="4248" name="Oval 42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8" o:spid="_x0000_s1026" style="position:absolute;margin-left:207.85pt;margin-top:-140.8pt;width:15pt;height:13.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" fillcolor="#002060" strokecolor="#243f60 [1604]" strokeweight="2pt"/>
            </w:pict>
          </mc:Fallback>
        </mc:AlternateContent>
      </w:r>
      <w:r w:rsidR="00274F73">
        <w:rPr>
          <w:noProof/>
          <w:lang w:eastAsia="en-AU"/>
        </w:rPr>
        <mc:AlternateContent>
          <mc:Choice Requires="wps">
            <w:drawing>
              <wp:anchor distT="0" distB="0" distL="114300" distR="114300" simplePos="0" relativeHeight="252531712" behindDoc="0" locked="0" layoutInCell="1" allowOverlap="1" wp14:anchorId="410F2B97" wp14:editId="7E081532">
                <wp:simplePos x="0" y="0"/>
                <wp:positionH relativeFrom="column">
                  <wp:posOffset>8453224</wp:posOffset>
                </wp:positionH>
                <wp:positionV relativeFrom="paragraph">
                  <wp:posOffset>-86464</wp:posOffset>
                </wp:positionV>
                <wp:extent cx="895350" cy="266700"/>
                <wp:effectExtent l="0" t="0" r="0" b="0"/>
                <wp:wrapNone/>
                <wp:docPr id="4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274F73">
                            <w:r>
                              <w:t>Petanque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665.6pt;margin-top:-6.8pt;width:70.5pt;height:21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" filled="f" stroked="f">
                <v:textbox>
                  <w:txbxContent>
                    <w:p w:rsidR="00FE65C1" w:rsidRDefault="00FE65C1" w:rsidP="00274F73">
                      <w:r>
                        <w:t>Petanque</w:t>
                      </w:r>
                    </w:p>
                  </w:txbxContent>
                </v:textbox>
              </v:shape>
            </w:pict>
          </mc:Fallback>
        </mc:AlternateContent>
      </w:r>
      <w:r w:rsidR="00274F73">
        <w:rPr>
          <w:noProof/>
          <w:lang w:eastAsia="en-AU"/>
        </w:rPr>
        <mc:AlternateContent>
          <mc:Choice Requires="wps">
            <w:drawing>
              <wp:anchor distT="0" distB="0" distL="114300" distR="114300" simplePos="0" relativeHeight="252529664" behindDoc="0" locked="0" layoutInCell="1" allowOverlap="1" wp14:anchorId="17221B19" wp14:editId="12765232">
                <wp:simplePos x="0" y="0"/>
                <wp:positionH relativeFrom="column">
                  <wp:posOffset>9208770</wp:posOffset>
                </wp:positionH>
                <wp:positionV relativeFrom="paragraph">
                  <wp:posOffset>-15875</wp:posOffset>
                </wp:positionV>
                <wp:extent cx="190500" cy="171450"/>
                <wp:effectExtent l="0" t="0" r="19050" b="19050"/>
                <wp:wrapNone/>
                <wp:docPr id="4787" name="Oval 47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33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7" o:spid="_x0000_s1026" style="position:absolute;margin-left:725.1pt;margin-top:-1.25pt;width:15pt;height:13.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" fillcolor="#f30" strokecolor="red" strokeweight="2pt"/>
            </w:pict>
          </mc:Fallback>
        </mc:AlternateContent>
      </w:r>
      <w:r w:rsidR="00274F73">
        <w:rPr>
          <w:noProof/>
          <w:lang w:eastAsia="en-AU"/>
        </w:rPr>
        <mc:AlternateContent>
          <mc:Choice Requires="wps">
            <w:drawing>
              <wp:anchor distT="0" distB="0" distL="114300" distR="114300" simplePos="0" relativeHeight="252033024" behindDoc="0" locked="0" layoutInCell="1" allowOverlap="1" wp14:anchorId="603BFFE9" wp14:editId="78D56CE0">
                <wp:simplePos x="0" y="0"/>
                <wp:positionH relativeFrom="column">
                  <wp:posOffset>7781925</wp:posOffset>
                </wp:positionH>
                <wp:positionV relativeFrom="paragraph">
                  <wp:posOffset>-3626485</wp:posOffset>
                </wp:positionV>
                <wp:extent cx="190500" cy="171450"/>
                <wp:effectExtent l="0" t="0" r="19050" b="19050"/>
                <wp:wrapNone/>
                <wp:docPr id="17" name="Oval 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612.75pt;margin-top:-285.55pt;width:15pt;height:13.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" fillcolor="#ec008c" strokecolor="red" strokeweight="2pt"/>
            </w:pict>
          </mc:Fallback>
        </mc:AlternateContent>
      </w:r>
      <w:r w:rsidR="00127808" w:rsidRPr="00B5214B">
        <w:rPr>
          <w:noProof/>
          <w:lang w:eastAsia="en-AU"/>
        </w:rPr>
        <mc:AlternateContent>
          <mc:Choice Requires="wps">
            <w:drawing>
              <wp:anchor distT="0" distB="0" distL="114300" distR="114300" simplePos="0" relativeHeight="252353536" behindDoc="0" locked="0" layoutInCell="1" allowOverlap="1" wp14:anchorId="2EBEC869" wp14:editId="681B215C">
                <wp:simplePos x="0" y="0"/>
                <wp:positionH relativeFrom="column">
                  <wp:posOffset>1552575</wp:posOffset>
                </wp:positionH>
                <wp:positionV relativeFrom="paragraph">
                  <wp:posOffset>-1340485</wp:posOffset>
                </wp:positionV>
                <wp:extent cx="1162050" cy="266700"/>
                <wp:effectExtent l="0" t="0" r="0" b="0"/>
                <wp:wrapNone/>
                <wp:docPr id="4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127808">
                            <w:r>
                              <w:t>Touch/ Oz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22.25pt;margin-top:-105.55pt;width:91.5pt;height:21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" filled="f" stroked="f">
                <v:textbox>
                  <w:txbxContent>
                    <w:p w:rsidR="00FE65C1" w:rsidRDefault="00FE65C1" w:rsidP="00127808">
                      <w:r>
                        <w:t>Touch/ Oz Tag</w:t>
                      </w:r>
                    </w:p>
                  </w:txbxContent>
                </v:textbox>
              </v:shape>
            </w:pict>
          </mc:Fallback>
        </mc:AlternateContent>
      </w:r>
      <w:r w:rsidR="00127808">
        <w:rPr>
          <w:noProof/>
          <w:lang w:eastAsia="en-AU"/>
        </w:rPr>
        <mc:AlternateContent>
          <mc:Choice Requires="wps">
            <w:drawing>
              <wp:anchor distT="0" distB="0" distL="114300" distR="114300" simplePos="0" relativeHeight="252351488" behindDoc="0" locked="0" layoutInCell="1" allowOverlap="1" wp14:anchorId="73DBAF9E" wp14:editId="4DED4180">
                <wp:simplePos x="0" y="0"/>
                <wp:positionH relativeFrom="column">
                  <wp:posOffset>1437005</wp:posOffset>
                </wp:positionH>
                <wp:positionV relativeFrom="paragraph">
                  <wp:posOffset>-1200150</wp:posOffset>
                </wp:positionV>
                <wp:extent cx="190500" cy="171450"/>
                <wp:effectExtent l="0" t="0" r="19050" b="19050"/>
                <wp:wrapNone/>
                <wp:docPr id="4809" name="Oval 48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09" o:spid="_x0000_s1026" style="position:absolute;margin-left:113.15pt;margin-top:-94.5pt;width:15pt;height:13.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" fillcolor="#e36c0a [2409]" strokecolor="#243f60 [1604]" strokeweight="2pt"/>
            </w:pict>
          </mc:Fallback>
        </mc:AlternateContent>
      </w:r>
      <w:r w:rsidR="00127808" w:rsidRPr="00B5214B">
        <w:rPr>
          <w:noProof/>
          <w:lang w:eastAsia="en-AU"/>
        </w:rPr>
        <mc:AlternateContent>
          <mc:Choice Requires="wps">
            <w:drawing>
              <wp:anchor distT="0" distB="0" distL="114300" distR="114300" simplePos="0" relativeHeight="252349440" behindDoc="0" locked="0" layoutInCell="1" allowOverlap="1" wp14:anchorId="21F6A424" wp14:editId="0E03CE5A">
                <wp:simplePos x="0" y="0"/>
                <wp:positionH relativeFrom="column">
                  <wp:posOffset>5781675</wp:posOffset>
                </wp:positionH>
                <wp:positionV relativeFrom="paragraph">
                  <wp:posOffset>-3893185</wp:posOffset>
                </wp:positionV>
                <wp:extent cx="1162050" cy="266700"/>
                <wp:effectExtent l="0" t="0" r="0" b="0"/>
                <wp:wrapNone/>
                <wp:docPr id="4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127808">
                            <w:r>
                              <w:t>Touch/ Oz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455.25pt;margin-top:-306.55pt;width:91.5pt;height:21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" filled="f" stroked="f">
                <v:textbox>
                  <w:txbxContent>
                    <w:p w:rsidR="00FE65C1" w:rsidRDefault="00FE65C1" w:rsidP="00127808">
                      <w:r>
                        <w:t>Touch/ Oz Tag</w:t>
                      </w:r>
                    </w:p>
                  </w:txbxContent>
                </v:textbox>
              </v:shape>
            </w:pict>
          </mc:Fallback>
        </mc:AlternateContent>
      </w:r>
      <w:r w:rsidR="00127808">
        <w:rPr>
          <w:noProof/>
          <w:lang w:eastAsia="en-AU"/>
        </w:rPr>
        <mc:AlternateContent>
          <mc:Choice Requires="wps">
            <w:drawing>
              <wp:anchor distT="0" distB="0" distL="114300" distR="114300" simplePos="0" relativeHeight="252348416" behindDoc="0" locked="0" layoutInCell="1" allowOverlap="1" wp14:anchorId="430FFAEF" wp14:editId="571A6B0E">
                <wp:simplePos x="0" y="0"/>
                <wp:positionH relativeFrom="column">
                  <wp:posOffset>6031230</wp:posOffset>
                </wp:positionH>
                <wp:positionV relativeFrom="paragraph">
                  <wp:posOffset>-4400550</wp:posOffset>
                </wp:positionV>
                <wp:extent cx="190500" cy="171450"/>
                <wp:effectExtent l="0" t="0" r="19050" b="19050"/>
                <wp:wrapNone/>
                <wp:docPr id="119" name="Oval 1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9" o:spid="_x0000_s1026" style="position:absolute;margin-left:474.9pt;margin-top:-346.5pt;width:15pt;height:13.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" fillcolor="#e36c0a [2409]" strokecolor="#243f60 [1604]" strokeweight="2pt"/>
            </w:pict>
          </mc:Fallback>
        </mc:AlternateContent>
      </w:r>
      <w:r w:rsidR="00175766">
        <w:rPr>
          <w:noProof/>
          <w:lang w:eastAsia="en-AU"/>
        </w:rPr>
        <mc:AlternateContent>
          <mc:Choice Requires="wps">
            <w:drawing>
              <wp:anchor distT="0" distB="0" distL="114300" distR="114300" simplePos="0" relativeHeight="251734016" behindDoc="0" locked="0" layoutInCell="1" allowOverlap="1" wp14:anchorId="2B89D5D3" wp14:editId="61DCBC0B">
                <wp:simplePos x="0" y="0"/>
                <wp:positionH relativeFrom="column">
                  <wp:posOffset>1428750</wp:posOffset>
                </wp:positionH>
                <wp:positionV relativeFrom="paragraph">
                  <wp:posOffset>-3892550</wp:posOffset>
                </wp:positionV>
                <wp:extent cx="895350" cy="266700"/>
                <wp:effectExtent l="0" t="0" r="0" b="0"/>
                <wp:wrapNone/>
                <wp:docPr id="4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12.5pt;margin-top:-306.5pt;width:70.5pt;height: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" filled="f" stroked="f">
                <v:textbox>
                  <w:txbxContent>
                    <w:p w:rsidR="00FE65C1" w:rsidRDefault="00FE65C1" w:rsidP="00390C72">
                      <w:r>
                        <w:t xml:space="preserve">Athletics </w:t>
                      </w:r>
                    </w:p>
                  </w:txbxContent>
                </v:textbox>
              </v:shape>
            </w:pict>
          </mc:Fallback>
        </mc:AlternateContent>
      </w:r>
      <w:r w:rsidR="00175766">
        <w:rPr>
          <w:noProof/>
          <w:lang w:eastAsia="en-AU"/>
        </w:rPr>
        <mc:AlternateContent>
          <mc:Choice Requires="wps">
            <w:drawing>
              <wp:anchor distT="0" distB="0" distL="114300" distR="114300" simplePos="0" relativeHeight="251729920" behindDoc="0" locked="0" layoutInCell="1" allowOverlap="1" wp14:anchorId="6C26DB45" wp14:editId="29B6C7C6">
                <wp:simplePos x="0" y="0"/>
                <wp:positionH relativeFrom="column">
                  <wp:posOffset>1295400</wp:posOffset>
                </wp:positionH>
                <wp:positionV relativeFrom="paragraph">
                  <wp:posOffset>-3845560</wp:posOffset>
                </wp:positionV>
                <wp:extent cx="190500" cy="171450"/>
                <wp:effectExtent l="0" t="0" r="19050" b="19050"/>
                <wp:wrapNone/>
                <wp:docPr id="4177" name="Oval 41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77" o:spid="_x0000_s1026" style="position:absolute;margin-left:102pt;margin-top:-302.8pt;width:15pt;height:13.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" fillcolor="#ffc000" strokecolor="red" strokeweight="2pt"/>
            </w:pict>
          </mc:Fallback>
        </mc:AlternateContent>
      </w:r>
      <w:r w:rsidR="00DD2C4C">
        <w:rPr>
          <w:noProof/>
          <w:lang w:eastAsia="en-AU"/>
        </w:rPr>
        <mc:AlternateContent>
          <mc:Choice Requires="wps">
            <w:drawing>
              <wp:anchor distT="0" distB="0" distL="114300" distR="114300" simplePos="0" relativeHeight="251735040" behindDoc="0" locked="0" layoutInCell="1" allowOverlap="1" wp14:anchorId="641ACB5F" wp14:editId="72F8F08C">
                <wp:simplePos x="0" y="0"/>
                <wp:positionH relativeFrom="column">
                  <wp:posOffset>5424805</wp:posOffset>
                </wp:positionH>
                <wp:positionV relativeFrom="paragraph">
                  <wp:posOffset>-1165225</wp:posOffset>
                </wp:positionV>
                <wp:extent cx="895350" cy="266700"/>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27.15pt;margin-top:-91.75pt;width:70.5pt;height: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" filled="f" stroked="f">
                <v:textbox>
                  <w:txbxContent>
                    <w:p w:rsidR="00FE65C1" w:rsidRDefault="00FE65C1" w:rsidP="00390C72">
                      <w:r>
                        <w:t xml:space="preserve">Athletics </w:t>
                      </w:r>
                    </w:p>
                  </w:txbxContent>
                </v:textbox>
              </v:shape>
            </w:pict>
          </mc:Fallback>
        </mc:AlternateContent>
      </w:r>
      <w:r w:rsidR="00DD2C4C">
        <w:rPr>
          <w:noProof/>
          <w:lang w:eastAsia="en-AU"/>
        </w:rPr>
        <mc:AlternateContent>
          <mc:Choice Requires="wps">
            <w:drawing>
              <wp:anchor distT="0" distB="0" distL="114300" distR="114300" simplePos="0" relativeHeight="251730944" behindDoc="0" locked="0" layoutInCell="1" allowOverlap="1" wp14:anchorId="5331206C" wp14:editId="1EB5A8ED">
                <wp:simplePos x="0" y="0"/>
                <wp:positionH relativeFrom="column">
                  <wp:posOffset>5494655</wp:posOffset>
                </wp:positionH>
                <wp:positionV relativeFrom="paragraph">
                  <wp:posOffset>-1366520</wp:posOffset>
                </wp:positionV>
                <wp:extent cx="190500" cy="171450"/>
                <wp:effectExtent l="0" t="0" r="19050" b="19050"/>
                <wp:wrapNone/>
                <wp:docPr id="127" name="Oval 12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27" o:spid="_x0000_s1026" style="position:absolute;margin-left:432.65pt;margin-top:-107.6pt;width:15pt;height:13.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" fillcolor="#ffc000" strokecolor="red" strokeweight="2pt"/>
            </w:pict>
          </mc:Fallback>
        </mc:AlternateContent>
      </w:r>
      <w:r w:rsidR="00F61F18">
        <w:rPr>
          <w:noProof/>
          <w:lang w:eastAsia="en-AU"/>
        </w:rPr>
        <mc:AlternateContent>
          <mc:Choice Requires="wps">
            <w:drawing>
              <wp:anchor distT="0" distB="0" distL="114300" distR="114300" simplePos="0" relativeHeight="252035072" behindDoc="0" locked="0" layoutInCell="1" allowOverlap="1" wp14:anchorId="3A1E4FD5" wp14:editId="37E98003">
                <wp:simplePos x="0" y="0"/>
                <wp:positionH relativeFrom="column">
                  <wp:posOffset>914400</wp:posOffset>
                </wp:positionH>
                <wp:positionV relativeFrom="paragraph">
                  <wp:posOffset>-273685</wp:posOffset>
                </wp:positionV>
                <wp:extent cx="190500" cy="171450"/>
                <wp:effectExtent l="0" t="0" r="19050" b="19050"/>
                <wp:wrapNone/>
                <wp:docPr id="19" name="Oval 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9" o:spid="_x0000_s1026" style="position:absolute;margin-left:1in;margin-top:-21.55pt;width:15pt;height:13.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" fillcolor="#ec008c" strokecolor="red" strokeweight="2pt"/>
            </w:pict>
          </mc:Fallback>
        </mc:AlternateContent>
      </w:r>
      <w:r w:rsidR="00F61F18">
        <w:rPr>
          <w:noProof/>
          <w:lang w:eastAsia="en-AU"/>
        </w:rPr>
        <mc:AlternateContent>
          <mc:Choice Requires="wps">
            <w:drawing>
              <wp:anchor distT="0" distB="0" distL="114300" distR="114300" simplePos="0" relativeHeight="252030976" behindDoc="0" locked="0" layoutInCell="1" allowOverlap="1" wp14:anchorId="13E0C092" wp14:editId="30484D79">
                <wp:simplePos x="0" y="0"/>
                <wp:positionH relativeFrom="column">
                  <wp:posOffset>4371975</wp:posOffset>
                </wp:positionH>
                <wp:positionV relativeFrom="paragraph">
                  <wp:posOffset>-2683510</wp:posOffset>
                </wp:positionV>
                <wp:extent cx="190500" cy="171450"/>
                <wp:effectExtent l="0" t="0" r="19050" b="19050"/>
                <wp:wrapNone/>
                <wp:docPr id="14" name="Oval 1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344.25pt;margin-top:-211.3pt;width:15pt;height:1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" fillcolor="#ec008c" strokecolor="#243f60 [1604]" strokeweight="2pt"/>
            </w:pict>
          </mc:Fallback>
        </mc:AlternateContent>
      </w:r>
      <w:r w:rsidR="00127808" w:rsidRPr="00127808">
        <w:rPr>
          <w:noProof/>
          <w:lang w:eastAsia="en-AU"/>
        </w:rPr>
        <w:t xml:space="preserve"> </w:t>
      </w:r>
      <w:r w:rsidR="00390C72">
        <w:rPr>
          <w:noProof/>
          <w:lang w:eastAsia="en-AU"/>
        </w:rPr>
        <w:drawing>
          <wp:anchor distT="0" distB="0" distL="114300" distR="114300" simplePos="0" relativeHeight="251728896" behindDoc="0" locked="0" layoutInCell="1" allowOverlap="1" wp14:anchorId="60D0E9C8" wp14:editId="49A57ACB">
            <wp:simplePos x="0" y="0"/>
            <wp:positionH relativeFrom="column">
              <wp:posOffset>-457200</wp:posOffset>
            </wp:positionH>
            <wp:positionV relativeFrom="paragraph">
              <wp:posOffset>-421640</wp:posOffset>
            </wp:positionV>
            <wp:extent cx="10012680" cy="7067550"/>
            <wp:effectExtent l="0" t="0" r="7620" b="0"/>
            <wp:wrapSquare wrapText="bothSides"/>
            <wp:docPr id="4179" name="Picture 4179"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59616" behindDoc="0" locked="0" layoutInCell="1" allowOverlap="1" wp14:anchorId="6C648F1E" wp14:editId="68D355C7">
                <wp:simplePos x="0" y="0"/>
                <wp:positionH relativeFrom="column">
                  <wp:posOffset>-354842</wp:posOffset>
                </wp:positionH>
                <wp:positionV relativeFrom="paragraph">
                  <wp:posOffset>-6045409</wp:posOffset>
                </wp:positionV>
                <wp:extent cx="2606723" cy="307340"/>
                <wp:effectExtent l="0" t="0" r="22225" b="16510"/>
                <wp:wrapNone/>
                <wp:docPr id="4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723" cy="307340"/>
                        </a:xfrm>
                        <a:prstGeom prst="rect">
                          <a:avLst/>
                        </a:prstGeom>
                        <a:solidFill>
                          <a:srgbClr val="FFFFFF"/>
                        </a:solidFill>
                        <a:ln w="9525">
                          <a:solidFill>
                            <a:srgbClr val="000000"/>
                          </a:solidFill>
                          <a:miter lim="800000"/>
                          <a:headEnd/>
                          <a:tailEnd/>
                        </a:ln>
                      </wps:spPr>
                      <wps:txbx>
                        <w:txbxContent>
                          <w:p w:rsidR="00FE65C1" w:rsidRDefault="00FE65C1" w:rsidP="00390C72">
                            <w:r>
                              <w:t>Map 2: Urban Dry Land Regional Level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7.95pt;margin-top:-476pt;width:205.25pt;height:24.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">
                <v:textbox>
                  <w:txbxContent>
                    <w:p w:rsidR="00FE65C1" w:rsidRDefault="00FE65C1" w:rsidP="00390C72">
                      <w:r>
                        <w:t>Map 2: Urban Dry Land Regional Level Sports</w:t>
                      </w:r>
                    </w:p>
                  </w:txbxContent>
                </v:textbox>
              </v:shape>
            </w:pict>
          </mc:Fallback>
        </mc:AlternateContent>
      </w:r>
      <w:r w:rsidR="00390C72">
        <w:rPr>
          <w:noProof/>
          <w:lang w:eastAsia="en-AU"/>
        </w:rPr>
        <mc:AlternateContent>
          <mc:Choice Requires="wps">
            <w:drawing>
              <wp:anchor distT="0" distB="0" distL="114300" distR="114300" simplePos="0" relativeHeight="251737088" behindDoc="0" locked="0" layoutInCell="1" allowOverlap="1" wp14:anchorId="0E8E9215" wp14:editId="0E86DA7E">
                <wp:simplePos x="0" y="0"/>
                <wp:positionH relativeFrom="column">
                  <wp:posOffset>7558405</wp:posOffset>
                </wp:positionH>
                <wp:positionV relativeFrom="paragraph">
                  <wp:posOffset>-1337310</wp:posOffset>
                </wp:positionV>
                <wp:extent cx="895350" cy="2667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Croquet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595.15pt;margin-top:-105.3pt;width:70.5pt;height:2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" filled="f" stroked="f">
                <v:textbox>
                  <w:txbxContent>
                    <w:p w:rsidR="00FE65C1" w:rsidRDefault="00FE65C1" w:rsidP="00390C72">
                      <w:r>
                        <w:t xml:space="preserve">Croquet </w:t>
                      </w:r>
                    </w:p>
                  </w:txbxContent>
                </v:textbox>
              </v:shape>
            </w:pict>
          </mc:Fallback>
        </mc:AlternateContent>
      </w:r>
      <w:r w:rsidR="00390C72">
        <w:rPr>
          <w:noProof/>
          <w:lang w:eastAsia="en-AU"/>
        </w:rPr>
        <mc:AlternateContent>
          <mc:Choice Requires="wps">
            <w:drawing>
              <wp:anchor distT="0" distB="0" distL="114300" distR="114300" simplePos="0" relativeHeight="251732992" behindDoc="0" locked="0" layoutInCell="1" allowOverlap="1" wp14:anchorId="6678C35A" wp14:editId="41EB3AA6">
                <wp:simplePos x="0" y="0"/>
                <wp:positionH relativeFrom="column">
                  <wp:posOffset>7402195</wp:posOffset>
                </wp:positionH>
                <wp:positionV relativeFrom="paragraph">
                  <wp:posOffset>-1236980</wp:posOffset>
                </wp:positionV>
                <wp:extent cx="190500" cy="171450"/>
                <wp:effectExtent l="0" t="0" r="19050" b="19050"/>
                <wp:wrapNone/>
                <wp:docPr id="309" name="Oval 3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9" o:spid="_x0000_s1026" style="position:absolute;margin-left:582.85pt;margin-top:-97.4pt;width:15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" fillcolor="#00b050" strokecolor="red" strokeweight="2pt"/>
            </w:pict>
          </mc:Fallback>
        </mc:AlternateContent>
      </w:r>
      <w:r w:rsidR="00390C72">
        <w:rPr>
          <w:noProof/>
          <w:lang w:eastAsia="en-AU"/>
        </w:rPr>
        <mc:AlternateContent>
          <mc:Choice Requires="wps">
            <w:drawing>
              <wp:anchor distT="0" distB="0" distL="114300" distR="114300" simplePos="0" relativeHeight="251755520" behindDoc="0" locked="0" layoutInCell="1" allowOverlap="1" wp14:anchorId="7835BBCE" wp14:editId="4072D54E">
                <wp:simplePos x="0" y="0"/>
                <wp:positionH relativeFrom="column">
                  <wp:posOffset>8439150</wp:posOffset>
                </wp:positionH>
                <wp:positionV relativeFrom="paragraph">
                  <wp:posOffset>-539750</wp:posOffset>
                </wp:positionV>
                <wp:extent cx="895350" cy="266700"/>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664.5pt;margin-top:-42.5pt;width:70.5pt;height: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" filled="f" stroked="f">
                <v:textbox>
                  <w:txbxContent>
                    <w:p w:rsidR="00FE65C1" w:rsidRDefault="00FE65C1" w:rsidP="00390C72">
                      <w:r>
                        <w:t>Flying Disc</w:t>
                      </w:r>
                    </w:p>
                  </w:txbxContent>
                </v:textbox>
              </v:shape>
            </w:pict>
          </mc:Fallback>
        </mc:AlternateContent>
      </w:r>
      <w:r w:rsidR="00390C72">
        <w:rPr>
          <w:noProof/>
          <w:lang w:eastAsia="en-AU"/>
        </w:rPr>
        <mc:AlternateContent>
          <mc:Choice Requires="wps">
            <w:drawing>
              <wp:anchor distT="0" distB="0" distL="114300" distR="114300" simplePos="0" relativeHeight="251754496" behindDoc="0" locked="0" layoutInCell="1" allowOverlap="1" wp14:anchorId="106DFAC3" wp14:editId="6639D41E">
                <wp:simplePos x="0" y="0"/>
                <wp:positionH relativeFrom="column">
                  <wp:posOffset>8248650</wp:posOffset>
                </wp:positionH>
                <wp:positionV relativeFrom="paragraph">
                  <wp:posOffset>-540385</wp:posOffset>
                </wp:positionV>
                <wp:extent cx="190500" cy="171450"/>
                <wp:effectExtent l="0" t="0" r="19050" b="19050"/>
                <wp:wrapNone/>
                <wp:docPr id="311" name="Oval 31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65C1" w:rsidRDefault="00FE65C1" w:rsidP="00274F73">
                            <w:pPr>
                              <w:jc w:val="center"/>
                            </w:pPr>
                            <w:r>
                              <w:t>v</w:t>
                            </w:r>
                            <w:r>
                              <w:rPr>
                                <w:noProof/>
                                <w:lang w:eastAsia="en-AU"/>
                              </w:rPr>
                              <w:drawing>
                                <wp:inline distT="0" distB="0" distL="0" distR="0" wp14:anchorId="1465B564" wp14:editId="1CEC832A">
                                  <wp:extent cx="0" cy="0"/>
                                  <wp:effectExtent l="0" t="0" r="0" b="0"/>
                                  <wp:docPr id="4240" name="Picture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1" o:spid="_x0000_s1056" style="position:absolute;margin-left:649.5pt;margin-top:-42.55pt;width:15pt;height:1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" fillcolor="#96f" strokecolor="red" strokeweight="2pt">
                <v:textbox>
                  <w:txbxContent>
                    <w:p w:rsidR="00FE65C1" w:rsidRDefault="00FE65C1" w:rsidP="00274F73">
                      <w:pPr>
                        <w:jc w:val="center"/>
                      </w:pPr>
                      <w:r>
                        <w:t>v</w:t>
                      </w:r>
                      <w:r>
                        <w:rPr>
                          <w:noProof/>
                          <w:lang w:eastAsia="en-AU"/>
                        </w:rPr>
                        <w:drawing>
                          <wp:inline distT="0" distB="0" distL="0" distR="0" wp14:anchorId="1465B564" wp14:editId="1CEC832A">
                            <wp:extent cx="0" cy="0"/>
                            <wp:effectExtent l="0" t="0" r="0" b="0"/>
                            <wp:docPr id="4240" name="Picture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w:pict>
          </mc:Fallback>
        </mc:AlternateContent>
      </w:r>
      <w:r w:rsidR="00390C72">
        <w:rPr>
          <w:noProof/>
          <w:lang w:eastAsia="en-AU"/>
        </w:rPr>
        <mc:AlternateContent>
          <mc:Choice Requires="wps">
            <w:drawing>
              <wp:anchor distT="0" distB="0" distL="114300" distR="114300" simplePos="0" relativeHeight="251756544" behindDoc="0" locked="0" layoutInCell="1" allowOverlap="1" wp14:anchorId="538B7577" wp14:editId="282625A8">
                <wp:simplePos x="0" y="0"/>
                <wp:positionH relativeFrom="column">
                  <wp:posOffset>4457700</wp:posOffset>
                </wp:positionH>
                <wp:positionV relativeFrom="paragraph">
                  <wp:posOffset>-4530725</wp:posOffset>
                </wp:positionV>
                <wp:extent cx="895350" cy="26670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51pt;margin-top:-356.75pt;width:70.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" filled="f" stroked="f">
                <v:textbox>
                  <w:txbxContent>
                    <w:p w:rsidR="00FE65C1" w:rsidRDefault="00FE65C1" w:rsidP="00390C72">
                      <w:r>
                        <w:t>Flying Disc</w:t>
                      </w:r>
                    </w:p>
                  </w:txbxContent>
                </v:textbox>
              </v:shape>
            </w:pict>
          </mc:Fallback>
        </mc:AlternateContent>
      </w:r>
      <w:r w:rsidR="00390C72">
        <w:rPr>
          <w:noProof/>
          <w:lang w:eastAsia="en-AU"/>
        </w:rPr>
        <mc:AlternateContent>
          <mc:Choice Requires="wps">
            <w:drawing>
              <wp:anchor distT="0" distB="0" distL="114300" distR="114300" simplePos="0" relativeHeight="251757568" behindDoc="0" locked="0" layoutInCell="1" allowOverlap="1" wp14:anchorId="5A7F6630" wp14:editId="64801634">
                <wp:simplePos x="0" y="0"/>
                <wp:positionH relativeFrom="column">
                  <wp:posOffset>2886075</wp:posOffset>
                </wp:positionH>
                <wp:positionV relativeFrom="paragraph">
                  <wp:posOffset>-1149350</wp:posOffset>
                </wp:positionV>
                <wp:extent cx="895350" cy="26670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27.25pt;margin-top:-90.5pt;width:70.5pt;height:2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" filled="f" stroked="f">
                <v:textbox>
                  <w:txbxContent>
                    <w:p w:rsidR="00FE65C1" w:rsidRDefault="00FE65C1" w:rsidP="00390C72">
                      <w:r>
                        <w:t>Flying Disc</w:t>
                      </w:r>
                    </w:p>
                  </w:txbxContent>
                </v:textbox>
              </v:shape>
            </w:pict>
          </mc:Fallback>
        </mc:AlternateContent>
      </w:r>
      <w:r w:rsidR="00390C72">
        <w:rPr>
          <w:noProof/>
          <w:lang w:eastAsia="en-AU"/>
        </w:rPr>
        <mc:AlternateContent>
          <mc:Choice Requires="wps">
            <w:drawing>
              <wp:anchor distT="0" distB="0" distL="114300" distR="114300" simplePos="0" relativeHeight="251752448" behindDoc="0" locked="0" layoutInCell="1" allowOverlap="1" wp14:anchorId="20E0AFC5" wp14:editId="66C3DB1A">
                <wp:simplePos x="0" y="0"/>
                <wp:positionH relativeFrom="column">
                  <wp:posOffset>2752725</wp:posOffset>
                </wp:positionH>
                <wp:positionV relativeFrom="paragraph">
                  <wp:posOffset>-1102360</wp:posOffset>
                </wp:positionV>
                <wp:extent cx="190500" cy="171450"/>
                <wp:effectExtent l="0" t="0" r="19050" b="19050"/>
                <wp:wrapNone/>
                <wp:docPr id="314" name="Oval 31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4" o:spid="_x0000_s1026" style="position:absolute;margin-left:216.75pt;margin-top:-86.8pt;width:15pt;height: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" fillcolor="#9284e6" strokecolor="#243f60 [1604]" strokeweight="2pt"/>
            </w:pict>
          </mc:Fallback>
        </mc:AlternateContent>
      </w:r>
      <w:r w:rsidR="00390C72">
        <w:rPr>
          <w:noProof/>
          <w:lang w:eastAsia="en-AU"/>
        </w:rPr>
        <mc:AlternateContent>
          <mc:Choice Requires="wps">
            <w:drawing>
              <wp:anchor distT="0" distB="0" distL="114300" distR="114300" simplePos="0" relativeHeight="251753472" behindDoc="0" locked="0" layoutInCell="1" allowOverlap="1" wp14:anchorId="02B959AD" wp14:editId="1BB20489">
                <wp:simplePos x="0" y="0"/>
                <wp:positionH relativeFrom="column">
                  <wp:posOffset>4295775</wp:posOffset>
                </wp:positionH>
                <wp:positionV relativeFrom="paragraph">
                  <wp:posOffset>-4417060</wp:posOffset>
                </wp:positionV>
                <wp:extent cx="190500" cy="171450"/>
                <wp:effectExtent l="0" t="0" r="19050" b="19050"/>
                <wp:wrapNone/>
                <wp:docPr id="315" name="Oval 3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5" o:spid="_x0000_s1026" style="position:absolute;margin-left:338.25pt;margin-top:-347.8pt;width:15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n2mwIAAK8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" fillcolor="#9284e6" strokecolor="red" strokeweight="2pt"/>
            </w:pict>
          </mc:Fallback>
        </mc:AlternateContent>
      </w:r>
      <w:r w:rsidR="00390C72">
        <w:rPr>
          <w:noProof/>
          <w:lang w:eastAsia="en-AU"/>
        </w:rPr>
        <mc:AlternateContent>
          <mc:Choice Requires="wps">
            <w:drawing>
              <wp:anchor distT="0" distB="0" distL="114300" distR="114300" simplePos="0" relativeHeight="251751424" behindDoc="0" locked="0" layoutInCell="1" allowOverlap="1" wp14:anchorId="1764C894" wp14:editId="106F80DA">
                <wp:simplePos x="0" y="0"/>
                <wp:positionH relativeFrom="column">
                  <wp:posOffset>2533650</wp:posOffset>
                </wp:positionH>
                <wp:positionV relativeFrom="paragraph">
                  <wp:posOffset>-2292350</wp:posOffset>
                </wp:positionV>
                <wp:extent cx="895350" cy="2667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Softball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99.5pt;margin-top:-180.5pt;width:70.5pt;height:2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" filled="f" stroked="f">
                <v:textbox>
                  <w:txbxContent>
                    <w:p w:rsidR="00FE65C1" w:rsidRDefault="00FE65C1" w:rsidP="00390C72">
                      <w:r>
                        <w:t xml:space="preserve">Softball </w:t>
                      </w:r>
                    </w:p>
                  </w:txbxContent>
                </v:textbox>
              </v:shape>
            </w:pict>
          </mc:Fallback>
        </mc:AlternateContent>
      </w:r>
      <w:r w:rsidR="00390C72">
        <w:rPr>
          <w:noProof/>
          <w:lang w:eastAsia="en-AU"/>
        </w:rPr>
        <mc:AlternateContent>
          <mc:Choice Requires="wps">
            <w:drawing>
              <wp:anchor distT="0" distB="0" distL="114300" distR="114300" simplePos="0" relativeHeight="251750400" behindDoc="0" locked="0" layoutInCell="1" allowOverlap="1" wp14:anchorId="20AEEFAF" wp14:editId="722DC0CC">
                <wp:simplePos x="0" y="0"/>
                <wp:positionH relativeFrom="column">
                  <wp:posOffset>4610100</wp:posOffset>
                </wp:positionH>
                <wp:positionV relativeFrom="paragraph">
                  <wp:posOffset>-5140325</wp:posOffset>
                </wp:positionV>
                <wp:extent cx="895350" cy="26670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Softball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63pt;margin-top:-404.75pt;width:70.5pt;height:2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" filled="f" stroked="f">
                <v:textbox>
                  <w:txbxContent>
                    <w:p w:rsidR="00FE65C1" w:rsidRDefault="00FE65C1" w:rsidP="00390C72">
                      <w:r>
                        <w:t xml:space="preserve">Softball </w:t>
                      </w:r>
                    </w:p>
                  </w:txbxContent>
                </v:textbox>
              </v:shape>
            </w:pict>
          </mc:Fallback>
        </mc:AlternateContent>
      </w:r>
      <w:r w:rsidR="00390C72">
        <w:rPr>
          <w:noProof/>
          <w:lang w:eastAsia="en-AU"/>
        </w:rPr>
        <mc:AlternateContent>
          <mc:Choice Requires="wps">
            <w:drawing>
              <wp:anchor distT="0" distB="0" distL="114300" distR="114300" simplePos="0" relativeHeight="251749376" behindDoc="0" locked="0" layoutInCell="1" allowOverlap="1" wp14:anchorId="604A4319" wp14:editId="1BFD12FD">
                <wp:simplePos x="0" y="0"/>
                <wp:positionH relativeFrom="column">
                  <wp:posOffset>4457700</wp:posOffset>
                </wp:positionH>
                <wp:positionV relativeFrom="paragraph">
                  <wp:posOffset>-5140960</wp:posOffset>
                </wp:positionV>
                <wp:extent cx="190500" cy="171450"/>
                <wp:effectExtent l="0" t="0" r="19050" b="19050"/>
                <wp:wrapNone/>
                <wp:docPr id="4108" name="Oval 410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517B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8" o:spid="_x0000_s1026" style="position:absolute;margin-left:351pt;margin-top:-404.8pt;width:15pt;height: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" fillcolor="#9517b7" strokecolor="red" strokeweight="2pt"/>
            </w:pict>
          </mc:Fallback>
        </mc:AlternateContent>
      </w:r>
      <w:r w:rsidR="00390C72">
        <w:rPr>
          <w:noProof/>
          <w:lang w:eastAsia="en-AU"/>
        </w:rPr>
        <mc:AlternateContent>
          <mc:Choice Requires="wps">
            <w:drawing>
              <wp:anchor distT="0" distB="0" distL="114300" distR="114300" simplePos="0" relativeHeight="251748352" behindDoc="0" locked="0" layoutInCell="1" allowOverlap="1" wp14:anchorId="56CE45E1" wp14:editId="425BBE00">
                <wp:simplePos x="0" y="0"/>
                <wp:positionH relativeFrom="column">
                  <wp:posOffset>2524125</wp:posOffset>
                </wp:positionH>
                <wp:positionV relativeFrom="paragraph">
                  <wp:posOffset>-2054860</wp:posOffset>
                </wp:positionV>
                <wp:extent cx="190500" cy="171450"/>
                <wp:effectExtent l="0" t="0" r="19050" b="19050"/>
                <wp:wrapNone/>
                <wp:docPr id="4109" name="Oval 41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517B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9" o:spid="_x0000_s1026" style="position:absolute;margin-left:198.75pt;margin-top:-161.8pt;width:15pt;height:1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" fillcolor="#9517b7" strokecolor="#243f60 [1604]" strokeweight="2pt"/>
            </w:pict>
          </mc:Fallback>
        </mc:AlternateContent>
      </w:r>
      <w:r w:rsidR="00390C72">
        <w:rPr>
          <w:noProof/>
          <w:lang w:eastAsia="en-AU"/>
        </w:rPr>
        <mc:AlternateContent>
          <mc:Choice Requires="wps">
            <w:drawing>
              <wp:anchor distT="0" distB="0" distL="114300" distR="114300" simplePos="0" relativeHeight="251746304" behindDoc="0" locked="0" layoutInCell="1" allowOverlap="1" wp14:anchorId="5494EA1A" wp14:editId="6FE5DB0F">
                <wp:simplePos x="0" y="0"/>
                <wp:positionH relativeFrom="column">
                  <wp:posOffset>4943475</wp:posOffset>
                </wp:positionH>
                <wp:positionV relativeFrom="paragraph">
                  <wp:posOffset>-2197735</wp:posOffset>
                </wp:positionV>
                <wp:extent cx="190500" cy="171450"/>
                <wp:effectExtent l="0" t="0" r="19050" b="19050"/>
                <wp:wrapNone/>
                <wp:docPr id="4161" name="Oval 41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1" o:spid="_x0000_s1026" style="position:absolute;margin-left:389.25pt;margin-top:-173.05pt;width:15pt;height:1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" fillcolor="#d99594 [1941]" strokecolor="#243f60 [1604]" strokeweight="2pt"/>
            </w:pict>
          </mc:Fallback>
        </mc:AlternateContent>
      </w:r>
      <w:r w:rsidR="00390C72">
        <w:rPr>
          <w:noProof/>
          <w:lang w:eastAsia="en-AU"/>
        </w:rPr>
        <mc:AlternateContent>
          <mc:Choice Requires="wps">
            <w:drawing>
              <wp:anchor distT="0" distB="0" distL="114300" distR="114300" simplePos="0" relativeHeight="251745280" behindDoc="0" locked="0" layoutInCell="1" allowOverlap="1" wp14:anchorId="6011B2B4" wp14:editId="22017E95">
                <wp:simplePos x="0" y="0"/>
                <wp:positionH relativeFrom="column">
                  <wp:posOffset>5781675</wp:posOffset>
                </wp:positionH>
                <wp:positionV relativeFrom="paragraph">
                  <wp:posOffset>-4083685</wp:posOffset>
                </wp:positionV>
                <wp:extent cx="1162050" cy="266700"/>
                <wp:effectExtent l="0" t="0" r="0" b="0"/>
                <wp:wrapNone/>
                <wp:docPr id="4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390C72">
                            <w:r>
                              <w:t>Rugby League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455.25pt;margin-top:-321.55pt;width:91.5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" filled="f" stroked="f">
                <v:textbox>
                  <w:txbxContent>
                    <w:p w:rsidR="00FE65C1" w:rsidRDefault="00FE65C1" w:rsidP="00390C72">
                      <w:r>
                        <w:t>Rugby League</w:t>
                      </w:r>
                    </w:p>
                  </w:txbxContent>
                </v:textbox>
              </v:shape>
            </w:pict>
          </mc:Fallback>
        </mc:AlternateContent>
      </w:r>
      <w:r w:rsidR="00390C72">
        <w:rPr>
          <w:noProof/>
          <w:lang w:eastAsia="en-AU"/>
        </w:rPr>
        <mc:AlternateContent>
          <mc:Choice Requires="wps">
            <w:drawing>
              <wp:anchor distT="0" distB="0" distL="114300" distR="114300" simplePos="0" relativeHeight="251744256" behindDoc="0" locked="0" layoutInCell="1" allowOverlap="1" wp14:anchorId="2E61CFC7" wp14:editId="796CE13A">
                <wp:simplePos x="0" y="0"/>
                <wp:positionH relativeFrom="column">
                  <wp:posOffset>1552575</wp:posOffset>
                </wp:positionH>
                <wp:positionV relativeFrom="paragraph">
                  <wp:posOffset>-1149985</wp:posOffset>
                </wp:positionV>
                <wp:extent cx="1162050" cy="266700"/>
                <wp:effectExtent l="0" t="0" r="0" b="0"/>
                <wp:wrapNone/>
                <wp:docPr id="4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390C72">
                            <w:r>
                              <w:t>Rugby League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22.25pt;margin-top:-90.55pt;width:91.5pt;height: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" filled="f" stroked="f">
                <v:textbox>
                  <w:txbxContent>
                    <w:p w:rsidR="00FE65C1" w:rsidRDefault="00FE65C1" w:rsidP="00390C72">
                      <w:r>
                        <w:t>Rugby League</w:t>
                      </w:r>
                    </w:p>
                  </w:txbxContent>
                </v:textbox>
              </v:shape>
            </w:pict>
          </mc:Fallback>
        </mc:AlternateContent>
      </w:r>
      <w:r w:rsidR="00390C72">
        <w:rPr>
          <w:noProof/>
          <w:lang w:eastAsia="en-AU"/>
        </w:rPr>
        <mc:AlternateContent>
          <mc:Choice Requires="wps">
            <w:drawing>
              <wp:anchor distT="0" distB="0" distL="114300" distR="114300" simplePos="0" relativeHeight="251742208" behindDoc="0" locked="0" layoutInCell="1" allowOverlap="1" wp14:anchorId="61096967" wp14:editId="411D6D82">
                <wp:simplePos x="0" y="0"/>
                <wp:positionH relativeFrom="column">
                  <wp:posOffset>6029325</wp:posOffset>
                </wp:positionH>
                <wp:positionV relativeFrom="paragraph">
                  <wp:posOffset>-4245610</wp:posOffset>
                </wp:positionV>
                <wp:extent cx="190500" cy="171450"/>
                <wp:effectExtent l="0" t="0" r="19050" b="19050"/>
                <wp:wrapNone/>
                <wp:docPr id="4164" name="Oval 416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4" o:spid="_x0000_s1026" style="position:absolute;margin-left:474.75pt;margin-top:-334.3pt;width:15pt;height:1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" fillcolor="#0070c0" strokecolor="#243f60 [1604]" strokeweight="2pt"/>
            </w:pict>
          </mc:Fallback>
        </mc:AlternateContent>
      </w:r>
      <w:r w:rsidR="00390C72">
        <w:rPr>
          <w:noProof/>
          <w:lang w:eastAsia="en-AU"/>
        </w:rPr>
        <mc:AlternateContent>
          <mc:Choice Requires="wps">
            <w:drawing>
              <wp:anchor distT="0" distB="0" distL="114300" distR="114300" simplePos="0" relativeHeight="251743232" behindDoc="0" locked="0" layoutInCell="1" allowOverlap="1" wp14:anchorId="20FEECF2" wp14:editId="6ED4B5C9">
                <wp:simplePos x="0" y="0"/>
                <wp:positionH relativeFrom="column">
                  <wp:posOffset>1428750</wp:posOffset>
                </wp:positionH>
                <wp:positionV relativeFrom="paragraph">
                  <wp:posOffset>-1054735</wp:posOffset>
                </wp:positionV>
                <wp:extent cx="190500" cy="171450"/>
                <wp:effectExtent l="0" t="0" r="19050" b="19050"/>
                <wp:wrapNone/>
                <wp:docPr id="4165" name="Oval 41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5" o:spid="_x0000_s1026" style="position:absolute;margin-left:112.5pt;margin-top:-83.05pt;width:15pt;height:1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" fillcolor="#0070c0" strokecolor="#243f60 [1604]" strokeweight="2pt"/>
            </w:pict>
          </mc:Fallback>
        </mc:AlternateContent>
      </w:r>
      <w:r w:rsidR="00390C72">
        <w:rPr>
          <w:noProof/>
          <w:lang w:eastAsia="en-AU"/>
        </w:rPr>
        <mc:AlternateContent>
          <mc:Choice Requires="wps">
            <w:drawing>
              <wp:anchor distT="0" distB="0" distL="114300" distR="114300" simplePos="0" relativeHeight="251736064" behindDoc="0" locked="0" layoutInCell="1" allowOverlap="1" wp14:anchorId="714ED0DC" wp14:editId="77AF76E3">
                <wp:simplePos x="0" y="0"/>
                <wp:positionH relativeFrom="column">
                  <wp:posOffset>5629275</wp:posOffset>
                </wp:positionH>
                <wp:positionV relativeFrom="paragraph">
                  <wp:posOffset>-4797425</wp:posOffset>
                </wp:positionV>
                <wp:extent cx="895350" cy="266700"/>
                <wp:effectExtent l="0" t="0" r="0" b="0"/>
                <wp:wrapNone/>
                <wp:docPr id="4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443.25pt;margin-top:-377.75pt;width:70.5pt;height:2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" filled="f" stroked="f">
                <v:textbox>
                  <w:txbxContent>
                    <w:p w:rsidR="00FE65C1" w:rsidRDefault="00FE65C1" w:rsidP="00390C72">
                      <w:r>
                        <w:t xml:space="preserve">Athletics </w:t>
                      </w:r>
                    </w:p>
                  </w:txbxContent>
                </v:textbox>
              </v:shape>
            </w:pict>
          </mc:Fallback>
        </mc:AlternateContent>
      </w:r>
      <w:r w:rsidR="00390C72">
        <w:rPr>
          <w:noProof/>
          <w:lang w:eastAsia="en-AU"/>
        </w:rPr>
        <mc:AlternateContent>
          <mc:Choice Requires="wps">
            <w:drawing>
              <wp:anchor distT="0" distB="0" distL="114300" distR="114300" simplePos="0" relativeHeight="251731968" behindDoc="0" locked="0" layoutInCell="1" allowOverlap="1" wp14:anchorId="2170E31E" wp14:editId="02C5CB19">
                <wp:simplePos x="0" y="0"/>
                <wp:positionH relativeFrom="column">
                  <wp:posOffset>5524500</wp:posOffset>
                </wp:positionH>
                <wp:positionV relativeFrom="paragraph">
                  <wp:posOffset>-4702810</wp:posOffset>
                </wp:positionV>
                <wp:extent cx="190500" cy="171450"/>
                <wp:effectExtent l="0" t="0" r="19050" b="19050"/>
                <wp:wrapNone/>
                <wp:docPr id="4176" name="Oval 41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76" o:spid="_x0000_s1026" style="position:absolute;margin-left:435pt;margin-top:-370.3pt;width:15pt;height:13.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" fillcolor="#ffc000" strokecolor="red" strokeweight="2pt"/>
            </w:pict>
          </mc:Fallback>
        </mc:AlternateContent>
      </w:r>
    </w:p>
    <w:p w:rsidR="00390C72" w:rsidRDefault="00390C72" w:rsidP="00390C72">
      <w:pPr>
        <w:pStyle w:val="Title"/>
      </w:pPr>
      <w:r>
        <w:lastRenderedPageBreak/>
        <w:t>Municipal Sports</w:t>
      </w:r>
    </w:p>
    <w:p w:rsidR="00390C72" w:rsidRDefault="00390C72" w:rsidP="00390C72">
      <w:pPr>
        <w:pStyle w:val="Title"/>
      </w:pPr>
    </w:p>
    <w:p w:rsidR="00EC488D" w:rsidRDefault="00EC488D" w:rsidP="00390C72">
      <w:pPr>
        <w:pStyle w:val="Subtitle"/>
        <w:sectPr w:rsidR="00EC488D" w:rsidSect="007F7709">
          <w:type w:val="continuous"/>
          <w:pgSz w:w="16838" w:h="11906" w:orient="landscape"/>
          <w:pgMar w:top="1440" w:right="1440" w:bottom="1440" w:left="1440" w:header="708" w:footer="708" w:gutter="0"/>
          <w:cols w:space="708"/>
          <w:docGrid w:linePitch="360"/>
        </w:sectPr>
      </w:pPr>
    </w:p>
    <w:p w:rsidR="00DA1BF3" w:rsidRDefault="00906EF3" w:rsidP="00390C72">
      <w:pPr>
        <w:pStyle w:val="Subtitle"/>
      </w:pPr>
      <w:r>
        <w:rPr>
          <w:noProof/>
          <w:lang w:eastAsia="en-AU"/>
        </w:rPr>
        <w:lastRenderedPageBreak/>
        <w:drawing>
          <wp:inline distT="0" distB="0" distL="0" distR="0" wp14:anchorId="790D1F59" wp14:editId="07788C0E">
            <wp:extent cx="4210050" cy="2000250"/>
            <wp:effectExtent l="0" t="0" r="19050" b="19050"/>
            <wp:docPr id="4803" name="Chart 48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DA1BF3" w:rsidRDefault="00DA1BF3" w:rsidP="00390C72">
      <w:pPr>
        <w:pStyle w:val="Subtitle"/>
      </w:pPr>
    </w:p>
    <w:p w:rsidR="00390C72" w:rsidRDefault="00390C72" w:rsidP="00390C72">
      <w:pPr>
        <w:pStyle w:val="Subtitle"/>
      </w:pPr>
      <w:r>
        <w:t>Baseball</w:t>
      </w:r>
    </w:p>
    <w:tbl>
      <w:tblPr>
        <w:tblStyle w:val="TableGrid"/>
        <w:tblW w:w="0" w:type="auto"/>
        <w:tblLook w:val="04A0" w:firstRow="1" w:lastRow="0" w:firstColumn="1" w:lastColumn="0" w:noHBand="0" w:noVBand="1"/>
      </w:tblPr>
      <w:tblGrid>
        <w:gridCol w:w="2802"/>
        <w:gridCol w:w="3827"/>
      </w:tblGrid>
      <w:tr w:rsidR="00A358C2" w:rsidRPr="003518A4" w:rsidTr="00DB1867">
        <w:tc>
          <w:tcPr>
            <w:tcW w:w="2802" w:type="dxa"/>
          </w:tcPr>
          <w:p w:rsidR="00A358C2" w:rsidRPr="003518A4" w:rsidRDefault="00A358C2" w:rsidP="00BD7435">
            <w:pPr>
              <w:rPr>
                <w:rFonts w:cs="Arial"/>
                <w:szCs w:val="20"/>
              </w:rPr>
            </w:pPr>
            <w:r w:rsidRPr="003518A4">
              <w:rPr>
                <w:rFonts w:cs="Arial"/>
                <w:szCs w:val="20"/>
              </w:rPr>
              <w:t>Community Demand</w:t>
            </w:r>
          </w:p>
        </w:tc>
        <w:tc>
          <w:tcPr>
            <w:tcW w:w="3827" w:type="dxa"/>
          </w:tcPr>
          <w:p w:rsidR="00A358C2" w:rsidRPr="003518A4" w:rsidRDefault="00A358C2" w:rsidP="00BD7435">
            <w:pPr>
              <w:rPr>
                <w:rFonts w:cs="Arial"/>
                <w:szCs w:val="20"/>
              </w:rPr>
            </w:pPr>
            <w:r w:rsidRPr="003518A4">
              <w:rPr>
                <w:rFonts w:eastAsia="Times New Roman" w:cs="Arial"/>
                <w:color w:val="000000"/>
                <w:szCs w:val="20"/>
                <w:lang w:eastAsia="en-AU"/>
              </w:rPr>
              <w:t>0.44%</w:t>
            </w:r>
          </w:p>
        </w:tc>
      </w:tr>
      <w:tr w:rsidR="00A358C2" w:rsidRPr="003518A4" w:rsidTr="00DB1867">
        <w:tc>
          <w:tcPr>
            <w:tcW w:w="2802" w:type="dxa"/>
          </w:tcPr>
          <w:p w:rsidR="00A358C2" w:rsidRPr="003518A4" w:rsidRDefault="00A358C2" w:rsidP="00BD7435">
            <w:pPr>
              <w:rPr>
                <w:rFonts w:cs="Arial"/>
                <w:szCs w:val="20"/>
              </w:rPr>
            </w:pPr>
            <w:r w:rsidRPr="003518A4">
              <w:rPr>
                <w:rFonts w:cs="Arial"/>
                <w:szCs w:val="20"/>
              </w:rPr>
              <w:t>Demand Ratio</w:t>
            </w:r>
          </w:p>
        </w:tc>
        <w:tc>
          <w:tcPr>
            <w:tcW w:w="3827" w:type="dxa"/>
          </w:tcPr>
          <w:p w:rsidR="00A358C2" w:rsidRPr="003518A4" w:rsidRDefault="00A358C2" w:rsidP="00695BA7">
            <w:pPr>
              <w:rPr>
                <w:rFonts w:cs="Arial"/>
                <w:szCs w:val="20"/>
              </w:rPr>
            </w:pPr>
            <w:r w:rsidRPr="003518A4">
              <w:rPr>
                <w:rFonts w:eastAsia="Times New Roman" w:cs="Arial"/>
                <w:color w:val="000000"/>
                <w:szCs w:val="20"/>
                <w:lang w:eastAsia="en-AU"/>
              </w:rPr>
              <w:t>1</w:t>
            </w:r>
            <w:r w:rsidR="001400E8" w:rsidRPr="003518A4">
              <w:rPr>
                <w:rFonts w:eastAsia="Times New Roman" w:cs="Arial"/>
                <w:color w:val="000000"/>
                <w:szCs w:val="20"/>
                <w:lang w:eastAsia="en-AU"/>
              </w:rPr>
              <w:t xml:space="preserve"> diamond per </w:t>
            </w:r>
            <w:r w:rsidRPr="003518A4">
              <w:rPr>
                <w:rFonts w:eastAsia="Times New Roman" w:cs="Arial"/>
                <w:color w:val="000000"/>
                <w:szCs w:val="20"/>
                <w:lang w:eastAsia="en-AU"/>
              </w:rPr>
              <w:t>2</w:t>
            </w:r>
            <w:r w:rsidR="00695BA7" w:rsidRPr="003518A4">
              <w:rPr>
                <w:rFonts w:eastAsia="Times New Roman" w:cs="Arial"/>
                <w:color w:val="000000"/>
                <w:szCs w:val="20"/>
                <w:lang w:eastAsia="en-AU"/>
              </w:rPr>
              <w:t>6,999</w:t>
            </w:r>
            <w:r w:rsidR="001400E8" w:rsidRPr="003518A4">
              <w:rPr>
                <w:rFonts w:eastAsia="Times New Roman" w:cs="Arial"/>
                <w:color w:val="000000"/>
                <w:szCs w:val="20"/>
                <w:lang w:eastAsia="en-AU"/>
              </w:rPr>
              <w:t xml:space="preserve"> residents</w:t>
            </w:r>
          </w:p>
        </w:tc>
      </w:tr>
      <w:tr w:rsidR="00A358C2" w:rsidRPr="003518A4" w:rsidTr="00DB1867">
        <w:tc>
          <w:tcPr>
            <w:tcW w:w="2802" w:type="dxa"/>
          </w:tcPr>
          <w:p w:rsidR="00A358C2" w:rsidRPr="003518A4" w:rsidRDefault="00A358C2" w:rsidP="00BD7435">
            <w:pPr>
              <w:rPr>
                <w:rFonts w:cs="Arial"/>
                <w:szCs w:val="20"/>
              </w:rPr>
            </w:pPr>
            <w:r w:rsidRPr="003518A4">
              <w:rPr>
                <w:rFonts w:cs="Arial"/>
                <w:szCs w:val="20"/>
              </w:rPr>
              <w:t>Current Providers</w:t>
            </w:r>
          </w:p>
        </w:tc>
        <w:tc>
          <w:tcPr>
            <w:tcW w:w="3827" w:type="dxa"/>
          </w:tcPr>
          <w:p w:rsidR="00A358C2" w:rsidRPr="003518A4" w:rsidRDefault="00A358C2" w:rsidP="00BD7435">
            <w:pPr>
              <w:rPr>
                <w:rFonts w:cs="Arial"/>
                <w:szCs w:val="20"/>
              </w:rPr>
            </w:pPr>
            <w:r w:rsidRPr="003518A4">
              <w:rPr>
                <w:rFonts w:cs="Arial"/>
                <w:szCs w:val="20"/>
              </w:rPr>
              <w:t>Werribee Knights Baseball Club</w:t>
            </w:r>
          </w:p>
        </w:tc>
      </w:tr>
      <w:tr w:rsidR="003A6DE6" w:rsidRPr="003518A4" w:rsidTr="00DB1867">
        <w:tc>
          <w:tcPr>
            <w:tcW w:w="2802"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827" w:type="dxa"/>
          </w:tcPr>
          <w:p w:rsidR="003A6DE6" w:rsidRPr="002D6EAA" w:rsidRDefault="003A6DE6" w:rsidP="009F4019">
            <w:pPr>
              <w:rPr>
                <w:rFonts w:cs="Arial"/>
                <w:szCs w:val="20"/>
              </w:rPr>
            </w:pPr>
            <w:r>
              <w:rPr>
                <w:rFonts w:cs="Arial"/>
                <w:szCs w:val="20"/>
              </w:rPr>
              <w:t>1</w:t>
            </w:r>
            <w:r w:rsidR="00914649">
              <w:rPr>
                <w:rFonts w:cs="Arial"/>
                <w:szCs w:val="20"/>
              </w:rPr>
              <w:t xml:space="preserve"> facility</w:t>
            </w:r>
          </w:p>
        </w:tc>
      </w:tr>
      <w:tr w:rsidR="003A6DE6" w:rsidRPr="003518A4"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3A6DE6" w:rsidP="009F4019">
            <w:pPr>
              <w:rPr>
                <w:rFonts w:cs="Arial"/>
                <w:szCs w:val="20"/>
              </w:rPr>
            </w:pPr>
            <w:r>
              <w:rPr>
                <w:rFonts w:cs="Arial"/>
                <w:szCs w:val="20"/>
              </w:rPr>
              <w:t>2</w:t>
            </w:r>
            <w:r w:rsidR="006F65B6">
              <w:rPr>
                <w:rFonts w:cs="Arial"/>
                <w:szCs w:val="20"/>
              </w:rPr>
              <w:t xml:space="preserve"> facilities</w:t>
            </w:r>
          </w:p>
        </w:tc>
      </w:tr>
      <w:tr w:rsidR="003A6DE6" w:rsidRPr="003518A4" w:rsidTr="00DB1867">
        <w:tc>
          <w:tcPr>
            <w:tcW w:w="2802" w:type="dxa"/>
          </w:tcPr>
          <w:p w:rsidR="003A6DE6" w:rsidRPr="002D6EAA" w:rsidRDefault="003A6DE6" w:rsidP="009F4019">
            <w:pPr>
              <w:rPr>
                <w:rFonts w:cs="Arial"/>
                <w:szCs w:val="20"/>
              </w:rPr>
            </w:pPr>
            <w:r>
              <w:rPr>
                <w:rFonts w:cs="Arial"/>
                <w:szCs w:val="20"/>
              </w:rPr>
              <w:t>2045 Facility Demand</w:t>
            </w:r>
          </w:p>
        </w:tc>
        <w:tc>
          <w:tcPr>
            <w:tcW w:w="3827" w:type="dxa"/>
          </w:tcPr>
          <w:p w:rsidR="003A6DE6" w:rsidRPr="002D6EAA" w:rsidRDefault="003A6DE6" w:rsidP="009F4019">
            <w:pPr>
              <w:rPr>
                <w:rFonts w:cs="Arial"/>
                <w:szCs w:val="20"/>
              </w:rPr>
            </w:pPr>
            <w:r>
              <w:rPr>
                <w:rFonts w:cs="Arial"/>
                <w:szCs w:val="20"/>
              </w:rPr>
              <w:t>4</w:t>
            </w:r>
            <w:r w:rsidR="006F65B6">
              <w:rPr>
                <w:rFonts w:cs="Arial"/>
                <w:szCs w:val="20"/>
              </w:rPr>
              <w:t xml:space="preserve"> facilities</w:t>
            </w:r>
          </w:p>
        </w:tc>
      </w:tr>
    </w:tbl>
    <w:p w:rsidR="00DB1867" w:rsidRDefault="00DB1867" w:rsidP="00DB1867">
      <w:pPr>
        <w:pStyle w:val="NoSpacing"/>
      </w:pPr>
    </w:p>
    <w:p w:rsidR="00A358C2" w:rsidRDefault="006C149B" w:rsidP="00A358C2">
      <w:r>
        <w:t xml:space="preserve">Baseball is largely participated by males in Wyndham, with one women’s team.  Junior and senior participation if offered with all age brackets represented.  </w:t>
      </w:r>
      <w:r w:rsidR="001400E8">
        <w:t xml:space="preserve">The sport is located at Presidents Park with four diamonds available for competition and training.  </w:t>
      </w:r>
    </w:p>
    <w:p w:rsidR="001400E8" w:rsidRDefault="001400E8" w:rsidP="00A358C2">
      <w:r>
        <w:t>Based on the way the sport in currently played in a home and away format it is expected that by 2045</w:t>
      </w:r>
      <w:r w:rsidR="00982F74">
        <w:t>,</w:t>
      </w:r>
      <w:r>
        <w:t xml:space="preserve"> 16 diamonds will be required, </w:t>
      </w:r>
      <w:r>
        <w:lastRenderedPageBreak/>
        <w:t>equating to four facilities across the municipality.  To ensure best value facilities will be located in each district.</w:t>
      </w:r>
    </w:p>
    <w:p w:rsidR="001400E8" w:rsidRDefault="001400E8" w:rsidP="00A358C2">
      <w:pPr>
        <w:rPr>
          <w:b/>
        </w:rPr>
      </w:pPr>
      <w:r>
        <w:rPr>
          <w:b/>
        </w:rPr>
        <w:t>Recommendation</w:t>
      </w:r>
    </w:p>
    <w:p w:rsidR="001400E8" w:rsidRDefault="001400E8" w:rsidP="00A86263">
      <w:pPr>
        <w:pStyle w:val="ListParagraph"/>
        <w:numPr>
          <w:ilvl w:val="0"/>
          <w:numId w:val="65"/>
        </w:numPr>
      </w:pPr>
      <w:r>
        <w:t>Consider the development of a facility suitable of hosting baseball at Salt Water Coast Point Cook to ensure diverse opportunities for the local community</w:t>
      </w:r>
    </w:p>
    <w:p w:rsidR="001400E8" w:rsidRDefault="001400E8" w:rsidP="00A86263">
      <w:pPr>
        <w:pStyle w:val="ListParagraph"/>
        <w:numPr>
          <w:ilvl w:val="0"/>
          <w:numId w:val="65"/>
        </w:numPr>
      </w:pPr>
      <w:r>
        <w:t>Retain the existing baseball facility at Presidents Park, Wyndham Vale</w:t>
      </w:r>
    </w:p>
    <w:p w:rsidR="001400E8" w:rsidRPr="001400E8" w:rsidRDefault="001400E8" w:rsidP="00A86263">
      <w:pPr>
        <w:pStyle w:val="ListParagraph"/>
        <w:numPr>
          <w:ilvl w:val="0"/>
          <w:numId w:val="65"/>
        </w:numPr>
      </w:pPr>
      <w:r>
        <w:t>Consider the development of baseball facilities in Tarneit to provide diversity and opportunity to the northern growth corridor</w:t>
      </w:r>
    </w:p>
    <w:p w:rsidR="00390C72" w:rsidRDefault="00390C72" w:rsidP="00390C72">
      <w:pPr>
        <w:pStyle w:val="Subtitle"/>
      </w:pPr>
      <w:r>
        <w:t>Hockey</w:t>
      </w:r>
    </w:p>
    <w:tbl>
      <w:tblPr>
        <w:tblStyle w:val="TableGrid"/>
        <w:tblW w:w="0" w:type="auto"/>
        <w:tblLook w:val="04A0" w:firstRow="1" w:lastRow="0" w:firstColumn="1" w:lastColumn="0" w:noHBand="0" w:noVBand="1"/>
      </w:tblPr>
      <w:tblGrid>
        <w:gridCol w:w="2660"/>
        <w:gridCol w:w="3969"/>
      </w:tblGrid>
      <w:tr w:rsidR="00A358C2" w:rsidRPr="003518A4" w:rsidTr="00DB1867">
        <w:tc>
          <w:tcPr>
            <w:tcW w:w="2660" w:type="dxa"/>
          </w:tcPr>
          <w:p w:rsidR="00A358C2" w:rsidRPr="003518A4" w:rsidRDefault="00A358C2" w:rsidP="00BD7435">
            <w:pPr>
              <w:rPr>
                <w:rFonts w:cs="Arial"/>
              </w:rPr>
            </w:pPr>
            <w:r w:rsidRPr="003518A4">
              <w:rPr>
                <w:rFonts w:cs="Arial"/>
              </w:rPr>
              <w:t>Community Demand</w:t>
            </w:r>
          </w:p>
        </w:tc>
        <w:tc>
          <w:tcPr>
            <w:tcW w:w="3969" w:type="dxa"/>
          </w:tcPr>
          <w:p w:rsidR="00A358C2" w:rsidRPr="003518A4" w:rsidRDefault="00A358C2" w:rsidP="00BD7435">
            <w:pPr>
              <w:rPr>
                <w:rFonts w:cs="Arial"/>
              </w:rPr>
            </w:pPr>
            <w:r w:rsidRPr="003518A4">
              <w:rPr>
                <w:rFonts w:eastAsia="Times New Roman" w:cs="Arial"/>
                <w:color w:val="000000"/>
                <w:lang w:eastAsia="en-AU"/>
              </w:rPr>
              <w:t>0.95</w:t>
            </w:r>
            <w:r w:rsidR="001400E8" w:rsidRPr="003518A4">
              <w:rPr>
                <w:rFonts w:eastAsia="Times New Roman" w:cs="Arial"/>
                <w:color w:val="000000"/>
                <w:lang w:eastAsia="en-AU"/>
              </w:rPr>
              <w:t>%</w:t>
            </w:r>
          </w:p>
        </w:tc>
      </w:tr>
      <w:tr w:rsidR="00A358C2" w:rsidRPr="003518A4" w:rsidTr="00DB1867">
        <w:tc>
          <w:tcPr>
            <w:tcW w:w="2660" w:type="dxa"/>
          </w:tcPr>
          <w:p w:rsidR="00A358C2" w:rsidRPr="003518A4" w:rsidRDefault="00A358C2" w:rsidP="00BD7435">
            <w:pPr>
              <w:rPr>
                <w:rFonts w:cs="Arial"/>
              </w:rPr>
            </w:pPr>
            <w:r w:rsidRPr="003518A4">
              <w:rPr>
                <w:rFonts w:cs="Arial"/>
              </w:rPr>
              <w:t>Demand Ratio</w:t>
            </w:r>
          </w:p>
        </w:tc>
        <w:tc>
          <w:tcPr>
            <w:tcW w:w="3969" w:type="dxa"/>
          </w:tcPr>
          <w:p w:rsidR="00A358C2" w:rsidRPr="003518A4" w:rsidRDefault="00A358C2" w:rsidP="001400E8">
            <w:pPr>
              <w:rPr>
                <w:rFonts w:cs="Arial"/>
              </w:rPr>
            </w:pPr>
            <w:r w:rsidRPr="003518A4">
              <w:rPr>
                <w:rFonts w:eastAsia="Times New Roman" w:cs="Arial"/>
                <w:color w:val="000000"/>
                <w:lang w:eastAsia="en-AU"/>
              </w:rPr>
              <w:t>1</w:t>
            </w:r>
            <w:r w:rsidR="001400E8" w:rsidRPr="003518A4">
              <w:rPr>
                <w:rFonts w:eastAsia="Times New Roman" w:cs="Arial"/>
                <w:color w:val="000000"/>
                <w:lang w:eastAsia="en-AU"/>
              </w:rPr>
              <w:t xml:space="preserve"> pitch per </w:t>
            </w:r>
            <w:r w:rsidRPr="003518A4">
              <w:rPr>
                <w:rFonts w:eastAsia="Times New Roman" w:cs="Arial"/>
                <w:color w:val="000000"/>
                <w:lang w:eastAsia="en-AU"/>
              </w:rPr>
              <w:t>57,491</w:t>
            </w:r>
            <w:r w:rsidR="001400E8" w:rsidRPr="003518A4">
              <w:rPr>
                <w:rFonts w:eastAsia="Times New Roman" w:cs="Arial"/>
                <w:color w:val="000000"/>
                <w:lang w:eastAsia="en-AU"/>
              </w:rPr>
              <w:t xml:space="preserve"> residents</w:t>
            </w:r>
          </w:p>
        </w:tc>
      </w:tr>
      <w:tr w:rsidR="00A358C2" w:rsidRPr="003518A4" w:rsidTr="00DB1867">
        <w:tc>
          <w:tcPr>
            <w:tcW w:w="2660" w:type="dxa"/>
          </w:tcPr>
          <w:p w:rsidR="00A358C2" w:rsidRPr="003518A4" w:rsidRDefault="00A358C2" w:rsidP="00BD7435">
            <w:pPr>
              <w:rPr>
                <w:rFonts w:cs="Arial"/>
              </w:rPr>
            </w:pPr>
            <w:r w:rsidRPr="003518A4">
              <w:rPr>
                <w:rFonts w:cs="Arial"/>
              </w:rPr>
              <w:t>Current Providers</w:t>
            </w:r>
          </w:p>
        </w:tc>
        <w:tc>
          <w:tcPr>
            <w:tcW w:w="3969" w:type="dxa"/>
          </w:tcPr>
          <w:p w:rsidR="00A358C2" w:rsidRPr="003518A4" w:rsidRDefault="00A358C2" w:rsidP="00BD7435">
            <w:pPr>
              <w:rPr>
                <w:rFonts w:cs="Arial"/>
              </w:rPr>
            </w:pPr>
            <w:r w:rsidRPr="003518A4">
              <w:rPr>
                <w:rFonts w:cs="Arial"/>
              </w:rPr>
              <w:t>Werribee Hockey Club</w:t>
            </w:r>
          </w:p>
        </w:tc>
      </w:tr>
      <w:tr w:rsidR="003A6DE6" w:rsidRPr="003518A4" w:rsidTr="00DB1867">
        <w:tc>
          <w:tcPr>
            <w:tcW w:w="2660"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969" w:type="dxa"/>
          </w:tcPr>
          <w:p w:rsidR="003A6DE6" w:rsidRPr="002D6EAA" w:rsidRDefault="003A6DE6" w:rsidP="00914649">
            <w:pPr>
              <w:rPr>
                <w:rFonts w:cs="Arial"/>
                <w:szCs w:val="20"/>
              </w:rPr>
            </w:pPr>
            <w:r>
              <w:rPr>
                <w:rFonts w:cs="Arial"/>
                <w:szCs w:val="20"/>
              </w:rPr>
              <w:t>1</w:t>
            </w:r>
            <w:r w:rsidR="00914649">
              <w:rPr>
                <w:rFonts w:cs="Arial"/>
                <w:szCs w:val="20"/>
              </w:rPr>
              <w:t xml:space="preserve"> field</w:t>
            </w:r>
          </w:p>
        </w:tc>
      </w:tr>
      <w:tr w:rsidR="003A6DE6" w:rsidRPr="003518A4" w:rsidTr="00DB1867">
        <w:tc>
          <w:tcPr>
            <w:tcW w:w="2660" w:type="dxa"/>
          </w:tcPr>
          <w:p w:rsidR="003A6DE6" w:rsidRDefault="003A6DE6" w:rsidP="009F4019">
            <w:pPr>
              <w:rPr>
                <w:rFonts w:cs="Arial"/>
                <w:szCs w:val="20"/>
              </w:rPr>
            </w:pPr>
            <w:r>
              <w:rPr>
                <w:rFonts w:cs="Arial"/>
                <w:szCs w:val="20"/>
              </w:rPr>
              <w:t xml:space="preserve">2026 Facility Demand </w:t>
            </w:r>
          </w:p>
        </w:tc>
        <w:tc>
          <w:tcPr>
            <w:tcW w:w="3969" w:type="dxa"/>
          </w:tcPr>
          <w:p w:rsidR="003A6DE6" w:rsidRDefault="003A6DE6" w:rsidP="00914649">
            <w:pPr>
              <w:rPr>
                <w:rFonts w:cs="Arial"/>
                <w:szCs w:val="20"/>
              </w:rPr>
            </w:pPr>
            <w:r>
              <w:rPr>
                <w:rFonts w:cs="Arial"/>
                <w:szCs w:val="20"/>
              </w:rPr>
              <w:t>5</w:t>
            </w:r>
            <w:r w:rsidR="00914649">
              <w:rPr>
                <w:rFonts w:cs="Arial"/>
                <w:szCs w:val="20"/>
              </w:rPr>
              <w:t xml:space="preserve"> fields</w:t>
            </w:r>
          </w:p>
        </w:tc>
      </w:tr>
      <w:tr w:rsidR="003A6DE6" w:rsidRPr="003518A4" w:rsidTr="00DB1867">
        <w:tc>
          <w:tcPr>
            <w:tcW w:w="2660" w:type="dxa"/>
          </w:tcPr>
          <w:p w:rsidR="003A6DE6" w:rsidRPr="002D6EAA" w:rsidRDefault="003A6DE6" w:rsidP="009F4019">
            <w:pPr>
              <w:rPr>
                <w:rFonts w:cs="Arial"/>
                <w:szCs w:val="20"/>
              </w:rPr>
            </w:pPr>
            <w:r>
              <w:rPr>
                <w:rFonts w:cs="Arial"/>
                <w:szCs w:val="20"/>
              </w:rPr>
              <w:t>2045 Facility Demand</w:t>
            </w:r>
          </w:p>
        </w:tc>
        <w:tc>
          <w:tcPr>
            <w:tcW w:w="3969" w:type="dxa"/>
          </w:tcPr>
          <w:p w:rsidR="003A6DE6" w:rsidRPr="002D6EAA" w:rsidRDefault="003A6DE6" w:rsidP="009F4019">
            <w:pPr>
              <w:rPr>
                <w:rFonts w:cs="Arial"/>
                <w:szCs w:val="20"/>
              </w:rPr>
            </w:pPr>
            <w:r>
              <w:rPr>
                <w:rFonts w:cs="Arial"/>
                <w:szCs w:val="20"/>
              </w:rPr>
              <w:t>8</w:t>
            </w:r>
            <w:r w:rsidR="00914649">
              <w:rPr>
                <w:rFonts w:cs="Arial"/>
                <w:szCs w:val="20"/>
              </w:rPr>
              <w:t xml:space="preserve"> fields</w:t>
            </w:r>
          </w:p>
        </w:tc>
      </w:tr>
    </w:tbl>
    <w:p w:rsidR="00DB1867" w:rsidRDefault="00DB1867" w:rsidP="00DB1867">
      <w:pPr>
        <w:pStyle w:val="NoSpacing"/>
      </w:pPr>
    </w:p>
    <w:p w:rsidR="007F6F30" w:rsidRDefault="001400E8" w:rsidP="001400E8">
      <w:r>
        <w:t>Hockey provides for</w:t>
      </w:r>
      <w:r w:rsidR="007F6F30">
        <w:t xml:space="preserve"> female (40%) and male (60%) participation for residents under 18, 18 – 50 and 50 years through juniors, senior and masters.  The current hockey facility is located at Presidents Park, Wyndham Vale.  The facility includes a full pitch and half pitch for competition, training and social engagement.  The half pitch is a multisport facility offering no fee access for hockey, soccer, basketball and futsal.  </w:t>
      </w:r>
    </w:p>
    <w:p w:rsidR="00390C72" w:rsidRDefault="007F6F30" w:rsidP="001400E8">
      <w:r>
        <w:lastRenderedPageBreak/>
        <w:t>Based on the way the sport is currently played</w:t>
      </w:r>
      <w:r w:rsidR="00982F74">
        <w:t>,</w:t>
      </w:r>
      <w:r>
        <w:t xml:space="preserve"> Wyndham will require eight pitches by 2045.  </w:t>
      </w:r>
    </w:p>
    <w:p w:rsidR="007F6F30" w:rsidRDefault="007F6F30" w:rsidP="001400E8">
      <w:pPr>
        <w:rPr>
          <w:b/>
        </w:rPr>
      </w:pPr>
      <w:r>
        <w:rPr>
          <w:b/>
        </w:rPr>
        <w:t xml:space="preserve">Recommendation </w:t>
      </w:r>
    </w:p>
    <w:p w:rsidR="007F6F30" w:rsidRDefault="00E26C5C" w:rsidP="00A86263">
      <w:pPr>
        <w:pStyle w:val="ListParagraph"/>
        <w:numPr>
          <w:ilvl w:val="0"/>
          <w:numId w:val="65"/>
        </w:numPr>
      </w:pPr>
      <w:r>
        <w:t>Complete a revised master plan for Presidents Park to consider the location and timing of a second hockey pitch at the current hockey facility, development of the wider reserve and its uses.</w:t>
      </w:r>
    </w:p>
    <w:p w:rsidR="007F6F30" w:rsidRDefault="007F6F30" w:rsidP="00A86263">
      <w:pPr>
        <w:pStyle w:val="ListParagraph"/>
        <w:numPr>
          <w:ilvl w:val="0"/>
          <w:numId w:val="65"/>
        </w:numPr>
      </w:pPr>
      <w:r>
        <w:t xml:space="preserve">Establish a pitch in </w:t>
      </w:r>
      <w:r w:rsidR="006E4C51">
        <w:t>Truganina to support demand in the north of Wyndham</w:t>
      </w:r>
    </w:p>
    <w:p w:rsidR="006E4C51" w:rsidRDefault="006E4C51" w:rsidP="00A86263">
      <w:pPr>
        <w:pStyle w:val="ListParagraph"/>
        <w:numPr>
          <w:ilvl w:val="0"/>
          <w:numId w:val="65"/>
        </w:numPr>
      </w:pPr>
      <w:r>
        <w:t>Investigate the feasibility of a facility in the Hoppers Crossing area to establish a network of local hockey facilities</w:t>
      </w:r>
      <w:r w:rsidR="003113A4">
        <w:t xml:space="preserve"> across the municipality</w:t>
      </w:r>
    </w:p>
    <w:p w:rsidR="00982F74" w:rsidRDefault="00982F74" w:rsidP="00A86263">
      <w:pPr>
        <w:pStyle w:val="ListParagraph"/>
        <w:numPr>
          <w:ilvl w:val="0"/>
          <w:numId w:val="65"/>
        </w:numPr>
        <w:rPr>
          <w:lang w:eastAsia="en-AU"/>
        </w:rPr>
      </w:pPr>
      <w:r>
        <w:rPr>
          <w:noProof/>
          <w:lang w:eastAsia="en-AU"/>
        </w:rPr>
        <w:t>Progress growth corridor pla</w:t>
      </w:r>
      <w:r w:rsidR="00A86263">
        <w:rPr>
          <w:noProof/>
          <w:lang w:eastAsia="en-AU"/>
        </w:rPr>
        <w:t>n</w:t>
      </w:r>
      <w:r>
        <w:rPr>
          <w:noProof/>
          <w:lang w:eastAsia="en-AU"/>
        </w:rPr>
        <w:t>ning to enable hockey facilites at the locations listed in Map 3</w:t>
      </w:r>
    </w:p>
    <w:p w:rsidR="00982F74" w:rsidRDefault="00982F74" w:rsidP="008A1AAB">
      <w:pPr>
        <w:pStyle w:val="ListParagraph"/>
      </w:pPr>
    </w:p>
    <w:p w:rsidR="007A4C42" w:rsidRDefault="007A4C42" w:rsidP="007A4C42">
      <w:pPr>
        <w:pStyle w:val="Subtitle"/>
        <w:numPr>
          <w:ilvl w:val="0"/>
          <w:numId w:val="0"/>
        </w:numPr>
      </w:pPr>
      <w:r>
        <w:t>Cycling – Criterium, Road and Velodrome</w:t>
      </w:r>
    </w:p>
    <w:tbl>
      <w:tblPr>
        <w:tblStyle w:val="TableGrid"/>
        <w:tblW w:w="0" w:type="auto"/>
        <w:tblLook w:val="04A0" w:firstRow="1" w:lastRow="0" w:firstColumn="1" w:lastColumn="0" w:noHBand="0" w:noVBand="1"/>
      </w:tblPr>
      <w:tblGrid>
        <w:gridCol w:w="2802"/>
        <w:gridCol w:w="3827"/>
      </w:tblGrid>
      <w:tr w:rsidR="007A4C42" w:rsidRPr="003518A4" w:rsidTr="00DB1867">
        <w:tc>
          <w:tcPr>
            <w:tcW w:w="2802" w:type="dxa"/>
          </w:tcPr>
          <w:p w:rsidR="007A4C42" w:rsidRPr="003518A4" w:rsidRDefault="007A4C42" w:rsidP="009D709B">
            <w:pPr>
              <w:rPr>
                <w:rFonts w:cs="Arial"/>
              </w:rPr>
            </w:pPr>
            <w:r w:rsidRPr="003518A4">
              <w:rPr>
                <w:rFonts w:cs="Arial"/>
              </w:rPr>
              <w:t>Community Demand</w:t>
            </w:r>
          </w:p>
        </w:tc>
        <w:tc>
          <w:tcPr>
            <w:tcW w:w="3827" w:type="dxa"/>
          </w:tcPr>
          <w:p w:rsidR="007A4C42" w:rsidRPr="003518A4" w:rsidRDefault="007A4C42" w:rsidP="009D709B">
            <w:pPr>
              <w:rPr>
                <w:rFonts w:cs="Arial"/>
              </w:rPr>
            </w:pPr>
            <w:r w:rsidRPr="003518A4">
              <w:rPr>
                <w:rFonts w:eastAsia="Times New Roman" w:cs="Arial"/>
                <w:color w:val="000000"/>
                <w:lang w:eastAsia="en-AU"/>
              </w:rPr>
              <w:t>0.17</w:t>
            </w:r>
          </w:p>
        </w:tc>
      </w:tr>
      <w:tr w:rsidR="007A4C42" w:rsidRPr="003518A4" w:rsidTr="00DB1867">
        <w:tc>
          <w:tcPr>
            <w:tcW w:w="2802" w:type="dxa"/>
          </w:tcPr>
          <w:p w:rsidR="007A4C42" w:rsidRPr="003518A4" w:rsidRDefault="007A4C42" w:rsidP="009D709B">
            <w:pPr>
              <w:rPr>
                <w:rFonts w:cs="Arial"/>
              </w:rPr>
            </w:pPr>
            <w:r w:rsidRPr="003518A4">
              <w:rPr>
                <w:rFonts w:cs="Arial"/>
              </w:rPr>
              <w:t>Demand Ratio</w:t>
            </w:r>
          </w:p>
        </w:tc>
        <w:tc>
          <w:tcPr>
            <w:tcW w:w="3827" w:type="dxa"/>
          </w:tcPr>
          <w:p w:rsidR="007A4C42" w:rsidRPr="003518A4" w:rsidRDefault="007A4C42" w:rsidP="009D709B">
            <w:pPr>
              <w:rPr>
                <w:rFonts w:cs="Arial"/>
              </w:rPr>
            </w:pPr>
            <w:r w:rsidRPr="003518A4">
              <w:rPr>
                <w:rFonts w:cs="Arial"/>
                <w:color w:val="000000"/>
              </w:rPr>
              <w:t>1 facility per 91,867 residents</w:t>
            </w:r>
          </w:p>
        </w:tc>
      </w:tr>
      <w:tr w:rsidR="007A4C42" w:rsidRPr="003518A4" w:rsidTr="00DB1867">
        <w:tc>
          <w:tcPr>
            <w:tcW w:w="2802" w:type="dxa"/>
          </w:tcPr>
          <w:p w:rsidR="007A4C42" w:rsidRPr="003518A4" w:rsidRDefault="007A4C42" w:rsidP="009D709B">
            <w:pPr>
              <w:rPr>
                <w:rFonts w:cs="Arial"/>
              </w:rPr>
            </w:pPr>
            <w:r w:rsidRPr="003518A4">
              <w:rPr>
                <w:rFonts w:cs="Arial"/>
              </w:rPr>
              <w:t>Current Providers</w:t>
            </w:r>
          </w:p>
        </w:tc>
        <w:tc>
          <w:tcPr>
            <w:tcW w:w="3827" w:type="dxa"/>
          </w:tcPr>
          <w:p w:rsidR="007A4C42" w:rsidRPr="003518A4" w:rsidRDefault="007A4C42" w:rsidP="009D709B">
            <w:pPr>
              <w:rPr>
                <w:rFonts w:cs="Arial"/>
              </w:rPr>
            </w:pPr>
            <w:r w:rsidRPr="003518A4">
              <w:rPr>
                <w:rFonts w:cs="Arial"/>
              </w:rPr>
              <w:t>Footscray Cycling Club</w:t>
            </w:r>
          </w:p>
        </w:tc>
      </w:tr>
      <w:tr w:rsidR="003A6DE6" w:rsidRPr="003518A4" w:rsidTr="00DB1867">
        <w:tc>
          <w:tcPr>
            <w:tcW w:w="2802" w:type="dxa"/>
          </w:tcPr>
          <w:p w:rsidR="003A6DE6" w:rsidRPr="002D6EAA" w:rsidRDefault="003A6DE6" w:rsidP="00A86263">
            <w:pPr>
              <w:rPr>
                <w:rFonts w:cs="Arial"/>
                <w:szCs w:val="20"/>
              </w:rPr>
            </w:pPr>
            <w:r>
              <w:rPr>
                <w:rFonts w:cs="Arial"/>
                <w:szCs w:val="20"/>
              </w:rPr>
              <w:t xml:space="preserve">Current Facility </w:t>
            </w:r>
            <w:r w:rsidR="00A86263">
              <w:rPr>
                <w:rFonts w:cs="Arial"/>
                <w:szCs w:val="20"/>
              </w:rPr>
              <w:t>Supply</w:t>
            </w:r>
          </w:p>
        </w:tc>
        <w:tc>
          <w:tcPr>
            <w:tcW w:w="3827" w:type="dxa"/>
          </w:tcPr>
          <w:p w:rsidR="003A6DE6" w:rsidRPr="002D6EAA" w:rsidRDefault="003A6DE6" w:rsidP="009F4019">
            <w:pPr>
              <w:rPr>
                <w:rFonts w:cs="Arial"/>
                <w:szCs w:val="20"/>
              </w:rPr>
            </w:pPr>
            <w:r>
              <w:rPr>
                <w:rFonts w:cs="Arial"/>
                <w:szCs w:val="20"/>
              </w:rPr>
              <w:t>1</w:t>
            </w:r>
            <w:r w:rsidR="00914649">
              <w:rPr>
                <w:rFonts w:cs="Arial"/>
                <w:szCs w:val="20"/>
              </w:rPr>
              <w:t xml:space="preserve"> criterium</w:t>
            </w:r>
          </w:p>
        </w:tc>
      </w:tr>
      <w:tr w:rsidR="003A6DE6" w:rsidRPr="003518A4"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3A6DE6" w:rsidP="009F4019">
            <w:pPr>
              <w:rPr>
                <w:rFonts w:cs="Arial"/>
                <w:szCs w:val="20"/>
              </w:rPr>
            </w:pPr>
            <w:r>
              <w:rPr>
                <w:rFonts w:cs="Arial"/>
                <w:szCs w:val="20"/>
              </w:rPr>
              <w:t>3</w:t>
            </w:r>
            <w:r w:rsidR="00914649">
              <w:rPr>
                <w:rFonts w:cs="Arial"/>
                <w:szCs w:val="20"/>
              </w:rPr>
              <w:t xml:space="preserve"> criterium/ velodrome</w:t>
            </w:r>
          </w:p>
        </w:tc>
      </w:tr>
      <w:tr w:rsidR="003A6DE6" w:rsidRPr="003518A4" w:rsidTr="00DB1867">
        <w:tc>
          <w:tcPr>
            <w:tcW w:w="2802" w:type="dxa"/>
          </w:tcPr>
          <w:p w:rsidR="003A6DE6" w:rsidRPr="002D6EAA" w:rsidRDefault="003A6DE6" w:rsidP="009F4019">
            <w:pPr>
              <w:rPr>
                <w:rFonts w:cs="Arial"/>
                <w:szCs w:val="20"/>
              </w:rPr>
            </w:pPr>
            <w:r>
              <w:rPr>
                <w:rFonts w:cs="Arial"/>
                <w:szCs w:val="20"/>
              </w:rPr>
              <w:t>2045 Facility Demand</w:t>
            </w:r>
          </w:p>
        </w:tc>
        <w:tc>
          <w:tcPr>
            <w:tcW w:w="3827" w:type="dxa"/>
          </w:tcPr>
          <w:p w:rsidR="003A6DE6" w:rsidRPr="002D6EAA" w:rsidRDefault="003A6DE6" w:rsidP="009F4019">
            <w:pPr>
              <w:rPr>
                <w:rFonts w:cs="Arial"/>
                <w:szCs w:val="20"/>
              </w:rPr>
            </w:pPr>
            <w:r>
              <w:rPr>
                <w:rFonts w:cs="Arial"/>
                <w:szCs w:val="20"/>
              </w:rPr>
              <w:t>5</w:t>
            </w:r>
            <w:r w:rsidR="00914649">
              <w:rPr>
                <w:rFonts w:cs="Arial"/>
                <w:szCs w:val="20"/>
              </w:rPr>
              <w:t xml:space="preserve"> criterium/ velodrome</w:t>
            </w:r>
          </w:p>
        </w:tc>
      </w:tr>
    </w:tbl>
    <w:p w:rsidR="007A4C42" w:rsidRDefault="007A4C42" w:rsidP="007A4C42">
      <w:pPr>
        <w:pStyle w:val="NoSpacing"/>
      </w:pPr>
    </w:p>
    <w:p w:rsidR="007A4C42" w:rsidRDefault="007A4C42" w:rsidP="007A4C42">
      <w:r>
        <w:t xml:space="preserve">Cycling in Wyndham is predominately accessed through the road and shared trail network.  Club based cycling accounts of 2.5% of the overall demand for the sport.  The demand for criterium, velodrome and organised road racing is predominately male with female participation increasing in criterium.  There is currently one criterium facility at Victorian University’s existing TAFE site which the club use for training </w:t>
      </w:r>
      <w:r>
        <w:lastRenderedPageBreak/>
        <w:t xml:space="preserve">and </w:t>
      </w:r>
      <w:r w:rsidR="00D52558">
        <w:t>competition</w:t>
      </w:r>
      <w:r w:rsidR="006F65B6">
        <w:t>.</w:t>
      </w:r>
      <w:r w:rsidR="006F65B6" w:rsidRPr="006F65B6">
        <w:t xml:space="preserve"> </w:t>
      </w:r>
      <w:r w:rsidR="006F65B6">
        <w:t xml:space="preserve"> The </w:t>
      </w:r>
      <w:r w:rsidR="00111AD5">
        <w:t>criterium</w:t>
      </w:r>
      <w:r w:rsidR="006F65B6">
        <w:t xml:space="preserve"> track is providing important access to the sport for junior, female and beginner participation.</w:t>
      </w:r>
    </w:p>
    <w:p w:rsidR="00982F74" w:rsidRDefault="00982F74" w:rsidP="00982F74">
      <w:r>
        <w:t xml:space="preserve">On road cycling races are becoming increasingly harder to administrate due to permit requirements and volunteer labour. </w:t>
      </w:r>
      <w:r w:rsidR="00A86263">
        <w:t xml:space="preserve"> Whilst the club still use the Wyndham rural road network for races off road racing is providing improved entry level competition.</w:t>
      </w:r>
    </w:p>
    <w:p w:rsidR="007A4C42" w:rsidRDefault="007A4C42" w:rsidP="007A4C42">
      <w:r>
        <w:t xml:space="preserve">Based on the way club cycling is </w:t>
      </w:r>
      <w:r w:rsidR="00982F74">
        <w:t>participated in,</w:t>
      </w:r>
      <w:r>
        <w:t xml:space="preserve"> Wyndham will require five cycling facilities across Wyndham in 2045.  Cycling facilities will be a </w:t>
      </w:r>
      <w:r w:rsidR="00E85C74">
        <w:t>combination</w:t>
      </w:r>
      <w:r>
        <w:t xml:space="preserve"> of a </w:t>
      </w:r>
      <w:r w:rsidR="00D52558">
        <w:t>velodrome</w:t>
      </w:r>
      <w:r>
        <w:t xml:space="preserve"> and criterium tracks to support the off</w:t>
      </w:r>
      <w:r w:rsidR="006F65B6">
        <w:t xml:space="preserve"> road demands of the sport.  </w:t>
      </w:r>
    </w:p>
    <w:p w:rsidR="007A4C42" w:rsidRDefault="007A4C42" w:rsidP="007A4C42">
      <w:pPr>
        <w:rPr>
          <w:b/>
        </w:rPr>
      </w:pPr>
      <w:r>
        <w:rPr>
          <w:b/>
        </w:rPr>
        <w:t>Recommendations</w:t>
      </w:r>
    </w:p>
    <w:p w:rsidR="00A70B7D" w:rsidRDefault="007A4C42" w:rsidP="00A86263">
      <w:pPr>
        <w:pStyle w:val="ListParagraph"/>
        <w:numPr>
          <w:ilvl w:val="0"/>
          <w:numId w:val="65"/>
        </w:numPr>
      </w:pPr>
      <w:r>
        <w:t>Investigate cycle sports facility to be located at Lawrie Emmins Reserve in the development of the Lawrie Emmins Master Plan in 2017 – 18</w:t>
      </w:r>
    </w:p>
    <w:p w:rsidR="007A4C42" w:rsidRDefault="007A4C42" w:rsidP="00A86263">
      <w:pPr>
        <w:pStyle w:val="ListParagraph"/>
        <w:numPr>
          <w:ilvl w:val="0"/>
          <w:numId w:val="65"/>
        </w:numPr>
      </w:pPr>
      <w:r>
        <w:t xml:space="preserve">Investigate the feasibility of a </w:t>
      </w:r>
      <w:r w:rsidR="00914649">
        <w:t>criterium</w:t>
      </w:r>
      <w:r>
        <w:t xml:space="preserve"> facility at 1160 Sayers to facilitate cycling and triathlon activities</w:t>
      </w:r>
    </w:p>
    <w:p w:rsidR="007A4C42" w:rsidRDefault="007A4C42" w:rsidP="00A86263">
      <w:pPr>
        <w:pStyle w:val="ListParagraph"/>
        <w:numPr>
          <w:ilvl w:val="0"/>
          <w:numId w:val="65"/>
        </w:numPr>
      </w:pPr>
      <w:r>
        <w:t>Support the current recommendations for Cycling Sport in the Skate, BMX and Bike Strategy</w:t>
      </w:r>
    </w:p>
    <w:p w:rsidR="007A4C42" w:rsidRDefault="007A4C42" w:rsidP="007A4C42">
      <w:pPr>
        <w:pStyle w:val="Subtitle"/>
        <w:numPr>
          <w:ilvl w:val="0"/>
          <w:numId w:val="0"/>
        </w:numPr>
        <w:rPr>
          <w:lang w:eastAsia="en-AU"/>
        </w:rPr>
      </w:pPr>
      <w:r>
        <w:rPr>
          <w:lang w:eastAsia="en-AU"/>
        </w:rPr>
        <w:t>Lawn Bowls</w:t>
      </w:r>
    </w:p>
    <w:tbl>
      <w:tblPr>
        <w:tblStyle w:val="TableGrid"/>
        <w:tblW w:w="0" w:type="auto"/>
        <w:tblLook w:val="04A0" w:firstRow="1" w:lastRow="0" w:firstColumn="1" w:lastColumn="0" w:noHBand="0" w:noVBand="1"/>
      </w:tblPr>
      <w:tblGrid>
        <w:gridCol w:w="2802"/>
        <w:gridCol w:w="3827"/>
      </w:tblGrid>
      <w:tr w:rsidR="007A4C42" w:rsidRPr="002D6EAA" w:rsidTr="00DB1867">
        <w:tc>
          <w:tcPr>
            <w:tcW w:w="2802" w:type="dxa"/>
          </w:tcPr>
          <w:p w:rsidR="007A4C42" w:rsidRPr="002D6EAA" w:rsidRDefault="007A4C42" w:rsidP="009D709B">
            <w:pPr>
              <w:rPr>
                <w:rFonts w:cs="Arial"/>
                <w:szCs w:val="20"/>
              </w:rPr>
            </w:pPr>
            <w:r w:rsidRPr="002D6EAA">
              <w:rPr>
                <w:rFonts w:cs="Arial"/>
                <w:szCs w:val="20"/>
              </w:rPr>
              <w:t>Community Demand</w:t>
            </w:r>
          </w:p>
        </w:tc>
        <w:tc>
          <w:tcPr>
            <w:tcW w:w="3827" w:type="dxa"/>
          </w:tcPr>
          <w:p w:rsidR="007A4C42" w:rsidRPr="002D6EAA" w:rsidRDefault="007A4C42" w:rsidP="009D709B">
            <w:pPr>
              <w:rPr>
                <w:rFonts w:cs="Arial"/>
                <w:szCs w:val="20"/>
              </w:rPr>
            </w:pPr>
            <w:r>
              <w:rPr>
                <w:rFonts w:eastAsia="Times New Roman" w:cs="Arial"/>
                <w:color w:val="000000"/>
                <w:szCs w:val="20"/>
                <w:lang w:eastAsia="en-AU"/>
              </w:rPr>
              <w:t>1.29</w:t>
            </w:r>
            <w:r w:rsidRPr="002D6EAA">
              <w:rPr>
                <w:rFonts w:cs="Arial"/>
                <w:szCs w:val="20"/>
              </w:rPr>
              <w:t>%</w:t>
            </w:r>
          </w:p>
        </w:tc>
      </w:tr>
      <w:tr w:rsidR="007A4C42" w:rsidRPr="002D6EAA" w:rsidTr="00DB1867">
        <w:tc>
          <w:tcPr>
            <w:tcW w:w="2802" w:type="dxa"/>
          </w:tcPr>
          <w:p w:rsidR="007A4C42" w:rsidRPr="002D6EAA" w:rsidRDefault="007A4C42" w:rsidP="009D709B">
            <w:pPr>
              <w:rPr>
                <w:rFonts w:cs="Arial"/>
                <w:szCs w:val="20"/>
              </w:rPr>
            </w:pPr>
            <w:r w:rsidRPr="002D6EAA">
              <w:rPr>
                <w:rFonts w:cs="Arial"/>
                <w:szCs w:val="20"/>
              </w:rPr>
              <w:t>Demand Ratio</w:t>
            </w:r>
          </w:p>
        </w:tc>
        <w:tc>
          <w:tcPr>
            <w:tcW w:w="3827" w:type="dxa"/>
          </w:tcPr>
          <w:p w:rsidR="007A4C42" w:rsidRPr="002D6EAA" w:rsidRDefault="007A4C42" w:rsidP="009D709B">
            <w:pPr>
              <w:rPr>
                <w:rFonts w:cs="Arial"/>
                <w:szCs w:val="20"/>
              </w:rPr>
            </w:pPr>
            <w:r w:rsidRPr="002D6EAA">
              <w:rPr>
                <w:rFonts w:eastAsia="Times New Roman" w:cs="Arial"/>
                <w:color w:val="000000"/>
                <w:szCs w:val="20"/>
                <w:lang w:eastAsia="en-AU"/>
              </w:rPr>
              <w:t>1</w:t>
            </w:r>
            <w:r>
              <w:rPr>
                <w:rFonts w:eastAsia="Times New Roman" w:cs="Arial"/>
                <w:color w:val="000000"/>
                <w:szCs w:val="20"/>
                <w:lang w:eastAsia="en-AU"/>
              </w:rPr>
              <w:t xml:space="preserve"> bowling rink per 40,860 residents</w:t>
            </w:r>
          </w:p>
        </w:tc>
      </w:tr>
      <w:tr w:rsidR="007A4C42" w:rsidRPr="002D6EAA" w:rsidTr="00DB1867">
        <w:tc>
          <w:tcPr>
            <w:tcW w:w="2802" w:type="dxa"/>
          </w:tcPr>
          <w:p w:rsidR="007A4C42" w:rsidRPr="002D6EAA" w:rsidRDefault="007A4C42" w:rsidP="009D709B">
            <w:pPr>
              <w:rPr>
                <w:rFonts w:cs="Arial"/>
                <w:szCs w:val="20"/>
              </w:rPr>
            </w:pPr>
            <w:r w:rsidRPr="002D6EAA">
              <w:rPr>
                <w:rFonts w:cs="Arial"/>
                <w:szCs w:val="20"/>
              </w:rPr>
              <w:t>Current Providers</w:t>
            </w:r>
          </w:p>
        </w:tc>
        <w:tc>
          <w:tcPr>
            <w:tcW w:w="3827" w:type="dxa"/>
          </w:tcPr>
          <w:p w:rsidR="007A4C42" w:rsidRPr="002D6EAA" w:rsidRDefault="007A4C42" w:rsidP="009D709B">
            <w:pPr>
              <w:rPr>
                <w:rFonts w:cs="Arial"/>
                <w:szCs w:val="20"/>
              </w:rPr>
            </w:pPr>
            <w:r w:rsidRPr="002D6EAA">
              <w:rPr>
                <w:rFonts w:cs="Arial"/>
                <w:szCs w:val="20"/>
              </w:rPr>
              <w:t>Werribee Bowling Club</w:t>
            </w:r>
          </w:p>
          <w:p w:rsidR="007A4C42" w:rsidRDefault="007A4C42" w:rsidP="009D709B">
            <w:pPr>
              <w:rPr>
                <w:rFonts w:cs="Arial"/>
                <w:szCs w:val="20"/>
              </w:rPr>
            </w:pPr>
            <w:r w:rsidRPr="002D6EAA">
              <w:rPr>
                <w:rFonts w:cs="Arial"/>
                <w:szCs w:val="20"/>
              </w:rPr>
              <w:t>Hoppers Club Bowls Club</w:t>
            </w:r>
          </w:p>
          <w:p w:rsidR="007A4C42" w:rsidRPr="002D6EAA" w:rsidRDefault="007A4C42" w:rsidP="009D709B">
            <w:pPr>
              <w:rPr>
                <w:rFonts w:cs="Arial"/>
                <w:szCs w:val="20"/>
              </w:rPr>
            </w:pPr>
          </w:p>
        </w:tc>
      </w:tr>
      <w:tr w:rsidR="003A6DE6" w:rsidRPr="002D6EAA" w:rsidTr="00DB1867">
        <w:tc>
          <w:tcPr>
            <w:tcW w:w="2802" w:type="dxa"/>
          </w:tcPr>
          <w:p w:rsidR="003A6DE6" w:rsidRPr="002D6EAA" w:rsidRDefault="003A6DE6" w:rsidP="00A86263">
            <w:pPr>
              <w:rPr>
                <w:rFonts w:cs="Arial"/>
                <w:szCs w:val="20"/>
              </w:rPr>
            </w:pPr>
            <w:r>
              <w:rPr>
                <w:rFonts w:cs="Arial"/>
                <w:szCs w:val="20"/>
              </w:rPr>
              <w:t xml:space="preserve">Current Facility </w:t>
            </w:r>
            <w:r w:rsidR="00A86263">
              <w:rPr>
                <w:rFonts w:cs="Arial"/>
                <w:szCs w:val="20"/>
              </w:rPr>
              <w:t>Supply</w:t>
            </w:r>
          </w:p>
        </w:tc>
        <w:tc>
          <w:tcPr>
            <w:tcW w:w="3827" w:type="dxa"/>
          </w:tcPr>
          <w:p w:rsidR="003A6DE6" w:rsidRPr="002D6EAA" w:rsidRDefault="003A6DE6" w:rsidP="009F4019">
            <w:pPr>
              <w:rPr>
                <w:rFonts w:cs="Arial"/>
                <w:szCs w:val="20"/>
              </w:rPr>
            </w:pPr>
            <w:r>
              <w:rPr>
                <w:rFonts w:cs="Arial"/>
                <w:szCs w:val="20"/>
              </w:rPr>
              <w:t>2</w:t>
            </w:r>
            <w:r w:rsidR="00914649">
              <w:rPr>
                <w:rFonts w:cs="Arial"/>
                <w:szCs w:val="20"/>
              </w:rPr>
              <w:t xml:space="preserve"> facilities</w:t>
            </w:r>
          </w:p>
        </w:tc>
      </w:tr>
      <w:tr w:rsidR="003A6DE6" w:rsidRPr="002D6EAA"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3A6DE6" w:rsidP="009F4019">
            <w:pPr>
              <w:rPr>
                <w:rFonts w:cs="Arial"/>
                <w:szCs w:val="20"/>
              </w:rPr>
            </w:pPr>
            <w:r>
              <w:rPr>
                <w:rFonts w:cs="Arial"/>
                <w:szCs w:val="20"/>
              </w:rPr>
              <w:t>3</w:t>
            </w:r>
            <w:r w:rsidR="00914649">
              <w:rPr>
                <w:rFonts w:cs="Arial"/>
                <w:szCs w:val="20"/>
              </w:rPr>
              <w:t xml:space="preserve"> facilities</w:t>
            </w:r>
          </w:p>
        </w:tc>
      </w:tr>
      <w:tr w:rsidR="003A6DE6" w:rsidRPr="002D6EAA" w:rsidTr="00DB1867">
        <w:tc>
          <w:tcPr>
            <w:tcW w:w="2802" w:type="dxa"/>
          </w:tcPr>
          <w:p w:rsidR="003A6DE6" w:rsidRPr="002D6EAA" w:rsidRDefault="003A6DE6" w:rsidP="009F4019">
            <w:pPr>
              <w:rPr>
                <w:rFonts w:cs="Arial"/>
                <w:szCs w:val="20"/>
              </w:rPr>
            </w:pPr>
            <w:r>
              <w:rPr>
                <w:rFonts w:cs="Arial"/>
                <w:szCs w:val="20"/>
              </w:rPr>
              <w:lastRenderedPageBreak/>
              <w:t>2045 Facility Demand</w:t>
            </w:r>
          </w:p>
        </w:tc>
        <w:tc>
          <w:tcPr>
            <w:tcW w:w="3827" w:type="dxa"/>
          </w:tcPr>
          <w:p w:rsidR="003A6DE6" w:rsidRPr="002D6EAA" w:rsidRDefault="003A6DE6" w:rsidP="009F4019">
            <w:pPr>
              <w:rPr>
                <w:rFonts w:cs="Arial"/>
                <w:szCs w:val="20"/>
              </w:rPr>
            </w:pPr>
            <w:r>
              <w:rPr>
                <w:rFonts w:cs="Arial"/>
                <w:szCs w:val="20"/>
              </w:rPr>
              <w:t>4</w:t>
            </w:r>
            <w:r w:rsidR="00914649">
              <w:rPr>
                <w:rFonts w:cs="Arial"/>
                <w:szCs w:val="20"/>
              </w:rPr>
              <w:t xml:space="preserve"> facilities</w:t>
            </w:r>
          </w:p>
        </w:tc>
      </w:tr>
    </w:tbl>
    <w:p w:rsidR="007A4C42" w:rsidRDefault="007A4C42" w:rsidP="00DB1867">
      <w:pPr>
        <w:pStyle w:val="NoSpacing"/>
        <w:rPr>
          <w:lang w:eastAsia="en-AU"/>
        </w:rPr>
      </w:pPr>
    </w:p>
    <w:p w:rsidR="007A4C42" w:rsidRDefault="007A4C42" w:rsidP="007A4C42">
      <w:pPr>
        <w:rPr>
          <w:lang w:eastAsia="en-AU"/>
        </w:rPr>
      </w:pPr>
      <w:r>
        <w:rPr>
          <w:lang w:eastAsia="en-AU"/>
        </w:rPr>
        <w:t>Lawn bowls is participated in by both males (61%) and females (39%) predominately over the age of 50 years of age.  There are two lawn bowls clubs operating in Hoppers Crossing and Werribee.  The Werribee facility has three rinks (2 turf, 1 synthetic) whist the Hoppers Crossing Venue as one of each surface.  In 2045 it is expected that Wyndham will have 11 rinks located across four venues.</w:t>
      </w:r>
    </w:p>
    <w:p w:rsidR="000F0A83" w:rsidRDefault="000F0A83" w:rsidP="007A4C42">
      <w:pPr>
        <w:rPr>
          <w:b/>
          <w:lang w:eastAsia="en-AU"/>
        </w:rPr>
      </w:pPr>
    </w:p>
    <w:p w:rsidR="007A4C42" w:rsidRPr="007A4C42" w:rsidRDefault="007A4C42" w:rsidP="007A4C42">
      <w:pPr>
        <w:rPr>
          <w:b/>
          <w:lang w:eastAsia="en-AU"/>
        </w:rPr>
      </w:pPr>
      <w:r w:rsidRPr="007A4C42">
        <w:rPr>
          <w:b/>
          <w:lang w:eastAsia="en-AU"/>
        </w:rPr>
        <w:lastRenderedPageBreak/>
        <w:t>Recommendations</w:t>
      </w:r>
    </w:p>
    <w:p w:rsidR="007A4C42" w:rsidRDefault="00E26C5C" w:rsidP="00A86263">
      <w:pPr>
        <w:pStyle w:val="ListParagraph"/>
        <w:numPr>
          <w:ilvl w:val="0"/>
          <w:numId w:val="65"/>
        </w:numPr>
      </w:pPr>
      <w:r>
        <w:t xml:space="preserve">Complete a revised Chirnside Park Master Plan </w:t>
      </w:r>
      <w:r w:rsidR="0006256D">
        <w:t xml:space="preserve">to reconfirm the vision for the reserve and </w:t>
      </w:r>
      <w:r>
        <w:t xml:space="preserve">to confirm </w:t>
      </w:r>
      <w:r w:rsidR="00A86263">
        <w:t xml:space="preserve">the effective capital investment in the ongoing </w:t>
      </w:r>
      <w:r w:rsidR="0006256D">
        <w:t xml:space="preserve"> use and </w:t>
      </w:r>
      <w:r>
        <w:t>development of the reserve for lawn bowls and all other stakeholders.</w:t>
      </w:r>
    </w:p>
    <w:p w:rsidR="007A4C42" w:rsidRDefault="007A4C42" w:rsidP="00A86263">
      <w:pPr>
        <w:pStyle w:val="ListParagraph"/>
        <w:numPr>
          <w:ilvl w:val="0"/>
          <w:numId w:val="65"/>
        </w:numPr>
      </w:pPr>
      <w:r>
        <w:t>Advocate for the ongoing operation of the bowls venue located at the Hoppers Club Werribee</w:t>
      </w:r>
    </w:p>
    <w:p w:rsidR="00EC488D" w:rsidRDefault="007A4C42" w:rsidP="00A86263">
      <w:pPr>
        <w:pStyle w:val="ListParagraph"/>
        <w:numPr>
          <w:ilvl w:val="0"/>
          <w:numId w:val="65"/>
        </w:numPr>
        <w:sectPr w:rsidR="00EC488D" w:rsidSect="007F7709">
          <w:type w:val="continuous"/>
          <w:pgSz w:w="16838" w:h="11906" w:orient="landscape"/>
          <w:pgMar w:top="1440" w:right="1440" w:bottom="1440" w:left="1440" w:header="708" w:footer="708" w:gutter="0"/>
          <w:cols w:num="2" w:space="708"/>
          <w:docGrid w:linePitch="360"/>
        </w:sectPr>
      </w:pPr>
      <w:r>
        <w:t>Provide the opportunity for bowls within the Aviators Field Precinct Structure plan</w:t>
      </w:r>
      <w:r w:rsidR="00390C72">
        <w:br w:type="page"/>
      </w:r>
    </w:p>
    <w:p w:rsidR="00390C72" w:rsidRDefault="00675DB0" w:rsidP="00390C72">
      <w:r>
        <w:rPr>
          <w:noProof/>
          <w:lang w:eastAsia="en-AU"/>
        </w:rPr>
        <w:lastRenderedPageBreak/>
        <mc:AlternateContent>
          <mc:Choice Requires="wps">
            <w:drawing>
              <wp:anchor distT="0" distB="0" distL="114300" distR="114300" simplePos="0" relativeHeight="251781120" behindDoc="0" locked="0" layoutInCell="1" allowOverlap="1" wp14:anchorId="11CA8D95" wp14:editId="22A6470D">
                <wp:simplePos x="0" y="0"/>
                <wp:positionH relativeFrom="column">
                  <wp:posOffset>6295390</wp:posOffset>
                </wp:positionH>
                <wp:positionV relativeFrom="paragraph">
                  <wp:posOffset>-4892040</wp:posOffset>
                </wp:positionV>
                <wp:extent cx="895350" cy="26670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495.7pt;margin-top:-385.2pt;width:70.5pt;height:2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" filled="f" stroked="f">
                <v:textbox>
                  <w:txbxContent>
                    <w:p w:rsidR="00FE65C1" w:rsidRDefault="00FE65C1" w:rsidP="00390C72">
                      <w:r>
                        <w:t xml:space="preserve">Hockey </w:t>
                      </w:r>
                    </w:p>
                  </w:txbxContent>
                </v:textbox>
              </v:shape>
            </w:pict>
          </mc:Fallback>
        </mc:AlternateContent>
      </w:r>
      <w:r>
        <w:rPr>
          <w:noProof/>
          <w:lang w:eastAsia="en-AU"/>
        </w:rPr>
        <mc:AlternateContent>
          <mc:Choice Requires="wps">
            <w:drawing>
              <wp:anchor distT="0" distB="0" distL="114300" distR="114300" simplePos="0" relativeHeight="251770880" behindDoc="0" locked="0" layoutInCell="1" allowOverlap="1" wp14:anchorId="0E1A82FF" wp14:editId="2A20217E">
                <wp:simplePos x="0" y="0"/>
                <wp:positionH relativeFrom="column">
                  <wp:posOffset>6219825</wp:posOffset>
                </wp:positionH>
                <wp:positionV relativeFrom="paragraph">
                  <wp:posOffset>-4978400</wp:posOffset>
                </wp:positionV>
                <wp:extent cx="190500" cy="171450"/>
                <wp:effectExtent l="0" t="0" r="19050" b="19050"/>
                <wp:wrapNone/>
                <wp:docPr id="292" name="Oval 2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2" o:spid="_x0000_s1026" style="position:absolute;margin-left:489.75pt;margin-top:-392pt;width:15pt;height:1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" fillcolor="#96f" strokecolor="red" strokeweight="2pt"/>
            </w:pict>
          </mc:Fallback>
        </mc:AlternateContent>
      </w:r>
      <w:r w:rsidR="008341A5">
        <w:rPr>
          <w:noProof/>
          <w:lang w:eastAsia="en-AU"/>
        </w:rPr>
        <mc:AlternateContent>
          <mc:Choice Requires="wps">
            <w:drawing>
              <wp:anchor distT="0" distB="0" distL="114300" distR="114300" simplePos="0" relativeHeight="252548096" behindDoc="0" locked="0" layoutInCell="1" allowOverlap="1" wp14:anchorId="2DB1A2BC" wp14:editId="12BCD679">
                <wp:simplePos x="0" y="0"/>
                <wp:positionH relativeFrom="column">
                  <wp:posOffset>2250440</wp:posOffset>
                </wp:positionH>
                <wp:positionV relativeFrom="paragraph">
                  <wp:posOffset>-2127885</wp:posOffset>
                </wp:positionV>
                <wp:extent cx="190500" cy="171450"/>
                <wp:effectExtent l="0" t="0" r="19050" b="19050"/>
                <wp:wrapNone/>
                <wp:docPr id="4310" name="Oval 431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0" o:spid="_x0000_s1026" style="position:absolute;margin-left:177.2pt;margin-top:-167.55pt;width:15pt;height:13.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CynAIAALE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" fillcolor="#96f" strokecolor="red" strokeweight="2pt"/>
            </w:pict>
          </mc:Fallback>
        </mc:AlternateContent>
      </w:r>
      <w:r w:rsidR="008341A5" w:rsidRPr="00B5214B">
        <w:rPr>
          <w:noProof/>
          <w:lang w:eastAsia="en-AU"/>
        </w:rPr>
        <mc:AlternateContent>
          <mc:Choice Requires="wps">
            <w:drawing>
              <wp:anchor distT="0" distB="0" distL="114300" distR="114300" simplePos="0" relativeHeight="252344320" behindDoc="0" locked="0" layoutInCell="1" allowOverlap="1" wp14:anchorId="717CA111" wp14:editId="553C0375">
                <wp:simplePos x="0" y="0"/>
                <wp:positionH relativeFrom="column">
                  <wp:posOffset>5574665</wp:posOffset>
                </wp:positionH>
                <wp:positionV relativeFrom="paragraph">
                  <wp:posOffset>-1332230</wp:posOffset>
                </wp:positionV>
                <wp:extent cx="1162050" cy="266700"/>
                <wp:effectExtent l="0" t="0" r="0" b="0"/>
                <wp:wrapNone/>
                <wp:docPr id="4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438.95pt;margin-top:-104.9pt;width:91.5pt;height:21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" filled="f" stroked="f">
                <v:textbox>
                  <w:txbxContent>
                    <w:p w:rsidR="00FE65C1" w:rsidRDefault="00FE65C1" w:rsidP="006754C6">
                      <w:r>
                        <w:t>Cycling</w:t>
                      </w:r>
                    </w:p>
                  </w:txbxContent>
                </v:textbox>
              </v:shape>
            </w:pict>
          </mc:Fallback>
        </mc:AlternateContent>
      </w:r>
      <w:r w:rsidR="008341A5">
        <w:rPr>
          <w:noProof/>
          <w:lang w:eastAsia="en-AU"/>
        </w:rPr>
        <mc:AlternateContent>
          <mc:Choice Requires="wps">
            <w:drawing>
              <wp:anchor distT="0" distB="0" distL="114300" distR="114300" simplePos="0" relativeHeight="251796480" behindDoc="0" locked="0" layoutInCell="1" allowOverlap="1" wp14:anchorId="7A5D8A20" wp14:editId="7188D9AB">
                <wp:simplePos x="0" y="0"/>
                <wp:positionH relativeFrom="column">
                  <wp:posOffset>5417820</wp:posOffset>
                </wp:positionH>
                <wp:positionV relativeFrom="paragraph">
                  <wp:posOffset>-1333500</wp:posOffset>
                </wp:positionV>
                <wp:extent cx="190500" cy="171450"/>
                <wp:effectExtent l="0" t="0" r="19050" b="19050"/>
                <wp:wrapNone/>
                <wp:docPr id="4170" name="Oval 41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0" o:spid="_x0000_s1026" style="position:absolute;margin-left:426.6pt;margin-top:-105pt;width:15pt;height:1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" fillcolor="#ffc000" strokecolor="red" strokeweight="2pt"/>
            </w:pict>
          </mc:Fallback>
        </mc:AlternateContent>
      </w:r>
      <w:r w:rsidR="00065356">
        <w:rPr>
          <w:noProof/>
          <w:lang w:eastAsia="en-AU"/>
        </w:rPr>
        <mc:AlternateContent>
          <mc:Choice Requires="wps">
            <w:drawing>
              <wp:anchor distT="0" distB="0" distL="114300" distR="114300" simplePos="0" relativeHeight="251792384" behindDoc="0" locked="0" layoutInCell="1" allowOverlap="1" wp14:anchorId="2A13727A" wp14:editId="471B87D0">
                <wp:simplePos x="0" y="0"/>
                <wp:positionH relativeFrom="column">
                  <wp:posOffset>7785735</wp:posOffset>
                </wp:positionH>
                <wp:positionV relativeFrom="paragraph">
                  <wp:posOffset>-3729990</wp:posOffset>
                </wp:positionV>
                <wp:extent cx="190500" cy="171450"/>
                <wp:effectExtent l="0" t="0" r="19050" b="19050"/>
                <wp:wrapNone/>
                <wp:docPr id="98" name="Oval 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8" o:spid="_x0000_s1026" style="position:absolute;margin-left:613.05pt;margin-top:-293.7pt;width:15pt;height:1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" fillcolor="#ffc000" strokecolor="red" strokeweight="2pt"/>
            </w:pict>
          </mc:Fallback>
        </mc:AlternateContent>
      </w:r>
      <w:r w:rsidR="00065356" w:rsidRPr="00B5214B">
        <w:rPr>
          <w:noProof/>
          <w:lang w:eastAsia="en-AU"/>
        </w:rPr>
        <mc:AlternateContent>
          <mc:Choice Requires="wps">
            <w:drawing>
              <wp:anchor distT="0" distB="0" distL="114300" distR="114300" simplePos="0" relativeHeight="252320768" behindDoc="0" locked="0" layoutInCell="1" allowOverlap="1" wp14:anchorId="06361A12" wp14:editId="6492E068">
                <wp:simplePos x="0" y="0"/>
                <wp:positionH relativeFrom="column">
                  <wp:posOffset>3076575</wp:posOffset>
                </wp:positionH>
                <wp:positionV relativeFrom="paragraph">
                  <wp:posOffset>-6137910</wp:posOffset>
                </wp:positionV>
                <wp:extent cx="895350" cy="266700"/>
                <wp:effectExtent l="0" t="0" r="0" b="0"/>
                <wp:wrapNone/>
                <wp:docPr id="4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242.25pt;margin-top:-483.3pt;width:70.5pt;height:2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" filled="f" stroked="f">
                <v:textbox>
                  <w:txbxContent>
                    <w:p w:rsidR="00FE65C1" w:rsidRDefault="00FE65C1" w:rsidP="00B5214B">
                      <w:r>
                        <w:t xml:space="preserve">Lawn Bowls </w:t>
                      </w:r>
                    </w:p>
                  </w:txbxContent>
                </v:textbox>
              </v:shape>
            </w:pict>
          </mc:Fallback>
        </mc:AlternateContent>
      </w:r>
      <w:r w:rsidR="00065356">
        <w:rPr>
          <w:noProof/>
          <w:lang w:eastAsia="en-AU"/>
        </w:rPr>
        <mc:AlternateContent>
          <mc:Choice Requires="wps">
            <w:drawing>
              <wp:anchor distT="0" distB="0" distL="114300" distR="114300" simplePos="0" relativeHeight="251780096" behindDoc="0" locked="0" layoutInCell="1" allowOverlap="1" wp14:anchorId="71B7D4A3" wp14:editId="34656FC5">
                <wp:simplePos x="0" y="0"/>
                <wp:positionH relativeFrom="column">
                  <wp:posOffset>3800475</wp:posOffset>
                </wp:positionH>
                <wp:positionV relativeFrom="paragraph">
                  <wp:posOffset>-5788025</wp:posOffset>
                </wp:positionV>
                <wp:extent cx="895350" cy="26670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99.25pt;margin-top:-455.75pt;width:70.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" filled="f" stroked="f">
                <v:textbox>
                  <w:txbxContent>
                    <w:p w:rsidR="00FE65C1" w:rsidRDefault="00FE65C1" w:rsidP="00390C72">
                      <w:r>
                        <w:t xml:space="preserve">Hockey </w:t>
                      </w:r>
                    </w:p>
                  </w:txbxContent>
                </v:textbox>
              </v:shape>
            </w:pict>
          </mc:Fallback>
        </mc:AlternateContent>
      </w:r>
      <w:r w:rsidR="006E4C51">
        <w:rPr>
          <w:noProof/>
          <w:lang w:eastAsia="en-AU"/>
        </w:rPr>
        <mc:AlternateContent>
          <mc:Choice Requires="wps">
            <w:drawing>
              <wp:anchor distT="0" distB="0" distL="114300" distR="114300" simplePos="0" relativeHeight="251784192" behindDoc="0" locked="0" layoutInCell="1" allowOverlap="1" wp14:anchorId="327DAA77" wp14:editId="1A015F2A">
                <wp:simplePos x="0" y="0"/>
                <wp:positionH relativeFrom="column">
                  <wp:posOffset>523875</wp:posOffset>
                </wp:positionH>
                <wp:positionV relativeFrom="paragraph">
                  <wp:posOffset>-844550</wp:posOffset>
                </wp:positionV>
                <wp:extent cx="895350" cy="26670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41.25pt;margin-top:-66.5pt;width:70.5pt;height:2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" filled="f" stroked="f">
                <v:textbox>
                  <w:txbxContent>
                    <w:p w:rsidR="00FE65C1" w:rsidRDefault="00FE65C1" w:rsidP="00390C72">
                      <w:r>
                        <w:t xml:space="preserve">Hockey </w:t>
                      </w:r>
                    </w:p>
                  </w:txbxContent>
                </v:textbox>
              </v:shape>
            </w:pict>
          </mc:Fallback>
        </mc:AlternateContent>
      </w:r>
      <w:r w:rsidR="006E4C51">
        <w:rPr>
          <w:noProof/>
          <w:lang w:eastAsia="en-AU"/>
        </w:rPr>
        <mc:AlternateContent>
          <mc:Choice Requires="wps">
            <w:drawing>
              <wp:anchor distT="0" distB="0" distL="114300" distR="114300" simplePos="0" relativeHeight="251772928" behindDoc="0" locked="0" layoutInCell="1" allowOverlap="1" wp14:anchorId="41AC901F" wp14:editId="1421C224">
                <wp:simplePos x="0" y="0"/>
                <wp:positionH relativeFrom="column">
                  <wp:posOffset>352425</wp:posOffset>
                </wp:positionH>
                <wp:positionV relativeFrom="paragraph">
                  <wp:posOffset>-835660</wp:posOffset>
                </wp:positionV>
                <wp:extent cx="190500" cy="171450"/>
                <wp:effectExtent l="0" t="0" r="19050" b="19050"/>
                <wp:wrapNone/>
                <wp:docPr id="295" name="Oval 29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5" o:spid="_x0000_s1026" style="position:absolute;margin-left:27.75pt;margin-top:-65.8pt;width:15pt;height:1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" fillcolor="#96f" strokecolor="red" strokeweight="2pt"/>
            </w:pict>
          </mc:Fallback>
        </mc:AlternateContent>
      </w:r>
      <w:r w:rsidR="006754C6">
        <w:rPr>
          <w:noProof/>
          <w:lang w:eastAsia="en-AU"/>
        </w:rPr>
        <mc:AlternateContent>
          <mc:Choice Requires="wps">
            <w:drawing>
              <wp:anchor distT="0" distB="0" distL="114300" distR="114300" simplePos="0" relativeHeight="251785216" behindDoc="0" locked="0" layoutInCell="1" allowOverlap="1" wp14:anchorId="6E21A07D" wp14:editId="1B16CB35">
                <wp:simplePos x="0" y="0"/>
                <wp:positionH relativeFrom="column">
                  <wp:posOffset>6915150</wp:posOffset>
                </wp:positionH>
                <wp:positionV relativeFrom="paragraph">
                  <wp:posOffset>-6217285</wp:posOffset>
                </wp:positionV>
                <wp:extent cx="2442845" cy="206692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206692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384"/>
                              <w:gridCol w:w="284"/>
                              <w:gridCol w:w="708"/>
                              <w:gridCol w:w="284"/>
                              <w:gridCol w:w="1134"/>
                            </w:tblGrid>
                            <w:tr w:rsidR="00FE65C1" w:rsidRPr="00C739A5" w:rsidTr="00F1384A">
                              <w:tc>
                                <w:tcPr>
                                  <w:tcW w:w="1384" w:type="dxa"/>
                                  <w:shd w:val="clear" w:color="auto" w:fill="FFFFFF" w:themeFill="background1"/>
                                </w:tcPr>
                                <w:p w:rsidR="00FE65C1" w:rsidRPr="00C739A5" w:rsidRDefault="00FE65C1">
                                  <w:r>
                                    <w:t>Sport</w:t>
                                  </w:r>
                                </w:p>
                              </w:tc>
                              <w:tc>
                                <w:tcPr>
                                  <w:tcW w:w="284" w:type="dxa"/>
                                  <w:shd w:val="clear" w:color="auto" w:fill="FFFFFF" w:themeFill="background1"/>
                                </w:tcPr>
                                <w:p w:rsidR="00FE65C1" w:rsidRDefault="00FE65C1">
                                  <w:r>
                                    <w:t>L</w:t>
                                  </w:r>
                                </w:p>
                              </w:tc>
                              <w:tc>
                                <w:tcPr>
                                  <w:tcW w:w="992" w:type="dxa"/>
                                  <w:gridSpan w:val="2"/>
                                  <w:shd w:val="clear" w:color="auto" w:fill="FFFFFF" w:themeFill="background1"/>
                                </w:tcPr>
                                <w:p w:rsidR="00FE65C1" w:rsidRDefault="00FE65C1">
                                  <w:r>
                                    <w:t>2016</w:t>
                                  </w:r>
                                </w:p>
                                <w:p w:rsidR="00FE65C1" w:rsidRPr="00C739A5" w:rsidRDefault="00FE65C1">
                                  <w:r w:rsidRPr="00E902E8">
                                    <w:rPr>
                                      <w:sz w:val="18"/>
                                    </w:rPr>
                                    <w:t>(Current)</w:t>
                                  </w:r>
                                </w:p>
                              </w:tc>
                              <w:tc>
                                <w:tcPr>
                                  <w:tcW w:w="1134" w:type="dxa"/>
                                  <w:shd w:val="clear" w:color="auto" w:fill="FFFFFF" w:themeFill="background1"/>
                                </w:tcPr>
                                <w:p w:rsidR="00FE65C1" w:rsidRDefault="00FE65C1">
                                  <w:r>
                                    <w:t>2045</w:t>
                                  </w:r>
                                </w:p>
                                <w:p w:rsidR="00FE65C1" w:rsidRPr="00C739A5" w:rsidRDefault="00FE65C1">
                                  <w:r w:rsidRPr="00E902E8">
                                    <w:rPr>
                                      <w:sz w:val="18"/>
                                    </w:rPr>
                                    <w:t>(Demand)</w:t>
                                  </w:r>
                                </w:p>
                              </w:tc>
                            </w:tr>
                            <w:tr w:rsidR="00FE65C1" w:rsidRPr="00C739A5" w:rsidTr="00F1384A">
                              <w:tc>
                                <w:tcPr>
                                  <w:tcW w:w="1384" w:type="dxa"/>
                                  <w:shd w:val="clear" w:color="auto" w:fill="FFFFFF" w:themeFill="background1"/>
                                </w:tcPr>
                                <w:p w:rsidR="00FE65C1" w:rsidRPr="00C739A5" w:rsidRDefault="00FE65C1">
                                  <w:r>
                                    <w:t>Baseball</w:t>
                                  </w:r>
                                </w:p>
                              </w:tc>
                              <w:tc>
                                <w:tcPr>
                                  <w:tcW w:w="284" w:type="dxa"/>
                                  <w:shd w:val="clear" w:color="auto" w:fill="3333FF"/>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4</w:t>
                                  </w:r>
                                </w:p>
                              </w:tc>
                            </w:tr>
                            <w:tr w:rsidR="00FE65C1" w:rsidRPr="00C739A5" w:rsidTr="00F1384A">
                              <w:tc>
                                <w:tcPr>
                                  <w:tcW w:w="1384" w:type="dxa"/>
                                  <w:shd w:val="clear" w:color="auto" w:fill="FFFFFF" w:themeFill="background1"/>
                                </w:tcPr>
                                <w:p w:rsidR="00FE65C1" w:rsidRPr="00C739A5" w:rsidRDefault="00FE65C1">
                                  <w:r>
                                    <w:t>Hockey</w:t>
                                  </w:r>
                                </w:p>
                              </w:tc>
                              <w:tc>
                                <w:tcPr>
                                  <w:tcW w:w="284" w:type="dxa"/>
                                  <w:shd w:val="clear" w:color="auto" w:fill="9284E6"/>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8</w:t>
                                  </w:r>
                                </w:p>
                              </w:tc>
                            </w:tr>
                            <w:tr w:rsidR="00FE65C1" w:rsidRPr="00C739A5" w:rsidTr="00F1384A">
                              <w:tc>
                                <w:tcPr>
                                  <w:tcW w:w="1384" w:type="dxa"/>
                                  <w:shd w:val="clear" w:color="auto" w:fill="FFFFFF" w:themeFill="background1"/>
                                </w:tcPr>
                                <w:p w:rsidR="00FE65C1" w:rsidRDefault="00FE65C1">
                                  <w:r>
                                    <w:t>Cycling – Criterium. Velodrome</w:t>
                                  </w:r>
                                </w:p>
                              </w:tc>
                              <w:tc>
                                <w:tcPr>
                                  <w:tcW w:w="284" w:type="dxa"/>
                                  <w:shd w:val="clear" w:color="auto" w:fill="FFC00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5</w:t>
                                  </w:r>
                                </w:p>
                              </w:tc>
                            </w:tr>
                            <w:tr w:rsidR="00FE65C1" w:rsidRPr="00C739A5" w:rsidTr="00F1384A">
                              <w:tc>
                                <w:tcPr>
                                  <w:tcW w:w="1384" w:type="dxa"/>
                                  <w:tcBorders>
                                    <w:bottom w:val="single" w:sz="4" w:space="0" w:color="auto"/>
                                  </w:tcBorders>
                                  <w:shd w:val="clear" w:color="auto" w:fill="FFFFFF" w:themeFill="background1"/>
                                </w:tcPr>
                                <w:p w:rsidR="00FE65C1" w:rsidRDefault="00FE65C1">
                                  <w:r>
                                    <w:t>Lawn Bowls</w:t>
                                  </w:r>
                                </w:p>
                              </w:tc>
                              <w:tc>
                                <w:tcPr>
                                  <w:tcW w:w="284" w:type="dxa"/>
                                  <w:tcBorders>
                                    <w:bottom w:val="single" w:sz="4" w:space="0" w:color="auto"/>
                                  </w:tcBorders>
                                  <w:shd w:val="clear" w:color="auto" w:fill="FFFF00"/>
                                </w:tcPr>
                                <w:p w:rsidR="00FE65C1" w:rsidRDefault="00FE65C1"/>
                              </w:tc>
                              <w:tc>
                                <w:tcPr>
                                  <w:tcW w:w="992" w:type="dxa"/>
                                  <w:gridSpan w:val="2"/>
                                  <w:shd w:val="clear" w:color="auto" w:fill="FFFFFF" w:themeFill="background1"/>
                                </w:tcPr>
                                <w:p w:rsidR="00FE65C1" w:rsidRDefault="00FE65C1">
                                  <w:r>
                                    <w:t>2</w:t>
                                  </w:r>
                                </w:p>
                              </w:tc>
                              <w:tc>
                                <w:tcPr>
                                  <w:tcW w:w="1134" w:type="dxa"/>
                                  <w:shd w:val="clear" w:color="auto" w:fill="FFFFFF" w:themeFill="background1"/>
                                </w:tcPr>
                                <w:p w:rsidR="00FE65C1" w:rsidRDefault="00FE65C1">
                                  <w:r>
                                    <w:t>4</w:t>
                                  </w:r>
                                </w:p>
                              </w:tc>
                            </w:tr>
                            <w:tr w:rsidR="00FE65C1" w:rsidRPr="00C739A5" w:rsidTr="003070BA">
                              <w:tc>
                                <w:tcPr>
                                  <w:tcW w:w="1384"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1418" w:type="dxa"/>
                                  <w:gridSpan w:val="2"/>
                                  <w:shd w:val="clear" w:color="auto" w:fill="FFFFFF" w:themeFill="background1"/>
                                </w:tcPr>
                                <w:p w:rsidR="00FE65C1" w:rsidRDefault="00FE65C1" w:rsidP="003A16CA">
                                  <w:r>
                                    <w:t>Outer Circle</w:t>
                                  </w:r>
                                </w:p>
                              </w:tc>
                            </w:tr>
                            <w:tr w:rsidR="00FE65C1" w:rsidRPr="00C739A5" w:rsidTr="00F1384A">
                              <w:tc>
                                <w:tcPr>
                                  <w:tcW w:w="1384"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284" w:type="dxa"/>
                                  <w:shd w:val="clear" w:color="auto" w:fill="548DD4" w:themeFill="text2" w:themeFillTint="99"/>
                                </w:tcPr>
                                <w:p w:rsidR="00FE65C1" w:rsidRDefault="00FE65C1"/>
                              </w:tc>
                              <w:tc>
                                <w:tcPr>
                                  <w:tcW w:w="1134" w:type="dxa"/>
                                  <w:shd w:val="clear" w:color="auto" w:fill="FFFFFF" w:themeFill="background1"/>
                                </w:tcPr>
                                <w:p w:rsidR="00FE65C1" w:rsidRDefault="00FE65C1" w:rsidP="00F1384A">
                                  <w:r>
                                    <w:t>Existing</w:t>
                                  </w:r>
                                </w:p>
                              </w:tc>
                            </w:tr>
                            <w:tr w:rsidR="00FE65C1" w:rsidRPr="00C739A5" w:rsidTr="00F1384A">
                              <w:tc>
                                <w:tcPr>
                                  <w:tcW w:w="1384" w:type="dxa"/>
                                  <w:tcBorders>
                                    <w:top w:val="nil"/>
                                    <w:left w:val="nil"/>
                                    <w:bottom w:val="nil"/>
                                    <w:right w:val="nil"/>
                                  </w:tcBorders>
                                  <w:shd w:val="clear" w:color="auto" w:fill="auto"/>
                                </w:tcPr>
                                <w:p w:rsidR="00FE65C1" w:rsidRDefault="00FE65C1"/>
                              </w:tc>
                              <w:tc>
                                <w:tcPr>
                                  <w:tcW w:w="992" w:type="dxa"/>
                                  <w:gridSpan w:val="2"/>
                                  <w:tcBorders>
                                    <w:top w:val="nil"/>
                                    <w:left w:val="nil"/>
                                    <w:bottom w:val="nil"/>
                                  </w:tcBorders>
                                  <w:shd w:val="clear" w:color="auto" w:fill="auto"/>
                                </w:tcPr>
                                <w:p w:rsidR="00FE65C1" w:rsidRDefault="00FE65C1"/>
                              </w:tc>
                              <w:tc>
                                <w:tcPr>
                                  <w:tcW w:w="284" w:type="dxa"/>
                                  <w:shd w:val="clear" w:color="auto" w:fill="FF0000"/>
                                </w:tcPr>
                                <w:p w:rsidR="00FE65C1" w:rsidRDefault="00FE65C1"/>
                              </w:tc>
                              <w:tc>
                                <w:tcPr>
                                  <w:tcW w:w="1134" w:type="dxa"/>
                                  <w:shd w:val="clear" w:color="auto" w:fill="FFFFFF" w:themeFill="background1"/>
                                </w:tcPr>
                                <w:p w:rsidR="00FE65C1" w:rsidRDefault="00FE65C1">
                                  <w:r>
                                    <w:t>Proposed</w:t>
                                  </w:r>
                                </w:p>
                              </w:tc>
                            </w:tr>
                          </w:tbl>
                          <w:p w:rsidR="00FE65C1" w:rsidRDefault="00FE65C1" w:rsidP="00390C72"/>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544.5pt;margin-top:-489.55pt;width:192.35pt;height:162.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" filled="f" stroked="f">
                <v:textbox>
                  <w:txbxContent>
                    <w:tbl>
                      <w:tblPr>
                        <w:tblStyle w:val="TableGrid"/>
                        <w:tblW w:w="3794" w:type="dxa"/>
                        <w:tblLayout w:type="fixed"/>
                        <w:tblLook w:val="04A0" w:firstRow="1" w:lastRow="0" w:firstColumn="1" w:lastColumn="0" w:noHBand="0" w:noVBand="1"/>
                      </w:tblPr>
                      <w:tblGrid>
                        <w:gridCol w:w="1384"/>
                        <w:gridCol w:w="284"/>
                        <w:gridCol w:w="708"/>
                        <w:gridCol w:w="284"/>
                        <w:gridCol w:w="1134"/>
                      </w:tblGrid>
                      <w:tr w:rsidR="00FE65C1" w:rsidRPr="00C739A5" w:rsidTr="00F1384A">
                        <w:tc>
                          <w:tcPr>
                            <w:tcW w:w="1384" w:type="dxa"/>
                            <w:shd w:val="clear" w:color="auto" w:fill="FFFFFF" w:themeFill="background1"/>
                          </w:tcPr>
                          <w:p w:rsidR="00FE65C1" w:rsidRPr="00C739A5" w:rsidRDefault="00FE65C1">
                            <w:r>
                              <w:t>Sport</w:t>
                            </w:r>
                          </w:p>
                        </w:tc>
                        <w:tc>
                          <w:tcPr>
                            <w:tcW w:w="284" w:type="dxa"/>
                            <w:shd w:val="clear" w:color="auto" w:fill="FFFFFF" w:themeFill="background1"/>
                          </w:tcPr>
                          <w:p w:rsidR="00FE65C1" w:rsidRDefault="00FE65C1">
                            <w:r>
                              <w:t>L</w:t>
                            </w:r>
                          </w:p>
                        </w:tc>
                        <w:tc>
                          <w:tcPr>
                            <w:tcW w:w="992" w:type="dxa"/>
                            <w:gridSpan w:val="2"/>
                            <w:shd w:val="clear" w:color="auto" w:fill="FFFFFF" w:themeFill="background1"/>
                          </w:tcPr>
                          <w:p w:rsidR="00FE65C1" w:rsidRDefault="00FE65C1">
                            <w:r>
                              <w:t>2016</w:t>
                            </w:r>
                          </w:p>
                          <w:p w:rsidR="00FE65C1" w:rsidRPr="00C739A5" w:rsidRDefault="00FE65C1">
                            <w:r w:rsidRPr="00E902E8">
                              <w:rPr>
                                <w:sz w:val="18"/>
                              </w:rPr>
                              <w:t>(Current)</w:t>
                            </w:r>
                          </w:p>
                        </w:tc>
                        <w:tc>
                          <w:tcPr>
                            <w:tcW w:w="1134" w:type="dxa"/>
                            <w:shd w:val="clear" w:color="auto" w:fill="FFFFFF" w:themeFill="background1"/>
                          </w:tcPr>
                          <w:p w:rsidR="00FE65C1" w:rsidRDefault="00FE65C1">
                            <w:r>
                              <w:t>2045</w:t>
                            </w:r>
                          </w:p>
                          <w:p w:rsidR="00FE65C1" w:rsidRPr="00C739A5" w:rsidRDefault="00FE65C1">
                            <w:r w:rsidRPr="00E902E8">
                              <w:rPr>
                                <w:sz w:val="18"/>
                              </w:rPr>
                              <w:t>(Demand)</w:t>
                            </w:r>
                          </w:p>
                        </w:tc>
                      </w:tr>
                      <w:tr w:rsidR="00FE65C1" w:rsidRPr="00C739A5" w:rsidTr="00F1384A">
                        <w:tc>
                          <w:tcPr>
                            <w:tcW w:w="1384" w:type="dxa"/>
                            <w:shd w:val="clear" w:color="auto" w:fill="FFFFFF" w:themeFill="background1"/>
                          </w:tcPr>
                          <w:p w:rsidR="00FE65C1" w:rsidRPr="00C739A5" w:rsidRDefault="00FE65C1">
                            <w:r>
                              <w:t>Baseball</w:t>
                            </w:r>
                          </w:p>
                        </w:tc>
                        <w:tc>
                          <w:tcPr>
                            <w:tcW w:w="284" w:type="dxa"/>
                            <w:shd w:val="clear" w:color="auto" w:fill="3333FF"/>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4</w:t>
                            </w:r>
                          </w:p>
                        </w:tc>
                      </w:tr>
                      <w:tr w:rsidR="00FE65C1" w:rsidRPr="00C739A5" w:rsidTr="00F1384A">
                        <w:tc>
                          <w:tcPr>
                            <w:tcW w:w="1384" w:type="dxa"/>
                            <w:shd w:val="clear" w:color="auto" w:fill="FFFFFF" w:themeFill="background1"/>
                          </w:tcPr>
                          <w:p w:rsidR="00FE65C1" w:rsidRPr="00C739A5" w:rsidRDefault="00FE65C1">
                            <w:r>
                              <w:t>Hockey</w:t>
                            </w:r>
                          </w:p>
                        </w:tc>
                        <w:tc>
                          <w:tcPr>
                            <w:tcW w:w="284" w:type="dxa"/>
                            <w:shd w:val="clear" w:color="auto" w:fill="9284E6"/>
                          </w:tcPr>
                          <w:p w:rsidR="00FE65C1" w:rsidRDefault="00FE65C1"/>
                        </w:tc>
                        <w:tc>
                          <w:tcPr>
                            <w:tcW w:w="992" w:type="dxa"/>
                            <w:gridSpan w:val="2"/>
                            <w:shd w:val="clear" w:color="auto" w:fill="FFFFFF" w:themeFill="background1"/>
                          </w:tcPr>
                          <w:p w:rsidR="00FE65C1" w:rsidRPr="00C739A5" w:rsidRDefault="00FE65C1">
                            <w:r>
                              <w:t>1</w:t>
                            </w:r>
                          </w:p>
                        </w:tc>
                        <w:tc>
                          <w:tcPr>
                            <w:tcW w:w="1134" w:type="dxa"/>
                            <w:shd w:val="clear" w:color="auto" w:fill="FFFFFF" w:themeFill="background1"/>
                          </w:tcPr>
                          <w:p w:rsidR="00FE65C1" w:rsidRPr="00C739A5" w:rsidRDefault="00FE65C1">
                            <w:r>
                              <w:t>8</w:t>
                            </w:r>
                          </w:p>
                        </w:tc>
                      </w:tr>
                      <w:tr w:rsidR="00FE65C1" w:rsidRPr="00C739A5" w:rsidTr="00F1384A">
                        <w:tc>
                          <w:tcPr>
                            <w:tcW w:w="1384" w:type="dxa"/>
                            <w:shd w:val="clear" w:color="auto" w:fill="FFFFFF" w:themeFill="background1"/>
                          </w:tcPr>
                          <w:p w:rsidR="00FE65C1" w:rsidRDefault="00FE65C1">
                            <w:r>
                              <w:t>Cycling – Criterium. Velodrome</w:t>
                            </w:r>
                          </w:p>
                        </w:tc>
                        <w:tc>
                          <w:tcPr>
                            <w:tcW w:w="284" w:type="dxa"/>
                            <w:shd w:val="clear" w:color="auto" w:fill="FFC000"/>
                          </w:tcPr>
                          <w:p w:rsidR="00FE65C1" w:rsidRDefault="00FE65C1"/>
                        </w:tc>
                        <w:tc>
                          <w:tcPr>
                            <w:tcW w:w="992" w:type="dxa"/>
                            <w:gridSpan w:val="2"/>
                            <w:shd w:val="clear" w:color="auto" w:fill="FFFFFF" w:themeFill="background1"/>
                          </w:tcPr>
                          <w:p w:rsidR="00FE65C1" w:rsidRDefault="00FE65C1">
                            <w:r>
                              <w:t>1</w:t>
                            </w:r>
                          </w:p>
                        </w:tc>
                        <w:tc>
                          <w:tcPr>
                            <w:tcW w:w="1134" w:type="dxa"/>
                            <w:shd w:val="clear" w:color="auto" w:fill="FFFFFF" w:themeFill="background1"/>
                          </w:tcPr>
                          <w:p w:rsidR="00FE65C1" w:rsidRDefault="00FE65C1">
                            <w:r>
                              <w:t>5</w:t>
                            </w:r>
                          </w:p>
                        </w:tc>
                      </w:tr>
                      <w:tr w:rsidR="00FE65C1" w:rsidRPr="00C739A5" w:rsidTr="00F1384A">
                        <w:tc>
                          <w:tcPr>
                            <w:tcW w:w="1384" w:type="dxa"/>
                            <w:tcBorders>
                              <w:bottom w:val="single" w:sz="4" w:space="0" w:color="auto"/>
                            </w:tcBorders>
                            <w:shd w:val="clear" w:color="auto" w:fill="FFFFFF" w:themeFill="background1"/>
                          </w:tcPr>
                          <w:p w:rsidR="00FE65C1" w:rsidRDefault="00FE65C1">
                            <w:r>
                              <w:t>Lawn Bowls</w:t>
                            </w:r>
                          </w:p>
                        </w:tc>
                        <w:tc>
                          <w:tcPr>
                            <w:tcW w:w="284" w:type="dxa"/>
                            <w:tcBorders>
                              <w:bottom w:val="single" w:sz="4" w:space="0" w:color="auto"/>
                            </w:tcBorders>
                            <w:shd w:val="clear" w:color="auto" w:fill="FFFF00"/>
                          </w:tcPr>
                          <w:p w:rsidR="00FE65C1" w:rsidRDefault="00FE65C1"/>
                        </w:tc>
                        <w:tc>
                          <w:tcPr>
                            <w:tcW w:w="992" w:type="dxa"/>
                            <w:gridSpan w:val="2"/>
                            <w:shd w:val="clear" w:color="auto" w:fill="FFFFFF" w:themeFill="background1"/>
                          </w:tcPr>
                          <w:p w:rsidR="00FE65C1" w:rsidRDefault="00FE65C1">
                            <w:r>
                              <w:t>2</w:t>
                            </w:r>
                          </w:p>
                        </w:tc>
                        <w:tc>
                          <w:tcPr>
                            <w:tcW w:w="1134" w:type="dxa"/>
                            <w:shd w:val="clear" w:color="auto" w:fill="FFFFFF" w:themeFill="background1"/>
                          </w:tcPr>
                          <w:p w:rsidR="00FE65C1" w:rsidRDefault="00FE65C1">
                            <w:r>
                              <w:t>4</w:t>
                            </w:r>
                          </w:p>
                        </w:tc>
                      </w:tr>
                      <w:tr w:rsidR="00FE65C1" w:rsidRPr="00C739A5" w:rsidTr="003070BA">
                        <w:tc>
                          <w:tcPr>
                            <w:tcW w:w="1384"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1418" w:type="dxa"/>
                            <w:gridSpan w:val="2"/>
                            <w:shd w:val="clear" w:color="auto" w:fill="FFFFFF" w:themeFill="background1"/>
                          </w:tcPr>
                          <w:p w:rsidR="00FE65C1" w:rsidRDefault="00FE65C1" w:rsidP="003A16CA">
                            <w:r>
                              <w:t>Outer Circle</w:t>
                            </w:r>
                          </w:p>
                        </w:tc>
                      </w:tr>
                      <w:tr w:rsidR="00FE65C1" w:rsidRPr="00C739A5" w:rsidTr="00F1384A">
                        <w:tc>
                          <w:tcPr>
                            <w:tcW w:w="1384" w:type="dxa"/>
                            <w:tcBorders>
                              <w:left w:val="nil"/>
                              <w:bottom w:val="nil"/>
                              <w:right w:val="nil"/>
                            </w:tcBorders>
                            <w:shd w:val="clear" w:color="auto" w:fill="auto"/>
                          </w:tcPr>
                          <w:p w:rsidR="00FE65C1" w:rsidRDefault="00FE65C1"/>
                        </w:tc>
                        <w:tc>
                          <w:tcPr>
                            <w:tcW w:w="992" w:type="dxa"/>
                            <w:gridSpan w:val="2"/>
                            <w:tcBorders>
                              <w:left w:val="nil"/>
                              <w:bottom w:val="nil"/>
                            </w:tcBorders>
                            <w:shd w:val="clear" w:color="auto" w:fill="auto"/>
                          </w:tcPr>
                          <w:p w:rsidR="00FE65C1" w:rsidRDefault="00FE65C1"/>
                        </w:tc>
                        <w:tc>
                          <w:tcPr>
                            <w:tcW w:w="284" w:type="dxa"/>
                            <w:shd w:val="clear" w:color="auto" w:fill="548DD4" w:themeFill="text2" w:themeFillTint="99"/>
                          </w:tcPr>
                          <w:p w:rsidR="00FE65C1" w:rsidRDefault="00FE65C1"/>
                        </w:tc>
                        <w:tc>
                          <w:tcPr>
                            <w:tcW w:w="1134" w:type="dxa"/>
                            <w:shd w:val="clear" w:color="auto" w:fill="FFFFFF" w:themeFill="background1"/>
                          </w:tcPr>
                          <w:p w:rsidR="00FE65C1" w:rsidRDefault="00FE65C1" w:rsidP="00F1384A">
                            <w:r>
                              <w:t>Existing</w:t>
                            </w:r>
                          </w:p>
                        </w:tc>
                      </w:tr>
                      <w:tr w:rsidR="00FE65C1" w:rsidRPr="00C739A5" w:rsidTr="00F1384A">
                        <w:tc>
                          <w:tcPr>
                            <w:tcW w:w="1384" w:type="dxa"/>
                            <w:tcBorders>
                              <w:top w:val="nil"/>
                              <w:left w:val="nil"/>
                              <w:bottom w:val="nil"/>
                              <w:right w:val="nil"/>
                            </w:tcBorders>
                            <w:shd w:val="clear" w:color="auto" w:fill="auto"/>
                          </w:tcPr>
                          <w:p w:rsidR="00FE65C1" w:rsidRDefault="00FE65C1"/>
                        </w:tc>
                        <w:tc>
                          <w:tcPr>
                            <w:tcW w:w="992" w:type="dxa"/>
                            <w:gridSpan w:val="2"/>
                            <w:tcBorders>
                              <w:top w:val="nil"/>
                              <w:left w:val="nil"/>
                              <w:bottom w:val="nil"/>
                            </w:tcBorders>
                            <w:shd w:val="clear" w:color="auto" w:fill="auto"/>
                          </w:tcPr>
                          <w:p w:rsidR="00FE65C1" w:rsidRDefault="00FE65C1"/>
                        </w:tc>
                        <w:tc>
                          <w:tcPr>
                            <w:tcW w:w="284" w:type="dxa"/>
                            <w:shd w:val="clear" w:color="auto" w:fill="FF0000"/>
                          </w:tcPr>
                          <w:p w:rsidR="00FE65C1" w:rsidRDefault="00FE65C1"/>
                        </w:tc>
                        <w:tc>
                          <w:tcPr>
                            <w:tcW w:w="1134" w:type="dxa"/>
                            <w:shd w:val="clear" w:color="auto" w:fill="FFFFFF" w:themeFill="background1"/>
                          </w:tcPr>
                          <w:p w:rsidR="00FE65C1" w:rsidRDefault="00FE65C1">
                            <w:r>
                              <w:t>Proposed</w:t>
                            </w:r>
                          </w:p>
                        </w:tc>
                      </w:tr>
                    </w:tbl>
                    <w:p w:rsidR="00FE65C1" w:rsidRDefault="00FE65C1" w:rsidP="00390C72"/>
                    <w:p w:rsidR="00FE65C1" w:rsidRDefault="00FE65C1" w:rsidP="00390C72"/>
                  </w:txbxContent>
                </v:textbox>
              </v:shape>
            </w:pict>
          </mc:Fallback>
        </mc:AlternateContent>
      </w:r>
      <w:r w:rsidR="006754C6" w:rsidRPr="00B5214B">
        <w:rPr>
          <w:noProof/>
          <w:lang w:eastAsia="en-AU"/>
        </w:rPr>
        <mc:AlternateContent>
          <mc:Choice Requires="wps">
            <w:drawing>
              <wp:anchor distT="0" distB="0" distL="114300" distR="114300" simplePos="0" relativeHeight="252342272" behindDoc="0" locked="0" layoutInCell="1" allowOverlap="1" wp14:anchorId="547E6407" wp14:editId="0FD04E17">
                <wp:simplePos x="0" y="0"/>
                <wp:positionH relativeFrom="column">
                  <wp:posOffset>838200</wp:posOffset>
                </wp:positionH>
                <wp:positionV relativeFrom="paragraph">
                  <wp:posOffset>-1959610</wp:posOffset>
                </wp:positionV>
                <wp:extent cx="1162050" cy="266700"/>
                <wp:effectExtent l="0" t="0" r="0" b="0"/>
                <wp:wrapNone/>
                <wp:docPr id="4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66pt;margin-top:-154.3pt;width:91.5pt;height:21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" filled="f" stroked="f">
                <v:textbox>
                  <w:txbxContent>
                    <w:p w:rsidR="00FE65C1" w:rsidRDefault="00FE65C1" w:rsidP="006754C6">
                      <w:r>
                        <w:t>Cycling</w:t>
                      </w:r>
                    </w:p>
                  </w:txbxContent>
                </v:textbox>
              </v:shape>
            </w:pict>
          </mc:Fallback>
        </mc:AlternateContent>
      </w:r>
      <w:r w:rsidR="006754C6" w:rsidRPr="00B5214B">
        <w:rPr>
          <w:noProof/>
          <w:lang w:eastAsia="en-AU"/>
        </w:rPr>
        <mc:AlternateContent>
          <mc:Choice Requires="wps">
            <w:drawing>
              <wp:anchor distT="0" distB="0" distL="114300" distR="114300" simplePos="0" relativeHeight="252340224" behindDoc="0" locked="0" layoutInCell="1" allowOverlap="1" wp14:anchorId="45509143" wp14:editId="3EE18710">
                <wp:simplePos x="0" y="0"/>
                <wp:positionH relativeFrom="column">
                  <wp:posOffset>2190750</wp:posOffset>
                </wp:positionH>
                <wp:positionV relativeFrom="paragraph">
                  <wp:posOffset>-4207510</wp:posOffset>
                </wp:positionV>
                <wp:extent cx="1162050" cy="266700"/>
                <wp:effectExtent l="0" t="0" r="0" b="0"/>
                <wp:wrapNone/>
                <wp:docPr id="4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72.5pt;margin-top:-331.3pt;width:91.5pt;height:21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" filled="f" stroked="f">
                <v:textbox>
                  <w:txbxContent>
                    <w:p w:rsidR="00FE65C1" w:rsidRDefault="00FE65C1" w:rsidP="006754C6">
                      <w:r>
                        <w:t>Cycling</w:t>
                      </w:r>
                    </w:p>
                  </w:txbxContent>
                </v:textbox>
              </v:shape>
            </w:pict>
          </mc:Fallback>
        </mc:AlternateContent>
      </w:r>
      <w:r w:rsidR="006754C6" w:rsidRPr="00B5214B">
        <w:rPr>
          <w:noProof/>
          <w:lang w:eastAsia="en-AU"/>
        </w:rPr>
        <mc:AlternateContent>
          <mc:Choice Requires="wps">
            <w:drawing>
              <wp:anchor distT="0" distB="0" distL="114300" distR="114300" simplePos="0" relativeHeight="252338176" behindDoc="0" locked="0" layoutInCell="1" allowOverlap="1" wp14:anchorId="6D0754D7" wp14:editId="4D4EA8C0">
                <wp:simplePos x="0" y="0"/>
                <wp:positionH relativeFrom="column">
                  <wp:posOffset>8086725</wp:posOffset>
                </wp:positionH>
                <wp:positionV relativeFrom="paragraph">
                  <wp:posOffset>-3731260</wp:posOffset>
                </wp:positionV>
                <wp:extent cx="1162050" cy="266700"/>
                <wp:effectExtent l="0" t="0" r="0" b="0"/>
                <wp:wrapNone/>
                <wp:docPr id="4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FE65C1" w:rsidRDefault="00FE65C1"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636.75pt;margin-top:-293.8pt;width:91.5pt;height:21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" filled="f" stroked="f">
                <v:textbox>
                  <w:txbxContent>
                    <w:p w:rsidR="00FE65C1" w:rsidRDefault="00FE65C1" w:rsidP="006754C6">
                      <w:r>
                        <w:t>Cycling</w:t>
                      </w:r>
                    </w:p>
                  </w:txbxContent>
                </v:textbox>
              </v:shape>
            </w:pict>
          </mc:Fallback>
        </mc:AlternateContent>
      </w:r>
      <w:r w:rsidR="00B5214B" w:rsidRPr="00B5214B">
        <w:rPr>
          <w:noProof/>
          <w:lang w:eastAsia="en-AU"/>
        </w:rPr>
        <mc:AlternateContent>
          <mc:Choice Requires="wps">
            <w:drawing>
              <wp:anchor distT="0" distB="0" distL="114300" distR="114300" simplePos="0" relativeHeight="252322816" behindDoc="0" locked="0" layoutInCell="1" allowOverlap="1" wp14:anchorId="5DACB620" wp14:editId="45D3C470">
                <wp:simplePos x="0" y="0"/>
                <wp:positionH relativeFrom="column">
                  <wp:posOffset>6334125</wp:posOffset>
                </wp:positionH>
                <wp:positionV relativeFrom="paragraph">
                  <wp:posOffset>-340360</wp:posOffset>
                </wp:positionV>
                <wp:extent cx="219076" cy="209550"/>
                <wp:effectExtent l="0" t="0" r="28575" b="19050"/>
                <wp:wrapNone/>
                <wp:docPr id="4790" name="Oval 4790"/>
                <wp:cNvGraphicFramePr/>
                <a:graphic xmlns:a="http://schemas.openxmlformats.org/drawingml/2006/main">
                  <a:graphicData uri="http://schemas.microsoft.com/office/word/2010/wordprocessingShape">
                    <wps:wsp>
                      <wps:cNvSpPr/>
                      <wps:spPr>
                        <a:xfrm>
                          <a:off x="0" y="0"/>
                          <a:ext cx="219076" cy="2095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0" o:spid="_x0000_s1026" style="position:absolute;margin-left:498.75pt;margin-top:-26.8pt;width:17.25pt;height:16.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" fillcolor="yellow" strokecolor="#243f60 [1604]" strokeweight="2pt"/>
            </w:pict>
          </mc:Fallback>
        </mc:AlternateContent>
      </w:r>
      <w:r w:rsidR="00B5214B" w:rsidRPr="00B5214B">
        <w:rPr>
          <w:noProof/>
          <w:lang w:eastAsia="en-AU"/>
        </w:rPr>
        <mc:AlternateContent>
          <mc:Choice Requires="wps">
            <w:drawing>
              <wp:anchor distT="0" distB="0" distL="114300" distR="114300" simplePos="0" relativeHeight="252323840" behindDoc="0" locked="0" layoutInCell="1" allowOverlap="1" wp14:anchorId="6823DC38" wp14:editId="42C440E3">
                <wp:simplePos x="0" y="0"/>
                <wp:positionH relativeFrom="column">
                  <wp:posOffset>6505575</wp:posOffset>
                </wp:positionH>
                <wp:positionV relativeFrom="paragraph">
                  <wp:posOffset>-407035</wp:posOffset>
                </wp:positionV>
                <wp:extent cx="1047750" cy="266700"/>
                <wp:effectExtent l="0" t="0" r="0" b="0"/>
                <wp:wrapNone/>
                <wp:docPr id="4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FE65C1" w:rsidRPr="00B5214B" w:rsidRDefault="00FE65C1" w:rsidP="00B5214B">
                            <w:r w:rsidRPr="00B5214B">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512.25pt;margin-top:-32.05pt;width:82.5pt;height:21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" filled="f" stroked="f">
                <v:textbox>
                  <w:txbxContent>
                    <w:p w:rsidR="00FE65C1" w:rsidRPr="00B5214B" w:rsidRDefault="00FE65C1" w:rsidP="00B5214B">
                      <w:r w:rsidRPr="00B5214B">
                        <w:t xml:space="preserve">Lawn Bowls </w:t>
                      </w:r>
                    </w:p>
                  </w:txbxContent>
                </v:textbox>
              </v:shape>
            </w:pict>
          </mc:Fallback>
        </mc:AlternateContent>
      </w:r>
      <w:r w:rsidR="00B5214B" w:rsidRPr="00B5214B">
        <w:rPr>
          <w:noProof/>
          <w:lang w:eastAsia="en-AU"/>
        </w:rPr>
        <mc:AlternateContent>
          <mc:Choice Requires="wps">
            <w:drawing>
              <wp:anchor distT="0" distB="0" distL="114300" distR="114300" simplePos="0" relativeHeight="252319744" behindDoc="0" locked="0" layoutInCell="1" allowOverlap="1" wp14:anchorId="7DFA178F" wp14:editId="7E66B3A5">
                <wp:simplePos x="0" y="0"/>
                <wp:positionH relativeFrom="column">
                  <wp:posOffset>3019425</wp:posOffset>
                </wp:positionH>
                <wp:positionV relativeFrom="paragraph">
                  <wp:posOffset>-5950585</wp:posOffset>
                </wp:positionV>
                <wp:extent cx="190500" cy="171450"/>
                <wp:effectExtent l="0" t="0" r="19050" b="19050"/>
                <wp:wrapNone/>
                <wp:docPr id="4786" name="Oval 47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6" o:spid="_x0000_s1026" style="position:absolute;margin-left:237.75pt;margin-top:-468.55pt;width:15pt;height:13.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" fillcolor="yellow" strokecolor="#243f60 [1604]" strokeweight="2pt"/>
            </w:pict>
          </mc:Fallback>
        </mc:AlternateContent>
      </w:r>
      <w:r w:rsidR="00B5214B" w:rsidRPr="00B5214B">
        <w:rPr>
          <w:noProof/>
          <w:lang w:eastAsia="en-AU"/>
        </w:rPr>
        <mc:AlternateContent>
          <mc:Choice Requires="wps">
            <w:drawing>
              <wp:anchor distT="0" distB="0" distL="114300" distR="114300" simplePos="0" relativeHeight="252317696" behindDoc="0" locked="0" layoutInCell="1" allowOverlap="1" wp14:anchorId="4506B3F5" wp14:editId="2D3290F3">
                <wp:simplePos x="0" y="0"/>
                <wp:positionH relativeFrom="column">
                  <wp:posOffset>5010150</wp:posOffset>
                </wp:positionH>
                <wp:positionV relativeFrom="paragraph">
                  <wp:posOffset>-2882900</wp:posOffset>
                </wp:positionV>
                <wp:extent cx="895350" cy="266700"/>
                <wp:effectExtent l="0" t="0" r="0" b="0"/>
                <wp:wrapNone/>
                <wp:docPr id="4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94.5pt;margin-top:-227pt;width:70.5pt;height:21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" filled="f" stroked="f">
                <v:textbox>
                  <w:txbxContent>
                    <w:p w:rsidR="00FE65C1" w:rsidRDefault="00FE65C1" w:rsidP="00B5214B">
                      <w:r>
                        <w:t xml:space="preserve">Lawn Bowls </w:t>
                      </w:r>
                    </w:p>
                  </w:txbxContent>
                </v:textbox>
              </v:shape>
            </w:pict>
          </mc:Fallback>
        </mc:AlternateContent>
      </w:r>
      <w:r w:rsidR="00B5214B" w:rsidRPr="00B5214B">
        <w:rPr>
          <w:noProof/>
          <w:lang w:eastAsia="en-AU"/>
        </w:rPr>
        <mc:AlternateContent>
          <mc:Choice Requires="wps">
            <w:drawing>
              <wp:anchor distT="0" distB="0" distL="114300" distR="114300" simplePos="0" relativeHeight="252316672" behindDoc="0" locked="0" layoutInCell="1" allowOverlap="1" wp14:anchorId="07EF970B" wp14:editId="0D822F88">
                <wp:simplePos x="0" y="0"/>
                <wp:positionH relativeFrom="column">
                  <wp:posOffset>4905375</wp:posOffset>
                </wp:positionH>
                <wp:positionV relativeFrom="paragraph">
                  <wp:posOffset>-2778760</wp:posOffset>
                </wp:positionV>
                <wp:extent cx="190500" cy="171450"/>
                <wp:effectExtent l="0" t="0" r="19050" b="19050"/>
                <wp:wrapNone/>
                <wp:docPr id="117" name="Oval 1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7" o:spid="_x0000_s1026" style="position:absolute;margin-left:386.25pt;margin-top:-218.8pt;width:15pt;height:13.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" fillcolor="yellow" strokecolor="#243f60 [1604]" strokeweight="2pt"/>
            </w:pict>
          </mc:Fallback>
        </mc:AlternateContent>
      </w:r>
      <w:r w:rsidR="00B5214B">
        <w:rPr>
          <w:noProof/>
          <w:lang w:eastAsia="en-AU"/>
        </w:rPr>
        <mc:AlternateContent>
          <mc:Choice Requires="wps">
            <w:drawing>
              <wp:anchor distT="0" distB="0" distL="114300" distR="114300" simplePos="0" relativeHeight="252314624" behindDoc="0" locked="0" layoutInCell="1" allowOverlap="1" wp14:anchorId="5666202A" wp14:editId="26ECC819">
                <wp:simplePos x="0" y="0"/>
                <wp:positionH relativeFrom="column">
                  <wp:posOffset>3390900</wp:posOffset>
                </wp:positionH>
                <wp:positionV relativeFrom="paragraph">
                  <wp:posOffset>-949325</wp:posOffset>
                </wp:positionV>
                <wp:extent cx="895350" cy="266700"/>
                <wp:effectExtent l="0" t="0" r="0" b="0"/>
                <wp:wrapNone/>
                <wp:docPr id="4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67pt;margin-top:-74.75pt;width:70.5pt;height:21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" filled="f" stroked="f">
                <v:textbox>
                  <w:txbxContent>
                    <w:p w:rsidR="00FE65C1" w:rsidRDefault="00FE65C1" w:rsidP="00B5214B">
                      <w:r>
                        <w:t xml:space="preserve">Lawn Bowls </w:t>
                      </w:r>
                    </w:p>
                  </w:txbxContent>
                </v:textbox>
              </v:shape>
            </w:pict>
          </mc:Fallback>
        </mc:AlternateContent>
      </w:r>
      <w:r w:rsidR="00B5214B">
        <w:rPr>
          <w:noProof/>
          <w:lang w:eastAsia="en-AU"/>
        </w:rPr>
        <mc:AlternateContent>
          <mc:Choice Requires="wps">
            <w:drawing>
              <wp:anchor distT="0" distB="0" distL="114300" distR="114300" simplePos="0" relativeHeight="252313600" behindDoc="0" locked="0" layoutInCell="1" allowOverlap="1" wp14:anchorId="64C51C94" wp14:editId="78E64E20">
                <wp:simplePos x="0" y="0"/>
                <wp:positionH relativeFrom="column">
                  <wp:posOffset>3286125</wp:posOffset>
                </wp:positionH>
                <wp:positionV relativeFrom="paragraph">
                  <wp:posOffset>-845185</wp:posOffset>
                </wp:positionV>
                <wp:extent cx="190500" cy="171450"/>
                <wp:effectExtent l="0" t="0" r="19050" b="19050"/>
                <wp:wrapNone/>
                <wp:docPr id="4172" name="Oval 417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2" o:spid="_x0000_s1026" style="position:absolute;margin-left:258.75pt;margin-top:-66.55pt;width:15pt;height:13.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" fillcolor="yellow" strokecolor="#243f60 [1604]" strokeweight="2pt"/>
            </w:pict>
          </mc:Fallback>
        </mc:AlternateContent>
      </w:r>
      <w:r w:rsidR="00390C72">
        <w:rPr>
          <w:noProof/>
          <w:lang w:eastAsia="en-AU"/>
        </w:rPr>
        <w:drawing>
          <wp:anchor distT="0" distB="0" distL="114300" distR="114300" simplePos="0" relativeHeight="251760640" behindDoc="0" locked="0" layoutInCell="1" allowOverlap="1" wp14:anchorId="36502533" wp14:editId="3BAFEDDE">
            <wp:simplePos x="0" y="0"/>
            <wp:positionH relativeFrom="column">
              <wp:posOffset>-514350</wp:posOffset>
            </wp:positionH>
            <wp:positionV relativeFrom="paragraph">
              <wp:posOffset>-528955</wp:posOffset>
            </wp:positionV>
            <wp:extent cx="10012680" cy="7067550"/>
            <wp:effectExtent l="0" t="0" r="7620" b="0"/>
            <wp:wrapSquare wrapText="bothSides"/>
            <wp:docPr id="4178" name="Picture 4178"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6">
                        <a:lumMod val="75000"/>
                      </a:schemeClr>
                    </a:solid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61664" behindDoc="0" locked="0" layoutInCell="1" allowOverlap="1" wp14:anchorId="67453D68" wp14:editId="66519DDD">
                <wp:simplePos x="0" y="0"/>
                <wp:positionH relativeFrom="column">
                  <wp:posOffset>-423545</wp:posOffset>
                </wp:positionH>
                <wp:positionV relativeFrom="paragraph">
                  <wp:posOffset>-6182360</wp:posOffset>
                </wp:positionV>
                <wp:extent cx="2988310" cy="307340"/>
                <wp:effectExtent l="0" t="0" r="21590" b="1651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307340"/>
                        </a:xfrm>
                        <a:prstGeom prst="rect">
                          <a:avLst/>
                        </a:prstGeom>
                        <a:solidFill>
                          <a:srgbClr val="FFFFFF"/>
                        </a:solidFill>
                        <a:ln w="9525">
                          <a:solidFill>
                            <a:srgbClr val="000000"/>
                          </a:solidFill>
                          <a:miter lim="800000"/>
                          <a:headEnd/>
                          <a:tailEnd/>
                        </a:ln>
                      </wps:spPr>
                      <wps:txbx>
                        <w:txbxContent>
                          <w:p w:rsidR="00FE65C1" w:rsidRDefault="00FE65C1" w:rsidP="00390C72">
                            <w:r>
                              <w:t>Map 3: Urban Dry Land Municipal Level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3.35pt;margin-top:-486.8pt;width:235.3pt;height:24.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">
                <v:textbox>
                  <w:txbxContent>
                    <w:p w:rsidR="00FE65C1" w:rsidRDefault="00FE65C1" w:rsidP="00390C72">
                      <w:r>
                        <w:t>Map 3: Urban Dry Land Municipal Level Sports</w:t>
                      </w:r>
                    </w:p>
                  </w:txbxContent>
                </v:textbox>
              </v:shape>
            </w:pict>
          </mc:Fallback>
        </mc:AlternateContent>
      </w:r>
      <w:r w:rsidR="00390C72">
        <w:rPr>
          <w:noProof/>
          <w:lang w:eastAsia="en-AU"/>
        </w:rPr>
        <mc:AlternateContent>
          <mc:Choice Requires="wps">
            <w:drawing>
              <wp:anchor distT="0" distB="0" distL="114300" distR="114300" simplePos="0" relativeHeight="251794432" behindDoc="0" locked="0" layoutInCell="1" allowOverlap="1" wp14:anchorId="64221461" wp14:editId="0A74B910">
                <wp:simplePos x="0" y="0"/>
                <wp:positionH relativeFrom="column">
                  <wp:posOffset>7972425</wp:posOffset>
                </wp:positionH>
                <wp:positionV relativeFrom="paragraph">
                  <wp:posOffset>-3704590</wp:posOffset>
                </wp:positionV>
                <wp:extent cx="190500" cy="171450"/>
                <wp:effectExtent l="0" t="0" r="19050" b="19050"/>
                <wp:wrapNone/>
                <wp:docPr id="4168" name="Oval 41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8" o:spid="_x0000_s1026" style="position:absolute;margin-left:627.75pt;margin-top:-291.7pt;width:15pt;height: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" fillcolor="#ffc000" strokecolor="red" strokeweight="2pt"/>
            </w:pict>
          </mc:Fallback>
        </mc:AlternateContent>
      </w:r>
      <w:r w:rsidR="00390C72">
        <w:rPr>
          <w:noProof/>
          <w:lang w:eastAsia="en-AU"/>
        </w:rPr>
        <mc:AlternateContent>
          <mc:Choice Requires="wps">
            <w:drawing>
              <wp:anchor distT="0" distB="0" distL="114300" distR="114300" simplePos="0" relativeHeight="251793408" behindDoc="0" locked="0" layoutInCell="1" allowOverlap="1" wp14:anchorId="3AEC5CE6" wp14:editId="18B4C557">
                <wp:simplePos x="0" y="0"/>
                <wp:positionH relativeFrom="column">
                  <wp:posOffset>644648</wp:posOffset>
                </wp:positionH>
                <wp:positionV relativeFrom="paragraph">
                  <wp:posOffset>-1789042</wp:posOffset>
                </wp:positionV>
                <wp:extent cx="190500" cy="171450"/>
                <wp:effectExtent l="0" t="0" r="19050" b="19050"/>
                <wp:wrapNone/>
                <wp:docPr id="97" name="Oval 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7" o:spid="_x0000_s1026" style="position:absolute;margin-left:50.75pt;margin-top:-140.85pt;width:15pt;height:1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" fillcolor="#ffc000" strokecolor="red" strokeweight="2pt"/>
            </w:pict>
          </mc:Fallback>
        </mc:AlternateContent>
      </w:r>
      <w:r w:rsidR="00390C72">
        <w:rPr>
          <w:noProof/>
          <w:lang w:eastAsia="en-AU"/>
        </w:rPr>
        <mc:AlternateContent>
          <mc:Choice Requires="wps">
            <w:drawing>
              <wp:anchor distT="0" distB="0" distL="114300" distR="114300" simplePos="0" relativeHeight="251795456" behindDoc="0" locked="0" layoutInCell="1" allowOverlap="1" wp14:anchorId="6A034FA7" wp14:editId="1C13AA96">
                <wp:simplePos x="0" y="0"/>
                <wp:positionH relativeFrom="column">
                  <wp:posOffset>2257425</wp:posOffset>
                </wp:positionH>
                <wp:positionV relativeFrom="paragraph">
                  <wp:posOffset>-4419600</wp:posOffset>
                </wp:positionV>
                <wp:extent cx="190500" cy="171450"/>
                <wp:effectExtent l="0" t="0" r="19050" b="19050"/>
                <wp:wrapNone/>
                <wp:docPr id="4169" name="Oval 416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9" o:spid="_x0000_s1026" style="position:absolute;margin-left:177.75pt;margin-top:-348pt;width:15pt;height: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" fillcolor="#ffc000" strokecolor="red" strokeweight="2pt"/>
            </w:pict>
          </mc:Fallback>
        </mc:AlternateContent>
      </w:r>
      <w:r w:rsidR="00390C72">
        <w:rPr>
          <w:noProof/>
          <w:lang w:eastAsia="en-AU"/>
        </w:rPr>
        <mc:AlternateContent>
          <mc:Choice Requires="wps">
            <w:drawing>
              <wp:anchor distT="0" distB="0" distL="114300" distR="114300" simplePos="0" relativeHeight="251782144" behindDoc="0" locked="0" layoutInCell="1" allowOverlap="1" wp14:anchorId="39840C11" wp14:editId="19CFBE45">
                <wp:simplePos x="0" y="0"/>
                <wp:positionH relativeFrom="column">
                  <wp:posOffset>5203825</wp:posOffset>
                </wp:positionH>
                <wp:positionV relativeFrom="paragraph">
                  <wp:posOffset>-2755265</wp:posOffset>
                </wp:positionV>
                <wp:extent cx="895350" cy="266700"/>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409.75pt;margin-top:-216.95pt;width:70.5pt;height: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" filled="f" stroked="f">
                <v:textbox>
                  <w:txbxContent>
                    <w:p w:rsidR="00FE65C1" w:rsidRDefault="00FE65C1"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7024" behindDoc="0" locked="0" layoutInCell="1" allowOverlap="1" wp14:anchorId="51C32B97" wp14:editId="476C277B">
                <wp:simplePos x="0" y="0"/>
                <wp:positionH relativeFrom="column">
                  <wp:posOffset>5014216</wp:posOffset>
                </wp:positionH>
                <wp:positionV relativeFrom="paragraph">
                  <wp:posOffset>-2707005</wp:posOffset>
                </wp:positionV>
                <wp:extent cx="190500" cy="171450"/>
                <wp:effectExtent l="0" t="0" r="19050" b="19050"/>
                <wp:wrapNone/>
                <wp:docPr id="299" name="Oval 29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9" o:spid="_x0000_s1026" style="position:absolute;margin-left:394.8pt;margin-top:-213.15pt;width:15pt;height:1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" fillcolor="#96f" strokecolor="red" strokeweight="2pt"/>
            </w:pict>
          </mc:Fallback>
        </mc:AlternateContent>
      </w:r>
      <w:r w:rsidR="00390C72">
        <w:rPr>
          <w:noProof/>
          <w:lang w:eastAsia="en-AU"/>
        </w:rPr>
        <mc:AlternateContent>
          <mc:Choice Requires="wps">
            <w:drawing>
              <wp:anchor distT="0" distB="0" distL="114300" distR="114300" simplePos="0" relativeHeight="251774976" behindDoc="0" locked="0" layoutInCell="1" allowOverlap="1" wp14:anchorId="1B337B8B" wp14:editId="21173F84">
                <wp:simplePos x="0" y="0"/>
                <wp:positionH relativeFrom="column">
                  <wp:posOffset>3752850</wp:posOffset>
                </wp:positionH>
                <wp:positionV relativeFrom="paragraph">
                  <wp:posOffset>-5912485</wp:posOffset>
                </wp:positionV>
                <wp:extent cx="190500" cy="171450"/>
                <wp:effectExtent l="0" t="0" r="19050" b="19050"/>
                <wp:wrapNone/>
                <wp:docPr id="297" name="Oval 2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7" o:spid="_x0000_s1026" style="position:absolute;margin-left:295.5pt;margin-top:-465.55pt;width:15pt;height:1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" fillcolor="#96f" strokecolor="red" strokeweight="2pt"/>
            </w:pict>
          </mc:Fallback>
        </mc:AlternateContent>
      </w:r>
      <w:r w:rsidR="00390C72">
        <w:rPr>
          <w:noProof/>
          <w:lang w:eastAsia="en-AU"/>
        </w:rPr>
        <mc:AlternateContent>
          <mc:Choice Requires="wps">
            <w:drawing>
              <wp:anchor distT="0" distB="0" distL="114300" distR="114300" simplePos="0" relativeHeight="251779072" behindDoc="0" locked="0" layoutInCell="1" allowOverlap="1" wp14:anchorId="13EC7164" wp14:editId="70C6B2E9">
                <wp:simplePos x="0" y="0"/>
                <wp:positionH relativeFrom="column">
                  <wp:posOffset>1704975</wp:posOffset>
                </wp:positionH>
                <wp:positionV relativeFrom="paragraph">
                  <wp:posOffset>-4892675</wp:posOffset>
                </wp:positionV>
                <wp:extent cx="895350" cy="2667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34.25pt;margin-top:-385.25pt;width:70.5pt;height:2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" filled="f" stroked="f">
                <v:textbox>
                  <w:txbxContent>
                    <w:p w:rsidR="00FE65C1" w:rsidRDefault="00FE65C1"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83168" behindDoc="0" locked="0" layoutInCell="1" allowOverlap="1" wp14:anchorId="5C3336E0" wp14:editId="33CD0937">
                <wp:simplePos x="0" y="0"/>
                <wp:positionH relativeFrom="column">
                  <wp:posOffset>6743700</wp:posOffset>
                </wp:positionH>
                <wp:positionV relativeFrom="paragraph">
                  <wp:posOffset>-206375</wp:posOffset>
                </wp:positionV>
                <wp:extent cx="895350" cy="266700"/>
                <wp:effectExtent l="0" t="0" r="0" b="0"/>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531pt;margin-top:-16.25pt;width:70.5pt;height:2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" filled="f" stroked="f">
                <v:textbox>
                  <w:txbxContent>
                    <w:p w:rsidR="00FE65C1" w:rsidRDefault="00FE65C1"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8048" behindDoc="0" locked="0" layoutInCell="1" allowOverlap="1" wp14:anchorId="5BE754A7" wp14:editId="54A7640E">
                <wp:simplePos x="0" y="0"/>
                <wp:positionH relativeFrom="column">
                  <wp:posOffset>2628900</wp:posOffset>
                </wp:positionH>
                <wp:positionV relativeFrom="paragraph">
                  <wp:posOffset>-2216150</wp:posOffset>
                </wp:positionV>
                <wp:extent cx="895350" cy="2667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207pt;margin-top:-174.5pt;width:70.5pt;height:2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" filled="f" stroked="f">
                <v:textbox>
                  <w:txbxContent>
                    <w:p w:rsidR="00FE65C1" w:rsidRDefault="00FE65C1"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3952" behindDoc="0" locked="0" layoutInCell="1" allowOverlap="1" wp14:anchorId="41CD965A" wp14:editId="070DCD45">
                <wp:simplePos x="0" y="0"/>
                <wp:positionH relativeFrom="column">
                  <wp:posOffset>1514475</wp:posOffset>
                </wp:positionH>
                <wp:positionV relativeFrom="paragraph">
                  <wp:posOffset>-4798060</wp:posOffset>
                </wp:positionV>
                <wp:extent cx="190500" cy="171450"/>
                <wp:effectExtent l="0" t="0" r="19050" b="19050"/>
                <wp:wrapNone/>
                <wp:docPr id="296" name="Oval 2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6" o:spid="_x0000_s1026" style="position:absolute;margin-left:119.25pt;margin-top:-377.8pt;width:15pt;height:1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S3mgIAAK8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" fillcolor="#96f" strokecolor="red" strokeweight="2pt"/>
            </w:pict>
          </mc:Fallback>
        </mc:AlternateContent>
      </w:r>
      <w:r w:rsidR="00390C72">
        <w:rPr>
          <w:noProof/>
          <w:lang w:eastAsia="en-AU"/>
        </w:rPr>
        <mc:AlternateContent>
          <mc:Choice Requires="wps">
            <w:drawing>
              <wp:anchor distT="0" distB="0" distL="114300" distR="114300" simplePos="0" relativeHeight="251771904" behindDoc="0" locked="0" layoutInCell="1" allowOverlap="1" wp14:anchorId="378889FD" wp14:editId="0C22720D">
                <wp:simplePos x="0" y="0"/>
                <wp:positionH relativeFrom="column">
                  <wp:posOffset>6553200</wp:posOffset>
                </wp:positionH>
                <wp:positionV relativeFrom="paragraph">
                  <wp:posOffset>-207010</wp:posOffset>
                </wp:positionV>
                <wp:extent cx="190500" cy="171450"/>
                <wp:effectExtent l="0" t="0" r="19050" b="19050"/>
                <wp:wrapNone/>
                <wp:docPr id="293" name="Oval 29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3" o:spid="_x0000_s1026" style="position:absolute;margin-left:516pt;margin-top:-16.3pt;width:15pt;height: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mwIAAK8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" fillcolor="#96f" strokecolor="red" strokeweight="2pt"/>
            </w:pict>
          </mc:Fallback>
        </mc:AlternateContent>
      </w:r>
      <w:r w:rsidR="00390C72">
        <w:rPr>
          <w:noProof/>
          <w:lang w:eastAsia="en-AU"/>
        </w:rPr>
        <mc:AlternateContent>
          <mc:Choice Requires="wps">
            <w:drawing>
              <wp:anchor distT="0" distB="0" distL="114300" distR="114300" simplePos="0" relativeHeight="251766784" behindDoc="0" locked="0" layoutInCell="1" allowOverlap="1" wp14:anchorId="207E069C" wp14:editId="1DD056C1">
                <wp:simplePos x="0" y="0"/>
                <wp:positionH relativeFrom="column">
                  <wp:posOffset>2562225</wp:posOffset>
                </wp:positionH>
                <wp:positionV relativeFrom="paragraph">
                  <wp:posOffset>-1978025</wp:posOffset>
                </wp:positionV>
                <wp:extent cx="895350" cy="266700"/>
                <wp:effectExtent l="0" t="0" r="0" b="0"/>
                <wp:wrapNone/>
                <wp:docPr id="4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01.75pt;margin-top:-155.75pt;width:70.5pt;height:2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" filled="f" stroked="f">
                <v:textbox>
                  <w:txbxContent>
                    <w:p w:rsidR="00FE65C1" w:rsidRDefault="00FE65C1"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5760" behindDoc="0" locked="0" layoutInCell="1" allowOverlap="1" wp14:anchorId="5C9CF9E9" wp14:editId="0D2C4AA5">
                <wp:simplePos x="0" y="0"/>
                <wp:positionH relativeFrom="column">
                  <wp:posOffset>2438400</wp:posOffset>
                </wp:positionH>
                <wp:positionV relativeFrom="paragraph">
                  <wp:posOffset>-1950085</wp:posOffset>
                </wp:positionV>
                <wp:extent cx="190500" cy="171450"/>
                <wp:effectExtent l="0" t="0" r="19050" b="19050"/>
                <wp:wrapNone/>
                <wp:docPr id="121" name="Oval 12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1" o:spid="_x0000_s1026" style="position:absolute;margin-left:192pt;margin-top:-153.55pt;width:15pt;height:1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" fillcolor="#33f" strokecolor="#243f60 [1604]" strokeweight="2pt"/>
            </w:pict>
          </mc:Fallback>
        </mc:AlternateContent>
      </w:r>
      <w:r w:rsidR="00390C72">
        <w:rPr>
          <w:noProof/>
          <w:lang w:eastAsia="en-AU"/>
        </w:rPr>
        <mc:AlternateContent>
          <mc:Choice Requires="wps">
            <w:drawing>
              <wp:anchor distT="0" distB="0" distL="114300" distR="114300" simplePos="0" relativeHeight="251776000" behindDoc="0" locked="0" layoutInCell="1" allowOverlap="1" wp14:anchorId="77385E1A" wp14:editId="487EF432">
                <wp:simplePos x="0" y="0"/>
                <wp:positionH relativeFrom="column">
                  <wp:posOffset>2438400</wp:posOffset>
                </wp:positionH>
                <wp:positionV relativeFrom="paragraph">
                  <wp:posOffset>-2131060</wp:posOffset>
                </wp:positionV>
                <wp:extent cx="190500" cy="171450"/>
                <wp:effectExtent l="0" t="0" r="19050" b="19050"/>
                <wp:wrapNone/>
                <wp:docPr id="298" name="Oval 2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8" o:spid="_x0000_s1026" style="position:absolute;margin-left:192pt;margin-top:-167.8pt;width:15pt;height:1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" fillcolor="#96f" strokecolor="#243f60 [1604]" strokeweight="2pt"/>
            </w:pict>
          </mc:Fallback>
        </mc:AlternateContent>
      </w:r>
      <w:r w:rsidR="00390C72">
        <w:rPr>
          <w:noProof/>
          <w:lang w:eastAsia="en-AU"/>
        </w:rPr>
        <mc:AlternateContent>
          <mc:Choice Requires="wps">
            <w:drawing>
              <wp:anchor distT="0" distB="0" distL="114300" distR="114300" simplePos="0" relativeHeight="251769856" behindDoc="0" locked="0" layoutInCell="1" allowOverlap="1" wp14:anchorId="496AF975" wp14:editId="27F0C86F">
                <wp:simplePos x="0" y="0"/>
                <wp:positionH relativeFrom="column">
                  <wp:posOffset>5610225</wp:posOffset>
                </wp:positionH>
                <wp:positionV relativeFrom="paragraph">
                  <wp:posOffset>-5635625</wp:posOffset>
                </wp:positionV>
                <wp:extent cx="895350" cy="26670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441.75pt;margin-top:-443.75pt;width:70.5pt;height:2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" filled="f" stroked="f">
                <v:textbox>
                  <w:txbxContent>
                    <w:p w:rsidR="00FE65C1" w:rsidRDefault="00FE65C1"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4736" behindDoc="0" locked="0" layoutInCell="1" allowOverlap="1" wp14:anchorId="5B461660" wp14:editId="2AD548BA">
                <wp:simplePos x="0" y="0"/>
                <wp:positionH relativeFrom="column">
                  <wp:posOffset>5419725</wp:posOffset>
                </wp:positionH>
                <wp:positionV relativeFrom="paragraph">
                  <wp:posOffset>-5636260</wp:posOffset>
                </wp:positionV>
                <wp:extent cx="190500" cy="171450"/>
                <wp:effectExtent l="0" t="0" r="19050" b="19050"/>
                <wp:wrapNone/>
                <wp:docPr id="122" name="Oval 12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2" o:spid="_x0000_s1026" style="position:absolute;margin-left:426.75pt;margin-top:-443.8pt;width:15pt;height:1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" fillcolor="#33f" strokecolor="red" strokeweight="2pt"/>
            </w:pict>
          </mc:Fallback>
        </mc:AlternateContent>
      </w:r>
      <w:r w:rsidR="00390C72">
        <w:rPr>
          <w:noProof/>
          <w:lang w:eastAsia="en-AU"/>
        </w:rPr>
        <mc:AlternateContent>
          <mc:Choice Requires="wps">
            <w:drawing>
              <wp:anchor distT="0" distB="0" distL="114300" distR="114300" simplePos="0" relativeHeight="251767808" behindDoc="0" locked="0" layoutInCell="1" allowOverlap="1" wp14:anchorId="5353D7F8" wp14:editId="52911B1C">
                <wp:simplePos x="0" y="0"/>
                <wp:positionH relativeFrom="column">
                  <wp:posOffset>8353425</wp:posOffset>
                </wp:positionH>
                <wp:positionV relativeFrom="paragraph">
                  <wp:posOffset>-549275</wp:posOffset>
                </wp:positionV>
                <wp:extent cx="895350" cy="266700"/>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657.75pt;margin-top:-43.25pt;width:70.5pt;height:2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" filled="f" stroked="f">
                <v:textbox>
                  <w:txbxContent>
                    <w:p w:rsidR="00FE65C1" w:rsidRDefault="00FE65C1"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8832" behindDoc="0" locked="0" layoutInCell="1" allowOverlap="1" wp14:anchorId="23C9EF18" wp14:editId="14E6311B">
                <wp:simplePos x="0" y="0"/>
                <wp:positionH relativeFrom="column">
                  <wp:posOffset>2933700</wp:posOffset>
                </wp:positionH>
                <wp:positionV relativeFrom="paragraph">
                  <wp:posOffset>-4492625</wp:posOffset>
                </wp:positionV>
                <wp:extent cx="895350" cy="26670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231pt;margin-top:-353.75pt;width:70.5pt;height:2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" filled="f" stroked="f">
                <v:textbox>
                  <w:txbxContent>
                    <w:p w:rsidR="00FE65C1" w:rsidRDefault="00FE65C1"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2688" behindDoc="0" locked="0" layoutInCell="1" allowOverlap="1" wp14:anchorId="5DF693ED" wp14:editId="5795D100">
                <wp:simplePos x="0" y="0"/>
                <wp:positionH relativeFrom="column">
                  <wp:posOffset>2743200</wp:posOffset>
                </wp:positionH>
                <wp:positionV relativeFrom="paragraph">
                  <wp:posOffset>-4407535</wp:posOffset>
                </wp:positionV>
                <wp:extent cx="190500" cy="171450"/>
                <wp:effectExtent l="0" t="0" r="19050" b="19050"/>
                <wp:wrapNone/>
                <wp:docPr id="124" name="Oval 12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4" o:spid="_x0000_s1026" style="position:absolute;margin-left:3in;margin-top:-347.05pt;width:15pt;height:1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" fillcolor="#33f" strokecolor="red" strokeweight="2pt"/>
            </w:pict>
          </mc:Fallback>
        </mc:AlternateContent>
      </w:r>
      <w:r w:rsidR="00390C72">
        <w:rPr>
          <w:noProof/>
          <w:lang w:eastAsia="en-AU"/>
        </w:rPr>
        <mc:AlternateContent>
          <mc:Choice Requires="wps">
            <w:drawing>
              <wp:anchor distT="0" distB="0" distL="114300" distR="114300" simplePos="0" relativeHeight="251763712" behindDoc="0" locked="0" layoutInCell="1" allowOverlap="1" wp14:anchorId="297FC80A" wp14:editId="2629F5B6">
                <wp:simplePos x="0" y="0"/>
                <wp:positionH relativeFrom="column">
                  <wp:posOffset>8162925</wp:posOffset>
                </wp:positionH>
                <wp:positionV relativeFrom="paragraph">
                  <wp:posOffset>-549910</wp:posOffset>
                </wp:positionV>
                <wp:extent cx="190500" cy="171450"/>
                <wp:effectExtent l="0" t="0" r="19050" b="19050"/>
                <wp:wrapNone/>
                <wp:docPr id="125" name="Oval 1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5" o:spid="_x0000_s1026" style="position:absolute;margin-left:642.75pt;margin-top:-43.3pt;width:15pt;height:1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" fillcolor="#33f" strokecolor="red" strokeweight="2pt"/>
            </w:pict>
          </mc:Fallback>
        </mc:AlternateContent>
      </w:r>
      <w:r w:rsidR="00390C72">
        <w:br w:type="page"/>
      </w:r>
    </w:p>
    <w:p w:rsidR="00390C72" w:rsidRDefault="00E76F87" w:rsidP="00390C72">
      <w:pPr>
        <w:pStyle w:val="Title"/>
        <w:rPr>
          <w:noProof/>
          <w:lang w:eastAsia="en-AU"/>
        </w:rPr>
      </w:pPr>
      <w:r>
        <w:rPr>
          <w:noProof/>
          <w:lang w:eastAsia="en-AU"/>
        </w:rPr>
        <w:lastRenderedPageBreak/>
        <w:drawing>
          <wp:anchor distT="0" distB="0" distL="114300" distR="114300" simplePos="0" relativeHeight="252354560" behindDoc="0" locked="0" layoutInCell="1" allowOverlap="1" wp14:anchorId="32C404EF" wp14:editId="24FE190C">
            <wp:simplePos x="0" y="0"/>
            <wp:positionH relativeFrom="column">
              <wp:posOffset>7305675</wp:posOffset>
            </wp:positionH>
            <wp:positionV relativeFrom="paragraph">
              <wp:posOffset>78105</wp:posOffset>
            </wp:positionV>
            <wp:extent cx="1659255" cy="2372360"/>
            <wp:effectExtent l="24448" t="13652" r="22542" b="22543"/>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1659255" cy="23723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90C72">
        <w:rPr>
          <w:noProof/>
          <w:lang w:eastAsia="en-AU"/>
        </w:rPr>
        <w:t xml:space="preserve">District </w:t>
      </w:r>
      <w:r w:rsidR="00390C72" w:rsidRPr="00C3344C">
        <w:rPr>
          <w:noProof/>
          <w:lang w:eastAsia="en-AU"/>
        </w:rPr>
        <w:t>Sports</w:t>
      </w:r>
    </w:p>
    <w:p w:rsidR="00DB22DB" w:rsidRDefault="00DB22DB" w:rsidP="00390C72">
      <w:pPr>
        <w:pStyle w:val="Subtitle"/>
        <w:sectPr w:rsidR="00DB22DB" w:rsidSect="007F7709">
          <w:type w:val="continuous"/>
          <w:pgSz w:w="16838" w:h="11906" w:orient="landscape"/>
          <w:pgMar w:top="1440" w:right="1440" w:bottom="1440" w:left="1440" w:header="708" w:footer="708" w:gutter="0"/>
          <w:cols w:space="708"/>
          <w:docGrid w:linePitch="360"/>
        </w:sectPr>
      </w:pPr>
    </w:p>
    <w:p w:rsidR="00390C72" w:rsidRPr="00C3344C" w:rsidRDefault="00390C72" w:rsidP="00390C72">
      <w:pPr>
        <w:pStyle w:val="Subtitle"/>
      </w:pPr>
      <w:r w:rsidRPr="00C3344C">
        <w:lastRenderedPageBreak/>
        <w:t>Australian Rules Football</w:t>
      </w:r>
    </w:p>
    <w:tbl>
      <w:tblPr>
        <w:tblStyle w:val="TableGrid"/>
        <w:tblW w:w="0" w:type="auto"/>
        <w:tblLook w:val="04A0" w:firstRow="1" w:lastRow="0" w:firstColumn="1" w:lastColumn="0" w:noHBand="0" w:noVBand="1"/>
      </w:tblPr>
      <w:tblGrid>
        <w:gridCol w:w="2660"/>
        <w:gridCol w:w="3969"/>
      </w:tblGrid>
      <w:tr w:rsidR="00390C72" w:rsidTr="008341A5">
        <w:tc>
          <w:tcPr>
            <w:tcW w:w="2660" w:type="dxa"/>
          </w:tcPr>
          <w:p w:rsidR="00390C72" w:rsidRDefault="00390C72" w:rsidP="00390C72">
            <w:r>
              <w:t>Community Demand</w:t>
            </w:r>
          </w:p>
        </w:tc>
        <w:tc>
          <w:tcPr>
            <w:tcW w:w="3969" w:type="dxa"/>
          </w:tcPr>
          <w:p w:rsidR="00390C72" w:rsidRDefault="00CC7196" w:rsidP="00390C72">
            <w:r>
              <w:t>4.90%</w:t>
            </w:r>
          </w:p>
        </w:tc>
      </w:tr>
      <w:tr w:rsidR="00390C72" w:rsidTr="008341A5">
        <w:tc>
          <w:tcPr>
            <w:tcW w:w="2660" w:type="dxa"/>
          </w:tcPr>
          <w:p w:rsidR="00390C72" w:rsidRDefault="00390C72" w:rsidP="00390C72">
            <w:r>
              <w:t>Demand Ratio</w:t>
            </w:r>
          </w:p>
        </w:tc>
        <w:tc>
          <w:tcPr>
            <w:tcW w:w="3969" w:type="dxa"/>
          </w:tcPr>
          <w:p w:rsidR="00390C72" w:rsidRDefault="00CC7196" w:rsidP="00390C72">
            <w:r>
              <w:t>1 oval per 9,599 residents</w:t>
            </w:r>
          </w:p>
        </w:tc>
      </w:tr>
      <w:tr w:rsidR="00390C72" w:rsidTr="008341A5">
        <w:tc>
          <w:tcPr>
            <w:tcW w:w="2660" w:type="dxa"/>
          </w:tcPr>
          <w:p w:rsidR="00390C72" w:rsidRDefault="00390C72" w:rsidP="00390C72">
            <w:r>
              <w:t>Current Providers</w:t>
            </w:r>
          </w:p>
        </w:tc>
        <w:tc>
          <w:tcPr>
            <w:tcW w:w="3969" w:type="dxa"/>
          </w:tcPr>
          <w:p w:rsidR="00390C72" w:rsidRDefault="00CC7196" w:rsidP="00390C72">
            <w:r>
              <w:t>1 x VFL Club</w:t>
            </w:r>
          </w:p>
          <w:p w:rsidR="00CC7196" w:rsidRDefault="00CC7196" w:rsidP="00390C72">
            <w:r>
              <w:t xml:space="preserve">18 x Football Clubs </w:t>
            </w:r>
          </w:p>
          <w:p w:rsidR="00CC7196" w:rsidRDefault="00CC7196" w:rsidP="00390C72">
            <w:r>
              <w:t xml:space="preserve">7 x Auskick Centres (separate to clubs) </w:t>
            </w:r>
          </w:p>
          <w:p w:rsidR="00CC7196" w:rsidRDefault="00CC7196" w:rsidP="00390C72">
            <w:r>
              <w:t>1 x Umpires Association Venue</w:t>
            </w:r>
          </w:p>
          <w:p w:rsidR="00CC7196" w:rsidRDefault="00CC7196" w:rsidP="00390C72"/>
        </w:tc>
      </w:tr>
      <w:tr w:rsidR="00914649" w:rsidTr="008341A5">
        <w:tc>
          <w:tcPr>
            <w:tcW w:w="2660" w:type="dxa"/>
          </w:tcPr>
          <w:p w:rsidR="00914649" w:rsidRPr="002D6EAA" w:rsidRDefault="00914649" w:rsidP="00A86263">
            <w:pPr>
              <w:rPr>
                <w:rFonts w:cs="Arial"/>
                <w:szCs w:val="20"/>
              </w:rPr>
            </w:pPr>
            <w:r>
              <w:rPr>
                <w:rFonts w:cs="Arial"/>
                <w:szCs w:val="20"/>
              </w:rPr>
              <w:t xml:space="preserve">Current Facility </w:t>
            </w:r>
            <w:r w:rsidR="00A86263">
              <w:rPr>
                <w:rFonts w:cs="Arial"/>
                <w:szCs w:val="20"/>
              </w:rPr>
              <w:t>Supply</w:t>
            </w:r>
          </w:p>
        </w:tc>
        <w:tc>
          <w:tcPr>
            <w:tcW w:w="3969" w:type="dxa"/>
          </w:tcPr>
          <w:p w:rsidR="00914649" w:rsidRPr="002D6EAA" w:rsidRDefault="00914649" w:rsidP="009F4019">
            <w:pPr>
              <w:rPr>
                <w:rFonts w:cs="Arial"/>
                <w:szCs w:val="20"/>
              </w:rPr>
            </w:pPr>
            <w:r>
              <w:rPr>
                <w:rFonts w:cs="Arial"/>
                <w:szCs w:val="20"/>
              </w:rPr>
              <w:t>27 ovals</w:t>
            </w:r>
          </w:p>
        </w:tc>
      </w:tr>
      <w:tr w:rsidR="00914649" w:rsidTr="008341A5">
        <w:tc>
          <w:tcPr>
            <w:tcW w:w="2660" w:type="dxa"/>
          </w:tcPr>
          <w:p w:rsidR="00914649" w:rsidRDefault="00914649" w:rsidP="009F4019">
            <w:pPr>
              <w:rPr>
                <w:rFonts w:cs="Arial"/>
                <w:szCs w:val="20"/>
              </w:rPr>
            </w:pPr>
            <w:r>
              <w:rPr>
                <w:rFonts w:cs="Arial"/>
                <w:szCs w:val="20"/>
              </w:rPr>
              <w:t xml:space="preserve">2026 Facility Demand </w:t>
            </w:r>
          </w:p>
        </w:tc>
        <w:tc>
          <w:tcPr>
            <w:tcW w:w="3969" w:type="dxa"/>
          </w:tcPr>
          <w:p w:rsidR="00914649" w:rsidRDefault="00914649" w:rsidP="009F4019">
            <w:pPr>
              <w:rPr>
                <w:rFonts w:cs="Arial"/>
                <w:szCs w:val="20"/>
              </w:rPr>
            </w:pPr>
            <w:r>
              <w:rPr>
                <w:rFonts w:cs="Arial"/>
                <w:szCs w:val="20"/>
              </w:rPr>
              <w:t>33 ovals</w:t>
            </w:r>
          </w:p>
        </w:tc>
      </w:tr>
      <w:tr w:rsidR="00914649" w:rsidTr="008341A5">
        <w:tc>
          <w:tcPr>
            <w:tcW w:w="2660" w:type="dxa"/>
          </w:tcPr>
          <w:p w:rsidR="00914649" w:rsidRPr="002D6EAA" w:rsidRDefault="00914649" w:rsidP="009F4019">
            <w:pPr>
              <w:rPr>
                <w:rFonts w:cs="Arial"/>
                <w:szCs w:val="20"/>
              </w:rPr>
            </w:pPr>
            <w:r>
              <w:rPr>
                <w:rFonts w:cs="Arial"/>
                <w:szCs w:val="20"/>
              </w:rPr>
              <w:t>2045 Facility Demand</w:t>
            </w:r>
          </w:p>
        </w:tc>
        <w:tc>
          <w:tcPr>
            <w:tcW w:w="3969" w:type="dxa"/>
          </w:tcPr>
          <w:p w:rsidR="00914649" w:rsidRPr="002D6EAA" w:rsidRDefault="00914649" w:rsidP="009F4019">
            <w:pPr>
              <w:rPr>
                <w:rFonts w:cs="Arial"/>
                <w:szCs w:val="20"/>
              </w:rPr>
            </w:pPr>
            <w:r>
              <w:rPr>
                <w:rFonts w:cs="Arial"/>
                <w:szCs w:val="20"/>
              </w:rPr>
              <w:t>47 ovals</w:t>
            </w:r>
          </w:p>
        </w:tc>
      </w:tr>
    </w:tbl>
    <w:p w:rsidR="00390C72" w:rsidRDefault="00390C72" w:rsidP="008341A5">
      <w:pPr>
        <w:pStyle w:val="NoSpacing"/>
        <w:rPr>
          <w:noProof/>
          <w:lang w:eastAsia="en-AU"/>
        </w:rPr>
      </w:pPr>
    </w:p>
    <w:p w:rsidR="00390C72" w:rsidRDefault="00CC7196" w:rsidP="00CC7196">
      <w:pPr>
        <w:rPr>
          <w:noProof/>
          <w:lang w:eastAsia="en-AU"/>
        </w:rPr>
      </w:pPr>
      <w:r>
        <w:rPr>
          <w:noProof/>
          <w:lang w:eastAsia="en-AU"/>
        </w:rPr>
        <w:t>Australian Rules football is the most participated in outdoor game based sport in Wyndham.  Males (88%) and females (12%) participate up</w:t>
      </w:r>
      <w:r w:rsidR="00A86263">
        <w:rPr>
          <w:noProof/>
          <w:lang w:eastAsia="en-AU"/>
        </w:rPr>
        <w:t xml:space="preserve"> </w:t>
      </w:r>
      <w:r>
        <w:rPr>
          <w:noProof/>
          <w:lang w:eastAsia="en-AU"/>
        </w:rPr>
        <w:t>to five different ways</w:t>
      </w:r>
      <w:r w:rsidR="00A86263">
        <w:rPr>
          <w:noProof/>
          <w:lang w:eastAsia="en-AU"/>
        </w:rPr>
        <w:t>, as identified in the graph below,</w:t>
      </w:r>
      <w:r>
        <w:rPr>
          <w:noProof/>
          <w:lang w:eastAsia="en-AU"/>
        </w:rPr>
        <w:t xml:space="preserve"> with the club environment being the most popular way to engage (76%).  Residents under the age of 18 (64%) are the largest participant base with residents aged between </w:t>
      </w:r>
      <w:r w:rsidR="00E76F87">
        <w:rPr>
          <w:noProof/>
          <w:lang w:eastAsia="en-AU"/>
        </w:rPr>
        <w:t>18 – 50 (32%) and over 50 years (4%) engaging through senior and masters compeition.</w:t>
      </w:r>
      <w:r w:rsidR="00514F77" w:rsidRPr="00514F77">
        <w:rPr>
          <w:noProof/>
          <w:lang w:eastAsia="en-AU"/>
        </w:rPr>
        <w:t xml:space="preserve"> </w:t>
      </w:r>
      <w:r w:rsidR="00514F77">
        <w:rPr>
          <w:noProof/>
          <w:lang w:eastAsia="en-AU"/>
        </w:rPr>
        <w:drawing>
          <wp:inline distT="0" distB="0" distL="0" distR="0" wp14:anchorId="763B2C08" wp14:editId="57152CA3">
            <wp:extent cx="4343400" cy="1257300"/>
            <wp:effectExtent l="0" t="0" r="19050" b="19050"/>
            <wp:docPr id="4706" name="Chart 4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E76F87" w:rsidRDefault="00E76F87" w:rsidP="00CC7196">
      <w:pPr>
        <w:rPr>
          <w:noProof/>
          <w:lang w:eastAsia="en-AU"/>
        </w:rPr>
      </w:pPr>
      <w:r>
        <w:rPr>
          <w:noProof/>
          <w:lang w:eastAsia="en-AU"/>
        </w:rPr>
        <w:t xml:space="preserve">Wyndham currently has </w:t>
      </w:r>
      <w:r w:rsidR="00561382">
        <w:rPr>
          <w:noProof/>
          <w:lang w:eastAsia="en-AU"/>
        </w:rPr>
        <w:t>27</w:t>
      </w:r>
      <w:r>
        <w:rPr>
          <w:noProof/>
          <w:lang w:eastAsia="en-AU"/>
        </w:rPr>
        <w:t xml:space="preserve"> </w:t>
      </w:r>
      <w:r w:rsidR="008510A0">
        <w:rPr>
          <w:noProof/>
          <w:lang w:eastAsia="en-AU"/>
        </w:rPr>
        <w:t xml:space="preserve">Category B &amp; C </w:t>
      </w:r>
      <w:r>
        <w:rPr>
          <w:noProof/>
          <w:lang w:eastAsia="en-AU"/>
        </w:rPr>
        <w:t xml:space="preserve">ovals, </w:t>
      </w:r>
      <w:r w:rsidR="008510A0">
        <w:rPr>
          <w:noProof/>
          <w:lang w:eastAsia="en-AU"/>
        </w:rPr>
        <w:t>seven</w:t>
      </w:r>
      <w:r>
        <w:rPr>
          <w:noProof/>
          <w:lang w:eastAsia="en-AU"/>
        </w:rPr>
        <w:t xml:space="preserve"> located at single oval facilities, </w:t>
      </w:r>
      <w:r w:rsidR="008510A0">
        <w:rPr>
          <w:noProof/>
          <w:lang w:eastAsia="en-AU"/>
        </w:rPr>
        <w:t>16</w:t>
      </w:r>
      <w:r>
        <w:rPr>
          <w:noProof/>
          <w:lang w:eastAsia="en-AU"/>
        </w:rPr>
        <w:t xml:space="preserve"> at double oval facilities</w:t>
      </w:r>
      <w:r w:rsidR="00561382">
        <w:rPr>
          <w:noProof/>
          <w:lang w:eastAsia="en-AU"/>
        </w:rPr>
        <w:t>, one triple oval venue</w:t>
      </w:r>
      <w:r>
        <w:rPr>
          <w:noProof/>
          <w:lang w:eastAsia="en-AU"/>
        </w:rPr>
        <w:t xml:space="preserve"> and one synthetic oval.  </w:t>
      </w:r>
      <w:r w:rsidR="00F34E6E">
        <w:rPr>
          <w:noProof/>
          <w:lang w:eastAsia="en-AU"/>
        </w:rPr>
        <w:t>There is one Category A oval located at Chirnside Park.</w:t>
      </w:r>
    </w:p>
    <w:p w:rsidR="00E76F87" w:rsidRDefault="00E76F87" w:rsidP="00CC7196">
      <w:pPr>
        <w:rPr>
          <w:noProof/>
          <w:lang w:eastAsia="en-AU"/>
        </w:rPr>
      </w:pPr>
      <w:r>
        <w:rPr>
          <w:noProof/>
          <w:lang w:eastAsia="en-AU"/>
        </w:rPr>
        <w:lastRenderedPageBreak/>
        <w:t>Based on the way Australian Rules is currently played Wyndham will require 47 ovals in 2045.</w:t>
      </w:r>
    </w:p>
    <w:p w:rsidR="00E76F87" w:rsidRDefault="00E76F87" w:rsidP="00CC7196">
      <w:pPr>
        <w:rPr>
          <w:noProof/>
          <w:lang w:eastAsia="en-AU"/>
        </w:rPr>
      </w:pPr>
      <w:r>
        <w:rPr>
          <w:noProof/>
          <w:lang w:eastAsia="en-AU"/>
        </w:rPr>
        <w:t xml:space="preserve">It is expexted that all ovals will have shared use between the summer and winter seasons, with cricket as a primary summer tenant.  </w:t>
      </w:r>
    </w:p>
    <w:p w:rsidR="00E76F87" w:rsidRDefault="00E76F87" w:rsidP="00CC7196">
      <w:pPr>
        <w:rPr>
          <w:noProof/>
          <w:lang w:eastAsia="en-AU"/>
        </w:rPr>
      </w:pPr>
      <w:r>
        <w:rPr>
          <w:noProof/>
          <w:lang w:eastAsia="en-AU"/>
        </w:rPr>
        <w:t>A regional level facility will also be required due to the populatity of the sport.  Chirnside Park is Wyndham’s current Category A facility</w:t>
      </w:r>
      <w:r w:rsidR="00BD00C9">
        <w:rPr>
          <w:noProof/>
          <w:lang w:eastAsia="en-AU"/>
        </w:rPr>
        <w:t xml:space="preserve"> and</w:t>
      </w:r>
      <w:r>
        <w:rPr>
          <w:noProof/>
          <w:lang w:eastAsia="en-AU"/>
        </w:rPr>
        <w:t xml:space="preserve"> is capable of supporting the demands of a Category A venue, supporting large spectator crowds, additional pavilion and function infrastructure.  The development currently underway cements Wyndham’s commitment to this venue for elite Australian Rules football</w:t>
      </w:r>
      <w:r w:rsidR="006B7CEB">
        <w:rPr>
          <w:noProof/>
          <w:lang w:eastAsia="en-AU"/>
        </w:rPr>
        <w:t>.</w:t>
      </w:r>
    </w:p>
    <w:p w:rsidR="00390C72" w:rsidRPr="00B8597B" w:rsidRDefault="00E76F87" w:rsidP="00E76F87">
      <w:pPr>
        <w:rPr>
          <w:noProof/>
          <w:lang w:eastAsia="en-AU"/>
        </w:rPr>
      </w:pPr>
      <w:r>
        <w:rPr>
          <w:b/>
          <w:noProof/>
          <w:lang w:eastAsia="en-AU"/>
        </w:rPr>
        <w:t>Recommendations</w:t>
      </w:r>
    </w:p>
    <w:p w:rsidR="00E76F87" w:rsidRDefault="00B8597B" w:rsidP="008A1AAB">
      <w:pPr>
        <w:pStyle w:val="ListParagraph"/>
        <w:numPr>
          <w:ilvl w:val="0"/>
          <w:numId w:val="65"/>
        </w:numPr>
        <w:rPr>
          <w:noProof/>
          <w:lang w:eastAsia="en-AU"/>
        </w:rPr>
      </w:pPr>
      <w:r w:rsidRPr="00B8597B">
        <w:rPr>
          <w:noProof/>
          <w:lang w:eastAsia="en-AU"/>
        </w:rPr>
        <w:t xml:space="preserve">Deliver </w:t>
      </w:r>
      <w:r>
        <w:rPr>
          <w:noProof/>
          <w:lang w:eastAsia="en-AU"/>
        </w:rPr>
        <w:t>the Newmarket Road Reserve and Mainview reserve oval facilities inline with exsiting planning documents</w:t>
      </w:r>
    </w:p>
    <w:p w:rsidR="00B8597B" w:rsidRDefault="00B8597B" w:rsidP="008A1AAB">
      <w:pPr>
        <w:pStyle w:val="ListParagraph"/>
        <w:numPr>
          <w:ilvl w:val="0"/>
          <w:numId w:val="65"/>
        </w:numPr>
        <w:rPr>
          <w:noProof/>
          <w:lang w:eastAsia="en-AU"/>
        </w:rPr>
      </w:pPr>
      <w:r>
        <w:rPr>
          <w:noProof/>
          <w:lang w:eastAsia="en-AU"/>
        </w:rPr>
        <w:t>Develop the Manor Lakes Schoo</w:t>
      </w:r>
      <w:r w:rsidR="00573FC0">
        <w:rPr>
          <w:noProof/>
          <w:lang w:eastAsia="en-AU"/>
        </w:rPr>
        <w:t>l oval to support the Howqua Way</w:t>
      </w:r>
      <w:r>
        <w:rPr>
          <w:noProof/>
          <w:lang w:eastAsia="en-AU"/>
        </w:rPr>
        <w:t xml:space="preserve"> reserve infrastructure</w:t>
      </w:r>
      <w:r w:rsidR="00573FC0">
        <w:rPr>
          <w:noProof/>
          <w:lang w:eastAsia="en-AU"/>
        </w:rPr>
        <w:t>, under a school shared facility arrangement.</w:t>
      </w:r>
    </w:p>
    <w:p w:rsidR="00B8597B" w:rsidRDefault="00B8597B" w:rsidP="008A1AAB">
      <w:pPr>
        <w:pStyle w:val="ListParagraph"/>
        <w:numPr>
          <w:ilvl w:val="0"/>
          <w:numId w:val="65"/>
        </w:numPr>
        <w:rPr>
          <w:noProof/>
          <w:lang w:eastAsia="en-AU"/>
        </w:rPr>
      </w:pPr>
      <w:r>
        <w:rPr>
          <w:noProof/>
          <w:lang w:eastAsia="en-AU"/>
        </w:rPr>
        <w:t>Master Plan the Alfred Road site to include two football ovals</w:t>
      </w:r>
    </w:p>
    <w:p w:rsidR="00390C72" w:rsidRPr="00B8597B" w:rsidRDefault="00B8597B" w:rsidP="008A1AAB">
      <w:pPr>
        <w:pStyle w:val="ListParagraph"/>
        <w:numPr>
          <w:ilvl w:val="0"/>
          <w:numId w:val="65"/>
        </w:numPr>
        <w:rPr>
          <w:noProof/>
          <w:lang w:eastAsia="en-AU"/>
        </w:rPr>
      </w:pPr>
      <w:r>
        <w:rPr>
          <w:noProof/>
          <w:lang w:eastAsia="en-AU"/>
        </w:rPr>
        <w:t xml:space="preserve">Progress </w:t>
      </w:r>
      <w:r w:rsidR="00A86263">
        <w:rPr>
          <w:noProof/>
          <w:lang w:eastAsia="en-AU"/>
        </w:rPr>
        <w:t xml:space="preserve">growth </w:t>
      </w:r>
      <w:r>
        <w:rPr>
          <w:noProof/>
          <w:lang w:eastAsia="en-AU"/>
        </w:rPr>
        <w:t>corridor plan</w:t>
      </w:r>
      <w:r w:rsidR="00A86263">
        <w:rPr>
          <w:noProof/>
          <w:lang w:eastAsia="en-AU"/>
        </w:rPr>
        <w:t>n</w:t>
      </w:r>
      <w:r>
        <w:rPr>
          <w:noProof/>
          <w:lang w:eastAsia="en-AU"/>
        </w:rPr>
        <w:t xml:space="preserve">ing to enable oval facilites at the locations listed in Map </w:t>
      </w:r>
      <w:r w:rsidR="008510A0">
        <w:rPr>
          <w:noProof/>
          <w:lang w:eastAsia="en-AU"/>
        </w:rPr>
        <w:t>4</w:t>
      </w:r>
      <w:r>
        <w:rPr>
          <w:noProof/>
          <w:lang w:eastAsia="en-AU"/>
        </w:rPr>
        <w:t>.</w:t>
      </w:r>
      <w:r w:rsidR="00390C72">
        <w:rPr>
          <w:noProof/>
          <w:lang w:eastAsia="en-AU"/>
        </w:rPr>
        <w:br w:type="page"/>
      </w:r>
    </w:p>
    <w:p w:rsidR="00DB22DB" w:rsidRDefault="00DB22DB" w:rsidP="00390C72">
      <w:pPr>
        <w:sectPr w:rsidR="00DB22DB" w:rsidSect="007F7709">
          <w:type w:val="continuous"/>
          <w:pgSz w:w="16838" w:h="11906" w:orient="landscape"/>
          <w:pgMar w:top="1440" w:right="1440" w:bottom="1440" w:left="1440" w:header="708" w:footer="708" w:gutter="0"/>
          <w:cols w:num="2" w:space="708"/>
          <w:docGrid w:linePitch="360"/>
        </w:sectPr>
      </w:pPr>
    </w:p>
    <w:p w:rsidR="00390C72" w:rsidRDefault="00390C72" w:rsidP="00390C72">
      <w:r>
        <w:rPr>
          <w:noProof/>
          <w:lang w:eastAsia="en-AU"/>
        </w:rPr>
        <w:lastRenderedPageBreak/>
        <mc:AlternateContent>
          <mc:Choice Requires="wps">
            <w:drawing>
              <wp:anchor distT="0" distB="0" distL="114300" distR="114300" simplePos="0" relativeHeight="251799552" behindDoc="0" locked="0" layoutInCell="1" allowOverlap="1" wp14:anchorId="5DDB25B6" wp14:editId="3B42A4D0">
                <wp:simplePos x="0" y="0"/>
                <wp:positionH relativeFrom="column">
                  <wp:posOffset>6974958</wp:posOffset>
                </wp:positionH>
                <wp:positionV relativeFrom="paragraph">
                  <wp:posOffset>-457200</wp:posOffset>
                </wp:positionV>
                <wp:extent cx="2391409" cy="2647507"/>
                <wp:effectExtent l="0" t="0" r="0" b="635"/>
                <wp:wrapNone/>
                <wp:docPr id="4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09" cy="2647507"/>
                        </a:xfrm>
                        <a:prstGeom prst="rect">
                          <a:avLst/>
                        </a:prstGeom>
                        <a:noFill/>
                        <a:ln w="9525">
                          <a:noFill/>
                          <a:miter lim="800000"/>
                          <a:headEnd/>
                          <a:tailEnd/>
                        </a:ln>
                      </wps:spPr>
                      <wps:txbx>
                        <w:txbxContent>
                          <w:tbl>
                            <w:tblPr>
                              <w:tblStyle w:val="TableGrid"/>
                              <w:tblW w:w="3652" w:type="dxa"/>
                              <w:tblLayout w:type="fixed"/>
                              <w:tblLook w:val="04A0" w:firstRow="1" w:lastRow="0" w:firstColumn="1" w:lastColumn="0" w:noHBand="0" w:noVBand="1"/>
                            </w:tblPr>
                            <w:tblGrid>
                              <w:gridCol w:w="1384"/>
                              <w:gridCol w:w="284"/>
                              <w:gridCol w:w="567"/>
                              <w:gridCol w:w="283"/>
                              <w:gridCol w:w="142"/>
                              <w:gridCol w:w="992"/>
                            </w:tblGrid>
                            <w:tr w:rsidR="00FE65C1" w:rsidRPr="009026D8" w:rsidTr="00390C72">
                              <w:tc>
                                <w:tcPr>
                                  <w:tcW w:w="1384" w:type="dxa"/>
                                  <w:tcBorders>
                                    <w:top w:val="single" w:sz="6" w:space="0" w:color="auto"/>
                                    <w:bottom w:val="single" w:sz="6" w:space="0" w:color="auto"/>
                                  </w:tcBorders>
                                  <w:shd w:val="clear" w:color="auto" w:fill="FFFFFF" w:themeFill="background1"/>
                                </w:tcPr>
                                <w:p w:rsidR="00FE65C1" w:rsidRPr="00900B5B" w:rsidRDefault="00FE65C1">
                                  <w:pPr>
                                    <w:rPr>
                                      <w:b/>
                                      <w:sz w:val="24"/>
                                    </w:rPr>
                                  </w:pPr>
                                  <w:r w:rsidRPr="00900B5B">
                                    <w:rPr>
                                      <w:b/>
                                      <w:sz w:val="24"/>
                                    </w:rPr>
                                    <w:t>Sport</w:t>
                                  </w:r>
                                </w:p>
                              </w:tc>
                              <w:tc>
                                <w:tcPr>
                                  <w:tcW w:w="284" w:type="dxa"/>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L</w:t>
                                  </w:r>
                                </w:p>
                              </w:tc>
                              <w:tc>
                                <w:tcPr>
                                  <w:tcW w:w="992" w:type="dxa"/>
                                  <w:gridSpan w:val="3"/>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 xml:space="preserve">2016 </w:t>
                                  </w:r>
                                  <w:r w:rsidRPr="00900B5B">
                                    <w:rPr>
                                      <w:b/>
                                      <w:sz w:val="18"/>
                                    </w:rPr>
                                    <w:t>(Current)</w:t>
                                  </w:r>
                                </w:p>
                              </w:tc>
                              <w:tc>
                                <w:tcPr>
                                  <w:tcW w:w="992" w:type="dxa"/>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 xml:space="preserve">2045 </w:t>
                                  </w:r>
                                  <w:r w:rsidRPr="00900B5B">
                                    <w:rPr>
                                      <w:b/>
                                      <w:sz w:val="18"/>
                                    </w:rPr>
                                    <w:t>(Demand)</w:t>
                                  </w:r>
                                </w:p>
                              </w:tc>
                            </w:tr>
                            <w:tr w:rsidR="00FE65C1" w:rsidTr="00390C72">
                              <w:tc>
                                <w:tcPr>
                                  <w:tcW w:w="138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
                                    <w:t>Aust. Rules Football</w:t>
                                  </w:r>
                                </w:p>
                              </w:tc>
                              <w:tc>
                                <w:tcPr>
                                  <w:tcW w:w="28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sidP="00390C72"/>
                              </w:tc>
                              <w:tc>
                                <w:tcPr>
                                  <w:tcW w:w="992" w:type="dxa"/>
                                  <w:gridSpan w:val="3"/>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sidP="00390C72">
                                  <w:r>
                                    <w:t>30</w:t>
                                  </w:r>
                                </w:p>
                              </w:tc>
                              <w:tc>
                                <w:tcPr>
                                  <w:tcW w:w="992"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
                                    <w:t>47</w:t>
                                  </w:r>
                                </w:p>
                              </w:tc>
                            </w:tr>
                            <w:tr w:rsidR="00FE65C1" w:rsidTr="00390C72">
                              <w:tc>
                                <w:tcPr>
                                  <w:tcW w:w="1384" w:type="dxa"/>
                                  <w:tcBorders>
                                    <w:top w:val="single" w:sz="18" w:space="0" w:color="auto"/>
                                  </w:tcBorders>
                                  <w:shd w:val="clear" w:color="auto" w:fill="FFFFFF" w:themeFill="background1"/>
                                </w:tcPr>
                                <w:p w:rsidR="00FE65C1" w:rsidRDefault="00FE65C1" w:rsidP="00390C72">
                                  <w:r>
                                    <w:t>Single Oval</w:t>
                                  </w:r>
                                </w:p>
                              </w:tc>
                              <w:tc>
                                <w:tcPr>
                                  <w:tcW w:w="284" w:type="dxa"/>
                                  <w:tcBorders>
                                    <w:top w:val="single" w:sz="18" w:space="0" w:color="auto"/>
                                  </w:tcBorders>
                                  <w:shd w:val="clear" w:color="auto" w:fill="B8CCE4" w:themeFill="accent1" w:themeFillTint="66"/>
                                </w:tcPr>
                                <w:p w:rsidR="00FE65C1" w:rsidRDefault="00FE65C1" w:rsidP="00390C72"/>
                              </w:tc>
                              <w:tc>
                                <w:tcPr>
                                  <w:tcW w:w="992" w:type="dxa"/>
                                  <w:gridSpan w:val="3"/>
                                  <w:tcBorders>
                                    <w:top w:val="single" w:sz="18" w:space="0" w:color="auto"/>
                                  </w:tcBorders>
                                  <w:shd w:val="clear" w:color="auto" w:fill="FFFFFF" w:themeFill="background1"/>
                                </w:tcPr>
                                <w:p w:rsidR="00FE65C1" w:rsidRDefault="00FE65C1" w:rsidP="00390C72">
                                  <w:r>
                                    <w:t>7</w:t>
                                  </w:r>
                                </w:p>
                              </w:tc>
                              <w:tc>
                                <w:tcPr>
                                  <w:tcW w:w="992" w:type="dxa"/>
                                  <w:tcBorders>
                                    <w:top w:val="single" w:sz="18" w:space="0" w:color="auto"/>
                                  </w:tcBorders>
                                  <w:shd w:val="clear" w:color="auto" w:fill="FFFFFF" w:themeFill="background1"/>
                                </w:tcPr>
                                <w:p w:rsidR="00FE65C1" w:rsidRDefault="00FE65C1" w:rsidP="00390C72">
                                  <w:r>
                                    <w:t>9</w:t>
                                  </w:r>
                                </w:p>
                              </w:tc>
                            </w:tr>
                            <w:tr w:rsidR="00FE65C1" w:rsidTr="00390C72">
                              <w:tc>
                                <w:tcPr>
                                  <w:tcW w:w="1384" w:type="dxa"/>
                                  <w:shd w:val="clear" w:color="auto" w:fill="FFFFFF" w:themeFill="background1"/>
                                </w:tcPr>
                                <w:p w:rsidR="00FE65C1" w:rsidRDefault="00FE65C1" w:rsidP="00390C72">
                                  <w:r>
                                    <w:t>Double Oval</w:t>
                                  </w:r>
                                </w:p>
                              </w:tc>
                              <w:tc>
                                <w:tcPr>
                                  <w:tcW w:w="284" w:type="dxa"/>
                                  <w:shd w:val="clear" w:color="auto" w:fill="3439FA"/>
                                </w:tcPr>
                                <w:p w:rsidR="00FE65C1" w:rsidRDefault="00FE65C1" w:rsidP="00390C72"/>
                              </w:tc>
                              <w:tc>
                                <w:tcPr>
                                  <w:tcW w:w="992" w:type="dxa"/>
                                  <w:gridSpan w:val="3"/>
                                  <w:shd w:val="clear" w:color="auto" w:fill="FFFFFF" w:themeFill="background1"/>
                                </w:tcPr>
                                <w:p w:rsidR="00FE65C1" w:rsidRDefault="00FE65C1" w:rsidP="00561382">
                                  <w:r>
                                    <w:t>16</w:t>
                                  </w:r>
                                </w:p>
                              </w:tc>
                              <w:tc>
                                <w:tcPr>
                                  <w:tcW w:w="992" w:type="dxa"/>
                                  <w:shd w:val="clear" w:color="auto" w:fill="FFFFFF" w:themeFill="background1"/>
                                </w:tcPr>
                                <w:p w:rsidR="00FE65C1" w:rsidRDefault="00FE65C1" w:rsidP="00DC4491">
                                  <w:r>
                                    <w:t>38</w:t>
                                  </w:r>
                                </w:p>
                              </w:tc>
                            </w:tr>
                            <w:tr w:rsidR="00FE65C1" w:rsidTr="00390C72">
                              <w:tc>
                                <w:tcPr>
                                  <w:tcW w:w="1384" w:type="dxa"/>
                                  <w:shd w:val="clear" w:color="auto" w:fill="FFFFFF" w:themeFill="background1"/>
                                </w:tcPr>
                                <w:p w:rsidR="00FE65C1" w:rsidRDefault="00FE65C1" w:rsidP="00390C72">
                                  <w:r>
                                    <w:t>Triple Oval</w:t>
                                  </w:r>
                                </w:p>
                              </w:tc>
                              <w:tc>
                                <w:tcPr>
                                  <w:tcW w:w="284" w:type="dxa"/>
                                  <w:shd w:val="clear" w:color="auto" w:fill="6699FF"/>
                                </w:tcPr>
                                <w:p w:rsidR="00FE65C1" w:rsidRDefault="00FE65C1" w:rsidP="00390C72"/>
                              </w:tc>
                              <w:tc>
                                <w:tcPr>
                                  <w:tcW w:w="992" w:type="dxa"/>
                                  <w:gridSpan w:val="3"/>
                                  <w:shd w:val="clear" w:color="auto" w:fill="FFFFFF" w:themeFill="background1"/>
                                </w:tcPr>
                                <w:p w:rsidR="00FE65C1" w:rsidRDefault="00FE65C1" w:rsidP="00390C72">
                                  <w:r>
                                    <w:t>3</w:t>
                                  </w:r>
                                </w:p>
                              </w:tc>
                              <w:tc>
                                <w:tcPr>
                                  <w:tcW w:w="992" w:type="dxa"/>
                                  <w:shd w:val="clear" w:color="auto" w:fill="FFFFFF" w:themeFill="background1"/>
                                </w:tcPr>
                                <w:p w:rsidR="00FE65C1" w:rsidRDefault="00FE65C1" w:rsidP="00390C72">
                                  <w:r>
                                    <w:t>3</w:t>
                                  </w:r>
                                </w:p>
                              </w:tc>
                            </w:tr>
                            <w:tr w:rsidR="00FE65C1" w:rsidTr="00DB22DB">
                              <w:tc>
                                <w:tcPr>
                                  <w:tcW w:w="1384" w:type="dxa"/>
                                  <w:tcBorders>
                                    <w:bottom w:val="single" w:sz="4" w:space="0" w:color="auto"/>
                                  </w:tcBorders>
                                  <w:shd w:val="clear" w:color="auto" w:fill="FFFFFF" w:themeFill="background1"/>
                                </w:tcPr>
                                <w:p w:rsidR="00FE65C1" w:rsidRDefault="00FE65C1" w:rsidP="00390C72">
                                  <w:r>
                                    <w:t>Regional</w:t>
                                  </w:r>
                                </w:p>
                              </w:tc>
                              <w:tc>
                                <w:tcPr>
                                  <w:tcW w:w="284" w:type="dxa"/>
                                  <w:tcBorders>
                                    <w:bottom w:val="single" w:sz="4" w:space="0" w:color="auto"/>
                                  </w:tcBorders>
                                  <w:shd w:val="clear" w:color="auto" w:fill="00B050"/>
                                </w:tcPr>
                                <w:p w:rsidR="00FE65C1" w:rsidRDefault="00FE65C1" w:rsidP="00390C72"/>
                              </w:tc>
                              <w:tc>
                                <w:tcPr>
                                  <w:tcW w:w="992" w:type="dxa"/>
                                  <w:gridSpan w:val="3"/>
                                  <w:shd w:val="clear" w:color="auto" w:fill="FFFFFF" w:themeFill="background1"/>
                                </w:tcPr>
                                <w:p w:rsidR="00FE65C1" w:rsidRDefault="00FE65C1" w:rsidP="00390C72">
                                  <w:r>
                                    <w:t>1</w:t>
                                  </w:r>
                                </w:p>
                              </w:tc>
                              <w:tc>
                                <w:tcPr>
                                  <w:tcW w:w="992" w:type="dxa"/>
                                  <w:shd w:val="clear" w:color="auto" w:fill="FFFFFF" w:themeFill="background1"/>
                                </w:tcPr>
                                <w:p w:rsidR="00FE65C1" w:rsidRDefault="00FE65C1" w:rsidP="00390C72">
                                  <w:r>
                                    <w:t>1</w:t>
                                  </w:r>
                                </w:p>
                              </w:tc>
                            </w:tr>
                            <w:tr w:rsidR="00FE65C1" w:rsidTr="008510A0">
                              <w:tc>
                                <w:tcPr>
                                  <w:tcW w:w="1384" w:type="dxa"/>
                                  <w:tcBorders>
                                    <w:bottom w:val="single" w:sz="4" w:space="0" w:color="auto"/>
                                  </w:tcBorders>
                                  <w:shd w:val="clear" w:color="auto" w:fill="FFFFFF" w:themeFill="background1"/>
                                </w:tcPr>
                                <w:p w:rsidR="00FE65C1" w:rsidRDefault="00FE65C1" w:rsidP="00390C72">
                                  <w:r>
                                    <w:t>Synthetic</w:t>
                                  </w:r>
                                </w:p>
                              </w:tc>
                              <w:tc>
                                <w:tcPr>
                                  <w:tcW w:w="284" w:type="dxa"/>
                                  <w:tcBorders>
                                    <w:bottom w:val="single" w:sz="4" w:space="0" w:color="auto"/>
                                  </w:tcBorders>
                                  <w:shd w:val="clear" w:color="auto" w:fill="FFFF00"/>
                                </w:tcPr>
                                <w:p w:rsidR="00FE65C1" w:rsidRDefault="00FE65C1" w:rsidP="00390C72"/>
                              </w:tc>
                              <w:tc>
                                <w:tcPr>
                                  <w:tcW w:w="992" w:type="dxa"/>
                                  <w:gridSpan w:val="3"/>
                                  <w:shd w:val="clear" w:color="auto" w:fill="FFFFFF" w:themeFill="background1"/>
                                </w:tcPr>
                                <w:p w:rsidR="00FE65C1" w:rsidRDefault="00FE65C1" w:rsidP="00390C72">
                                  <w:r>
                                    <w:t>1</w:t>
                                  </w:r>
                                </w:p>
                              </w:tc>
                              <w:tc>
                                <w:tcPr>
                                  <w:tcW w:w="992" w:type="dxa"/>
                                  <w:shd w:val="clear" w:color="auto" w:fill="FFFFFF" w:themeFill="background1"/>
                                </w:tcPr>
                                <w:p w:rsidR="00FE65C1" w:rsidRDefault="00FE65C1" w:rsidP="00390C72">
                                  <w:r>
                                    <w:t>1</w:t>
                                  </w:r>
                                </w:p>
                              </w:tc>
                            </w:tr>
                            <w:tr w:rsidR="00FE65C1" w:rsidTr="008510A0">
                              <w:tc>
                                <w:tcPr>
                                  <w:tcW w:w="1384" w:type="dxa"/>
                                  <w:tcBorders>
                                    <w:left w:val="nil"/>
                                    <w:bottom w:val="nil"/>
                                    <w:right w:val="nil"/>
                                  </w:tcBorders>
                                  <w:shd w:val="clear" w:color="auto" w:fill="auto"/>
                                </w:tcPr>
                                <w:p w:rsidR="00FE65C1" w:rsidRDefault="00FE65C1" w:rsidP="00390C72"/>
                              </w:tc>
                              <w:tc>
                                <w:tcPr>
                                  <w:tcW w:w="284" w:type="dxa"/>
                                  <w:tcBorders>
                                    <w:left w:val="nil"/>
                                    <w:bottom w:val="nil"/>
                                  </w:tcBorders>
                                  <w:shd w:val="clear" w:color="auto" w:fill="auto"/>
                                </w:tcPr>
                                <w:p w:rsidR="00FE65C1" w:rsidRDefault="00FE65C1" w:rsidP="00390C72"/>
                              </w:tc>
                              <w:tc>
                                <w:tcPr>
                                  <w:tcW w:w="992" w:type="dxa"/>
                                  <w:gridSpan w:val="3"/>
                                  <w:shd w:val="clear" w:color="auto" w:fill="FFFFFF" w:themeFill="background1"/>
                                </w:tcPr>
                                <w:p w:rsidR="00FE65C1" w:rsidRDefault="00FE65C1" w:rsidP="00390C72">
                                  <w:r>
                                    <w:t>28</w:t>
                                  </w:r>
                                </w:p>
                              </w:tc>
                              <w:tc>
                                <w:tcPr>
                                  <w:tcW w:w="992" w:type="dxa"/>
                                  <w:shd w:val="clear" w:color="auto" w:fill="FFFFFF" w:themeFill="background1"/>
                                </w:tcPr>
                                <w:p w:rsidR="00FE65C1" w:rsidRDefault="00FE65C1" w:rsidP="00DC4491">
                                  <w:r>
                                    <w:t>52</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1417" w:type="dxa"/>
                                  <w:gridSpan w:val="3"/>
                                  <w:shd w:val="clear" w:color="auto" w:fill="FFFFFF" w:themeFill="background1"/>
                                </w:tcPr>
                                <w:p w:rsidR="00FE65C1" w:rsidRDefault="00FE65C1" w:rsidP="00DC4491">
                                  <w:r>
                                    <w:t>Outer Circle</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548DD4" w:themeFill="text2" w:themeFillTint="99"/>
                                </w:tcPr>
                                <w:p w:rsidR="00FE65C1" w:rsidRDefault="00FE65C1" w:rsidP="00390C72"/>
                              </w:tc>
                              <w:tc>
                                <w:tcPr>
                                  <w:tcW w:w="1134" w:type="dxa"/>
                                  <w:gridSpan w:val="2"/>
                                  <w:shd w:val="clear" w:color="auto" w:fill="FFFFFF" w:themeFill="background1"/>
                                </w:tcPr>
                                <w:p w:rsidR="00FE65C1" w:rsidRDefault="00FE65C1" w:rsidP="00DC4491">
                                  <w:r>
                                    <w:t>Existing</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FF0000"/>
                                </w:tcPr>
                                <w:p w:rsidR="00FE65C1" w:rsidRDefault="00FE65C1" w:rsidP="00390C72"/>
                              </w:tc>
                              <w:tc>
                                <w:tcPr>
                                  <w:tcW w:w="1134" w:type="dxa"/>
                                  <w:gridSpan w:val="2"/>
                                  <w:shd w:val="clear" w:color="auto" w:fill="FFFFFF" w:themeFill="background1"/>
                                </w:tcPr>
                                <w:p w:rsidR="00FE65C1" w:rsidRDefault="00FE65C1" w:rsidP="00DC4491">
                                  <w:r>
                                    <w:t>Proposed</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E46C0A"/>
                                </w:tcPr>
                                <w:p w:rsidR="00FE65C1" w:rsidRDefault="00FE65C1" w:rsidP="00390C72"/>
                              </w:tc>
                              <w:tc>
                                <w:tcPr>
                                  <w:tcW w:w="1134" w:type="dxa"/>
                                  <w:gridSpan w:val="2"/>
                                  <w:shd w:val="clear" w:color="auto" w:fill="FFFFFF" w:themeFill="background1"/>
                                </w:tcPr>
                                <w:p w:rsidR="00FE65C1" w:rsidRDefault="00FE65C1" w:rsidP="00DC4491">
                                  <w:r>
                                    <w:t>Private</w:t>
                                  </w:r>
                                </w:p>
                              </w:tc>
                            </w:tr>
                          </w:tbl>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549.2pt;margin-top:-36pt;width:188.3pt;height:208.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" filled="f" stroked="f">
                <v:textbox>
                  <w:txbxContent>
                    <w:tbl>
                      <w:tblPr>
                        <w:tblStyle w:val="TableGrid"/>
                        <w:tblW w:w="3652" w:type="dxa"/>
                        <w:tblLayout w:type="fixed"/>
                        <w:tblLook w:val="04A0" w:firstRow="1" w:lastRow="0" w:firstColumn="1" w:lastColumn="0" w:noHBand="0" w:noVBand="1"/>
                      </w:tblPr>
                      <w:tblGrid>
                        <w:gridCol w:w="1384"/>
                        <w:gridCol w:w="284"/>
                        <w:gridCol w:w="567"/>
                        <w:gridCol w:w="283"/>
                        <w:gridCol w:w="142"/>
                        <w:gridCol w:w="992"/>
                      </w:tblGrid>
                      <w:tr w:rsidR="00FE65C1" w:rsidRPr="009026D8" w:rsidTr="00390C72">
                        <w:tc>
                          <w:tcPr>
                            <w:tcW w:w="1384" w:type="dxa"/>
                            <w:tcBorders>
                              <w:top w:val="single" w:sz="6" w:space="0" w:color="auto"/>
                              <w:bottom w:val="single" w:sz="6" w:space="0" w:color="auto"/>
                            </w:tcBorders>
                            <w:shd w:val="clear" w:color="auto" w:fill="FFFFFF" w:themeFill="background1"/>
                          </w:tcPr>
                          <w:p w:rsidR="00FE65C1" w:rsidRPr="00900B5B" w:rsidRDefault="00FE65C1">
                            <w:pPr>
                              <w:rPr>
                                <w:b/>
                                <w:sz w:val="24"/>
                              </w:rPr>
                            </w:pPr>
                            <w:r w:rsidRPr="00900B5B">
                              <w:rPr>
                                <w:b/>
                                <w:sz w:val="24"/>
                              </w:rPr>
                              <w:t>Sport</w:t>
                            </w:r>
                          </w:p>
                        </w:tc>
                        <w:tc>
                          <w:tcPr>
                            <w:tcW w:w="284" w:type="dxa"/>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L</w:t>
                            </w:r>
                          </w:p>
                        </w:tc>
                        <w:tc>
                          <w:tcPr>
                            <w:tcW w:w="992" w:type="dxa"/>
                            <w:gridSpan w:val="3"/>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 xml:space="preserve">2016 </w:t>
                            </w:r>
                            <w:r w:rsidRPr="00900B5B">
                              <w:rPr>
                                <w:b/>
                                <w:sz w:val="18"/>
                              </w:rPr>
                              <w:t>(Current)</w:t>
                            </w:r>
                          </w:p>
                        </w:tc>
                        <w:tc>
                          <w:tcPr>
                            <w:tcW w:w="992" w:type="dxa"/>
                            <w:tcBorders>
                              <w:top w:val="single" w:sz="6" w:space="0" w:color="auto"/>
                              <w:bottom w:val="single" w:sz="6" w:space="0" w:color="auto"/>
                            </w:tcBorders>
                            <w:shd w:val="clear" w:color="auto" w:fill="FFFFFF" w:themeFill="background1"/>
                          </w:tcPr>
                          <w:p w:rsidR="00FE65C1" w:rsidRPr="00900B5B" w:rsidRDefault="00FE65C1">
                            <w:pPr>
                              <w:rPr>
                                <w:b/>
                                <w:sz w:val="20"/>
                              </w:rPr>
                            </w:pPr>
                            <w:r w:rsidRPr="00900B5B">
                              <w:rPr>
                                <w:b/>
                                <w:sz w:val="20"/>
                              </w:rPr>
                              <w:t xml:space="preserve">2045 </w:t>
                            </w:r>
                            <w:r w:rsidRPr="00900B5B">
                              <w:rPr>
                                <w:b/>
                                <w:sz w:val="18"/>
                              </w:rPr>
                              <w:t>(Demand)</w:t>
                            </w:r>
                          </w:p>
                        </w:tc>
                      </w:tr>
                      <w:tr w:rsidR="00FE65C1" w:rsidTr="00390C72">
                        <w:tc>
                          <w:tcPr>
                            <w:tcW w:w="138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
                              <w:t>Aust. Rules Football</w:t>
                            </w:r>
                          </w:p>
                        </w:tc>
                        <w:tc>
                          <w:tcPr>
                            <w:tcW w:w="28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sidP="00390C72"/>
                        </w:tc>
                        <w:tc>
                          <w:tcPr>
                            <w:tcW w:w="992" w:type="dxa"/>
                            <w:gridSpan w:val="3"/>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sidP="00390C72">
                            <w:r>
                              <w:t>30</w:t>
                            </w:r>
                          </w:p>
                        </w:tc>
                        <w:tc>
                          <w:tcPr>
                            <w:tcW w:w="992"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Default="00FE65C1">
                            <w:r>
                              <w:t>47</w:t>
                            </w:r>
                          </w:p>
                        </w:tc>
                      </w:tr>
                      <w:tr w:rsidR="00FE65C1" w:rsidTr="00390C72">
                        <w:tc>
                          <w:tcPr>
                            <w:tcW w:w="1384" w:type="dxa"/>
                            <w:tcBorders>
                              <w:top w:val="single" w:sz="18" w:space="0" w:color="auto"/>
                            </w:tcBorders>
                            <w:shd w:val="clear" w:color="auto" w:fill="FFFFFF" w:themeFill="background1"/>
                          </w:tcPr>
                          <w:p w:rsidR="00FE65C1" w:rsidRDefault="00FE65C1" w:rsidP="00390C72">
                            <w:r>
                              <w:t>Single Oval</w:t>
                            </w:r>
                          </w:p>
                        </w:tc>
                        <w:tc>
                          <w:tcPr>
                            <w:tcW w:w="284" w:type="dxa"/>
                            <w:tcBorders>
                              <w:top w:val="single" w:sz="18" w:space="0" w:color="auto"/>
                            </w:tcBorders>
                            <w:shd w:val="clear" w:color="auto" w:fill="B8CCE4" w:themeFill="accent1" w:themeFillTint="66"/>
                          </w:tcPr>
                          <w:p w:rsidR="00FE65C1" w:rsidRDefault="00FE65C1" w:rsidP="00390C72"/>
                        </w:tc>
                        <w:tc>
                          <w:tcPr>
                            <w:tcW w:w="992" w:type="dxa"/>
                            <w:gridSpan w:val="3"/>
                            <w:tcBorders>
                              <w:top w:val="single" w:sz="18" w:space="0" w:color="auto"/>
                            </w:tcBorders>
                            <w:shd w:val="clear" w:color="auto" w:fill="FFFFFF" w:themeFill="background1"/>
                          </w:tcPr>
                          <w:p w:rsidR="00FE65C1" w:rsidRDefault="00FE65C1" w:rsidP="00390C72">
                            <w:r>
                              <w:t>7</w:t>
                            </w:r>
                          </w:p>
                        </w:tc>
                        <w:tc>
                          <w:tcPr>
                            <w:tcW w:w="992" w:type="dxa"/>
                            <w:tcBorders>
                              <w:top w:val="single" w:sz="18" w:space="0" w:color="auto"/>
                            </w:tcBorders>
                            <w:shd w:val="clear" w:color="auto" w:fill="FFFFFF" w:themeFill="background1"/>
                          </w:tcPr>
                          <w:p w:rsidR="00FE65C1" w:rsidRDefault="00FE65C1" w:rsidP="00390C72">
                            <w:r>
                              <w:t>9</w:t>
                            </w:r>
                          </w:p>
                        </w:tc>
                      </w:tr>
                      <w:tr w:rsidR="00FE65C1" w:rsidTr="00390C72">
                        <w:tc>
                          <w:tcPr>
                            <w:tcW w:w="1384" w:type="dxa"/>
                            <w:shd w:val="clear" w:color="auto" w:fill="FFFFFF" w:themeFill="background1"/>
                          </w:tcPr>
                          <w:p w:rsidR="00FE65C1" w:rsidRDefault="00FE65C1" w:rsidP="00390C72">
                            <w:r>
                              <w:t>Double Oval</w:t>
                            </w:r>
                          </w:p>
                        </w:tc>
                        <w:tc>
                          <w:tcPr>
                            <w:tcW w:w="284" w:type="dxa"/>
                            <w:shd w:val="clear" w:color="auto" w:fill="3439FA"/>
                          </w:tcPr>
                          <w:p w:rsidR="00FE65C1" w:rsidRDefault="00FE65C1" w:rsidP="00390C72"/>
                        </w:tc>
                        <w:tc>
                          <w:tcPr>
                            <w:tcW w:w="992" w:type="dxa"/>
                            <w:gridSpan w:val="3"/>
                            <w:shd w:val="clear" w:color="auto" w:fill="FFFFFF" w:themeFill="background1"/>
                          </w:tcPr>
                          <w:p w:rsidR="00FE65C1" w:rsidRDefault="00FE65C1" w:rsidP="00561382">
                            <w:r>
                              <w:t>16</w:t>
                            </w:r>
                          </w:p>
                        </w:tc>
                        <w:tc>
                          <w:tcPr>
                            <w:tcW w:w="992" w:type="dxa"/>
                            <w:shd w:val="clear" w:color="auto" w:fill="FFFFFF" w:themeFill="background1"/>
                          </w:tcPr>
                          <w:p w:rsidR="00FE65C1" w:rsidRDefault="00FE65C1" w:rsidP="00DC4491">
                            <w:r>
                              <w:t>38</w:t>
                            </w:r>
                          </w:p>
                        </w:tc>
                      </w:tr>
                      <w:tr w:rsidR="00FE65C1" w:rsidTr="00390C72">
                        <w:tc>
                          <w:tcPr>
                            <w:tcW w:w="1384" w:type="dxa"/>
                            <w:shd w:val="clear" w:color="auto" w:fill="FFFFFF" w:themeFill="background1"/>
                          </w:tcPr>
                          <w:p w:rsidR="00FE65C1" w:rsidRDefault="00FE65C1" w:rsidP="00390C72">
                            <w:r>
                              <w:t>Triple Oval</w:t>
                            </w:r>
                          </w:p>
                        </w:tc>
                        <w:tc>
                          <w:tcPr>
                            <w:tcW w:w="284" w:type="dxa"/>
                            <w:shd w:val="clear" w:color="auto" w:fill="6699FF"/>
                          </w:tcPr>
                          <w:p w:rsidR="00FE65C1" w:rsidRDefault="00FE65C1" w:rsidP="00390C72"/>
                        </w:tc>
                        <w:tc>
                          <w:tcPr>
                            <w:tcW w:w="992" w:type="dxa"/>
                            <w:gridSpan w:val="3"/>
                            <w:shd w:val="clear" w:color="auto" w:fill="FFFFFF" w:themeFill="background1"/>
                          </w:tcPr>
                          <w:p w:rsidR="00FE65C1" w:rsidRDefault="00FE65C1" w:rsidP="00390C72">
                            <w:r>
                              <w:t>3</w:t>
                            </w:r>
                          </w:p>
                        </w:tc>
                        <w:tc>
                          <w:tcPr>
                            <w:tcW w:w="992" w:type="dxa"/>
                            <w:shd w:val="clear" w:color="auto" w:fill="FFFFFF" w:themeFill="background1"/>
                          </w:tcPr>
                          <w:p w:rsidR="00FE65C1" w:rsidRDefault="00FE65C1" w:rsidP="00390C72">
                            <w:r>
                              <w:t>3</w:t>
                            </w:r>
                          </w:p>
                        </w:tc>
                      </w:tr>
                      <w:tr w:rsidR="00FE65C1" w:rsidTr="00DB22DB">
                        <w:tc>
                          <w:tcPr>
                            <w:tcW w:w="1384" w:type="dxa"/>
                            <w:tcBorders>
                              <w:bottom w:val="single" w:sz="4" w:space="0" w:color="auto"/>
                            </w:tcBorders>
                            <w:shd w:val="clear" w:color="auto" w:fill="FFFFFF" w:themeFill="background1"/>
                          </w:tcPr>
                          <w:p w:rsidR="00FE65C1" w:rsidRDefault="00FE65C1" w:rsidP="00390C72">
                            <w:r>
                              <w:t>Regional</w:t>
                            </w:r>
                          </w:p>
                        </w:tc>
                        <w:tc>
                          <w:tcPr>
                            <w:tcW w:w="284" w:type="dxa"/>
                            <w:tcBorders>
                              <w:bottom w:val="single" w:sz="4" w:space="0" w:color="auto"/>
                            </w:tcBorders>
                            <w:shd w:val="clear" w:color="auto" w:fill="00B050"/>
                          </w:tcPr>
                          <w:p w:rsidR="00FE65C1" w:rsidRDefault="00FE65C1" w:rsidP="00390C72"/>
                        </w:tc>
                        <w:tc>
                          <w:tcPr>
                            <w:tcW w:w="992" w:type="dxa"/>
                            <w:gridSpan w:val="3"/>
                            <w:shd w:val="clear" w:color="auto" w:fill="FFFFFF" w:themeFill="background1"/>
                          </w:tcPr>
                          <w:p w:rsidR="00FE65C1" w:rsidRDefault="00FE65C1" w:rsidP="00390C72">
                            <w:r>
                              <w:t>1</w:t>
                            </w:r>
                          </w:p>
                        </w:tc>
                        <w:tc>
                          <w:tcPr>
                            <w:tcW w:w="992" w:type="dxa"/>
                            <w:shd w:val="clear" w:color="auto" w:fill="FFFFFF" w:themeFill="background1"/>
                          </w:tcPr>
                          <w:p w:rsidR="00FE65C1" w:rsidRDefault="00FE65C1" w:rsidP="00390C72">
                            <w:r>
                              <w:t>1</w:t>
                            </w:r>
                          </w:p>
                        </w:tc>
                      </w:tr>
                      <w:tr w:rsidR="00FE65C1" w:rsidTr="008510A0">
                        <w:tc>
                          <w:tcPr>
                            <w:tcW w:w="1384" w:type="dxa"/>
                            <w:tcBorders>
                              <w:bottom w:val="single" w:sz="4" w:space="0" w:color="auto"/>
                            </w:tcBorders>
                            <w:shd w:val="clear" w:color="auto" w:fill="FFFFFF" w:themeFill="background1"/>
                          </w:tcPr>
                          <w:p w:rsidR="00FE65C1" w:rsidRDefault="00FE65C1" w:rsidP="00390C72">
                            <w:r>
                              <w:t>Synthetic</w:t>
                            </w:r>
                          </w:p>
                        </w:tc>
                        <w:tc>
                          <w:tcPr>
                            <w:tcW w:w="284" w:type="dxa"/>
                            <w:tcBorders>
                              <w:bottom w:val="single" w:sz="4" w:space="0" w:color="auto"/>
                            </w:tcBorders>
                            <w:shd w:val="clear" w:color="auto" w:fill="FFFF00"/>
                          </w:tcPr>
                          <w:p w:rsidR="00FE65C1" w:rsidRDefault="00FE65C1" w:rsidP="00390C72"/>
                        </w:tc>
                        <w:tc>
                          <w:tcPr>
                            <w:tcW w:w="992" w:type="dxa"/>
                            <w:gridSpan w:val="3"/>
                            <w:shd w:val="clear" w:color="auto" w:fill="FFFFFF" w:themeFill="background1"/>
                          </w:tcPr>
                          <w:p w:rsidR="00FE65C1" w:rsidRDefault="00FE65C1" w:rsidP="00390C72">
                            <w:r>
                              <w:t>1</w:t>
                            </w:r>
                          </w:p>
                        </w:tc>
                        <w:tc>
                          <w:tcPr>
                            <w:tcW w:w="992" w:type="dxa"/>
                            <w:shd w:val="clear" w:color="auto" w:fill="FFFFFF" w:themeFill="background1"/>
                          </w:tcPr>
                          <w:p w:rsidR="00FE65C1" w:rsidRDefault="00FE65C1" w:rsidP="00390C72">
                            <w:r>
                              <w:t>1</w:t>
                            </w:r>
                          </w:p>
                        </w:tc>
                      </w:tr>
                      <w:tr w:rsidR="00FE65C1" w:rsidTr="008510A0">
                        <w:tc>
                          <w:tcPr>
                            <w:tcW w:w="1384" w:type="dxa"/>
                            <w:tcBorders>
                              <w:left w:val="nil"/>
                              <w:bottom w:val="nil"/>
                              <w:right w:val="nil"/>
                            </w:tcBorders>
                            <w:shd w:val="clear" w:color="auto" w:fill="auto"/>
                          </w:tcPr>
                          <w:p w:rsidR="00FE65C1" w:rsidRDefault="00FE65C1" w:rsidP="00390C72"/>
                        </w:tc>
                        <w:tc>
                          <w:tcPr>
                            <w:tcW w:w="284" w:type="dxa"/>
                            <w:tcBorders>
                              <w:left w:val="nil"/>
                              <w:bottom w:val="nil"/>
                            </w:tcBorders>
                            <w:shd w:val="clear" w:color="auto" w:fill="auto"/>
                          </w:tcPr>
                          <w:p w:rsidR="00FE65C1" w:rsidRDefault="00FE65C1" w:rsidP="00390C72"/>
                        </w:tc>
                        <w:tc>
                          <w:tcPr>
                            <w:tcW w:w="992" w:type="dxa"/>
                            <w:gridSpan w:val="3"/>
                            <w:shd w:val="clear" w:color="auto" w:fill="FFFFFF" w:themeFill="background1"/>
                          </w:tcPr>
                          <w:p w:rsidR="00FE65C1" w:rsidRDefault="00FE65C1" w:rsidP="00390C72">
                            <w:r>
                              <w:t>28</w:t>
                            </w:r>
                          </w:p>
                        </w:tc>
                        <w:tc>
                          <w:tcPr>
                            <w:tcW w:w="992" w:type="dxa"/>
                            <w:shd w:val="clear" w:color="auto" w:fill="FFFFFF" w:themeFill="background1"/>
                          </w:tcPr>
                          <w:p w:rsidR="00FE65C1" w:rsidRDefault="00FE65C1" w:rsidP="00DC4491">
                            <w:r>
                              <w:t>52</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1417" w:type="dxa"/>
                            <w:gridSpan w:val="3"/>
                            <w:shd w:val="clear" w:color="auto" w:fill="FFFFFF" w:themeFill="background1"/>
                          </w:tcPr>
                          <w:p w:rsidR="00FE65C1" w:rsidRDefault="00FE65C1" w:rsidP="00DC4491">
                            <w:r>
                              <w:t>Outer Circle</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548DD4" w:themeFill="text2" w:themeFillTint="99"/>
                          </w:tcPr>
                          <w:p w:rsidR="00FE65C1" w:rsidRDefault="00FE65C1" w:rsidP="00390C72"/>
                        </w:tc>
                        <w:tc>
                          <w:tcPr>
                            <w:tcW w:w="1134" w:type="dxa"/>
                            <w:gridSpan w:val="2"/>
                            <w:shd w:val="clear" w:color="auto" w:fill="FFFFFF" w:themeFill="background1"/>
                          </w:tcPr>
                          <w:p w:rsidR="00FE65C1" w:rsidRDefault="00FE65C1" w:rsidP="00DC4491">
                            <w:r>
                              <w:t>Existing</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FF0000"/>
                          </w:tcPr>
                          <w:p w:rsidR="00FE65C1" w:rsidRDefault="00FE65C1" w:rsidP="00390C72"/>
                        </w:tc>
                        <w:tc>
                          <w:tcPr>
                            <w:tcW w:w="1134" w:type="dxa"/>
                            <w:gridSpan w:val="2"/>
                            <w:shd w:val="clear" w:color="auto" w:fill="FFFFFF" w:themeFill="background1"/>
                          </w:tcPr>
                          <w:p w:rsidR="00FE65C1" w:rsidRDefault="00FE65C1" w:rsidP="00DC4491">
                            <w:r>
                              <w:t>Proposed</w:t>
                            </w:r>
                          </w:p>
                        </w:tc>
                      </w:tr>
                      <w:tr w:rsidR="00FE65C1" w:rsidTr="008510A0">
                        <w:tc>
                          <w:tcPr>
                            <w:tcW w:w="1384" w:type="dxa"/>
                            <w:tcBorders>
                              <w:top w:val="nil"/>
                              <w:left w:val="nil"/>
                              <w:bottom w:val="nil"/>
                              <w:right w:val="nil"/>
                            </w:tcBorders>
                            <w:shd w:val="clear" w:color="auto" w:fill="auto"/>
                          </w:tcPr>
                          <w:p w:rsidR="00FE65C1" w:rsidRDefault="00FE65C1" w:rsidP="00390C72"/>
                        </w:tc>
                        <w:tc>
                          <w:tcPr>
                            <w:tcW w:w="851" w:type="dxa"/>
                            <w:gridSpan w:val="2"/>
                            <w:tcBorders>
                              <w:top w:val="nil"/>
                              <w:left w:val="nil"/>
                              <w:bottom w:val="nil"/>
                            </w:tcBorders>
                            <w:shd w:val="clear" w:color="auto" w:fill="auto"/>
                          </w:tcPr>
                          <w:p w:rsidR="00FE65C1" w:rsidRDefault="00FE65C1" w:rsidP="00390C72"/>
                        </w:tc>
                        <w:tc>
                          <w:tcPr>
                            <w:tcW w:w="283" w:type="dxa"/>
                            <w:shd w:val="clear" w:color="auto" w:fill="E46C0A"/>
                          </w:tcPr>
                          <w:p w:rsidR="00FE65C1" w:rsidRDefault="00FE65C1" w:rsidP="00390C72"/>
                        </w:tc>
                        <w:tc>
                          <w:tcPr>
                            <w:tcW w:w="1134" w:type="dxa"/>
                            <w:gridSpan w:val="2"/>
                            <w:shd w:val="clear" w:color="auto" w:fill="FFFFFF" w:themeFill="background1"/>
                          </w:tcPr>
                          <w:p w:rsidR="00FE65C1" w:rsidRDefault="00FE65C1" w:rsidP="00DC4491">
                            <w:r>
                              <w:t>Private</w:t>
                            </w:r>
                          </w:p>
                        </w:tc>
                      </w:tr>
                    </w:tbl>
                    <w:p w:rsidR="00FE65C1" w:rsidRDefault="00FE65C1" w:rsidP="00390C72"/>
                  </w:txbxContent>
                </v:textbox>
              </v:shape>
            </w:pict>
          </mc:Fallback>
        </mc:AlternateContent>
      </w:r>
      <w:r>
        <w:rPr>
          <w:noProof/>
          <w:lang w:eastAsia="en-AU"/>
        </w:rPr>
        <mc:AlternateContent>
          <mc:Choice Requires="wps">
            <w:drawing>
              <wp:anchor distT="0" distB="0" distL="114300" distR="114300" simplePos="0" relativeHeight="251831296" behindDoc="0" locked="0" layoutInCell="1" allowOverlap="1" wp14:anchorId="06B99669" wp14:editId="18CBDB44">
                <wp:simplePos x="0" y="0"/>
                <wp:positionH relativeFrom="column">
                  <wp:posOffset>2847975</wp:posOffset>
                </wp:positionH>
                <wp:positionV relativeFrom="paragraph">
                  <wp:posOffset>-142875</wp:posOffset>
                </wp:positionV>
                <wp:extent cx="1371600" cy="266700"/>
                <wp:effectExtent l="0" t="0" r="19050" b="19050"/>
                <wp:wrapNone/>
                <wp:docPr id="4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Central District =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224.25pt;margin-top:-11.25pt;width:108pt;height:2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gJJwIAAE8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">
                <v:textbox>
                  <w:txbxContent>
                    <w:p w:rsidR="00FE65C1" w:rsidRDefault="00FE65C1" w:rsidP="00390C72">
                      <w:r>
                        <w:t>Central District = 15</w:t>
                      </w:r>
                    </w:p>
                  </w:txbxContent>
                </v:textbox>
              </v:shape>
            </w:pict>
          </mc:Fallback>
        </mc:AlternateContent>
      </w:r>
      <w:r>
        <w:rPr>
          <w:noProof/>
          <w:lang w:eastAsia="en-AU"/>
        </w:rPr>
        <mc:AlternateContent>
          <mc:Choice Requires="wps">
            <w:drawing>
              <wp:anchor distT="0" distB="0" distL="114300" distR="114300" simplePos="0" relativeHeight="251798528" behindDoc="0" locked="0" layoutInCell="1" allowOverlap="1" wp14:anchorId="5FA77E1E" wp14:editId="379E2A81">
                <wp:simplePos x="0" y="0"/>
                <wp:positionH relativeFrom="column">
                  <wp:posOffset>-361950</wp:posOffset>
                </wp:positionH>
                <wp:positionV relativeFrom="paragraph">
                  <wp:posOffset>-619125</wp:posOffset>
                </wp:positionV>
                <wp:extent cx="3248025" cy="266700"/>
                <wp:effectExtent l="0" t="0" r="28575" b="19050"/>
                <wp:wrapNone/>
                <wp:docPr id="4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
                        </a:xfrm>
                        <a:prstGeom prst="rect">
                          <a:avLst/>
                        </a:prstGeom>
                        <a:solidFill>
                          <a:srgbClr val="FFFFFF"/>
                        </a:solidFill>
                        <a:ln w="9525">
                          <a:solidFill>
                            <a:srgbClr val="000000"/>
                          </a:solidFill>
                          <a:miter lim="800000"/>
                          <a:headEnd/>
                          <a:tailEnd/>
                        </a:ln>
                      </wps:spPr>
                      <wps:txbx>
                        <w:txbxContent>
                          <w:p w:rsidR="00FE65C1" w:rsidRDefault="00FE65C1" w:rsidP="00390C72">
                            <w:r>
                              <w:t>Map 4: Urban Dry Land Australian Rules Football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8.5pt;margin-top:-48.75pt;width:255.75pt;height:2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">
                <v:textbox>
                  <w:txbxContent>
                    <w:p w:rsidR="00FE65C1" w:rsidRDefault="00FE65C1" w:rsidP="00390C72">
                      <w:r>
                        <w:t>Map 4: Urban Dry Land Australian Rules Football</w:t>
                      </w:r>
                    </w:p>
                  </w:txbxContent>
                </v:textbox>
              </v:shape>
            </w:pict>
          </mc:Fallback>
        </mc:AlternateContent>
      </w:r>
      <w:r>
        <w:rPr>
          <w:noProof/>
          <w:lang w:eastAsia="en-AU"/>
        </w:rPr>
        <mc:AlternateContent>
          <mc:Choice Requires="wps">
            <w:drawing>
              <wp:anchor distT="0" distB="0" distL="114300" distR="114300" simplePos="0" relativeHeight="251819008" behindDoc="0" locked="0" layoutInCell="1" allowOverlap="1" wp14:anchorId="49D15607" wp14:editId="7EDE2919">
                <wp:simplePos x="0" y="0"/>
                <wp:positionH relativeFrom="column">
                  <wp:posOffset>2181225</wp:posOffset>
                </wp:positionH>
                <wp:positionV relativeFrom="paragraph">
                  <wp:posOffset>56515</wp:posOffset>
                </wp:positionV>
                <wp:extent cx="190500" cy="171450"/>
                <wp:effectExtent l="0" t="0" r="19050" b="19050"/>
                <wp:wrapNone/>
                <wp:docPr id="4450" name="Oval 445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50" o:spid="_x0000_s1026" style="position:absolute;margin-left:171.75pt;margin-top:4.45pt;width:15pt;height:13.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" fillcolor="#3439fa" strokecolor="red" strokeweight="2pt"/>
            </w:pict>
          </mc:Fallback>
        </mc:AlternateContent>
      </w:r>
      <w:r>
        <w:rPr>
          <w:noProof/>
          <w:lang w:eastAsia="en-AU"/>
        </w:rPr>
        <mc:AlternateContent>
          <mc:Choice Requires="wps">
            <w:drawing>
              <wp:anchor distT="0" distB="0" distL="114300" distR="114300" simplePos="0" relativeHeight="251800576" behindDoc="0" locked="0" layoutInCell="1" allowOverlap="1" wp14:anchorId="2BDBAD21" wp14:editId="258D8702">
                <wp:simplePos x="0" y="0"/>
                <wp:positionH relativeFrom="column">
                  <wp:posOffset>4610100</wp:posOffset>
                </wp:positionH>
                <wp:positionV relativeFrom="paragraph">
                  <wp:posOffset>-410210</wp:posOffset>
                </wp:positionV>
                <wp:extent cx="190500" cy="171450"/>
                <wp:effectExtent l="0" t="0" r="19050" b="19050"/>
                <wp:wrapNone/>
                <wp:docPr id="4446" name="Oval 444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46" o:spid="_x0000_s1026" style="position:absolute;margin-left:363pt;margin-top:-32.3pt;width:15pt;height:13.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" fillcolor="#3439fa" strokecolor="red" strokeweight="2pt"/>
            </w:pict>
          </mc:Fallback>
        </mc:AlternateContent>
      </w:r>
      <w:r>
        <w:rPr>
          <w:noProof/>
          <w:lang w:eastAsia="en-AU"/>
        </w:rPr>
        <mc:AlternateContent>
          <mc:Choice Requires="wps">
            <w:drawing>
              <wp:anchor distT="0" distB="0" distL="114300" distR="114300" simplePos="0" relativeHeight="251802624" behindDoc="0" locked="0" layoutInCell="1" allowOverlap="1" wp14:anchorId="41811E29" wp14:editId="116EDAD9">
                <wp:simplePos x="0" y="0"/>
                <wp:positionH relativeFrom="column">
                  <wp:posOffset>6219825</wp:posOffset>
                </wp:positionH>
                <wp:positionV relativeFrom="paragraph">
                  <wp:posOffset>-324485</wp:posOffset>
                </wp:positionV>
                <wp:extent cx="190500" cy="171450"/>
                <wp:effectExtent l="0" t="0" r="19050" b="19050"/>
                <wp:wrapNone/>
                <wp:docPr id="4443" name="Oval 444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43" o:spid="_x0000_s1026" style="position:absolute;margin-left:489.75pt;margin-top:-25.55pt;width:15pt;height:13.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U5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sixP&#10;KTGsxa90v2OapAfkp7N+jmaP9sENksdrLHYvXRv/sQyyT5weJk7FPhCOj8VFfpYj8xxVxXl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" fillcolor="#3439fa" strokecolor="red" strokeweight="2pt"/>
            </w:pict>
          </mc:Fallback>
        </mc:AlternateContent>
      </w:r>
      <w:r>
        <w:rPr>
          <w:noProof/>
          <w:lang w:eastAsia="en-AU"/>
        </w:rPr>
        <w:drawing>
          <wp:anchor distT="0" distB="0" distL="114300" distR="114300" simplePos="0" relativeHeight="251797504" behindDoc="1" locked="0" layoutInCell="1" allowOverlap="1" wp14:anchorId="64CE630A" wp14:editId="5CBA56EA">
            <wp:simplePos x="0" y="0"/>
            <wp:positionH relativeFrom="column">
              <wp:posOffset>-457200</wp:posOffset>
            </wp:positionH>
            <wp:positionV relativeFrom="paragraph">
              <wp:posOffset>-800100</wp:posOffset>
            </wp:positionV>
            <wp:extent cx="10012680" cy="7067550"/>
            <wp:effectExtent l="0" t="0" r="7620" b="0"/>
            <wp:wrapNone/>
            <wp:docPr id="4501" name="Picture 4501"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0C72" w:rsidRDefault="00390C72" w:rsidP="00390C72"/>
    <w:p w:rsidR="00390C72" w:rsidRDefault="00390C72" w:rsidP="00390C72"/>
    <w:p w:rsidR="00390C72" w:rsidRDefault="00390C72" w:rsidP="00390C72"/>
    <w:p w:rsidR="00390C72" w:rsidRDefault="00390C72" w:rsidP="00390C72">
      <w:r>
        <w:rPr>
          <w:noProof/>
          <w:lang w:eastAsia="en-AU"/>
        </w:rPr>
        <mc:AlternateContent>
          <mc:Choice Requires="wps">
            <w:drawing>
              <wp:anchor distT="0" distB="0" distL="114300" distR="114300" simplePos="0" relativeHeight="251832320" behindDoc="0" locked="0" layoutInCell="1" allowOverlap="1" wp14:anchorId="73A53881" wp14:editId="2475A37A">
                <wp:simplePos x="0" y="0"/>
                <wp:positionH relativeFrom="column">
                  <wp:posOffset>-152400</wp:posOffset>
                </wp:positionH>
                <wp:positionV relativeFrom="paragraph">
                  <wp:posOffset>260350</wp:posOffset>
                </wp:positionV>
                <wp:extent cx="1371600" cy="266700"/>
                <wp:effectExtent l="0" t="0" r="19050" b="19050"/>
                <wp:wrapNone/>
                <wp:docPr id="4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West District = 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2pt;margin-top:20.5pt;width:108pt;height:2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LP4JwIAAE8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">
                <v:textbox>
                  <w:txbxContent>
                    <w:p w:rsidR="00FE65C1" w:rsidRDefault="00FE65C1" w:rsidP="00390C72">
                      <w:r>
                        <w:t>West District = 21</w:t>
                      </w:r>
                    </w:p>
                  </w:txbxContent>
                </v:textbox>
              </v:shape>
            </w:pict>
          </mc:Fallback>
        </mc:AlternateContent>
      </w:r>
      <w:r>
        <w:rPr>
          <w:noProof/>
          <w:lang w:eastAsia="en-AU"/>
        </w:rPr>
        <mc:AlternateContent>
          <mc:Choice Requires="wps">
            <w:drawing>
              <wp:anchor distT="0" distB="0" distL="114300" distR="114300" simplePos="0" relativeHeight="251820032" behindDoc="0" locked="0" layoutInCell="1" allowOverlap="1" wp14:anchorId="500D477A" wp14:editId="287BEA17">
                <wp:simplePos x="0" y="0"/>
                <wp:positionH relativeFrom="column">
                  <wp:posOffset>1266825</wp:posOffset>
                </wp:positionH>
                <wp:positionV relativeFrom="paragraph">
                  <wp:posOffset>202565</wp:posOffset>
                </wp:positionV>
                <wp:extent cx="190500" cy="171450"/>
                <wp:effectExtent l="0" t="0" r="19050" b="19050"/>
                <wp:wrapNone/>
                <wp:docPr id="4482" name="Oval 448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2" o:spid="_x0000_s1026" style="position:absolute;margin-left:99.75pt;margin-top:15.95pt;width:15pt;height:13.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8wnQ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7P&#10;KDGsxa90v2OapAfkp7N+jmaP9sENksdrLHYvXRv/sQyyT5weJk7FPhCOj8VFfpYj8xxVxZe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828224" behindDoc="0" locked="0" layoutInCell="1" allowOverlap="1" wp14:anchorId="34D034DF" wp14:editId="3289118D">
                <wp:simplePos x="0" y="0"/>
                <wp:positionH relativeFrom="column">
                  <wp:posOffset>6219825</wp:posOffset>
                </wp:positionH>
                <wp:positionV relativeFrom="paragraph">
                  <wp:posOffset>288290</wp:posOffset>
                </wp:positionV>
                <wp:extent cx="190500" cy="171450"/>
                <wp:effectExtent l="0" t="0" r="19050" b="19050"/>
                <wp:wrapNone/>
                <wp:docPr id="4502" name="Oval 450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E46C0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2" o:spid="_x0000_s1026" style="position:absolute;margin-left:489.75pt;margin-top:22.7pt;width:15pt;height:13.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" fillcolor="#3439fa" strokecolor="#e46c0a"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35392" behindDoc="0" locked="0" layoutInCell="1" allowOverlap="1" wp14:anchorId="4F730D16" wp14:editId="0BC9EE0C">
                <wp:simplePos x="0" y="0"/>
                <wp:positionH relativeFrom="column">
                  <wp:posOffset>7467600</wp:posOffset>
                </wp:positionH>
                <wp:positionV relativeFrom="paragraph">
                  <wp:posOffset>251460</wp:posOffset>
                </wp:positionV>
                <wp:extent cx="190500" cy="171450"/>
                <wp:effectExtent l="0" t="0" r="19050" b="19050"/>
                <wp:wrapNone/>
                <wp:docPr id="4510" name="Oval 451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10" o:spid="_x0000_s1026" style="position:absolute;margin-left:588pt;margin-top:19.8pt;width:15pt;height:13.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" fillcolor="#b6dde8 [1304]" strokecolor="red" strokeweight="2pt"/>
            </w:pict>
          </mc:Fallback>
        </mc:AlternateContent>
      </w:r>
      <w:r>
        <w:rPr>
          <w:noProof/>
          <w:lang w:eastAsia="en-AU"/>
        </w:rPr>
        <mc:AlternateContent>
          <mc:Choice Requires="wps">
            <w:drawing>
              <wp:anchor distT="0" distB="0" distL="114300" distR="114300" simplePos="0" relativeHeight="251804672" behindDoc="0" locked="0" layoutInCell="1" allowOverlap="1" wp14:anchorId="5CBDE8CC" wp14:editId="7C98BAEA">
                <wp:simplePos x="0" y="0"/>
                <wp:positionH relativeFrom="column">
                  <wp:posOffset>3543300</wp:posOffset>
                </wp:positionH>
                <wp:positionV relativeFrom="paragraph">
                  <wp:posOffset>232410</wp:posOffset>
                </wp:positionV>
                <wp:extent cx="190500" cy="171450"/>
                <wp:effectExtent l="0" t="0" r="19050" b="19050"/>
                <wp:wrapNone/>
                <wp:docPr id="4487" name="Oval 44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7" o:spid="_x0000_s1026" style="position:absolute;margin-left:279pt;margin-top:18.3pt;width:15pt;height:13.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" fillcolor="#3439fa" strokecolor="#243f60 [1604]" strokeweight="2pt"/>
            </w:pict>
          </mc:Fallback>
        </mc:AlternateContent>
      </w:r>
      <w:r>
        <w:rPr>
          <w:noProof/>
          <w:lang w:eastAsia="en-AU"/>
        </w:rPr>
        <mc:AlternateContent>
          <mc:Choice Requires="wps">
            <w:drawing>
              <wp:anchor distT="0" distB="0" distL="114300" distR="114300" simplePos="0" relativeHeight="251834368" behindDoc="0" locked="0" layoutInCell="1" allowOverlap="1" wp14:anchorId="0A4796ED" wp14:editId="7775B592">
                <wp:simplePos x="0" y="0"/>
                <wp:positionH relativeFrom="column">
                  <wp:posOffset>2266950</wp:posOffset>
                </wp:positionH>
                <wp:positionV relativeFrom="paragraph">
                  <wp:posOffset>232410</wp:posOffset>
                </wp:positionV>
                <wp:extent cx="190500" cy="171450"/>
                <wp:effectExtent l="0" t="0" r="19050" b="19050"/>
                <wp:wrapNone/>
                <wp:docPr id="4509" name="Oval 45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9" o:spid="_x0000_s1026" style="position:absolute;margin-left:178.5pt;margin-top:18.3pt;width:15pt;height:13.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V3mQIAALEFAAAOAAAAZHJzL2Uyb0RvYy54bWysVE1v2zAMvQ/YfxB0X22n6boE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" fillcolor="#3439fa" strokecolor="red"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30272" behindDoc="0" locked="0" layoutInCell="1" allowOverlap="1" wp14:anchorId="79C39A12" wp14:editId="5FFAA44A">
                <wp:simplePos x="0" y="0"/>
                <wp:positionH relativeFrom="column">
                  <wp:posOffset>7762875</wp:posOffset>
                </wp:positionH>
                <wp:positionV relativeFrom="paragraph">
                  <wp:posOffset>5715</wp:posOffset>
                </wp:positionV>
                <wp:extent cx="1190625" cy="266700"/>
                <wp:effectExtent l="0" t="0" r="28575" b="19050"/>
                <wp:wrapNone/>
                <wp:docPr id="4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FE65C1" w:rsidRDefault="00FE65C1" w:rsidP="00390C72">
                            <w:r>
                              <w:t>East District =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611.25pt;margin-top:.45pt;width:93.75pt;height:2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">
                <v:textbox>
                  <w:txbxContent>
                    <w:p w:rsidR="00FE65C1" w:rsidRDefault="00FE65C1" w:rsidP="00390C72">
                      <w:r>
                        <w:t>East District = 15</w:t>
                      </w:r>
                    </w:p>
                  </w:txbxContent>
                </v:textbox>
              </v:shape>
            </w:pict>
          </mc:Fallback>
        </mc:AlternateContent>
      </w:r>
    </w:p>
    <w:p w:rsidR="00390C72" w:rsidRDefault="00390C72" w:rsidP="00390C72">
      <w:r>
        <w:rPr>
          <w:noProof/>
          <w:lang w:eastAsia="en-AU"/>
        </w:rPr>
        <mc:AlternateContent>
          <mc:Choice Requires="wps">
            <w:drawing>
              <wp:anchor distT="0" distB="0" distL="114300" distR="114300" simplePos="0" relativeHeight="251829248" behindDoc="0" locked="0" layoutInCell="1" allowOverlap="1" wp14:anchorId="2D7D9F8C" wp14:editId="475E9095">
                <wp:simplePos x="0" y="0"/>
                <wp:positionH relativeFrom="column">
                  <wp:posOffset>1219200</wp:posOffset>
                </wp:positionH>
                <wp:positionV relativeFrom="paragraph">
                  <wp:posOffset>158115</wp:posOffset>
                </wp:positionV>
                <wp:extent cx="190500" cy="171450"/>
                <wp:effectExtent l="0" t="0" r="19050" b="19050"/>
                <wp:wrapNone/>
                <wp:docPr id="4504" name="Oval 450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4" o:spid="_x0000_s1026" style="position:absolute;margin-left:96pt;margin-top:12.45pt;width:15pt;height:13.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" fillcolor="#3439fa" strokecolor="red"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08768" behindDoc="0" locked="0" layoutInCell="1" allowOverlap="1" wp14:anchorId="11DD6BFD" wp14:editId="768483CD">
                <wp:simplePos x="0" y="0"/>
                <wp:positionH relativeFrom="column">
                  <wp:posOffset>7038975</wp:posOffset>
                </wp:positionH>
                <wp:positionV relativeFrom="paragraph">
                  <wp:posOffset>264160</wp:posOffset>
                </wp:positionV>
                <wp:extent cx="190500" cy="171450"/>
                <wp:effectExtent l="0" t="0" r="19050" b="19050"/>
                <wp:wrapNone/>
                <wp:docPr id="4491" name="Oval 449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1" o:spid="_x0000_s1026" style="position:absolute;margin-left:554.25pt;margin-top:20.8pt;width:15pt;height:13.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Uoimg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" fillcolor="#b6dde8 [1304]" strokecolor="#243f60 [1604]" strokeweight="2pt"/>
            </w:pict>
          </mc:Fallback>
        </mc:AlternateContent>
      </w:r>
      <w:r>
        <w:rPr>
          <w:noProof/>
          <w:lang w:eastAsia="en-AU"/>
        </w:rPr>
        <mc:AlternateContent>
          <mc:Choice Requires="wps">
            <w:drawing>
              <wp:anchor distT="0" distB="0" distL="114300" distR="114300" simplePos="0" relativeHeight="251823104" behindDoc="0" locked="0" layoutInCell="1" allowOverlap="1" wp14:anchorId="54C146D5" wp14:editId="15C740DC">
                <wp:simplePos x="0" y="0"/>
                <wp:positionH relativeFrom="column">
                  <wp:posOffset>4219575</wp:posOffset>
                </wp:positionH>
                <wp:positionV relativeFrom="paragraph">
                  <wp:posOffset>292735</wp:posOffset>
                </wp:positionV>
                <wp:extent cx="190500" cy="171450"/>
                <wp:effectExtent l="0" t="0" r="19050" b="19050"/>
                <wp:wrapNone/>
                <wp:docPr id="4477" name="Oval 44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7" o:spid="_x0000_s1026" style="position:absolute;margin-left:332.25pt;margin-top:23.05pt;width:15pt;height:13.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" fillcolor="#3439fa"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1056" behindDoc="0" locked="0" layoutInCell="1" allowOverlap="1" wp14:anchorId="180FE57B" wp14:editId="34E363F2">
                <wp:simplePos x="0" y="0"/>
                <wp:positionH relativeFrom="column">
                  <wp:posOffset>-9525</wp:posOffset>
                </wp:positionH>
                <wp:positionV relativeFrom="paragraph">
                  <wp:posOffset>217170</wp:posOffset>
                </wp:positionV>
                <wp:extent cx="190500" cy="171450"/>
                <wp:effectExtent l="0" t="0" r="19050" b="19050"/>
                <wp:wrapNone/>
                <wp:docPr id="4467" name="Oval 44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67" o:spid="_x0000_s1026" style="position:absolute;margin-left:-.75pt;margin-top:17.1pt;width:15pt;height:13.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" fillcolor="#3439fa" strokecolor="red" strokeweight="2pt"/>
            </w:pict>
          </mc:Fallback>
        </mc:AlternateContent>
      </w:r>
      <w:r>
        <w:rPr>
          <w:noProof/>
          <w:lang w:eastAsia="en-AU"/>
        </w:rPr>
        <mc:AlternateContent>
          <mc:Choice Requires="wps">
            <w:drawing>
              <wp:anchor distT="0" distB="0" distL="114300" distR="114300" simplePos="0" relativeHeight="251815936" behindDoc="0" locked="0" layoutInCell="1" allowOverlap="1" wp14:anchorId="127E009A" wp14:editId="06E9C494">
                <wp:simplePos x="0" y="0"/>
                <wp:positionH relativeFrom="column">
                  <wp:posOffset>3238500</wp:posOffset>
                </wp:positionH>
                <wp:positionV relativeFrom="paragraph">
                  <wp:posOffset>188595</wp:posOffset>
                </wp:positionV>
                <wp:extent cx="190500" cy="171450"/>
                <wp:effectExtent l="0" t="0" r="19050" b="19050"/>
                <wp:wrapNone/>
                <wp:docPr id="4468" name="Oval 44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66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68" o:spid="_x0000_s1026" style="position:absolute;margin-left:255pt;margin-top:14.85pt;width:15pt;height:13.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" fillcolor="#69f"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4128" behindDoc="0" locked="0" layoutInCell="1" allowOverlap="1" wp14:anchorId="512710D2" wp14:editId="62BD24D3">
                <wp:simplePos x="0" y="0"/>
                <wp:positionH relativeFrom="column">
                  <wp:posOffset>5019675</wp:posOffset>
                </wp:positionH>
                <wp:positionV relativeFrom="paragraph">
                  <wp:posOffset>294005</wp:posOffset>
                </wp:positionV>
                <wp:extent cx="190500" cy="171450"/>
                <wp:effectExtent l="0" t="0" r="19050" b="19050"/>
                <wp:wrapNone/>
                <wp:docPr id="4480" name="Oval 448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0" o:spid="_x0000_s1026" style="position:absolute;margin-left:395.25pt;margin-top:23.15pt;width:15pt;height:13.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pCnA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" fillcolor="#3439fa" strokecolor="red"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33344" behindDoc="0" locked="0" layoutInCell="1" allowOverlap="1" wp14:anchorId="0D3A9902" wp14:editId="1C0C99DA">
                <wp:simplePos x="0" y="0"/>
                <wp:positionH relativeFrom="column">
                  <wp:posOffset>-361950</wp:posOffset>
                </wp:positionH>
                <wp:positionV relativeFrom="paragraph">
                  <wp:posOffset>28575</wp:posOffset>
                </wp:positionV>
                <wp:extent cx="1152525" cy="266700"/>
                <wp:effectExtent l="0" t="0" r="28575" b="19050"/>
                <wp:wrapNone/>
                <wp:docPr id="4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FE65C1" w:rsidRDefault="00FE65C1" w:rsidP="00390C72">
                            <w:r>
                              <w:t>Rural District =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28.5pt;margin-top:2.25pt;width:90.75pt;height:2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">
                <v:textbox>
                  <w:txbxContent>
                    <w:p w:rsidR="00FE65C1" w:rsidRDefault="00FE65C1" w:rsidP="00390C72">
                      <w:r>
                        <w:t>Rural District = 4</w:t>
                      </w:r>
                    </w:p>
                  </w:txbxContent>
                </v:textbox>
              </v:shape>
            </w:pict>
          </mc:Fallback>
        </mc:AlternateContent>
      </w:r>
    </w:p>
    <w:p w:rsidR="00390C72" w:rsidRDefault="00561382" w:rsidP="00390C72">
      <w:r>
        <w:rPr>
          <w:noProof/>
          <w:lang w:eastAsia="en-AU"/>
        </w:rPr>
        <mc:AlternateContent>
          <mc:Choice Requires="wps">
            <w:drawing>
              <wp:anchor distT="0" distB="0" distL="114300" distR="114300" simplePos="0" relativeHeight="252356608" behindDoc="0" locked="0" layoutInCell="1" allowOverlap="1" wp14:anchorId="2A76F58C" wp14:editId="30B6BBED">
                <wp:simplePos x="0" y="0"/>
                <wp:positionH relativeFrom="column">
                  <wp:posOffset>7572375</wp:posOffset>
                </wp:positionH>
                <wp:positionV relativeFrom="paragraph">
                  <wp:posOffset>276225</wp:posOffset>
                </wp:positionV>
                <wp:extent cx="190500" cy="171450"/>
                <wp:effectExtent l="0" t="0" r="19050" b="19050"/>
                <wp:wrapNone/>
                <wp:docPr id="3" name="Oval 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 o:spid="_x0000_s1026" style="position:absolute;margin-left:596.25pt;margin-top:21.75pt;width:15pt;height:13.5pt;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817984" behindDoc="0" locked="0" layoutInCell="1" allowOverlap="1" wp14:anchorId="6D54322F" wp14:editId="52163307">
                <wp:simplePos x="0" y="0"/>
                <wp:positionH relativeFrom="column">
                  <wp:posOffset>7715250</wp:posOffset>
                </wp:positionH>
                <wp:positionV relativeFrom="paragraph">
                  <wp:posOffset>219075</wp:posOffset>
                </wp:positionV>
                <wp:extent cx="190500" cy="171450"/>
                <wp:effectExtent l="0" t="0" r="19050" b="19050"/>
                <wp:wrapNone/>
                <wp:docPr id="4500" name="Oval 450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0" o:spid="_x0000_s1026" style="position:absolute;margin-left:607.5pt;margin-top:17.25pt;width:15pt;height:13.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" fillcolor="#3439fa" strokecolor="#243f60 [1604]" strokeweight="2pt"/>
            </w:pict>
          </mc:Fallback>
        </mc:AlternateContent>
      </w:r>
      <w:r w:rsidR="00390C72">
        <w:rPr>
          <w:noProof/>
          <w:lang w:eastAsia="en-AU"/>
        </w:rPr>
        <mc:AlternateContent>
          <mc:Choice Requires="wps">
            <w:drawing>
              <wp:anchor distT="0" distB="0" distL="114300" distR="114300" simplePos="0" relativeHeight="251813888" behindDoc="0" locked="0" layoutInCell="1" allowOverlap="1" wp14:anchorId="38B07A6C" wp14:editId="655543C5">
                <wp:simplePos x="0" y="0"/>
                <wp:positionH relativeFrom="column">
                  <wp:posOffset>3848100</wp:posOffset>
                </wp:positionH>
                <wp:positionV relativeFrom="paragraph">
                  <wp:posOffset>161925</wp:posOffset>
                </wp:positionV>
                <wp:extent cx="190500" cy="171450"/>
                <wp:effectExtent l="0" t="0" r="19050" b="19050"/>
                <wp:wrapNone/>
                <wp:docPr id="4497" name="Oval 44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7" o:spid="_x0000_s1026" style="position:absolute;margin-left:303pt;margin-top:12.75pt;width:15pt;height:13.5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Zw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" fillcolor="#b6dde8 [1304]" strokecolor="#243f60 [1604]" strokeweight="2pt"/>
            </w:pict>
          </mc:Fallback>
        </mc:AlternateContent>
      </w:r>
      <w:r w:rsidR="00390C72">
        <w:rPr>
          <w:noProof/>
          <w:lang w:eastAsia="en-AU"/>
        </w:rPr>
        <mc:AlternateContent>
          <mc:Choice Requires="wps">
            <w:drawing>
              <wp:anchor distT="0" distB="0" distL="114300" distR="114300" simplePos="0" relativeHeight="251806720" behindDoc="0" locked="0" layoutInCell="1" allowOverlap="1" wp14:anchorId="1315C1CC" wp14:editId="44B871CC">
                <wp:simplePos x="0" y="0"/>
                <wp:positionH relativeFrom="column">
                  <wp:posOffset>2143125</wp:posOffset>
                </wp:positionH>
                <wp:positionV relativeFrom="paragraph">
                  <wp:posOffset>95250</wp:posOffset>
                </wp:positionV>
                <wp:extent cx="190500" cy="171450"/>
                <wp:effectExtent l="0" t="0" r="19050" b="19050"/>
                <wp:wrapNone/>
                <wp:docPr id="4489" name="Oval 448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9" o:spid="_x0000_s1026" style="position:absolute;margin-left:168.75pt;margin-top:7.5pt;width:15pt;height:13.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" fillcolor="#3439fa" strokecolor="#243f60 [1604]"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12864" behindDoc="0" locked="0" layoutInCell="1" allowOverlap="1" wp14:anchorId="72F26BE8" wp14:editId="5922AA73">
                <wp:simplePos x="0" y="0"/>
                <wp:positionH relativeFrom="column">
                  <wp:posOffset>5181600</wp:posOffset>
                </wp:positionH>
                <wp:positionV relativeFrom="paragraph">
                  <wp:posOffset>125730</wp:posOffset>
                </wp:positionV>
                <wp:extent cx="190500" cy="171450"/>
                <wp:effectExtent l="0" t="0" r="19050" b="19050"/>
                <wp:wrapNone/>
                <wp:docPr id="4496" name="Oval 44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6" o:spid="_x0000_s1026" style="position:absolute;margin-left:408pt;margin-top:9.9pt;width:15pt;height:13.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Jsz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" fillcolor="#b6dde8 [1304]" strokecolor="#243f60 [1604]" strokeweight="2pt"/>
            </w:pict>
          </mc:Fallback>
        </mc:AlternateContent>
      </w:r>
      <w:r>
        <w:rPr>
          <w:noProof/>
          <w:lang w:eastAsia="en-AU"/>
        </w:rPr>
        <mc:AlternateContent>
          <mc:Choice Requires="wps">
            <w:drawing>
              <wp:anchor distT="0" distB="0" distL="114300" distR="114300" simplePos="0" relativeHeight="251827200" behindDoc="0" locked="0" layoutInCell="1" allowOverlap="1" wp14:anchorId="21F1F1B2" wp14:editId="59D1ED10">
                <wp:simplePos x="0" y="0"/>
                <wp:positionH relativeFrom="column">
                  <wp:posOffset>2181225</wp:posOffset>
                </wp:positionH>
                <wp:positionV relativeFrom="paragraph">
                  <wp:posOffset>192405</wp:posOffset>
                </wp:positionV>
                <wp:extent cx="190500" cy="171450"/>
                <wp:effectExtent l="0" t="0" r="19050" b="19050"/>
                <wp:wrapNone/>
                <wp:docPr id="4473" name="Oval 447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3" o:spid="_x0000_s1026" style="position:absolute;margin-left:171.75pt;margin-top:15.15pt;width:15pt;height:13.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9d4nQ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" fillcolor="#3439fa" strokecolor="red"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5152" behindDoc="0" locked="0" layoutInCell="1" allowOverlap="1" wp14:anchorId="65806FE1" wp14:editId="0B50E841">
                <wp:simplePos x="0" y="0"/>
                <wp:positionH relativeFrom="column">
                  <wp:posOffset>2981325</wp:posOffset>
                </wp:positionH>
                <wp:positionV relativeFrom="paragraph">
                  <wp:posOffset>-83185</wp:posOffset>
                </wp:positionV>
                <wp:extent cx="190500" cy="171450"/>
                <wp:effectExtent l="0" t="0" r="19050" b="19050"/>
                <wp:wrapNone/>
                <wp:docPr id="4476" name="Oval 44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6" o:spid="_x0000_s1026" style="position:absolute;margin-left:234.75pt;margin-top:-6.55pt;width:15pt;height:13.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" fillcolor="#b6dde8 [1304]" strokecolor="red" strokeweight="2pt"/>
            </w:pict>
          </mc:Fallback>
        </mc:AlternateContent>
      </w:r>
      <w:r>
        <w:rPr>
          <w:noProof/>
          <w:lang w:eastAsia="en-AU"/>
        </w:rPr>
        <mc:AlternateContent>
          <mc:Choice Requires="wps">
            <w:drawing>
              <wp:anchor distT="0" distB="0" distL="114300" distR="114300" simplePos="0" relativeHeight="251826176" behindDoc="0" locked="0" layoutInCell="1" allowOverlap="1" wp14:anchorId="39EAAD1A" wp14:editId="7AFF8DB7">
                <wp:simplePos x="0" y="0"/>
                <wp:positionH relativeFrom="column">
                  <wp:posOffset>5867400</wp:posOffset>
                </wp:positionH>
                <wp:positionV relativeFrom="paragraph">
                  <wp:posOffset>-568960</wp:posOffset>
                </wp:positionV>
                <wp:extent cx="190500" cy="171450"/>
                <wp:effectExtent l="0" t="0" r="19050" b="19050"/>
                <wp:wrapNone/>
                <wp:docPr id="4479" name="Oval 447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9" o:spid="_x0000_s1026" style="position:absolute;margin-left:462pt;margin-top:-44.8pt;width:15pt;height:13.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IQanQIAALEFAAAOAAAAZHJzL2Uyb0RvYy54bWysVE1v2zAMvQ/YfxB0X22n6boE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" fillcolor="#3439fa" strokecolor="red" strokeweight="2pt"/>
            </w:pict>
          </mc:Fallback>
        </mc:AlternateContent>
      </w:r>
      <w:r>
        <w:rPr>
          <w:noProof/>
          <w:lang w:eastAsia="en-AU"/>
        </w:rPr>
        <mc:AlternateContent>
          <mc:Choice Requires="wps">
            <w:drawing>
              <wp:anchor distT="0" distB="0" distL="114300" distR="114300" simplePos="0" relativeHeight="251801600" behindDoc="0" locked="0" layoutInCell="1" allowOverlap="1" wp14:anchorId="38ECAC6D" wp14:editId="6A9FB0AE">
                <wp:simplePos x="0" y="0"/>
                <wp:positionH relativeFrom="column">
                  <wp:posOffset>2790825</wp:posOffset>
                </wp:positionH>
                <wp:positionV relativeFrom="paragraph">
                  <wp:posOffset>-4493260</wp:posOffset>
                </wp:positionV>
                <wp:extent cx="190500" cy="171450"/>
                <wp:effectExtent l="0" t="0" r="19050" b="19050"/>
                <wp:wrapNone/>
                <wp:docPr id="4484" name="Oval 448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4" o:spid="_x0000_s1026" style="position:absolute;margin-left:219.75pt;margin-top:-353.8pt;width:15pt;height:13.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VGnnA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6X&#10;lBjW4le63zFN0gPy01k/R7NH++AGyeM1FruXro3/WAbZJ04PE6diHwjHx+IiP8uReY6q4kt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" fillcolor="#3439fa" strokecolor="red" strokeweight="2pt"/>
            </w:pict>
          </mc:Fallback>
        </mc:AlternateContent>
      </w:r>
      <w:r>
        <w:rPr>
          <w:noProof/>
          <w:lang w:eastAsia="en-AU"/>
        </w:rPr>
        <mc:AlternateContent>
          <mc:Choice Requires="wps">
            <w:drawing>
              <wp:anchor distT="0" distB="0" distL="114300" distR="114300" simplePos="0" relativeHeight="251803648" behindDoc="0" locked="0" layoutInCell="1" allowOverlap="1" wp14:anchorId="0B49F04F" wp14:editId="2E94CC29">
                <wp:simplePos x="0" y="0"/>
                <wp:positionH relativeFrom="column">
                  <wp:posOffset>4219575</wp:posOffset>
                </wp:positionH>
                <wp:positionV relativeFrom="paragraph">
                  <wp:posOffset>-4521835</wp:posOffset>
                </wp:positionV>
                <wp:extent cx="190500" cy="171450"/>
                <wp:effectExtent l="0" t="0" r="19050" b="19050"/>
                <wp:wrapNone/>
                <wp:docPr id="4486" name="Oval 44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6" o:spid="_x0000_s1026" style="position:absolute;margin-left:332.25pt;margin-top:-356.05pt;width:15pt;height:13.5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" fillcolor="#3439fa" strokecolor="#243f60 [1604]" strokeweight="2pt"/>
            </w:pict>
          </mc:Fallback>
        </mc:AlternateContent>
      </w:r>
      <w:r>
        <w:rPr>
          <w:noProof/>
          <w:lang w:eastAsia="en-AU"/>
        </w:rPr>
        <mc:AlternateContent>
          <mc:Choice Requires="wps">
            <w:drawing>
              <wp:anchor distT="0" distB="0" distL="114300" distR="114300" simplePos="0" relativeHeight="251805696" behindDoc="0" locked="0" layoutInCell="1" allowOverlap="1" wp14:anchorId="1D6902FC" wp14:editId="60A438F7">
                <wp:simplePos x="0" y="0"/>
                <wp:positionH relativeFrom="column">
                  <wp:posOffset>4972050</wp:posOffset>
                </wp:positionH>
                <wp:positionV relativeFrom="paragraph">
                  <wp:posOffset>-3083560</wp:posOffset>
                </wp:positionV>
                <wp:extent cx="190500" cy="171450"/>
                <wp:effectExtent l="0" t="0" r="19050" b="19050"/>
                <wp:wrapNone/>
                <wp:docPr id="4488" name="Oval 44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8" o:spid="_x0000_s1026" style="position:absolute;margin-left:391.5pt;margin-top:-242.8pt;width:15pt;height:13.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" fillcolor="#3439fa" strokecolor="#243f60 [1604]" strokeweight="2pt"/>
            </w:pict>
          </mc:Fallback>
        </mc:AlternateContent>
      </w:r>
      <w:r>
        <w:rPr>
          <w:noProof/>
          <w:lang w:eastAsia="en-AU"/>
        </w:rPr>
        <mc:AlternateContent>
          <mc:Choice Requires="wps">
            <w:drawing>
              <wp:anchor distT="0" distB="0" distL="114300" distR="114300" simplePos="0" relativeHeight="251807744" behindDoc="0" locked="0" layoutInCell="1" allowOverlap="1" wp14:anchorId="172A3725" wp14:editId="499250FF">
                <wp:simplePos x="0" y="0"/>
                <wp:positionH relativeFrom="column">
                  <wp:posOffset>4829175</wp:posOffset>
                </wp:positionH>
                <wp:positionV relativeFrom="paragraph">
                  <wp:posOffset>-1921510</wp:posOffset>
                </wp:positionV>
                <wp:extent cx="190500" cy="171450"/>
                <wp:effectExtent l="0" t="0" r="19050" b="19050"/>
                <wp:wrapNone/>
                <wp:docPr id="4490" name="Oval 449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0" o:spid="_x0000_s1026" style="position:absolute;margin-left:380.25pt;margin-top:-151.3pt;width:15pt;height:13.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hmg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" fillcolor="#b6dde8 [1304]" strokecolor="#243f60 [1604]" strokeweight="2pt"/>
            </w:pict>
          </mc:Fallback>
        </mc:AlternateContent>
      </w:r>
      <w:r>
        <w:rPr>
          <w:noProof/>
          <w:lang w:eastAsia="en-AU"/>
        </w:rPr>
        <mc:AlternateContent>
          <mc:Choice Requires="wps">
            <w:drawing>
              <wp:anchor distT="0" distB="0" distL="114300" distR="114300" simplePos="0" relativeHeight="251809792" behindDoc="0" locked="0" layoutInCell="1" allowOverlap="1" wp14:anchorId="0D3A1637" wp14:editId="0872EBB7">
                <wp:simplePos x="0" y="0"/>
                <wp:positionH relativeFrom="column">
                  <wp:posOffset>6953250</wp:posOffset>
                </wp:positionH>
                <wp:positionV relativeFrom="paragraph">
                  <wp:posOffset>-711835</wp:posOffset>
                </wp:positionV>
                <wp:extent cx="190500" cy="171450"/>
                <wp:effectExtent l="0" t="0" r="19050" b="19050"/>
                <wp:wrapNone/>
                <wp:docPr id="4492" name="Oval 44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2" o:spid="_x0000_s1026" style="position:absolute;margin-left:547.5pt;margin-top:-56.05pt;width:15pt;height:13.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zm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" fillcolor="#b6dde8 [1304]" strokecolor="#243f60 [1604]" strokeweight="2pt"/>
            </w:pict>
          </mc:Fallback>
        </mc:AlternateContent>
      </w:r>
      <w:r>
        <w:rPr>
          <w:noProof/>
          <w:lang w:eastAsia="en-AU"/>
        </w:rPr>
        <mc:AlternateContent>
          <mc:Choice Requires="wps">
            <w:drawing>
              <wp:anchor distT="0" distB="0" distL="114300" distR="114300" simplePos="0" relativeHeight="251810816" behindDoc="0" locked="0" layoutInCell="1" allowOverlap="1" wp14:anchorId="3BC973A5" wp14:editId="3A664234">
                <wp:simplePos x="0" y="0"/>
                <wp:positionH relativeFrom="column">
                  <wp:posOffset>6743700</wp:posOffset>
                </wp:positionH>
                <wp:positionV relativeFrom="paragraph">
                  <wp:posOffset>-4321810</wp:posOffset>
                </wp:positionV>
                <wp:extent cx="190500" cy="171450"/>
                <wp:effectExtent l="0" t="0" r="19050" b="19050"/>
                <wp:wrapNone/>
                <wp:docPr id="4494" name="Oval 449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4" o:spid="_x0000_s1026" style="position:absolute;margin-left:531pt;margin-top:-340.3pt;width:15pt;height:13.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" fillcolor="#3439fa" strokecolor="#243f60 [1604]" strokeweight="2pt"/>
            </w:pict>
          </mc:Fallback>
        </mc:AlternateContent>
      </w:r>
      <w:r>
        <w:rPr>
          <w:noProof/>
          <w:lang w:eastAsia="en-AU"/>
        </w:rPr>
        <mc:AlternateContent>
          <mc:Choice Requires="wps">
            <w:drawing>
              <wp:anchor distT="0" distB="0" distL="114300" distR="114300" simplePos="0" relativeHeight="251811840" behindDoc="0" locked="0" layoutInCell="1" allowOverlap="1" wp14:anchorId="0006A6C0" wp14:editId="1A37CFC5">
                <wp:simplePos x="0" y="0"/>
                <wp:positionH relativeFrom="column">
                  <wp:posOffset>1685925</wp:posOffset>
                </wp:positionH>
                <wp:positionV relativeFrom="paragraph">
                  <wp:posOffset>-254635</wp:posOffset>
                </wp:positionV>
                <wp:extent cx="190500" cy="171450"/>
                <wp:effectExtent l="0" t="0" r="19050" b="19050"/>
                <wp:wrapNone/>
                <wp:docPr id="4495" name="Oval 449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5" o:spid="_x0000_s1026" style="position:absolute;margin-left:132.75pt;margin-top:-20.05pt;width:15pt;height:13.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33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" fillcolor="#b6dde8 [1304]" strokecolor="#243f60 [1604]" strokeweight="2pt"/>
            </w:pict>
          </mc:Fallback>
        </mc:AlternateContent>
      </w:r>
      <w:r>
        <w:rPr>
          <w:noProof/>
          <w:lang w:eastAsia="en-AU"/>
        </w:rPr>
        <mc:AlternateContent>
          <mc:Choice Requires="wps">
            <w:drawing>
              <wp:anchor distT="0" distB="0" distL="114300" distR="114300" simplePos="0" relativeHeight="251814912" behindDoc="0" locked="0" layoutInCell="1" allowOverlap="1" wp14:anchorId="6A2A7F00" wp14:editId="7B57009A">
                <wp:simplePos x="0" y="0"/>
                <wp:positionH relativeFrom="column">
                  <wp:posOffset>3238500</wp:posOffset>
                </wp:positionH>
                <wp:positionV relativeFrom="paragraph">
                  <wp:posOffset>-797560</wp:posOffset>
                </wp:positionV>
                <wp:extent cx="190500" cy="171450"/>
                <wp:effectExtent l="0" t="0" r="19050" b="19050"/>
                <wp:wrapNone/>
                <wp:docPr id="4498" name="Oval 44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8" o:spid="_x0000_s1026" style="position:absolute;margin-left:255pt;margin-top:-62.8pt;width:15pt;height:13.5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" fillcolor="#00b050" strokecolor="#243f60 [1604]" strokeweight="2pt"/>
            </w:pict>
          </mc:Fallback>
        </mc:AlternateContent>
      </w:r>
      <w:r>
        <w:rPr>
          <w:noProof/>
          <w:lang w:eastAsia="en-AU"/>
        </w:rPr>
        <mc:AlternateContent>
          <mc:Choice Requires="wps">
            <w:drawing>
              <wp:anchor distT="0" distB="0" distL="114300" distR="114300" simplePos="0" relativeHeight="251816960" behindDoc="0" locked="0" layoutInCell="1" allowOverlap="1" wp14:anchorId="53BF0742" wp14:editId="62865DCB">
                <wp:simplePos x="0" y="0"/>
                <wp:positionH relativeFrom="column">
                  <wp:posOffset>6553200</wp:posOffset>
                </wp:positionH>
                <wp:positionV relativeFrom="paragraph">
                  <wp:posOffset>-1169035</wp:posOffset>
                </wp:positionV>
                <wp:extent cx="190500" cy="171450"/>
                <wp:effectExtent l="0" t="0" r="19050" b="19050"/>
                <wp:wrapNone/>
                <wp:docPr id="4499" name="Oval 449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9" o:spid="_x0000_s1026" style="position:absolute;margin-left:516pt;margin-top:-92.05pt;width:15pt;height:13.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" fillcolor="#b6dde8 [1304]" strokecolor="#243f60 [1604]" strokeweight="2pt"/>
            </w:pict>
          </mc:Fallback>
        </mc:AlternateContent>
      </w:r>
    </w:p>
    <w:p w:rsidR="00C12368" w:rsidRDefault="00C12368" w:rsidP="00390C72">
      <w:pPr>
        <w:pStyle w:val="Subtitle"/>
        <w:rPr>
          <w:noProof/>
          <w:lang w:eastAsia="en-AU"/>
        </w:rPr>
        <w:sectPr w:rsidR="00C12368"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rPr>
          <w:noProof/>
          <w:lang w:eastAsia="en-AU"/>
        </w:rPr>
      </w:pPr>
      <w:r>
        <w:rPr>
          <w:noProof/>
          <w:lang w:eastAsia="en-AU"/>
        </w:rPr>
        <w:lastRenderedPageBreak/>
        <w:t>Cricket</w:t>
      </w:r>
    </w:p>
    <w:tbl>
      <w:tblPr>
        <w:tblStyle w:val="TableGrid"/>
        <w:tblW w:w="0" w:type="auto"/>
        <w:tblLook w:val="04A0" w:firstRow="1" w:lastRow="0" w:firstColumn="1" w:lastColumn="0" w:noHBand="0" w:noVBand="1"/>
      </w:tblPr>
      <w:tblGrid>
        <w:gridCol w:w="2802"/>
        <w:gridCol w:w="3827"/>
      </w:tblGrid>
      <w:tr w:rsidR="00390C72" w:rsidTr="00F66AB2">
        <w:tc>
          <w:tcPr>
            <w:tcW w:w="2802" w:type="dxa"/>
          </w:tcPr>
          <w:p w:rsidR="00390C72" w:rsidRDefault="00390C72" w:rsidP="00390C72">
            <w:r>
              <w:t>Community Demand</w:t>
            </w:r>
          </w:p>
        </w:tc>
        <w:tc>
          <w:tcPr>
            <w:tcW w:w="3827" w:type="dxa"/>
          </w:tcPr>
          <w:p w:rsidR="00390C72" w:rsidRDefault="00561382" w:rsidP="00390C72">
            <w:r>
              <w:t>3.64%</w:t>
            </w:r>
          </w:p>
        </w:tc>
      </w:tr>
      <w:tr w:rsidR="00390C72" w:rsidTr="00F66AB2">
        <w:tc>
          <w:tcPr>
            <w:tcW w:w="2802" w:type="dxa"/>
          </w:tcPr>
          <w:p w:rsidR="00390C72" w:rsidRDefault="00390C72" w:rsidP="00390C72">
            <w:r>
              <w:t>Demand Ratio</w:t>
            </w:r>
          </w:p>
        </w:tc>
        <w:tc>
          <w:tcPr>
            <w:tcW w:w="3827" w:type="dxa"/>
          </w:tcPr>
          <w:p w:rsidR="00390C72" w:rsidRDefault="00561382" w:rsidP="00390C72">
            <w:r>
              <w:t>1 oval per 6,107 residents</w:t>
            </w:r>
          </w:p>
        </w:tc>
      </w:tr>
      <w:tr w:rsidR="00390C72" w:rsidTr="00F66AB2">
        <w:tc>
          <w:tcPr>
            <w:tcW w:w="2802" w:type="dxa"/>
          </w:tcPr>
          <w:p w:rsidR="00390C72" w:rsidRDefault="00390C72" w:rsidP="00390C72">
            <w:r>
              <w:t>Current Providers</w:t>
            </w:r>
          </w:p>
        </w:tc>
        <w:tc>
          <w:tcPr>
            <w:tcW w:w="3827" w:type="dxa"/>
          </w:tcPr>
          <w:p w:rsidR="00390C72" w:rsidRDefault="00561382" w:rsidP="00390C72">
            <w:r>
              <w:t>26 x Cricket Clubs</w:t>
            </w:r>
          </w:p>
        </w:tc>
      </w:tr>
      <w:tr w:rsidR="00914649" w:rsidTr="00F66AB2">
        <w:tc>
          <w:tcPr>
            <w:tcW w:w="2802" w:type="dxa"/>
          </w:tcPr>
          <w:p w:rsidR="00914649" w:rsidRPr="002D6EAA" w:rsidRDefault="00914649" w:rsidP="00721934">
            <w:pPr>
              <w:rPr>
                <w:rFonts w:cs="Arial"/>
                <w:szCs w:val="20"/>
              </w:rPr>
            </w:pPr>
            <w:r>
              <w:rPr>
                <w:rFonts w:cs="Arial"/>
                <w:szCs w:val="20"/>
              </w:rPr>
              <w:t xml:space="preserve">Current Facility </w:t>
            </w:r>
            <w:r w:rsidR="00721934">
              <w:rPr>
                <w:rFonts w:cs="Arial"/>
                <w:szCs w:val="20"/>
              </w:rPr>
              <w:t>Supply</w:t>
            </w:r>
          </w:p>
        </w:tc>
        <w:tc>
          <w:tcPr>
            <w:tcW w:w="3827" w:type="dxa"/>
          </w:tcPr>
          <w:p w:rsidR="00914649" w:rsidRDefault="00914649" w:rsidP="00390C72">
            <w:r>
              <w:t>37 ovals</w:t>
            </w:r>
          </w:p>
        </w:tc>
      </w:tr>
      <w:tr w:rsidR="00914649" w:rsidTr="00F66AB2">
        <w:tc>
          <w:tcPr>
            <w:tcW w:w="2802" w:type="dxa"/>
          </w:tcPr>
          <w:p w:rsidR="00914649" w:rsidRDefault="00914649" w:rsidP="009F4019">
            <w:pPr>
              <w:rPr>
                <w:rFonts w:cs="Arial"/>
                <w:szCs w:val="20"/>
              </w:rPr>
            </w:pPr>
            <w:r>
              <w:rPr>
                <w:rFonts w:cs="Arial"/>
                <w:szCs w:val="20"/>
              </w:rPr>
              <w:t xml:space="preserve">2026 Facility Demand </w:t>
            </w:r>
          </w:p>
        </w:tc>
        <w:tc>
          <w:tcPr>
            <w:tcW w:w="3827" w:type="dxa"/>
          </w:tcPr>
          <w:p w:rsidR="00914649" w:rsidRDefault="00914649" w:rsidP="00390C72">
            <w:r>
              <w:t>52 ovals</w:t>
            </w:r>
          </w:p>
        </w:tc>
      </w:tr>
      <w:tr w:rsidR="00914649" w:rsidTr="00F66AB2">
        <w:tc>
          <w:tcPr>
            <w:tcW w:w="2802" w:type="dxa"/>
          </w:tcPr>
          <w:p w:rsidR="00914649" w:rsidRPr="002D6EAA" w:rsidRDefault="00914649" w:rsidP="009F4019">
            <w:pPr>
              <w:rPr>
                <w:rFonts w:cs="Arial"/>
                <w:szCs w:val="20"/>
              </w:rPr>
            </w:pPr>
            <w:r>
              <w:rPr>
                <w:rFonts w:cs="Arial"/>
                <w:szCs w:val="20"/>
              </w:rPr>
              <w:t>2045 Facility Demand</w:t>
            </w:r>
          </w:p>
        </w:tc>
        <w:tc>
          <w:tcPr>
            <w:tcW w:w="3827" w:type="dxa"/>
          </w:tcPr>
          <w:p w:rsidR="00914649" w:rsidRDefault="00914649" w:rsidP="00390C72">
            <w:r>
              <w:t>79 ovals</w:t>
            </w:r>
          </w:p>
        </w:tc>
      </w:tr>
    </w:tbl>
    <w:p w:rsidR="00390C72" w:rsidRDefault="00390C72" w:rsidP="00C12368">
      <w:pPr>
        <w:pStyle w:val="NoSpacing"/>
        <w:rPr>
          <w:lang w:eastAsia="en-AU"/>
        </w:rPr>
      </w:pPr>
    </w:p>
    <w:p w:rsidR="00186762" w:rsidRDefault="00FD2170" w:rsidP="00390C72">
      <w:pPr>
        <w:rPr>
          <w:lang w:eastAsia="en-AU"/>
        </w:rPr>
      </w:pPr>
      <w:r>
        <w:rPr>
          <w:lang w:eastAsia="en-AU"/>
        </w:rPr>
        <w:t>Cricket participation in Wyndh</w:t>
      </w:r>
      <w:r w:rsidR="00186762">
        <w:rPr>
          <w:lang w:eastAsia="en-AU"/>
        </w:rPr>
        <w:t xml:space="preserve">am is significant.  Since 2013/14 summer senior cricket has grown by 34% and junior cricket by 47%.  Cricket participation is predominately male (84%) with most females (15%) playing mixed or in the one women’s and one girls team operating in Wyndham.  </w:t>
      </w:r>
    </w:p>
    <w:p w:rsidR="00561382" w:rsidRDefault="00186762" w:rsidP="00390C72">
      <w:pPr>
        <w:rPr>
          <w:lang w:eastAsia="en-AU"/>
        </w:rPr>
      </w:pPr>
      <w:r>
        <w:rPr>
          <w:lang w:eastAsia="en-AU"/>
        </w:rPr>
        <w:t>Cricket is participated i</w:t>
      </w:r>
      <w:r w:rsidR="002714A8">
        <w:rPr>
          <w:lang w:eastAsia="en-AU"/>
        </w:rPr>
        <w:t>n</w:t>
      </w:r>
      <w:r>
        <w:rPr>
          <w:lang w:eastAsia="en-AU"/>
        </w:rPr>
        <w:t xml:space="preserve"> across all age groups with the strongest demand between 18 – 50 years of age (55%), Under 18 (</w:t>
      </w:r>
      <w:r w:rsidR="00561382">
        <w:rPr>
          <w:lang w:eastAsia="en-AU"/>
        </w:rPr>
        <w:t>33%</w:t>
      </w:r>
      <w:r>
        <w:rPr>
          <w:lang w:eastAsia="en-AU"/>
        </w:rPr>
        <w:t xml:space="preserve">) and over </w:t>
      </w:r>
      <w:r w:rsidR="00561382">
        <w:rPr>
          <w:lang w:eastAsia="en-AU"/>
        </w:rPr>
        <w:t>50 years</w:t>
      </w:r>
      <w:r>
        <w:rPr>
          <w:lang w:eastAsia="en-AU"/>
        </w:rPr>
        <w:t xml:space="preserve"> (11%) provide strong generational engagement.</w:t>
      </w:r>
    </w:p>
    <w:p w:rsidR="007227E2" w:rsidRDefault="007227E2" w:rsidP="00390C72">
      <w:pPr>
        <w:rPr>
          <w:lang w:eastAsia="en-AU"/>
        </w:rPr>
      </w:pPr>
      <w:r>
        <w:rPr>
          <w:noProof/>
          <w:lang w:eastAsia="en-AU"/>
        </w:rPr>
        <w:drawing>
          <wp:inline distT="0" distB="0" distL="0" distR="0" wp14:anchorId="57C92763" wp14:editId="5AF8D75B">
            <wp:extent cx="4171950" cy="1038225"/>
            <wp:effectExtent l="0" t="0" r="19050" b="9525"/>
            <wp:docPr id="4707" name="Chart 4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186762" w:rsidRDefault="00186762" w:rsidP="00390C72">
      <w:pPr>
        <w:rPr>
          <w:lang w:eastAsia="en-AU"/>
        </w:rPr>
      </w:pPr>
      <w:r>
        <w:rPr>
          <w:lang w:eastAsia="en-AU"/>
        </w:rPr>
        <w:t>The greatest change in the way cricket is play</w:t>
      </w:r>
      <w:r w:rsidR="00573FC0">
        <w:rPr>
          <w:lang w:eastAsia="en-AU"/>
        </w:rPr>
        <w:t>ed</w:t>
      </w:r>
      <w:r>
        <w:rPr>
          <w:lang w:eastAsia="en-AU"/>
        </w:rPr>
        <w:t xml:space="preserve"> is with the development of social cricket.  Formalise</w:t>
      </w:r>
      <w:r w:rsidR="00583BB6">
        <w:rPr>
          <w:lang w:eastAsia="en-AU"/>
        </w:rPr>
        <w:t>d</w:t>
      </w:r>
      <w:r>
        <w:rPr>
          <w:lang w:eastAsia="en-AU"/>
        </w:rPr>
        <w:t xml:space="preserve"> in 2014 – 15</w:t>
      </w:r>
      <w:r w:rsidR="00583BB6">
        <w:rPr>
          <w:lang w:eastAsia="en-AU"/>
        </w:rPr>
        <w:t>,</w:t>
      </w:r>
      <w:r>
        <w:rPr>
          <w:lang w:eastAsia="en-AU"/>
        </w:rPr>
        <w:t xml:space="preserve"> this competition commenced with 36 teams in its first year </w:t>
      </w:r>
      <w:r w:rsidR="00583BB6">
        <w:rPr>
          <w:lang w:eastAsia="en-AU"/>
        </w:rPr>
        <w:t>and has grown to</w:t>
      </w:r>
      <w:r>
        <w:rPr>
          <w:lang w:eastAsia="en-AU"/>
        </w:rPr>
        <w:t xml:space="preserve"> 42 teams in 2016 – 17.  Demand has also increase</w:t>
      </w:r>
      <w:r w:rsidR="00573FC0">
        <w:rPr>
          <w:lang w:eastAsia="en-AU"/>
        </w:rPr>
        <w:t>d</w:t>
      </w:r>
      <w:r>
        <w:rPr>
          <w:lang w:eastAsia="en-AU"/>
        </w:rPr>
        <w:t xml:space="preserve"> in the winter season with participation demanding synthetic wicket facilities.  </w:t>
      </w:r>
      <w:r w:rsidR="00583BB6">
        <w:rPr>
          <w:lang w:eastAsia="en-AU"/>
        </w:rPr>
        <w:t>D</w:t>
      </w:r>
      <w:r>
        <w:rPr>
          <w:lang w:eastAsia="en-AU"/>
        </w:rPr>
        <w:t xml:space="preserve">emand </w:t>
      </w:r>
      <w:r w:rsidR="00583BB6">
        <w:rPr>
          <w:lang w:eastAsia="en-AU"/>
        </w:rPr>
        <w:t xml:space="preserve">is </w:t>
      </w:r>
      <w:r>
        <w:rPr>
          <w:lang w:eastAsia="en-AU"/>
        </w:rPr>
        <w:t>service</w:t>
      </w:r>
      <w:r w:rsidR="00583BB6">
        <w:rPr>
          <w:lang w:eastAsia="en-AU"/>
        </w:rPr>
        <w:t>d</w:t>
      </w:r>
      <w:r>
        <w:rPr>
          <w:lang w:eastAsia="en-AU"/>
        </w:rPr>
        <w:t xml:space="preserve"> by highly </w:t>
      </w:r>
      <w:r>
        <w:rPr>
          <w:lang w:eastAsia="en-AU"/>
        </w:rPr>
        <w:lastRenderedPageBreak/>
        <w:t xml:space="preserve">flexible facilities to support the load of Australian </w:t>
      </w:r>
      <w:r w:rsidR="00721934">
        <w:rPr>
          <w:lang w:eastAsia="en-AU"/>
        </w:rPr>
        <w:t>r</w:t>
      </w:r>
      <w:r>
        <w:rPr>
          <w:lang w:eastAsia="en-AU"/>
        </w:rPr>
        <w:t xml:space="preserve">ules, </w:t>
      </w:r>
      <w:r w:rsidR="00721934">
        <w:rPr>
          <w:lang w:eastAsia="en-AU"/>
        </w:rPr>
        <w:t>s</w:t>
      </w:r>
      <w:r>
        <w:rPr>
          <w:lang w:eastAsia="en-AU"/>
        </w:rPr>
        <w:t xml:space="preserve">occer and </w:t>
      </w:r>
      <w:r w:rsidR="00721934">
        <w:rPr>
          <w:lang w:eastAsia="en-AU"/>
        </w:rPr>
        <w:t>c</w:t>
      </w:r>
      <w:r>
        <w:rPr>
          <w:lang w:eastAsia="en-AU"/>
        </w:rPr>
        <w:t xml:space="preserve">ricket.  </w:t>
      </w:r>
    </w:p>
    <w:p w:rsidR="00186762" w:rsidRDefault="00186762" w:rsidP="00390C72">
      <w:pPr>
        <w:rPr>
          <w:lang w:eastAsia="en-AU"/>
        </w:rPr>
      </w:pPr>
      <w:r>
        <w:rPr>
          <w:lang w:eastAsia="en-AU"/>
        </w:rPr>
        <w:t xml:space="preserve">Wyndham currently supplies 37 ovals in the summer period which are booked out to capacity.  In winter Wyndham supplies </w:t>
      </w:r>
      <w:r w:rsidR="00583BB6">
        <w:rPr>
          <w:lang w:eastAsia="en-AU"/>
        </w:rPr>
        <w:t>seven facilities.  Wyndham’s current facilities can support up to 25 hours of use per week, due to the construction methods</w:t>
      </w:r>
      <w:r w:rsidR="00D94205">
        <w:rPr>
          <w:lang w:eastAsia="en-AU"/>
        </w:rPr>
        <w:t>.  The construction methods allow each facility to carry best practice turf load.</w:t>
      </w:r>
      <w:r w:rsidR="00721934">
        <w:rPr>
          <w:lang w:eastAsia="en-AU"/>
        </w:rPr>
        <w:t xml:space="preserve">  Should the construction methods change and reduce load capacity increase oval supply will be required.</w:t>
      </w:r>
    </w:p>
    <w:p w:rsidR="006B7CEB" w:rsidRDefault="00583BB6" w:rsidP="00390C72">
      <w:pPr>
        <w:rPr>
          <w:lang w:eastAsia="en-AU"/>
        </w:rPr>
      </w:pPr>
      <w:r>
        <w:rPr>
          <w:lang w:eastAsia="en-AU"/>
        </w:rPr>
        <w:t>Based on the way the game is played</w:t>
      </w:r>
      <w:r w:rsidR="00721934">
        <w:rPr>
          <w:lang w:eastAsia="en-AU"/>
        </w:rPr>
        <w:t>,</w:t>
      </w:r>
      <w:r>
        <w:rPr>
          <w:lang w:eastAsia="en-AU"/>
        </w:rPr>
        <w:t xml:space="preserve"> Wyndham will require </w:t>
      </w:r>
      <w:r w:rsidR="00573FC0">
        <w:rPr>
          <w:lang w:eastAsia="en-AU"/>
        </w:rPr>
        <w:t>52</w:t>
      </w:r>
      <w:r w:rsidR="00562079">
        <w:rPr>
          <w:lang w:eastAsia="en-AU"/>
        </w:rPr>
        <w:t xml:space="preserve"> ovals by 2026 and 79 by 2045</w:t>
      </w:r>
      <w:r w:rsidR="006B7CEB">
        <w:rPr>
          <w:lang w:eastAsia="en-AU"/>
        </w:rPr>
        <w:t>.</w:t>
      </w:r>
    </w:p>
    <w:p w:rsidR="00583BB6" w:rsidRDefault="006B7CEB" w:rsidP="00390C72">
      <w:pPr>
        <w:rPr>
          <w:lang w:eastAsia="en-AU"/>
        </w:rPr>
      </w:pPr>
      <w:r>
        <w:rPr>
          <w:lang w:eastAsia="en-AU"/>
        </w:rPr>
        <w:t xml:space="preserve">It is expected that ovals will </w:t>
      </w:r>
      <w:r w:rsidR="00D94205">
        <w:rPr>
          <w:lang w:eastAsia="en-AU"/>
        </w:rPr>
        <w:t>be s</w:t>
      </w:r>
      <w:r>
        <w:rPr>
          <w:lang w:eastAsia="en-AU"/>
        </w:rPr>
        <w:t>hared with Australian Rules football</w:t>
      </w:r>
      <w:r w:rsidR="00D94205">
        <w:rPr>
          <w:lang w:eastAsia="en-AU"/>
        </w:rPr>
        <w:t>, Soccer and other like turf sports.</w:t>
      </w:r>
    </w:p>
    <w:p w:rsidR="006B7CEB" w:rsidRDefault="006B7CEB" w:rsidP="00390C72">
      <w:pPr>
        <w:rPr>
          <w:lang w:eastAsia="en-AU"/>
        </w:rPr>
      </w:pPr>
      <w:r>
        <w:rPr>
          <w:lang w:eastAsia="en-AU"/>
        </w:rPr>
        <w:t xml:space="preserve">Surface hierarchy has already been outlined in the Wyndham Cricket and Australian Rules Football Strategy.  The surface needs and </w:t>
      </w:r>
      <w:r w:rsidR="007227E2">
        <w:rPr>
          <w:lang w:eastAsia="en-AU"/>
        </w:rPr>
        <w:t>wicket hierarchy remain in accordance with this strategy related to turf wickets.</w:t>
      </w:r>
    </w:p>
    <w:p w:rsidR="006B7CEB" w:rsidRDefault="006B7CEB" w:rsidP="006B7CEB">
      <w:pPr>
        <w:rPr>
          <w:noProof/>
          <w:lang w:eastAsia="en-AU"/>
        </w:rPr>
      </w:pPr>
      <w:r>
        <w:rPr>
          <w:noProof/>
          <w:lang w:eastAsia="en-AU"/>
        </w:rPr>
        <w:t xml:space="preserve">A regional level facility will also be required due to the populatity of the sport.  The Cricket and Football Strategy outlines </w:t>
      </w:r>
      <w:r w:rsidR="007227E2">
        <w:rPr>
          <w:noProof/>
          <w:lang w:eastAsia="en-AU"/>
        </w:rPr>
        <w:t xml:space="preserve">that </w:t>
      </w:r>
      <w:r>
        <w:rPr>
          <w:noProof/>
          <w:lang w:eastAsia="en-AU"/>
        </w:rPr>
        <w:t xml:space="preserve">Chirnside Park </w:t>
      </w:r>
      <w:r w:rsidR="007227E2">
        <w:rPr>
          <w:noProof/>
          <w:lang w:eastAsia="en-AU"/>
        </w:rPr>
        <w:t xml:space="preserve">will be the home of a Category A Australian </w:t>
      </w:r>
      <w:r w:rsidR="00721934">
        <w:rPr>
          <w:noProof/>
          <w:lang w:eastAsia="en-AU"/>
        </w:rPr>
        <w:t>r</w:t>
      </w:r>
      <w:r w:rsidR="007227E2">
        <w:rPr>
          <w:noProof/>
          <w:lang w:eastAsia="en-AU"/>
        </w:rPr>
        <w:t>ules football facility.  A Category</w:t>
      </w:r>
      <w:r w:rsidR="00FB3971">
        <w:rPr>
          <w:noProof/>
          <w:lang w:eastAsia="en-AU"/>
        </w:rPr>
        <w:t xml:space="preserve"> A</w:t>
      </w:r>
      <w:r w:rsidR="007227E2">
        <w:rPr>
          <w:noProof/>
          <w:lang w:eastAsia="en-AU"/>
        </w:rPr>
        <w:t xml:space="preserve"> cricket faclity is recommended for location in the East Werribee Employment Precinct</w:t>
      </w:r>
      <w:r>
        <w:rPr>
          <w:noProof/>
          <w:lang w:eastAsia="en-AU"/>
        </w:rPr>
        <w:t xml:space="preserve"> capable of supporting the demands of a </w:t>
      </w:r>
      <w:r w:rsidR="007227E2">
        <w:rPr>
          <w:noProof/>
          <w:lang w:eastAsia="en-AU"/>
        </w:rPr>
        <w:t>top tier cricket competition including</w:t>
      </w:r>
      <w:r>
        <w:rPr>
          <w:noProof/>
          <w:lang w:eastAsia="en-AU"/>
        </w:rPr>
        <w:t xml:space="preserve"> large spectator crowds, additional pavilion and function infrastructure.</w:t>
      </w:r>
    </w:p>
    <w:p w:rsidR="00BD4EF0" w:rsidRDefault="00BD4EF0" w:rsidP="006B7CEB">
      <w:pPr>
        <w:rPr>
          <w:b/>
          <w:noProof/>
          <w:lang w:eastAsia="en-AU"/>
        </w:rPr>
      </w:pPr>
    </w:p>
    <w:p w:rsidR="00BD4EF0" w:rsidRDefault="00BD4EF0" w:rsidP="006B7CEB">
      <w:pPr>
        <w:rPr>
          <w:b/>
          <w:noProof/>
          <w:lang w:eastAsia="en-AU"/>
        </w:rPr>
      </w:pPr>
    </w:p>
    <w:p w:rsidR="00BD4EF0" w:rsidRDefault="00BD4EF0" w:rsidP="006B7CEB">
      <w:pPr>
        <w:rPr>
          <w:b/>
          <w:noProof/>
          <w:lang w:eastAsia="en-AU"/>
        </w:rPr>
      </w:pPr>
    </w:p>
    <w:p w:rsidR="007227E2" w:rsidRPr="002714A8" w:rsidRDefault="007227E2" w:rsidP="006B7CEB">
      <w:pPr>
        <w:rPr>
          <w:noProof/>
          <w:lang w:eastAsia="en-AU"/>
        </w:rPr>
      </w:pPr>
      <w:r>
        <w:rPr>
          <w:b/>
          <w:noProof/>
          <w:lang w:eastAsia="en-AU"/>
        </w:rPr>
        <w:t>Recommendation</w:t>
      </w:r>
      <w:r w:rsidR="00BD4EF0">
        <w:rPr>
          <w:b/>
          <w:noProof/>
          <w:lang w:eastAsia="en-AU"/>
        </w:rPr>
        <w:t>s</w:t>
      </w:r>
    </w:p>
    <w:p w:rsidR="00573FC0" w:rsidRDefault="00573FC0" w:rsidP="00A86263">
      <w:pPr>
        <w:pStyle w:val="ListParagraph"/>
        <w:numPr>
          <w:ilvl w:val="0"/>
          <w:numId w:val="65"/>
        </w:numPr>
        <w:rPr>
          <w:noProof/>
          <w:lang w:eastAsia="en-AU"/>
        </w:rPr>
      </w:pPr>
      <w:r>
        <w:rPr>
          <w:noProof/>
          <w:lang w:eastAsia="en-AU"/>
        </w:rPr>
        <w:t>Develop the Manor Lakes School oval to support the Howqua Way reserve to provide an additional cricket facility, under a school shared facility arrangement.</w:t>
      </w:r>
    </w:p>
    <w:p w:rsidR="002714A8" w:rsidRDefault="00FB3971" w:rsidP="00A86263">
      <w:pPr>
        <w:pStyle w:val="ListParagraph"/>
        <w:numPr>
          <w:ilvl w:val="0"/>
          <w:numId w:val="65"/>
        </w:numPr>
        <w:rPr>
          <w:noProof/>
          <w:lang w:eastAsia="en-AU"/>
        </w:rPr>
      </w:pPr>
      <w:r>
        <w:rPr>
          <w:noProof/>
          <w:lang w:eastAsia="en-AU"/>
        </w:rPr>
        <w:t>Consider the delviery of two cricket ovals in the Upper Point Cook Master Plan.</w:t>
      </w:r>
    </w:p>
    <w:p w:rsidR="00D85408" w:rsidRDefault="00F34E6E" w:rsidP="00A86263">
      <w:pPr>
        <w:pStyle w:val="ListParagraph"/>
        <w:numPr>
          <w:ilvl w:val="0"/>
          <w:numId w:val="65"/>
        </w:numPr>
        <w:rPr>
          <w:noProof/>
          <w:lang w:eastAsia="en-AU"/>
        </w:rPr>
      </w:pPr>
      <w:r>
        <w:rPr>
          <w:noProof/>
          <w:lang w:eastAsia="en-AU"/>
        </w:rPr>
        <w:t>Master Plan the south east reserve in Truganina Precinct Master Plan (</w:t>
      </w:r>
      <w:r w:rsidR="00D85408" w:rsidRPr="00F34E6E">
        <w:rPr>
          <w:noProof/>
          <w:lang w:eastAsia="en-AU"/>
        </w:rPr>
        <w:t>S-90-04</w:t>
      </w:r>
      <w:r>
        <w:rPr>
          <w:noProof/>
          <w:lang w:eastAsia="en-AU"/>
        </w:rPr>
        <w:t>)</w:t>
      </w:r>
      <w:r w:rsidR="00D85408" w:rsidRPr="00F34E6E">
        <w:rPr>
          <w:noProof/>
          <w:lang w:eastAsia="en-AU"/>
        </w:rPr>
        <w:t xml:space="preserve"> to include a rectangle cricket oval overlay</w:t>
      </w:r>
    </w:p>
    <w:p w:rsidR="00D85408" w:rsidRDefault="00D85408" w:rsidP="00A86263">
      <w:pPr>
        <w:pStyle w:val="ListParagraph"/>
        <w:numPr>
          <w:ilvl w:val="0"/>
          <w:numId w:val="65"/>
        </w:numPr>
        <w:rPr>
          <w:noProof/>
          <w:lang w:eastAsia="en-AU"/>
        </w:rPr>
      </w:pPr>
      <w:r>
        <w:rPr>
          <w:noProof/>
          <w:lang w:eastAsia="en-AU"/>
        </w:rPr>
        <w:lastRenderedPageBreak/>
        <w:t xml:space="preserve"> Master </w:t>
      </w:r>
      <w:r w:rsidRPr="00F34E6E">
        <w:rPr>
          <w:noProof/>
          <w:lang w:eastAsia="en-AU"/>
        </w:rPr>
        <w:t xml:space="preserve">Plan </w:t>
      </w:r>
      <w:r w:rsidR="00F34E6E">
        <w:rPr>
          <w:noProof/>
          <w:lang w:eastAsia="en-AU"/>
        </w:rPr>
        <w:t xml:space="preserve">the south east reserve in Tarneit North Precinct Structure Plan </w:t>
      </w:r>
      <w:r w:rsidRPr="00F34E6E">
        <w:rPr>
          <w:noProof/>
          <w:lang w:eastAsia="en-AU"/>
        </w:rPr>
        <w:t xml:space="preserve">S-89-04 to include </w:t>
      </w:r>
      <w:r>
        <w:rPr>
          <w:noProof/>
          <w:lang w:eastAsia="en-AU"/>
        </w:rPr>
        <w:t>a rectangle cricket oval overlay</w:t>
      </w:r>
    </w:p>
    <w:p w:rsidR="00C81B64" w:rsidRDefault="00C81B64" w:rsidP="00A86263">
      <w:pPr>
        <w:pStyle w:val="ListParagraph"/>
        <w:numPr>
          <w:ilvl w:val="0"/>
          <w:numId w:val="65"/>
        </w:numPr>
        <w:rPr>
          <w:noProof/>
          <w:lang w:eastAsia="en-AU"/>
        </w:rPr>
      </w:pPr>
      <w:r>
        <w:rPr>
          <w:noProof/>
          <w:lang w:eastAsia="en-AU"/>
        </w:rPr>
        <w:t xml:space="preserve">Undertake a </w:t>
      </w:r>
      <w:r w:rsidR="00573FC0">
        <w:rPr>
          <w:noProof/>
          <w:lang w:eastAsia="en-AU"/>
        </w:rPr>
        <w:t>feasibility</w:t>
      </w:r>
      <w:r>
        <w:rPr>
          <w:noProof/>
          <w:lang w:eastAsia="en-AU"/>
        </w:rPr>
        <w:t xml:space="preserve"> study for the delivery of a regional cricket facility.</w:t>
      </w:r>
    </w:p>
    <w:p w:rsidR="00721934" w:rsidRDefault="00721934" w:rsidP="00A86263">
      <w:pPr>
        <w:pStyle w:val="ListParagraph"/>
        <w:numPr>
          <w:ilvl w:val="0"/>
          <w:numId w:val="65"/>
        </w:numPr>
        <w:rPr>
          <w:noProof/>
          <w:lang w:eastAsia="en-AU"/>
        </w:rPr>
      </w:pPr>
      <w:r>
        <w:rPr>
          <w:noProof/>
          <w:lang w:eastAsia="en-AU"/>
        </w:rPr>
        <w:t>Transition cricket off rubgy facilities as touch increases its demand in the summer season.</w:t>
      </w:r>
    </w:p>
    <w:p w:rsidR="00C81B64" w:rsidRDefault="00C81B64" w:rsidP="00A86263">
      <w:pPr>
        <w:pStyle w:val="ListParagraph"/>
        <w:numPr>
          <w:ilvl w:val="0"/>
          <w:numId w:val="65"/>
        </w:numPr>
        <w:rPr>
          <w:noProof/>
          <w:lang w:eastAsia="en-AU"/>
        </w:rPr>
      </w:pPr>
      <w:r>
        <w:rPr>
          <w:noProof/>
          <w:lang w:eastAsia="en-AU"/>
        </w:rPr>
        <w:t xml:space="preserve">Deliver cricket facilities in accodance with map </w:t>
      </w:r>
      <w:r w:rsidR="00F34E6E">
        <w:rPr>
          <w:noProof/>
          <w:lang w:eastAsia="en-AU"/>
        </w:rPr>
        <w:t>5</w:t>
      </w:r>
    </w:p>
    <w:p w:rsidR="006B7CEB" w:rsidRPr="00C3344C" w:rsidRDefault="00FB3971" w:rsidP="00390C72">
      <w:pPr>
        <w:rPr>
          <w:noProof/>
          <w:lang w:eastAsia="en-AU"/>
        </w:rPr>
      </w:pPr>
      <w:r>
        <w:rPr>
          <w:noProof/>
          <w:lang w:eastAsia="en-AU"/>
        </w:rPr>
        <w:br w:type="page"/>
      </w:r>
    </w:p>
    <w:p w:rsidR="00C12368" w:rsidRDefault="00C12368" w:rsidP="00375C8A">
      <w:pPr>
        <w:pStyle w:val="ListParagraph"/>
        <w:numPr>
          <w:ilvl w:val="0"/>
          <w:numId w:val="50"/>
        </w:numPr>
        <w:rPr>
          <w:noProof/>
          <w:lang w:eastAsia="en-AU"/>
        </w:rPr>
        <w:sectPr w:rsidR="00C12368" w:rsidSect="007F7709">
          <w:type w:val="continuous"/>
          <w:pgSz w:w="16838" w:h="11906" w:orient="landscape"/>
          <w:pgMar w:top="1440" w:right="1440" w:bottom="1440" w:left="1440" w:header="708" w:footer="708" w:gutter="0"/>
          <w:cols w:num="2" w:space="708"/>
          <w:docGrid w:linePitch="360"/>
        </w:sectPr>
      </w:pPr>
    </w:p>
    <w:p w:rsidR="00390C72" w:rsidRDefault="00AD3CF1" w:rsidP="00390C72">
      <w:pPr>
        <w:rPr>
          <w:rFonts w:ascii="Arial" w:eastAsiaTheme="majorEastAsia" w:hAnsi="Arial" w:cstheme="majorBidi"/>
          <w:b/>
          <w:i/>
          <w:iCs/>
          <w:noProof/>
          <w:color w:val="F47D20"/>
          <w:spacing w:val="15"/>
          <w:szCs w:val="24"/>
          <w:lang w:eastAsia="en-AU"/>
        </w:rPr>
      </w:pPr>
      <w:r>
        <w:rPr>
          <w:noProof/>
          <w:lang w:eastAsia="en-AU"/>
        </w:rPr>
        <w:lastRenderedPageBreak/>
        <mc:AlternateContent>
          <mc:Choice Requires="wps">
            <w:drawing>
              <wp:anchor distT="0" distB="0" distL="114300" distR="114300" simplePos="0" relativeHeight="251870208" behindDoc="0" locked="0" layoutInCell="1" allowOverlap="1" wp14:anchorId="23ABFDB3" wp14:editId="18308D7A">
                <wp:simplePos x="0" y="0"/>
                <wp:positionH relativeFrom="column">
                  <wp:posOffset>-273685</wp:posOffset>
                </wp:positionH>
                <wp:positionV relativeFrom="paragraph">
                  <wp:posOffset>-344805</wp:posOffset>
                </wp:positionV>
                <wp:extent cx="2755265" cy="266700"/>
                <wp:effectExtent l="0" t="0" r="26035" b="19050"/>
                <wp:wrapNone/>
                <wp:docPr id="4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266700"/>
                        </a:xfrm>
                        <a:prstGeom prst="rect">
                          <a:avLst/>
                        </a:prstGeom>
                        <a:solidFill>
                          <a:srgbClr val="FFFFFF"/>
                        </a:solidFill>
                        <a:ln w="9525">
                          <a:solidFill>
                            <a:srgbClr val="000000"/>
                          </a:solidFill>
                          <a:miter lim="800000"/>
                          <a:headEnd/>
                          <a:tailEnd/>
                        </a:ln>
                      </wps:spPr>
                      <wps:txbx>
                        <w:txbxContent>
                          <w:p w:rsidR="00FE65C1" w:rsidRDefault="00FE65C1" w:rsidP="00390C72">
                            <w:r>
                              <w:t>Map 5: Urban Dry Land Sport - Cricket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21.55pt;margin-top:-27.15pt;width:216.95pt;height:2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">
                <v:textbox>
                  <w:txbxContent>
                    <w:p w:rsidR="00FE65C1" w:rsidRDefault="00FE65C1" w:rsidP="00390C72">
                      <w:r>
                        <w:t>Map 5: Urban Dry Land Sport - Cricket</w:t>
                      </w:r>
                    </w:p>
                  </w:txbxContent>
                </v:textbox>
              </v:shape>
            </w:pict>
          </mc:Fallback>
        </mc:AlternateContent>
      </w:r>
      <w:r w:rsidR="00C81B64">
        <w:rPr>
          <w:noProof/>
          <w:lang w:eastAsia="en-AU"/>
        </w:rPr>
        <mc:AlternateContent>
          <mc:Choice Requires="wps">
            <w:drawing>
              <wp:anchor distT="0" distB="0" distL="114300" distR="114300" simplePos="0" relativeHeight="251871232" behindDoc="0" locked="0" layoutInCell="1" allowOverlap="1" wp14:anchorId="19B045CF" wp14:editId="1A72CA6D">
                <wp:simplePos x="0" y="0"/>
                <wp:positionH relativeFrom="column">
                  <wp:posOffset>6995795</wp:posOffset>
                </wp:positionH>
                <wp:positionV relativeFrom="paragraph">
                  <wp:posOffset>-510850</wp:posOffset>
                </wp:positionV>
                <wp:extent cx="2497455" cy="2680335"/>
                <wp:effectExtent l="0" t="0" r="0" b="5715"/>
                <wp:wrapNone/>
                <wp:docPr id="4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268033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FE65C1" w:rsidRPr="009026D8" w:rsidTr="00390C72">
                              <w:trPr>
                                <w:trHeight w:val="540"/>
                              </w:trPr>
                              <w:tc>
                                <w:tcPr>
                                  <w:tcW w:w="1400"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Sport</w:t>
                                  </w:r>
                                </w:p>
                              </w:tc>
                              <w:tc>
                                <w:tcPr>
                                  <w:tcW w:w="287"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L</w:t>
                                  </w:r>
                                </w:p>
                              </w:tc>
                              <w:tc>
                                <w:tcPr>
                                  <w:tcW w:w="1004"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2016 (Current)</w:t>
                                  </w:r>
                                </w:p>
                              </w:tc>
                              <w:tc>
                                <w:tcPr>
                                  <w:tcW w:w="1103"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2045 (Demand)</w:t>
                                  </w:r>
                                </w:p>
                              </w:tc>
                            </w:tr>
                            <w:tr w:rsidR="00FE65C1" w:rsidTr="00390C72">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Cricket</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tc>
                              <w:tc>
                                <w:tcPr>
                                  <w:tcW w:w="100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41</w:t>
                                  </w:r>
                                </w:p>
                              </w:tc>
                              <w:tc>
                                <w:tcPr>
                                  <w:tcW w:w="1103"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74</w:t>
                                  </w:r>
                                </w:p>
                              </w:tc>
                            </w:tr>
                            <w:tr w:rsidR="00FE65C1" w:rsidTr="00390C72">
                              <w:trPr>
                                <w:trHeight w:val="334"/>
                              </w:trPr>
                              <w:tc>
                                <w:tcPr>
                                  <w:tcW w:w="1400" w:type="dxa"/>
                                  <w:tcBorders>
                                    <w:top w:val="single" w:sz="18" w:space="0" w:color="auto"/>
                                  </w:tcBorders>
                                  <w:shd w:val="clear" w:color="auto" w:fill="FFFFFF" w:themeFill="background1"/>
                                </w:tcPr>
                                <w:p w:rsidR="00FE65C1" w:rsidRPr="00860A17" w:rsidRDefault="00FE65C1" w:rsidP="00390C72">
                                  <w:r w:rsidRPr="00860A17">
                                    <w:t>Single Oval</w:t>
                                  </w:r>
                                </w:p>
                              </w:tc>
                              <w:tc>
                                <w:tcPr>
                                  <w:tcW w:w="287" w:type="dxa"/>
                                  <w:tcBorders>
                                    <w:top w:val="single" w:sz="18" w:space="0" w:color="auto"/>
                                  </w:tcBorders>
                                  <w:shd w:val="clear" w:color="auto" w:fill="B7DEE8"/>
                                </w:tcPr>
                                <w:p w:rsidR="00FE65C1" w:rsidRPr="00860A17" w:rsidRDefault="00FE65C1" w:rsidP="00390C72"/>
                              </w:tc>
                              <w:tc>
                                <w:tcPr>
                                  <w:tcW w:w="1004" w:type="dxa"/>
                                  <w:tcBorders>
                                    <w:top w:val="single" w:sz="18" w:space="0" w:color="auto"/>
                                  </w:tcBorders>
                                  <w:shd w:val="clear" w:color="auto" w:fill="FFFFFF" w:themeFill="background1"/>
                                </w:tcPr>
                                <w:p w:rsidR="00FE65C1" w:rsidRPr="00860A17" w:rsidRDefault="00FE65C1" w:rsidP="00390C72">
                                  <w:r>
                                    <w:t>16</w:t>
                                  </w:r>
                                </w:p>
                              </w:tc>
                              <w:tc>
                                <w:tcPr>
                                  <w:tcW w:w="1103" w:type="dxa"/>
                                  <w:tcBorders>
                                    <w:top w:val="single" w:sz="18" w:space="0" w:color="auto"/>
                                  </w:tcBorders>
                                  <w:shd w:val="clear" w:color="auto" w:fill="FFFFFF" w:themeFill="background1"/>
                                </w:tcPr>
                                <w:p w:rsidR="00FE65C1" w:rsidRPr="00860A17" w:rsidRDefault="00FE65C1" w:rsidP="00390C72">
                                  <w:r>
                                    <w:t>26</w:t>
                                  </w:r>
                                </w:p>
                              </w:tc>
                            </w:tr>
                            <w:tr w:rsidR="00FE65C1" w:rsidTr="00390C72">
                              <w:trPr>
                                <w:trHeight w:val="283"/>
                              </w:trPr>
                              <w:tc>
                                <w:tcPr>
                                  <w:tcW w:w="1400" w:type="dxa"/>
                                  <w:shd w:val="clear" w:color="auto" w:fill="FFFFFF" w:themeFill="background1"/>
                                </w:tcPr>
                                <w:p w:rsidR="00FE65C1" w:rsidRPr="00860A17" w:rsidRDefault="00FE65C1" w:rsidP="00390C72">
                                  <w:r w:rsidRPr="00860A17">
                                    <w:t>Double Oval</w:t>
                                  </w:r>
                                </w:p>
                              </w:tc>
                              <w:tc>
                                <w:tcPr>
                                  <w:tcW w:w="287" w:type="dxa"/>
                                  <w:shd w:val="clear" w:color="auto" w:fill="3439FA"/>
                                </w:tcPr>
                                <w:p w:rsidR="00FE65C1" w:rsidRPr="00860A17" w:rsidRDefault="00FE65C1" w:rsidP="00390C72"/>
                              </w:tc>
                              <w:tc>
                                <w:tcPr>
                                  <w:tcW w:w="1004" w:type="dxa"/>
                                  <w:shd w:val="clear" w:color="auto" w:fill="FFFFFF" w:themeFill="background1"/>
                                </w:tcPr>
                                <w:p w:rsidR="00FE65C1" w:rsidRPr="00860A17" w:rsidRDefault="00FE65C1" w:rsidP="00390C72">
                                  <w:r>
                                    <w:t>18</w:t>
                                  </w:r>
                                </w:p>
                              </w:tc>
                              <w:tc>
                                <w:tcPr>
                                  <w:tcW w:w="1103" w:type="dxa"/>
                                  <w:shd w:val="clear" w:color="auto" w:fill="FFFFFF" w:themeFill="background1"/>
                                </w:tcPr>
                                <w:p w:rsidR="00FE65C1" w:rsidRPr="00860A17" w:rsidRDefault="00FE65C1" w:rsidP="00390C72">
                                  <w:r>
                                    <w:t>46</w:t>
                                  </w:r>
                                </w:p>
                              </w:tc>
                            </w:tr>
                            <w:tr w:rsidR="00FE65C1" w:rsidTr="00390C72">
                              <w:trPr>
                                <w:trHeight w:val="309"/>
                              </w:trPr>
                              <w:tc>
                                <w:tcPr>
                                  <w:tcW w:w="1400" w:type="dxa"/>
                                  <w:shd w:val="clear" w:color="auto" w:fill="FFFFFF" w:themeFill="background1"/>
                                </w:tcPr>
                                <w:p w:rsidR="00FE65C1" w:rsidRPr="00860A17" w:rsidRDefault="00FE65C1" w:rsidP="00390C72">
                                  <w:r w:rsidRPr="00860A17">
                                    <w:t>Triple Oval</w:t>
                                  </w:r>
                                </w:p>
                              </w:tc>
                              <w:tc>
                                <w:tcPr>
                                  <w:tcW w:w="287" w:type="dxa"/>
                                  <w:shd w:val="clear" w:color="auto" w:fill="6699FF"/>
                                </w:tcPr>
                                <w:p w:rsidR="00FE65C1" w:rsidRPr="00860A17" w:rsidRDefault="00FE65C1" w:rsidP="00390C72"/>
                              </w:tc>
                              <w:tc>
                                <w:tcPr>
                                  <w:tcW w:w="1004" w:type="dxa"/>
                                  <w:shd w:val="clear" w:color="auto" w:fill="FFFFFF" w:themeFill="background1"/>
                                </w:tcPr>
                                <w:p w:rsidR="00FE65C1" w:rsidRPr="00860A17" w:rsidRDefault="00FE65C1" w:rsidP="00390C72">
                                  <w:r>
                                    <w:t>6</w:t>
                                  </w:r>
                                </w:p>
                              </w:tc>
                              <w:tc>
                                <w:tcPr>
                                  <w:tcW w:w="1103" w:type="dxa"/>
                                  <w:shd w:val="clear" w:color="auto" w:fill="FFFFFF" w:themeFill="background1"/>
                                </w:tcPr>
                                <w:p w:rsidR="00FE65C1" w:rsidRPr="00860A17" w:rsidRDefault="00FE65C1" w:rsidP="00390C72">
                                  <w:r>
                                    <w:t>6</w:t>
                                  </w:r>
                                </w:p>
                              </w:tc>
                            </w:tr>
                            <w:tr w:rsidR="00FE65C1" w:rsidTr="00390C72">
                              <w:trPr>
                                <w:trHeight w:val="309"/>
                              </w:trPr>
                              <w:tc>
                                <w:tcPr>
                                  <w:tcW w:w="1400" w:type="dxa"/>
                                  <w:tcBorders>
                                    <w:bottom w:val="single" w:sz="4" w:space="0" w:color="auto"/>
                                  </w:tcBorders>
                                  <w:shd w:val="clear" w:color="auto" w:fill="FFFFFF" w:themeFill="background1"/>
                                </w:tcPr>
                                <w:p w:rsidR="00FE65C1" w:rsidRPr="00860A17" w:rsidRDefault="00FE65C1" w:rsidP="00390C72">
                                  <w:r w:rsidRPr="00860A17">
                                    <w:t>Regional</w:t>
                                  </w:r>
                                </w:p>
                              </w:tc>
                              <w:tc>
                                <w:tcPr>
                                  <w:tcW w:w="287" w:type="dxa"/>
                                  <w:tcBorders>
                                    <w:bottom w:val="single" w:sz="4" w:space="0" w:color="auto"/>
                                  </w:tcBorders>
                                  <w:shd w:val="clear" w:color="auto" w:fill="00B050"/>
                                </w:tcPr>
                                <w:p w:rsidR="00FE65C1" w:rsidRPr="00860A17" w:rsidRDefault="00FE65C1" w:rsidP="00390C72"/>
                              </w:tc>
                              <w:tc>
                                <w:tcPr>
                                  <w:tcW w:w="1004" w:type="dxa"/>
                                  <w:shd w:val="clear" w:color="auto" w:fill="FFFFFF" w:themeFill="background1"/>
                                </w:tcPr>
                                <w:p w:rsidR="00FE65C1" w:rsidRPr="00860A17" w:rsidRDefault="00FE65C1" w:rsidP="00390C72">
                                  <w:r>
                                    <w:t>1</w:t>
                                  </w:r>
                                </w:p>
                              </w:tc>
                              <w:tc>
                                <w:tcPr>
                                  <w:tcW w:w="1103" w:type="dxa"/>
                                  <w:shd w:val="clear" w:color="auto" w:fill="FFFFFF" w:themeFill="background1"/>
                                </w:tcPr>
                                <w:p w:rsidR="00FE65C1" w:rsidRPr="00860A17" w:rsidRDefault="00FE65C1" w:rsidP="00390C72">
                                  <w:r w:rsidRPr="00860A17">
                                    <w:t>2</w:t>
                                  </w:r>
                                </w:p>
                              </w:tc>
                            </w:tr>
                            <w:tr w:rsidR="00FE65C1" w:rsidTr="00390C72">
                              <w:trPr>
                                <w:trHeight w:val="334"/>
                              </w:trPr>
                              <w:tc>
                                <w:tcPr>
                                  <w:tcW w:w="1400" w:type="dxa"/>
                                  <w:tcBorders>
                                    <w:left w:val="nil"/>
                                    <w:bottom w:val="nil"/>
                                    <w:right w:val="nil"/>
                                  </w:tcBorders>
                                  <w:shd w:val="clear" w:color="auto" w:fill="auto"/>
                                </w:tcPr>
                                <w:p w:rsidR="00FE65C1" w:rsidRPr="00860A17" w:rsidRDefault="00FE65C1" w:rsidP="00390C72">
                                  <w:pPr>
                                    <w:rPr>
                                      <w:sz w:val="20"/>
                                    </w:rPr>
                                  </w:pPr>
                                </w:p>
                              </w:tc>
                              <w:tc>
                                <w:tcPr>
                                  <w:tcW w:w="287" w:type="dxa"/>
                                  <w:tcBorders>
                                    <w:left w:val="nil"/>
                                    <w:bottom w:val="single" w:sz="4" w:space="0" w:color="auto"/>
                                  </w:tcBorders>
                                  <w:shd w:val="clear" w:color="auto" w:fill="auto"/>
                                </w:tcPr>
                                <w:p w:rsidR="00FE65C1" w:rsidRPr="00860A17" w:rsidRDefault="00FE65C1" w:rsidP="00390C72">
                                  <w:pPr>
                                    <w:rPr>
                                      <w:sz w:val="20"/>
                                    </w:rPr>
                                  </w:pPr>
                                </w:p>
                              </w:tc>
                              <w:tc>
                                <w:tcPr>
                                  <w:tcW w:w="1004" w:type="dxa"/>
                                  <w:shd w:val="clear" w:color="auto" w:fill="FFFFFF" w:themeFill="background1"/>
                                </w:tcPr>
                                <w:p w:rsidR="00FE65C1" w:rsidRPr="00860A17" w:rsidRDefault="00FE65C1" w:rsidP="00390C72">
                                  <w:pPr>
                                    <w:rPr>
                                      <w:sz w:val="20"/>
                                    </w:rPr>
                                  </w:pPr>
                                  <w:r>
                                    <w:rPr>
                                      <w:sz w:val="20"/>
                                    </w:rPr>
                                    <w:t>47</w:t>
                                  </w:r>
                                </w:p>
                              </w:tc>
                              <w:tc>
                                <w:tcPr>
                                  <w:tcW w:w="1103" w:type="dxa"/>
                                  <w:shd w:val="clear" w:color="auto" w:fill="FFFFFF" w:themeFill="background1"/>
                                </w:tcPr>
                                <w:p w:rsidR="00FE65C1" w:rsidRPr="00860A17" w:rsidRDefault="00FE65C1" w:rsidP="00390C72">
                                  <w:pPr>
                                    <w:rPr>
                                      <w:sz w:val="20"/>
                                    </w:rPr>
                                  </w:pPr>
                                  <w:r>
                                    <w:rPr>
                                      <w:sz w:val="20"/>
                                    </w:rPr>
                                    <w:t>80</w:t>
                                  </w:r>
                                </w:p>
                              </w:tc>
                            </w:tr>
                            <w:tr w:rsidR="00FE65C1" w:rsidTr="003506AF">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FF0000"/>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AR Football site</w:t>
                                  </w:r>
                                </w:p>
                              </w:tc>
                            </w:tr>
                            <w:tr w:rsidR="00FE65C1" w:rsidTr="003506AF">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C0504D"/>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Soccer Site</w:t>
                                  </w:r>
                                </w:p>
                              </w:tc>
                            </w:tr>
                            <w:tr w:rsidR="00FE65C1" w:rsidTr="00287E4D">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00FF00"/>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Cricket only</w:t>
                                  </w:r>
                                </w:p>
                              </w:tc>
                            </w:tr>
                            <w:tr w:rsidR="00FE65C1" w:rsidTr="00C81B64">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E36C0A" w:themeFill="accent6" w:themeFillShade="BF"/>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Private School</w:t>
                                  </w:r>
                                </w:p>
                              </w:tc>
                            </w:tr>
                          </w:tbl>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550.85pt;margin-top:-40.2pt;width:196.65pt;height:211.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" filled="f" stroked="f">
                <v:textbo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FE65C1" w:rsidRPr="009026D8" w:rsidTr="00390C72">
                        <w:trPr>
                          <w:trHeight w:val="540"/>
                        </w:trPr>
                        <w:tc>
                          <w:tcPr>
                            <w:tcW w:w="1400"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Sport</w:t>
                            </w:r>
                          </w:p>
                        </w:tc>
                        <w:tc>
                          <w:tcPr>
                            <w:tcW w:w="287"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L</w:t>
                            </w:r>
                          </w:p>
                        </w:tc>
                        <w:tc>
                          <w:tcPr>
                            <w:tcW w:w="1004"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2016 (Current)</w:t>
                            </w:r>
                          </w:p>
                        </w:tc>
                        <w:tc>
                          <w:tcPr>
                            <w:tcW w:w="1103" w:type="dxa"/>
                            <w:tcBorders>
                              <w:bottom w:val="single" w:sz="6" w:space="0" w:color="auto"/>
                            </w:tcBorders>
                            <w:shd w:val="clear" w:color="auto" w:fill="FFFFFF" w:themeFill="background1"/>
                          </w:tcPr>
                          <w:p w:rsidR="00FE65C1" w:rsidRPr="002B203B" w:rsidRDefault="00FE65C1" w:rsidP="00390C72">
                            <w:pPr>
                              <w:rPr>
                                <w:b/>
                                <w:sz w:val="20"/>
                              </w:rPr>
                            </w:pPr>
                            <w:r w:rsidRPr="002B203B">
                              <w:rPr>
                                <w:b/>
                                <w:sz w:val="20"/>
                              </w:rPr>
                              <w:t>2045 (Demand)</w:t>
                            </w:r>
                          </w:p>
                        </w:tc>
                      </w:tr>
                      <w:tr w:rsidR="00FE65C1" w:rsidTr="00390C72">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Cricket</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tc>
                        <w:tc>
                          <w:tcPr>
                            <w:tcW w:w="100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41</w:t>
                            </w:r>
                          </w:p>
                        </w:tc>
                        <w:tc>
                          <w:tcPr>
                            <w:tcW w:w="1103"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rsidRPr="00860A17">
                              <w:t>74</w:t>
                            </w:r>
                          </w:p>
                        </w:tc>
                      </w:tr>
                      <w:tr w:rsidR="00FE65C1" w:rsidTr="00390C72">
                        <w:trPr>
                          <w:trHeight w:val="334"/>
                        </w:trPr>
                        <w:tc>
                          <w:tcPr>
                            <w:tcW w:w="1400" w:type="dxa"/>
                            <w:tcBorders>
                              <w:top w:val="single" w:sz="18" w:space="0" w:color="auto"/>
                            </w:tcBorders>
                            <w:shd w:val="clear" w:color="auto" w:fill="FFFFFF" w:themeFill="background1"/>
                          </w:tcPr>
                          <w:p w:rsidR="00FE65C1" w:rsidRPr="00860A17" w:rsidRDefault="00FE65C1" w:rsidP="00390C72">
                            <w:r w:rsidRPr="00860A17">
                              <w:t>Single Oval</w:t>
                            </w:r>
                          </w:p>
                        </w:tc>
                        <w:tc>
                          <w:tcPr>
                            <w:tcW w:w="287" w:type="dxa"/>
                            <w:tcBorders>
                              <w:top w:val="single" w:sz="18" w:space="0" w:color="auto"/>
                            </w:tcBorders>
                            <w:shd w:val="clear" w:color="auto" w:fill="B7DEE8"/>
                          </w:tcPr>
                          <w:p w:rsidR="00FE65C1" w:rsidRPr="00860A17" w:rsidRDefault="00FE65C1" w:rsidP="00390C72"/>
                        </w:tc>
                        <w:tc>
                          <w:tcPr>
                            <w:tcW w:w="1004" w:type="dxa"/>
                            <w:tcBorders>
                              <w:top w:val="single" w:sz="18" w:space="0" w:color="auto"/>
                            </w:tcBorders>
                            <w:shd w:val="clear" w:color="auto" w:fill="FFFFFF" w:themeFill="background1"/>
                          </w:tcPr>
                          <w:p w:rsidR="00FE65C1" w:rsidRPr="00860A17" w:rsidRDefault="00FE65C1" w:rsidP="00390C72">
                            <w:r>
                              <w:t>16</w:t>
                            </w:r>
                          </w:p>
                        </w:tc>
                        <w:tc>
                          <w:tcPr>
                            <w:tcW w:w="1103" w:type="dxa"/>
                            <w:tcBorders>
                              <w:top w:val="single" w:sz="18" w:space="0" w:color="auto"/>
                            </w:tcBorders>
                            <w:shd w:val="clear" w:color="auto" w:fill="FFFFFF" w:themeFill="background1"/>
                          </w:tcPr>
                          <w:p w:rsidR="00FE65C1" w:rsidRPr="00860A17" w:rsidRDefault="00FE65C1" w:rsidP="00390C72">
                            <w:r>
                              <w:t>26</w:t>
                            </w:r>
                          </w:p>
                        </w:tc>
                      </w:tr>
                      <w:tr w:rsidR="00FE65C1" w:rsidTr="00390C72">
                        <w:trPr>
                          <w:trHeight w:val="283"/>
                        </w:trPr>
                        <w:tc>
                          <w:tcPr>
                            <w:tcW w:w="1400" w:type="dxa"/>
                            <w:shd w:val="clear" w:color="auto" w:fill="FFFFFF" w:themeFill="background1"/>
                          </w:tcPr>
                          <w:p w:rsidR="00FE65C1" w:rsidRPr="00860A17" w:rsidRDefault="00FE65C1" w:rsidP="00390C72">
                            <w:r w:rsidRPr="00860A17">
                              <w:t>Double Oval</w:t>
                            </w:r>
                          </w:p>
                        </w:tc>
                        <w:tc>
                          <w:tcPr>
                            <w:tcW w:w="287" w:type="dxa"/>
                            <w:shd w:val="clear" w:color="auto" w:fill="3439FA"/>
                          </w:tcPr>
                          <w:p w:rsidR="00FE65C1" w:rsidRPr="00860A17" w:rsidRDefault="00FE65C1" w:rsidP="00390C72"/>
                        </w:tc>
                        <w:tc>
                          <w:tcPr>
                            <w:tcW w:w="1004" w:type="dxa"/>
                            <w:shd w:val="clear" w:color="auto" w:fill="FFFFFF" w:themeFill="background1"/>
                          </w:tcPr>
                          <w:p w:rsidR="00FE65C1" w:rsidRPr="00860A17" w:rsidRDefault="00FE65C1" w:rsidP="00390C72">
                            <w:r>
                              <w:t>18</w:t>
                            </w:r>
                          </w:p>
                        </w:tc>
                        <w:tc>
                          <w:tcPr>
                            <w:tcW w:w="1103" w:type="dxa"/>
                            <w:shd w:val="clear" w:color="auto" w:fill="FFFFFF" w:themeFill="background1"/>
                          </w:tcPr>
                          <w:p w:rsidR="00FE65C1" w:rsidRPr="00860A17" w:rsidRDefault="00FE65C1" w:rsidP="00390C72">
                            <w:r>
                              <w:t>46</w:t>
                            </w:r>
                          </w:p>
                        </w:tc>
                      </w:tr>
                      <w:tr w:rsidR="00FE65C1" w:rsidTr="00390C72">
                        <w:trPr>
                          <w:trHeight w:val="309"/>
                        </w:trPr>
                        <w:tc>
                          <w:tcPr>
                            <w:tcW w:w="1400" w:type="dxa"/>
                            <w:shd w:val="clear" w:color="auto" w:fill="FFFFFF" w:themeFill="background1"/>
                          </w:tcPr>
                          <w:p w:rsidR="00FE65C1" w:rsidRPr="00860A17" w:rsidRDefault="00FE65C1" w:rsidP="00390C72">
                            <w:r w:rsidRPr="00860A17">
                              <w:t>Triple Oval</w:t>
                            </w:r>
                          </w:p>
                        </w:tc>
                        <w:tc>
                          <w:tcPr>
                            <w:tcW w:w="287" w:type="dxa"/>
                            <w:shd w:val="clear" w:color="auto" w:fill="6699FF"/>
                          </w:tcPr>
                          <w:p w:rsidR="00FE65C1" w:rsidRPr="00860A17" w:rsidRDefault="00FE65C1" w:rsidP="00390C72"/>
                        </w:tc>
                        <w:tc>
                          <w:tcPr>
                            <w:tcW w:w="1004" w:type="dxa"/>
                            <w:shd w:val="clear" w:color="auto" w:fill="FFFFFF" w:themeFill="background1"/>
                          </w:tcPr>
                          <w:p w:rsidR="00FE65C1" w:rsidRPr="00860A17" w:rsidRDefault="00FE65C1" w:rsidP="00390C72">
                            <w:r>
                              <w:t>6</w:t>
                            </w:r>
                          </w:p>
                        </w:tc>
                        <w:tc>
                          <w:tcPr>
                            <w:tcW w:w="1103" w:type="dxa"/>
                            <w:shd w:val="clear" w:color="auto" w:fill="FFFFFF" w:themeFill="background1"/>
                          </w:tcPr>
                          <w:p w:rsidR="00FE65C1" w:rsidRPr="00860A17" w:rsidRDefault="00FE65C1" w:rsidP="00390C72">
                            <w:r>
                              <w:t>6</w:t>
                            </w:r>
                          </w:p>
                        </w:tc>
                      </w:tr>
                      <w:tr w:rsidR="00FE65C1" w:rsidTr="00390C72">
                        <w:trPr>
                          <w:trHeight w:val="309"/>
                        </w:trPr>
                        <w:tc>
                          <w:tcPr>
                            <w:tcW w:w="1400" w:type="dxa"/>
                            <w:tcBorders>
                              <w:bottom w:val="single" w:sz="4" w:space="0" w:color="auto"/>
                            </w:tcBorders>
                            <w:shd w:val="clear" w:color="auto" w:fill="FFFFFF" w:themeFill="background1"/>
                          </w:tcPr>
                          <w:p w:rsidR="00FE65C1" w:rsidRPr="00860A17" w:rsidRDefault="00FE65C1" w:rsidP="00390C72">
                            <w:r w:rsidRPr="00860A17">
                              <w:t>Regional</w:t>
                            </w:r>
                          </w:p>
                        </w:tc>
                        <w:tc>
                          <w:tcPr>
                            <w:tcW w:w="287" w:type="dxa"/>
                            <w:tcBorders>
                              <w:bottom w:val="single" w:sz="4" w:space="0" w:color="auto"/>
                            </w:tcBorders>
                            <w:shd w:val="clear" w:color="auto" w:fill="00B050"/>
                          </w:tcPr>
                          <w:p w:rsidR="00FE65C1" w:rsidRPr="00860A17" w:rsidRDefault="00FE65C1" w:rsidP="00390C72"/>
                        </w:tc>
                        <w:tc>
                          <w:tcPr>
                            <w:tcW w:w="1004" w:type="dxa"/>
                            <w:shd w:val="clear" w:color="auto" w:fill="FFFFFF" w:themeFill="background1"/>
                          </w:tcPr>
                          <w:p w:rsidR="00FE65C1" w:rsidRPr="00860A17" w:rsidRDefault="00FE65C1" w:rsidP="00390C72">
                            <w:r>
                              <w:t>1</w:t>
                            </w:r>
                          </w:p>
                        </w:tc>
                        <w:tc>
                          <w:tcPr>
                            <w:tcW w:w="1103" w:type="dxa"/>
                            <w:shd w:val="clear" w:color="auto" w:fill="FFFFFF" w:themeFill="background1"/>
                          </w:tcPr>
                          <w:p w:rsidR="00FE65C1" w:rsidRPr="00860A17" w:rsidRDefault="00FE65C1" w:rsidP="00390C72">
                            <w:r w:rsidRPr="00860A17">
                              <w:t>2</w:t>
                            </w:r>
                          </w:p>
                        </w:tc>
                      </w:tr>
                      <w:tr w:rsidR="00FE65C1" w:rsidTr="00390C72">
                        <w:trPr>
                          <w:trHeight w:val="334"/>
                        </w:trPr>
                        <w:tc>
                          <w:tcPr>
                            <w:tcW w:w="1400" w:type="dxa"/>
                            <w:tcBorders>
                              <w:left w:val="nil"/>
                              <w:bottom w:val="nil"/>
                              <w:right w:val="nil"/>
                            </w:tcBorders>
                            <w:shd w:val="clear" w:color="auto" w:fill="auto"/>
                          </w:tcPr>
                          <w:p w:rsidR="00FE65C1" w:rsidRPr="00860A17" w:rsidRDefault="00FE65C1" w:rsidP="00390C72">
                            <w:pPr>
                              <w:rPr>
                                <w:sz w:val="20"/>
                              </w:rPr>
                            </w:pPr>
                          </w:p>
                        </w:tc>
                        <w:tc>
                          <w:tcPr>
                            <w:tcW w:w="287" w:type="dxa"/>
                            <w:tcBorders>
                              <w:left w:val="nil"/>
                              <w:bottom w:val="single" w:sz="4" w:space="0" w:color="auto"/>
                            </w:tcBorders>
                            <w:shd w:val="clear" w:color="auto" w:fill="auto"/>
                          </w:tcPr>
                          <w:p w:rsidR="00FE65C1" w:rsidRPr="00860A17" w:rsidRDefault="00FE65C1" w:rsidP="00390C72">
                            <w:pPr>
                              <w:rPr>
                                <w:sz w:val="20"/>
                              </w:rPr>
                            </w:pPr>
                          </w:p>
                        </w:tc>
                        <w:tc>
                          <w:tcPr>
                            <w:tcW w:w="1004" w:type="dxa"/>
                            <w:shd w:val="clear" w:color="auto" w:fill="FFFFFF" w:themeFill="background1"/>
                          </w:tcPr>
                          <w:p w:rsidR="00FE65C1" w:rsidRPr="00860A17" w:rsidRDefault="00FE65C1" w:rsidP="00390C72">
                            <w:pPr>
                              <w:rPr>
                                <w:sz w:val="20"/>
                              </w:rPr>
                            </w:pPr>
                            <w:r>
                              <w:rPr>
                                <w:sz w:val="20"/>
                              </w:rPr>
                              <w:t>47</w:t>
                            </w:r>
                          </w:p>
                        </w:tc>
                        <w:tc>
                          <w:tcPr>
                            <w:tcW w:w="1103" w:type="dxa"/>
                            <w:shd w:val="clear" w:color="auto" w:fill="FFFFFF" w:themeFill="background1"/>
                          </w:tcPr>
                          <w:p w:rsidR="00FE65C1" w:rsidRPr="00860A17" w:rsidRDefault="00FE65C1" w:rsidP="00390C72">
                            <w:pPr>
                              <w:rPr>
                                <w:sz w:val="20"/>
                              </w:rPr>
                            </w:pPr>
                            <w:r>
                              <w:rPr>
                                <w:sz w:val="20"/>
                              </w:rPr>
                              <w:t>80</w:t>
                            </w:r>
                          </w:p>
                        </w:tc>
                      </w:tr>
                      <w:tr w:rsidR="00FE65C1" w:rsidTr="003506AF">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FF0000"/>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AR Football site</w:t>
                            </w:r>
                          </w:p>
                        </w:tc>
                      </w:tr>
                      <w:tr w:rsidR="00FE65C1" w:rsidTr="003506AF">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C0504D"/>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Soccer Site</w:t>
                            </w:r>
                          </w:p>
                        </w:tc>
                      </w:tr>
                      <w:tr w:rsidR="00FE65C1" w:rsidTr="00287E4D">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00FF00"/>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Cricket only</w:t>
                            </w:r>
                          </w:p>
                        </w:tc>
                      </w:tr>
                      <w:tr w:rsidR="00FE65C1" w:rsidTr="00C81B64">
                        <w:trPr>
                          <w:trHeight w:val="334"/>
                        </w:trPr>
                        <w:tc>
                          <w:tcPr>
                            <w:tcW w:w="1400" w:type="dxa"/>
                            <w:tcBorders>
                              <w:top w:val="nil"/>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E36C0A" w:themeFill="accent6" w:themeFillShade="BF"/>
                          </w:tcPr>
                          <w:p w:rsidR="00FE65C1" w:rsidRPr="00860A17" w:rsidRDefault="00FE65C1" w:rsidP="00390C72">
                            <w:pPr>
                              <w:rPr>
                                <w:sz w:val="20"/>
                              </w:rPr>
                            </w:pPr>
                          </w:p>
                        </w:tc>
                        <w:tc>
                          <w:tcPr>
                            <w:tcW w:w="2107" w:type="dxa"/>
                            <w:gridSpan w:val="2"/>
                            <w:shd w:val="clear" w:color="auto" w:fill="FFFFFF" w:themeFill="background1"/>
                          </w:tcPr>
                          <w:p w:rsidR="00FE65C1" w:rsidRDefault="00FE65C1" w:rsidP="00390C72">
                            <w:pPr>
                              <w:rPr>
                                <w:sz w:val="20"/>
                              </w:rPr>
                            </w:pPr>
                            <w:r>
                              <w:rPr>
                                <w:sz w:val="20"/>
                              </w:rPr>
                              <w:t>Private School</w:t>
                            </w:r>
                          </w:p>
                        </w:tc>
                      </w:tr>
                    </w:tbl>
                    <w:p w:rsidR="00FE65C1" w:rsidRDefault="00FE65C1" w:rsidP="00390C72"/>
                  </w:txbxContent>
                </v:textbox>
              </v:shape>
            </w:pict>
          </mc:Fallback>
        </mc:AlternateContent>
      </w:r>
      <w:r w:rsidR="002714A8">
        <w:rPr>
          <w:noProof/>
          <w:lang w:eastAsia="en-AU"/>
        </w:rPr>
        <mc:AlternateContent>
          <mc:Choice Requires="wps">
            <w:drawing>
              <wp:anchor distT="0" distB="0" distL="114300" distR="114300" simplePos="0" relativeHeight="251902976" behindDoc="0" locked="0" layoutInCell="1" allowOverlap="1" wp14:anchorId="40CC823A" wp14:editId="00ACC19E">
                <wp:simplePos x="0" y="0"/>
                <wp:positionH relativeFrom="column">
                  <wp:posOffset>5456555</wp:posOffset>
                </wp:positionH>
                <wp:positionV relativeFrom="paragraph">
                  <wp:posOffset>79375</wp:posOffset>
                </wp:positionV>
                <wp:extent cx="190500" cy="171450"/>
                <wp:effectExtent l="0" t="0" r="19050" b="19050"/>
                <wp:wrapNone/>
                <wp:docPr id="4352" name="Oval 435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2" o:spid="_x0000_s1026" style="position:absolute;margin-left:429.65pt;margin-top:6.25pt;width:15pt;height:13.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rj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I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" fillcolor="#b7dee8" strokecolor="#943634 [2405]"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27552" behindDoc="0" locked="0" layoutInCell="1" allowOverlap="1" wp14:anchorId="7E8C7601" wp14:editId="6D97F9A0">
                <wp:simplePos x="0" y="0"/>
                <wp:positionH relativeFrom="column">
                  <wp:posOffset>2263140</wp:posOffset>
                </wp:positionH>
                <wp:positionV relativeFrom="paragraph">
                  <wp:posOffset>-324485</wp:posOffset>
                </wp:positionV>
                <wp:extent cx="1371600" cy="266700"/>
                <wp:effectExtent l="0" t="0" r="19050" b="19050"/>
                <wp:wrapNone/>
                <wp:docPr id="4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Central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178.2pt;margin-top:-25.55pt;width:108pt;height:21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">
                <v:textbox>
                  <w:txbxContent>
                    <w:p w:rsidR="00FE65C1" w:rsidRDefault="00FE65C1" w:rsidP="00390C72">
                      <w:r>
                        <w:t>Central District = 24</w:t>
                      </w:r>
                    </w:p>
                  </w:txbxContent>
                </v:textbox>
              </v:shape>
            </w:pict>
          </mc:Fallback>
        </mc:AlternateContent>
      </w:r>
      <w:r>
        <w:rPr>
          <w:noProof/>
          <w:lang w:eastAsia="en-AU"/>
        </w:rPr>
        <mc:AlternateContent>
          <mc:Choice Requires="wps">
            <w:drawing>
              <wp:anchor distT="0" distB="0" distL="114300" distR="114300" simplePos="0" relativeHeight="251905024" behindDoc="0" locked="0" layoutInCell="1" allowOverlap="1" wp14:anchorId="7A505EB1" wp14:editId="784D97F8">
                <wp:simplePos x="0" y="0"/>
                <wp:positionH relativeFrom="column">
                  <wp:posOffset>4495165</wp:posOffset>
                </wp:positionH>
                <wp:positionV relativeFrom="paragraph">
                  <wp:posOffset>248920</wp:posOffset>
                </wp:positionV>
                <wp:extent cx="190500" cy="171450"/>
                <wp:effectExtent l="0" t="0" r="19050" b="19050"/>
                <wp:wrapNone/>
                <wp:docPr id="4354" name="Oval 435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4" o:spid="_x0000_s1026" style="position:absolute;margin-left:353.95pt;margin-top:19.6pt;width:15pt;height:13.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8m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Y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" fillcolor="#b7dee8" strokecolor="#943634 [2405]" strokeweight="2pt"/>
            </w:pict>
          </mc:Fallback>
        </mc:AlternateContent>
      </w:r>
      <w:r>
        <w:rPr>
          <w:noProof/>
          <w:lang w:eastAsia="en-AU"/>
        </w:rPr>
        <mc:AlternateContent>
          <mc:Choice Requires="wps">
            <w:drawing>
              <wp:anchor distT="0" distB="0" distL="114300" distR="114300" simplePos="0" relativeHeight="251904000" behindDoc="0" locked="0" layoutInCell="1" allowOverlap="1" wp14:anchorId="53CC060B" wp14:editId="5510C510">
                <wp:simplePos x="0" y="0"/>
                <wp:positionH relativeFrom="column">
                  <wp:posOffset>3655060</wp:posOffset>
                </wp:positionH>
                <wp:positionV relativeFrom="paragraph">
                  <wp:posOffset>247015</wp:posOffset>
                </wp:positionV>
                <wp:extent cx="190500" cy="171450"/>
                <wp:effectExtent l="0" t="0" r="19050" b="19050"/>
                <wp:wrapNone/>
                <wp:docPr id="4353" name="Oval 435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3" o:spid="_x0000_s1026" style="position:absolute;margin-left:287.8pt;margin-top:19.45pt;width:15pt;height:13.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" fillcolor="#3439fa" strokecolor="lime" strokeweight="2pt"/>
            </w:pict>
          </mc:Fallback>
        </mc:AlternateContent>
      </w:r>
      <w:r>
        <w:rPr>
          <w:noProof/>
          <w:lang w:eastAsia="en-AU"/>
        </w:rPr>
        <mc:AlternateContent>
          <mc:Choice Requires="wps">
            <w:drawing>
              <wp:anchor distT="0" distB="0" distL="114300" distR="114300" simplePos="0" relativeHeight="251873280" behindDoc="0" locked="0" layoutInCell="1" allowOverlap="1" wp14:anchorId="7F64D452" wp14:editId="5A324200">
                <wp:simplePos x="0" y="0"/>
                <wp:positionH relativeFrom="column">
                  <wp:posOffset>3777615</wp:posOffset>
                </wp:positionH>
                <wp:positionV relativeFrom="paragraph">
                  <wp:posOffset>-342265</wp:posOffset>
                </wp:positionV>
                <wp:extent cx="190500" cy="171450"/>
                <wp:effectExtent l="0" t="0" r="19050" b="19050"/>
                <wp:wrapNone/>
                <wp:docPr id="4364" name="Oval 436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4" o:spid="_x0000_s1026" style="position:absolute;margin-left:297.45pt;margin-top:-26.95pt;width:15pt;height:13.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" fillcolor="#b7dee8" strokecolor="#943634 [2405]" strokeweight="2pt"/>
            </w:pict>
          </mc:Fallback>
        </mc:AlternateContent>
      </w:r>
      <w:r>
        <w:rPr>
          <w:noProof/>
          <w:lang w:eastAsia="en-AU"/>
        </w:rPr>
        <mc:AlternateContent>
          <mc:Choice Requires="wps">
            <w:drawing>
              <wp:anchor distT="0" distB="0" distL="114300" distR="114300" simplePos="0" relativeHeight="251875328" behindDoc="0" locked="0" layoutInCell="1" allowOverlap="1" wp14:anchorId="551AEFB6" wp14:editId="056B00AC">
                <wp:simplePos x="0" y="0"/>
                <wp:positionH relativeFrom="column">
                  <wp:posOffset>4641215</wp:posOffset>
                </wp:positionH>
                <wp:positionV relativeFrom="paragraph">
                  <wp:posOffset>-438785</wp:posOffset>
                </wp:positionV>
                <wp:extent cx="190500" cy="171450"/>
                <wp:effectExtent l="0" t="0" r="19050" b="19050"/>
                <wp:wrapNone/>
                <wp:docPr id="4366" name="Oval 436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6" o:spid="_x0000_s1026" style="position:absolute;margin-left:365.45pt;margin-top:-34.55pt;width:15pt;height:13.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v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0/&#10;p8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" fillcolor="#3439fa" strokecolor="red" strokeweight="2pt"/>
            </w:pict>
          </mc:Fallback>
        </mc:AlternateContent>
      </w:r>
      <w:r>
        <w:rPr>
          <w:noProof/>
          <w:lang w:eastAsia="en-AU"/>
        </w:rPr>
        <mc:AlternateContent>
          <mc:Choice Requires="wps">
            <w:drawing>
              <wp:anchor distT="0" distB="0" distL="114300" distR="114300" simplePos="0" relativeHeight="251878400" behindDoc="0" locked="0" layoutInCell="1" allowOverlap="1" wp14:anchorId="75057B02" wp14:editId="6E4CE23A">
                <wp:simplePos x="0" y="0"/>
                <wp:positionH relativeFrom="column">
                  <wp:posOffset>6219825</wp:posOffset>
                </wp:positionH>
                <wp:positionV relativeFrom="paragraph">
                  <wp:posOffset>-324485</wp:posOffset>
                </wp:positionV>
                <wp:extent cx="190500" cy="171450"/>
                <wp:effectExtent l="0" t="0" r="19050" b="19050"/>
                <wp:wrapNone/>
                <wp:docPr id="4368" name="Oval 43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8" o:spid="_x0000_s1026" style="position:absolute;margin-left:489.75pt;margin-top:-25.55pt;width:15pt;height:13.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io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" fillcolor="#3439fa" strokecolor="red" strokeweight="2pt"/>
            </w:pict>
          </mc:Fallback>
        </mc:AlternateContent>
      </w:r>
      <w:r>
        <w:rPr>
          <w:noProof/>
          <w:lang w:eastAsia="en-AU"/>
        </w:rPr>
        <mc:AlternateContent>
          <mc:Choice Requires="wps">
            <w:drawing>
              <wp:anchor distT="0" distB="0" distL="114300" distR="114300" simplePos="0" relativeHeight="251874304" behindDoc="0" locked="0" layoutInCell="1" allowOverlap="1" wp14:anchorId="168FB77F" wp14:editId="227F3052">
                <wp:simplePos x="0" y="0"/>
                <wp:positionH relativeFrom="column">
                  <wp:posOffset>2838450</wp:posOffset>
                </wp:positionH>
                <wp:positionV relativeFrom="paragraph">
                  <wp:posOffset>247015</wp:posOffset>
                </wp:positionV>
                <wp:extent cx="190500" cy="171450"/>
                <wp:effectExtent l="0" t="0" r="19050" b="19050"/>
                <wp:wrapNone/>
                <wp:docPr id="4365" name="Oval 43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5" o:spid="_x0000_s1026" style="position:absolute;margin-left:223.5pt;margin-top:19.45pt;width:15pt;height:13.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" fillcolor="#b7dee8" strokecolor="#943634 [2405]" strokeweight="2pt"/>
            </w:pict>
          </mc:Fallback>
        </mc:AlternateContent>
      </w:r>
      <w:r>
        <w:rPr>
          <w:noProof/>
          <w:lang w:eastAsia="en-AU"/>
        </w:rPr>
        <mc:AlternateContent>
          <mc:Choice Requires="wps">
            <w:drawing>
              <wp:anchor distT="0" distB="0" distL="114300" distR="114300" simplePos="0" relativeHeight="251907072" behindDoc="0" locked="0" layoutInCell="1" allowOverlap="1" wp14:anchorId="046D8193" wp14:editId="78109853">
                <wp:simplePos x="0" y="0"/>
                <wp:positionH relativeFrom="column">
                  <wp:posOffset>2105025</wp:posOffset>
                </wp:positionH>
                <wp:positionV relativeFrom="paragraph">
                  <wp:posOffset>75565</wp:posOffset>
                </wp:positionV>
                <wp:extent cx="190500" cy="171450"/>
                <wp:effectExtent l="0" t="0" r="19050" b="19050"/>
                <wp:wrapNone/>
                <wp:docPr id="4355" name="Oval 435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5" o:spid="_x0000_s1026" style="position:absolute;margin-left:165.75pt;margin-top:5.95pt;width:15pt;height:13.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QXI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926528" behindDoc="0" locked="0" layoutInCell="1" allowOverlap="1" wp14:anchorId="2FB0A3A3" wp14:editId="268264E1">
                <wp:simplePos x="0" y="0"/>
                <wp:positionH relativeFrom="column">
                  <wp:posOffset>7915275</wp:posOffset>
                </wp:positionH>
                <wp:positionV relativeFrom="paragraph">
                  <wp:posOffset>2743200</wp:posOffset>
                </wp:positionV>
                <wp:extent cx="1190625" cy="266700"/>
                <wp:effectExtent l="0" t="0" r="28575" b="19050"/>
                <wp:wrapNone/>
                <wp:docPr id="4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FE65C1" w:rsidRDefault="00FE65C1" w:rsidP="00390C72">
                            <w:r>
                              <w:t>East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623.25pt;margin-top:3in;width:93.75pt;height:2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">
                <v:textbox>
                  <w:txbxContent>
                    <w:p w:rsidR="00FE65C1" w:rsidRDefault="00FE65C1" w:rsidP="00390C72">
                      <w:r>
                        <w:t>East District = 24</w:t>
                      </w:r>
                    </w:p>
                  </w:txbxContent>
                </v:textbox>
              </v:shape>
            </w:pict>
          </mc:Fallback>
        </mc:AlternateContent>
      </w:r>
      <w:r>
        <w:rPr>
          <w:noProof/>
          <w:lang w:eastAsia="en-AU"/>
        </w:rPr>
        <w:drawing>
          <wp:anchor distT="0" distB="0" distL="114300" distR="114300" simplePos="0" relativeHeight="251869184" behindDoc="1" locked="0" layoutInCell="1" allowOverlap="1" wp14:anchorId="7364DC35" wp14:editId="7F60E09A">
            <wp:simplePos x="0" y="0"/>
            <wp:positionH relativeFrom="column">
              <wp:posOffset>-457200</wp:posOffset>
            </wp:positionH>
            <wp:positionV relativeFrom="paragraph">
              <wp:posOffset>-800100</wp:posOffset>
            </wp:positionV>
            <wp:extent cx="10012680" cy="7067550"/>
            <wp:effectExtent l="19050" t="19050" r="26670" b="19050"/>
            <wp:wrapNone/>
            <wp:docPr id="4330" name="Picture 4330"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tx2">
                        <a:lumMod val="20000"/>
                        <a:lumOff val="80000"/>
                      </a:schemeClr>
                    </a:solidFill>
                    <a:ln>
                      <a:solidFill>
                        <a:schemeClr val="accent2">
                          <a:lumMod val="75000"/>
                        </a:schemeClr>
                      </a:solidFill>
                    </a:ln>
                  </pic:spPr>
                </pic:pic>
              </a:graphicData>
            </a:graphic>
            <wp14:sizeRelH relativeFrom="page">
              <wp14:pctWidth>0</wp14:pctWidth>
            </wp14:sizeRelH>
            <wp14:sizeRelV relativeFrom="page">
              <wp14:pctHeight>0</wp14:pctHeight>
            </wp14:sizeRelV>
          </wp:anchor>
        </w:drawing>
      </w:r>
    </w:p>
    <w:p w:rsidR="00390C72" w:rsidRDefault="002714A8" w:rsidP="00390C72">
      <w:r>
        <w:rPr>
          <w:noProof/>
          <w:lang w:eastAsia="en-AU"/>
        </w:rPr>
        <mc:AlternateContent>
          <mc:Choice Requires="wps">
            <w:drawing>
              <wp:anchor distT="0" distB="0" distL="114300" distR="114300" simplePos="0" relativeHeight="251879424" behindDoc="0" locked="0" layoutInCell="1" allowOverlap="1" wp14:anchorId="42955DD2" wp14:editId="773D0E16">
                <wp:simplePos x="0" y="0"/>
                <wp:positionH relativeFrom="column">
                  <wp:posOffset>6172200</wp:posOffset>
                </wp:positionH>
                <wp:positionV relativeFrom="paragraph">
                  <wp:posOffset>185420</wp:posOffset>
                </wp:positionV>
                <wp:extent cx="190500" cy="171450"/>
                <wp:effectExtent l="0" t="0" r="19050" b="19050"/>
                <wp:wrapNone/>
                <wp:docPr id="4344" name="Oval 434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4" o:spid="_x0000_s1026" style="position:absolute;margin-left:486pt;margin-top:14.6pt;width:15pt;height:13.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76352" behindDoc="0" locked="0" layoutInCell="1" allowOverlap="1" wp14:anchorId="7C526929" wp14:editId="00993DD0">
                <wp:simplePos x="0" y="0"/>
                <wp:positionH relativeFrom="column">
                  <wp:posOffset>2790825</wp:posOffset>
                </wp:positionH>
                <wp:positionV relativeFrom="paragraph">
                  <wp:posOffset>262255</wp:posOffset>
                </wp:positionV>
                <wp:extent cx="190500" cy="171450"/>
                <wp:effectExtent l="0" t="0" r="19050" b="19050"/>
                <wp:wrapNone/>
                <wp:docPr id="4367" name="Oval 43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7" o:spid="_x0000_s1026" style="position:absolute;margin-left:219.75pt;margin-top:20.65pt;width:15pt;height:13.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L7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2/&#10;oM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872256" behindDoc="0" locked="0" layoutInCell="1" allowOverlap="1" wp14:anchorId="11E5080B" wp14:editId="1A72394F">
                <wp:simplePos x="0" y="0"/>
                <wp:positionH relativeFrom="column">
                  <wp:posOffset>1524000</wp:posOffset>
                </wp:positionH>
                <wp:positionV relativeFrom="paragraph">
                  <wp:posOffset>29210</wp:posOffset>
                </wp:positionV>
                <wp:extent cx="190500" cy="171450"/>
                <wp:effectExtent l="0" t="0" r="19050" b="19050"/>
                <wp:wrapNone/>
                <wp:docPr id="4363" name="Oval 436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3" o:spid="_x0000_s1026" style="position:absolute;margin-left:120pt;margin-top:2.3pt;width:15pt;height:13.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3520" behindDoc="0" locked="0" layoutInCell="1" allowOverlap="1" wp14:anchorId="2B0D4A3A" wp14:editId="37E56FF2">
                <wp:simplePos x="0" y="0"/>
                <wp:positionH relativeFrom="column">
                  <wp:posOffset>3632835</wp:posOffset>
                </wp:positionH>
                <wp:positionV relativeFrom="paragraph">
                  <wp:posOffset>68580</wp:posOffset>
                </wp:positionV>
                <wp:extent cx="190500" cy="171450"/>
                <wp:effectExtent l="0" t="0" r="19050" b="19050"/>
                <wp:wrapNone/>
                <wp:docPr id="4374" name="Oval 437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4" o:spid="_x0000_s1026" style="position:absolute;margin-left:286.05pt;margin-top:5.4pt;width:15pt;height:13.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" fillcolor="#b7dee8" strokecolor="#943634 [2405]" strokeweight="2pt"/>
            </w:pict>
          </mc:Fallback>
        </mc:AlternateContent>
      </w:r>
      <w:r>
        <w:rPr>
          <w:noProof/>
          <w:lang w:eastAsia="en-AU"/>
        </w:rPr>
        <mc:AlternateContent>
          <mc:Choice Requires="wps">
            <w:drawing>
              <wp:anchor distT="0" distB="0" distL="114300" distR="114300" simplePos="0" relativeHeight="251892736" behindDoc="0" locked="0" layoutInCell="1" allowOverlap="1" wp14:anchorId="78046313" wp14:editId="5B59D56C">
                <wp:simplePos x="0" y="0"/>
                <wp:positionH relativeFrom="column">
                  <wp:posOffset>6807835</wp:posOffset>
                </wp:positionH>
                <wp:positionV relativeFrom="paragraph">
                  <wp:posOffset>113665</wp:posOffset>
                </wp:positionV>
                <wp:extent cx="190500" cy="171450"/>
                <wp:effectExtent l="0" t="0" r="19050" b="19050"/>
                <wp:wrapNone/>
                <wp:docPr id="4386" name="Oval 43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6" o:spid="_x0000_s1026" style="position:absolute;margin-left:536.05pt;margin-top:8.95pt;width:15pt;height:13.5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884544" behindDoc="0" locked="0" layoutInCell="1" allowOverlap="1" wp14:anchorId="205D844D" wp14:editId="3EA93F4F">
                <wp:simplePos x="0" y="0"/>
                <wp:positionH relativeFrom="column">
                  <wp:posOffset>4305300</wp:posOffset>
                </wp:positionH>
                <wp:positionV relativeFrom="paragraph">
                  <wp:posOffset>70485</wp:posOffset>
                </wp:positionV>
                <wp:extent cx="190500" cy="171450"/>
                <wp:effectExtent l="0" t="0" r="19050" b="19050"/>
                <wp:wrapNone/>
                <wp:docPr id="4375" name="Oval 437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5" o:spid="_x0000_s1026" style="position:absolute;margin-left:339pt;margin-top:5.55pt;width:15pt;height:13.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a2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899904" behindDoc="0" locked="0" layoutInCell="1" allowOverlap="1" wp14:anchorId="7DEEA285" wp14:editId="46DDCCF0">
                <wp:simplePos x="0" y="0"/>
                <wp:positionH relativeFrom="column">
                  <wp:posOffset>5962630</wp:posOffset>
                </wp:positionH>
                <wp:positionV relativeFrom="paragraph">
                  <wp:posOffset>89553</wp:posOffset>
                </wp:positionV>
                <wp:extent cx="190500" cy="171450"/>
                <wp:effectExtent l="0" t="0" r="19050" b="19050"/>
                <wp:wrapNone/>
                <wp:docPr id="4331" name="Oval 433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1" o:spid="_x0000_s1026" style="position:absolute;margin-left:469.5pt;margin-top:7.05pt;width:15pt;height:13.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08096" behindDoc="0" locked="0" layoutInCell="1" allowOverlap="1" wp14:anchorId="460C005C" wp14:editId="557695D9">
                <wp:simplePos x="0" y="0"/>
                <wp:positionH relativeFrom="column">
                  <wp:posOffset>1295400</wp:posOffset>
                </wp:positionH>
                <wp:positionV relativeFrom="paragraph">
                  <wp:posOffset>98425</wp:posOffset>
                </wp:positionV>
                <wp:extent cx="190500" cy="171450"/>
                <wp:effectExtent l="0" t="0" r="19050" b="19050"/>
                <wp:wrapNone/>
                <wp:docPr id="4356" name="Oval 435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6" o:spid="_x0000_s1026" style="position:absolute;margin-left:102pt;margin-top:7.75pt;width:15pt;height:13.5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28576" behindDoc="0" locked="0" layoutInCell="1" allowOverlap="1" wp14:anchorId="415F8A29" wp14:editId="0944290E">
                <wp:simplePos x="0" y="0"/>
                <wp:positionH relativeFrom="column">
                  <wp:posOffset>-431165</wp:posOffset>
                </wp:positionH>
                <wp:positionV relativeFrom="paragraph">
                  <wp:posOffset>207645</wp:posOffset>
                </wp:positionV>
                <wp:extent cx="1371600" cy="266700"/>
                <wp:effectExtent l="0" t="0" r="19050" b="19050"/>
                <wp:wrapNone/>
                <wp:docPr id="4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West District =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33.95pt;margin-top:16.35pt;width:108pt;height:2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">
                <v:textbox>
                  <w:txbxContent>
                    <w:p w:rsidR="00FE65C1" w:rsidRDefault="00FE65C1" w:rsidP="00390C72">
                      <w:r>
                        <w:t>West District = 30</w:t>
                      </w:r>
                    </w:p>
                  </w:txbxContent>
                </v:textbox>
              </v:shape>
            </w:pict>
          </mc:Fallback>
        </mc:AlternateContent>
      </w:r>
      <w:r w:rsidR="00390C72">
        <w:rPr>
          <w:noProof/>
          <w:lang w:eastAsia="en-AU"/>
        </w:rPr>
        <mc:AlternateContent>
          <mc:Choice Requires="wps">
            <w:drawing>
              <wp:anchor distT="0" distB="0" distL="114300" distR="114300" simplePos="0" relativeHeight="251925504" behindDoc="0" locked="0" layoutInCell="1" allowOverlap="1" wp14:anchorId="16E7AF9E" wp14:editId="5148F659">
                <wp:simplePos x="0" y="0"/>
                <wp:positionH relativeFrom="column">
                  <wp:posOffset>6253262</wp:posOffset>
                </wp:positionH>
                <wp:positionV relativeFrom="paragraph">
                  <wp:posOffset>270567</wp:posOffset>
                </wp:positionV>
                <wp:extent cx="190500" cy="171450"/>
                <wp:effectExtent l="0" t="0" r="19050" b="19050"/>
                <wp:wrapNone/>
                <wp:docPr id="4513" name="Oval 451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E46C0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13" o:spid="_x0000_s1026" style="position:absolute;margin-left:492.4pt;margin-top:21.3pt;width:15pt;height:13.5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" fillcolor="#3439fa" strokecolor="#e46c0a"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30624" behindDoc="0" locked="0" layoutInCell="1" allowOverlap="1" wp14:anchorId="771F85C7" wp14:editId="0F5C0E25">
                <wp:simplePos x="0" y="0"/>
                <wp:positionH relativeFrom="column">
                  <wp:posOffset>7963535</wp:posOffset>
                </wp:positionH>
                <wp:positionV relativeFrom="paragraph">
                  <wp:posOffset>88265</wp:posOffset>
                </wp:positionV>
                <wp:extent cx="190500" cy="171450"/>
                <wp:effectExtent l="0" t="0" r="19050" b="19050"/>
                <wp:wrapNone/>
                <wp:docPr id="4520" name="Oval 452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20" o:spid="_x0000_s1026" style="position:absolute;margin-left:627.05pt;margin-top:6.95pt;width:15pt;height:13.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" fillcolor="#b6dde8 [1304]" strokecolor="lime" strokeweight="2pt"/>
            </w:pict>
          </mc:Fallback>
        </mc:AlternateContent>
      </w:r>
      <w:r>
        <w:rPr>
          <w:noProof/>
          <w:lang w:eastAsia="en-AU"/>
        </w:rPr>
        <mc:AlternateContent>
          <mc:Choice Requires="wps">
            <w:drawing>
              <wp:anchor distT="0" distB="0" distL="114300" distR="114300" simplePos="0" relativeHeight="251877376" behindDoc="0" locked="0" layoutInCell="1" allowOverlap="1" wp14:anchorId="599755AA" wp14:editId="1DBE4BC1">
                <wp:simplePos x="0" y="0"/>
                <wp:positionH relativeFrom="column">
                  <wp:posOffset>2686050</wp:posOffset>
                </wp:positionH>
                <wp:positionV relativeFrom="paragraph">
                  <wp:posOffset>117475</wp:posOffset>
                </wp:positionV>
                <wp:extent cx="190500" cy="171450"/>
                <wp:effectExtent l="0" t="0" r="19050" b="19050"/>
                <wp:wrapNone/>
                <wp:docPr id="4411" name="Oval 441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11" o:spid="_x0000_s1026" style="position:absolute;margin-left:211.5pt;margin-top:9.25pt;width:15pt;height:13.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09120" behindDoc="0" locked="0" layoutInCell="1" allowOverlap="1" wp14:anchorId="286CDB4B" wp14:editId="73259E37">
                <wp:simplePos x="0" y="0"/>
                <wp:positionH relativeFrom="column">
                  <wp:posOffset>800100</wp:posOffset>
                </wp:positionH>
                <wp:positionV relativeFrom="paragraph">
                  <wp:posOffset>233045</wp:posOffset>
                </wp:positionV>
                <wp:extent cx="190500" cy="171450"/>
                <wp:effectExtent l="0" t="0" r="19050" b="19050"/>
                <wp:wrapNone/>
                <wp:docPr id="4357" name="Oval 435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7" o:spid="_x0000_s1026" style="position:absolute;margin-left:63pt;margin-top:18.35pt;width:15pt;height:13.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2p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U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" fillcolor="#b7dee8" strokecolor="#943634 [2405]" strokeweight="2pt"/>
            </w:pict>
          </mc:Fallback>
        </mc:AlternateContent>
      </w:r>
      <w:r>
        <w:rPr>
          <w:noProof/>
          <w:lang w:eastAsia="en-AU"/>
        </w:rPr>
        <mc:AlternateContent>
          <mc:Choice Requires="wps">
            <w:drawing>
              <wp:anchor distT="0" distB="0" distL="114300" distR="114300" simplePos="0" relativeHeight="251885568" behindDoc="0" locked="0" layoutInCell="1" allowOverlap="1" wp14:anchorId="0533993F" wp14:editId="278AC3B4">
                <wp:simplePos x="0" y="0"/>
                <wp:positionH relativeFrom="column">
                  <wp:posOffset>3557270</wp:posOffset>
                </wp:positionH>
                <wp:positionV relativeFrom="paragraph">
                  <wp:posOffset>128270</wp:posOffset>
                </wp:positionV>
                <wp:extent cx="190500" cy="171450"/>
                <wp:effectExtent l="0" t="0" r="19050" b="19050"/>
                <wp:wrapNone/>
                <wp:docPr id="4376" name="Oval 43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6" o:spid="_x0000_s1026" style="position:absolute;margin-left:280.1pt;margin-top:10.1pt;width:15pt;height:13.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EQ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b04&#10;p8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" fillcolor="#3439fa" strokecolor="red" strokeweight="2pt"/>
            </w:pict>
          </mc:Fallback>
        </mc:AlternateContent>
      </w:r>
      <w:r w:rsidR="00390C72">
        <w:rPr>
          <w:noProof/>
          <w:lang w:eastAsia="en-AU"/>
        </w:rPr>
        <mc:AlternateContent>
          <mc:Choice Requires="wps">
            <w:drawing>
              <wp:anchor distT="0" distB="0" distL="114300" distR="114300" simplePos="0" relativeHeight="251932672" behindDoc="0" locked="0" layoutInCell="1" allowOverlap="1" wp14:anchorId="1182A49D" wp14:editId="5BF1D4CE">
                <wp:simplePos x="0" y="0"/>
                <wp:positionH relativeFrom="column">
                  <wp:posOffset>1696085</wp:posOffset>
                </wp:positionH>
                <wp:positionV relativeFrom="paragraph">
                  <wp:posOffset>132080</wp:posOffset>
                </wp:positionV>
                <wp:extent cx="190500" cy="171450"/>
                <wp:effectExtent l="0" t="0" r="19050" b="19050"/>
                <wp:wrapNone/>
                <wp:docPr id="4577" name="Oval 45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7" o:spid="_x0000_s1026" style="position:absolute;margin-left:133.55pt;margin-top:10.4pt;width:15pt;height:13.5pt;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" fillcolor="#b7dee8" strokecolor="#943634 [2405]" strokeweight="2pt"/>
            </w:pict>
          </mc:Fallback>
        </mc:AlternateContent>
      </w:r>
      <w:r w:rsidR="00390C72">
        <w:rPr>
          <w:noProof/>
          <w:lang w:eastAsia="en-AU"/>
        </w:rPr>
        <mc:AlternateContent>
          <mc:Choice Requires="wps">
            <w:drawing>
              <wp:anchor distT="0" distB="0" distL="114300" distR="114300" simplePos="0" relativeHeight="251901952" behindDoc="0" locked="0" layoutInCell="1" allowOverlap="1" wp14:anchorId="677DBE65" wp14:editId="5DFE278B">
                <wp:simplePos x="0" y="0"/>
                <wp:positionH relativeFrom="column">
                  <wp:posOffset>7458075</wp:posOffset>
                </wp:positionH>
                <wp:positionV relativeFrom="paragraph">
                  <wp:posOffset>289560</wp:posOffset>
                </wp:positionV>
                <wp:extent cx="190500" cy="171450"/>
                <wp:effectExtent l="0" t="0" r="19050" b="19050"/>
                <wp:wrapNone/>
                <wp:docPr id="4351" name="Oval 435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1" o:spid="_x0000_s1026" style="position:absolute;margin-left:587.25pt;margin-top:22.8pt;width:15pt;height:13.5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4tnA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06048" behindDoc="0" locked="0" layoutInCell="1" allowOverlap="1" wp14:anchorId="7A3FED30" wp14:editId="017B47A6">
                <wp:simplePos x="0" y="0"/>
                <wp:positionH relativeFrom="column">
                  <wp:posOffset>2286000</wp:posOffset>
                </wp:positionH>
                <wp:positionV relativeFrom="paragraph">
                  <wp:posOffset>299085</wp:posOffset>
                </wp:positionV>
                <wp:extent cx="190500" cy="171450"/>
                <wp:effectExtent l="0" t="0" r="19050" b="19050"/>
                <wp:wrapNone/>
                <wp:docPr id="4345" name="Oval 434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5" o:spid="_x0000_s1026" style="position:absolute;margin-left:180pt;margin-top:23.55pt;width:15pt;height:13.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3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6592" behindDoc="0" locked="0" layoutInCell="1" allowOverlap="1" wp14:anchorId="71784C7F" wp14:editId="2F1B8FE3">
                <wp:simplePos x="0" y="0"/>
                <wp:positionH relativeFrom="column">
                  <wp:posOffset>5024755</wp:posOffset>
                </wp:positionH>
                <wp:positionV relativeFrom="paragraph">
                  <wp:posOffset>121285</wp:posOffset>
                </wp:positionV>
                <wp:extent cx="190500" cy="171450"/>
                <wp:effectExtent l="0" t="0" r="19050" b="19050"/>
                <wp:wrapNone/>
                <wp:docPr id="4377" name="Oval 43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7" o:spid="_x0000_s1026" style="position:absolute;margin-left:395.65pt;margin-top:9.55pt;width:15pt;height:13.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PEnQIAALEFAAAOAAAAZHJzL2Uyb0RvYy54bWysVE1v2zAMvQ/YfxB0X22n6bI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16288" behindDoc="0" locked="0" layoutInCell="1" allowOverlap="1" wp14:anchorId="4F6BBE1F" wp14:editId="7369901D">
                <wp:simplePos x="0" y="0"/>
                <wp:positionH relativeFrom="column">
                  <wp:posOffset>6419850</wp:posOffset>
                </wp:positionH>
                <wp:positionV relativeFrom="paragraph">
                  <wp:posOffset>128270</wp:posOffset>
                </wp:positionV>
                <wp:extent cx="190500" cy="171450"/>
                <wp:effectExtent l="0" t="0" r="19050" b="19050"/>
                <wp:wrapNone/>
                <wp:docPr id="4334" name="Oval 433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4" o:spid="_x0000_s1026" style="position:absolute;margin-left:505.5pt;margin-top:10.1pt;width:15pt;height:13.5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" fillcolor="#b6dde8 [1304]"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24480" behindDoc="0" locked="0" layoutInCell="1" allowOverlap="1" wp14:anchorId="33CA951B" wp14:editId="7DC70E49">
                <wp:simplePos x="0" y="0"/>
                <wp:positionH relativeFrom="column">
                  <wp:posOffset>4295775</wp:posOffset>
                </wp:positionH>
                <wp:positionV relativeFrom="paragraph">
                  <wp:posOffset>186055</wp:posOffset>
                </wp:positionV>
                <wp:extent cx="190500" cy="171450"/>
                <wp:effectExtent l="0" t="0" r="19050" b="19050"/>
                <wp:wrapNone/>
                <wp:docPr id="4233" name="Oval 423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33" o:spid="_x0000_s1026" style="position:absolute;margin-left:338.25pt;margin-top:14.65pt;width:15pt;height:13.5pt;z-index:25192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" fillcolor="#b6dde8 [1304]" strokecolor="lime" strokeweight="2pt"/>
            </w:pict>
          </mc:Fallback>
        </mc:AlternateContent>
      </w:r>
      <w:r>
        <w:rPr>
          <w:noProof/>
          <w:lang w:eastAsia="en-AU"/>
        </w:rPr>
        <mc:AlternateContent>
          <mc:Choice Requires="wps">
            <w:drawing>
              <wp:anchor distT="0" distB="0" distL="114300" distR="114300" simplePos="0" relativeHeight="251880448" behindDoc="0" locked="0" layoutInCell="1" allowOverlap="1" wp14:anchorId="587C12C9" wp14:editId="2AE9840F">
                <wp:simplePos x="0" y="0"/>
                <wp:positionH relativeFrom="column">
                  <wp:posOffset>400050</wp:posOffset>
                </wp:positionH>
                <wp:positionV relativeFrom="paragraph">
                  <wp:posOffset>14605</wp:posOffset>
                </wp:positionV>
                <wp:extent cx="190500" cy="171450"/>
                <wp:effectExtent l="0" t="0" r="19050" b="19050"/>
                <wp:wrapNone/>
                <wp:docPr id="4370" name="Oval 43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0" o:spid="_x0000_s1026" style="position:absolute;margin-left:31.5pt;margin-top:1.15pt;width:15pt;height:1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" fillcolor="#3439fa" strokecolor="lime"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81472" behindDoc="0" locked="0" layoutInCell="1" allowOverlap="1" wp14:anchorId="5B7C0186" wp14:editId="3F5355DC">
                <wp:simplePos x="0" y="0"/>
                <wp:positionH relativeFrom="column">
                  <wp:posOffset>2295525</wp:posOffset>
                </wp:positionH>
                <wp:positionV relativeFrom="paragraph">
                  <wp:posOffset>215265</wp:posOffset>
                </wp:positionV>
                <wp:extent cx="190500" cy="171450"/>
                <wp:effectExtent l="0" t="0" r="19050" b="19050"/>
                <wp:wrapNone/>
                <wp:docPr id="4371" name="Oval 437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1" o:spid="_x0000_s1026" style="position:absolute;margin-left:180.75pt;margin-top:16.95pt;width:15pt;height:13.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" fillcolor="#3439fa" strokecolor="lime" strokeweight="2pt"/>
            </w:pict>
          </mc:Fallback>
        </mc:AlternateContent>
      </w:r>
      <w:r>
        <w:rPr>
          <w:noProof/>
          <w:lang w:eastAsia="en-AU"/>
        </w:rPr>
        <mc:AlternateContent>
          <mc:Choice Requires="wps">
            <w:drawing>
              <wp:anchor distT="0" distB="0" distL="114300" distR="114300" simplePos="0" relativeHeight="251923456" behindDoc="0" locked="0" layoutInCell="1" allowOverlap="1" wp14:anchorId="7B11AD23" wp14:editId="702C1E35">
                <wp:simplePos x="0" y="0"/>
                <wp:positionH relativeFrom="column">
                  <wp:posOffset>1238250</wp:posOffset>
                </wp:positionH>
                <wp:positionV relativeFrom="paragraph">
                  <wp:posOffset>186690</wp:posOffset>
                </wp:positionV>
                <wp:extent cx="190500" cy="171450"/>
                <wp:effectExtent l="0" t="0" r="19050" b="19050"/>
                <wp:wrapNone/>
                <wp:docPr id="4234" name="Oval 423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34" o:spid="_x0000_s1026" style="position:absolute;margin-left:97.5pt;margin-top:14.7pt;width:15pt;height:13.5pt;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QdO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cnZa&#10;UmJYi1/pfsc0SQ/IT2f9HM0e7YMbJI/XWOxeujb+Yxlknzg9TJyKfSAcH4uL/CxH5jmqivO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" fillcolor="#3439fa" strokecolor="red" strokeweight="2pt"/>
            </w:pict>
          </mc:Fallback>
        </mc:AlternateContent>
      </w:r>
      <w:r>
        <w:rPr>
          <w:noProof/>
          <w:lang w:eastAsia="en-AU"/>
        </w:rPr>
        <mc:AlternateContent>
          <mc:Choice Requires="wps">
            <w:drawing>
              <wp:anchor distT="0" distB="0" distL="114300" distR="114300" simplePos="0" relativeHeight="251910144" behindDoc="0" locked="0" layoutInCell="1" allowOverlap="1" wp14:anchorId="678FD941" wp14:editId="148E7226">
                <wp:simplePos x="0" y="0"/>
                <wp:positionH relativeFrom="column">
                  <wp:posOffset>276225</wp:posOffset>
                </wp:positionH>
                <wp:positionV relativeFrom="paragraph">
                  <wp:posOffset>110490</wp:posOffset>
                </wp:positionV>
                <wp:extent cx="190500" cy="171450"/>
                <wp:effectExtent l="0" t="0" r="19050" b="19050"/>
                <wp:wrapNone/>
                <wp:docPr id="4358" name="Oval 435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8" o:spid="_x0000_s1026" style="position:absolute;margin-left:21.75pt;margin-top:8.7pt;width:15pt;height:13.5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2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K8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" fillcolor="#b7dee8" strokecolor="#943634 [2405]" strokeweight="2pt"/>
            </w:pict>
          </mc:Fallback>
        </mc:AlternateContent>
      </w:r>
      <w:r>
        <w:rPr>
          <w:noProof/>
          <w:lang w:eastAsia="en-AU"/>
        </w:rPr>
        <mc:AlternateContent>
          <mc:Choice Requires="wps">
            <w:drawing>
              <wp:anchor distT="0" distB="0" distL="114300" distR="114300" simplePos="0" relativeHeight="251920384" behindDoc="0" locked="0" layoutInCell="1" allowOverlap="1" wp14:anchorId="37BDE5FC" wp14:editId="0B2CC7A5">
                <wp:simplePos x="0" y="0"/>
                <wp:positionH relativeFrom="column">
                  <wp:posOffset>5019675</wp:posOffset>
                </wp:positionH>
                <wp:positionV relativeFrom="paragraph">
                  <wp:posOffset>243840</wp:posOffset>
                </wp:positionV>
                <wp:extent cx="190500" cy="171450"/>
                <wp:effectExtent l="0" t="0" r="19050" b="19050"/>
                <wp:wrapNone/>
                <wp:docPr id="4428" name="Oval 442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28" o:spid="_x0000_s1026" style="position:absolute;margin-left:395.25pt;margin-top:19.2pt;width:15pt;height:13.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" fillcolor="#b6dde8 [1304]"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9664" behindDoc="0" locked="0" layoutInCell="1" allowOverlap="1" wp14:anchorId="4FF3C946" wp14:editId="567D7572">
                <wp:simplePos x="0" y="0"/>
                <wp:positionH relativeFrom="column">
                  <wp:posOffset>6991985</wp:posOffset>
                </wp:positionH>
                <wp:positionV relativeFrom="paragraph">
                  <wp:posOffset>226060</wp:posOffset>
                </wp:positionV>
                <wp:extent cx="190500" cy="171450"/>
                <wp:effectExtent l="0" t="0" r="19050" b="19050"/>
                <wp:wrapNone/>
                <wp:docPr id="4383" name="Oval 438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3" o:spid="_x0000_s1026" style="position:absolute;margin-left:550.55pt;margin-top:17.8pt;width:15pt;height:13.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" fillcolor="#b6dde8 [1304]" strokecolor="red" strokeweight="2pt"/>
            </w:pict>
          </mc:Fallback>
        </mc:AlternateContent>
      </w:r>
      <w:r>
        <w:rPr>
          <w:noProof/>
          <w:lang w:eastAsia="en-AU"/>
        </w:rPr>
        <mc:AlternateContent>
          <mc:Choice Requires="wps">
            <w:drawing>
              <wp:anchor distT="0" distB="0" distL="114300" distR="114300" simplePos="0" relativeHeight="251914240" behindDoc="0" locked="0" layoutInCell="1" allowOverlap="1" wp14:anchorId="260F6949" wp14:editId="3846EB50">
                <wp:simplePos x="0" y="0"/>
                <wp:positionH relativeFrom="column">
                  <wp:posOffset>4200525</wp:posOffset>
                </wp:positionH>
                <wp:positionV relativeFrom="paragraph">
                  <wp:posOffset>321945</wp:posOffset>
                </wp:positionV>
                <wp:extent cx="190500" cy="171450"/>
                <wp:effectExtent l="0" t="0" r="19050" b="19050"/>
                <wp:wrapNone/>
                <wp:docPr id="4342" name="Oval 434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2" o:spid="_x0000_s1026" style="position:absolute;margin-left:330.75pt;margin-top:25.35pt;width:15pt;height:13.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i0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8rSc&#10;UWJYi1/pfsc0SQ/IT2f9HM0e7YMbJI/XWOxeujb+Yxlknzg9TJyKfSAcH4uL/CxH5jmqivO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1168" behindDoc="0" locked="0" layoutInCell="1" allowOverlap="1" wp14:anchorId="13BE3515" wp14:editId="03071204">
                <wp:simplePos x="0" y="0"/>
                <wp:positionH relativeFrom="column">
                  <wp:posOffset>-9525</wp:posOffset>
                </wp:positionH>
                <wp:positionV relativeFrom="paragraph">
                  <wp:posOffset>116840</wp:posOffset>
                </wp:positionV>
                <wp:extent cx="190500" cy="171450"/>
                <wp:effectExtent l="0" t="0" r="19050" b="19050"/>
                <wp:wrapNone/>
                <wp:docPr id="4359" name="Oval 435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9" o:spid="_x0000_s1026" style="position:absolute;margin-left:-.75pt;margin-top:9.2pt;width:15pt;height:13.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" fillcolor="#3439fa" strokecolor="red" strokeweight="2pt"/>
            </w:pict>
          </mc:Fallback>
        </mc:AlternateContent>
      </w:r>
      <w:r>
        <w:rPr>
          <w:noProof/>
          <w:lang w:eastAsia="en-AU"/>
        </w:rPr>
        <mc:AlternateContent>
          <mc:Choice Requires="wps">
            <w:drawing>
              <wp:anchor distT="0" distB="0" distL="114300" distR="114300" simplePos="0" relativeHeight="251882496" behindDoc="0" locked="0" layoutInCell="1" allowOverlap="1" wp14:anchorId="414ADD73" wp14:editId="701E4EE2">
                <wp:simplePos x="0" y="0"/>
                <wp:positionH relativeFrom="column">
                  <wp:posOffset>5981700</wp:posOffset>
                </wp:positionH>
                <wp:positionV relativeFrom="paragraph">
                  <wp:posOffset>124460</wp:posOffset>
                </wp:positionV>
                <wp:extent cx="190500" cy="171450"/>
                <wp:effectExtent l="0" t="0" r="19050" b="19050"/>
                <wp:wrapNone/>
                <wp:docPr id="4373" name="Oval 437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3" o:spid="_x0000_s1026" style="position:absolute;margin-left:471pt;margin-top:9.8pt;width:15pt;height:13.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" fillcolor="#3439fa" strokecolor="lime" strokeweight="2pt"/>
            </w:pict>
          </mc:Fallback>
        </mc:AlternateContent>
      </w:r>
      <w:r>
        <w:rPr>
          <w:noProof/>
          <w:lang w:eastAsia="en-AU"/>
        </w:rPr>
        <mc:AlternateContent>
          <mc:Choice Requires="wps">
            <w:drawing>
              <wp:anchor distT="0" distB="0" distL="114300" distR="114300" simplePos="0" relativeHeight="251888640" behindDoc="0" locked="0" layoutInCell="1" allowOverlap="1" wp14:anchorId="55C5173B" wp14:editId="05191844">
                <wp:simplePos x="0" y="0"/>
                <wp:positionH relativeFrom="column">
                  <wp:posOffset>4838700</wp:posOffset>
                </wp:positionH>
                <wp:positionV relativeFrom="paragraph">
                  <wp:posOffset>3175</wp:posOffset>
                </wp:positionV>
                <wp:extent cx="190500" cy="171450"/>
                <wp:effectExtent l="0" t="0" r="19050" b="19050"/>
                <wp:wrapNone/>
                <wp:docPr id="4382" name="Oval 438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2" o:spid="_x0000_s1026" style="position:absolute;margin-left:381pt;margin-top:.25pt;width:15pt;height:13.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AI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O&#10;MN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" fillcolor="#b6dde8 [1304]" strokecolor="red" strokeweight="2pt"/>
            </w:pict>
          </mc:Fallback>
        </mc:AlternateContent>
      </w:r>
      <w:r>
        <w:rPr>
          <w:noProof/>
          <w:lang w:eastAsia="en-AU"/>
        </w:rPr>
        <mc:AlternateContent>
          <mc:Choice Requires="wps">
            <w:drawing>
              <wp:anchor distT="0" distB="0" distL="114300" distR="114300" simplePos="0" relativeHeight="251896832" behindDoc="0" locked="0" layoutInCell="1" allowOverlap="1" wp14:anchorId="2EC49669" wp14:editId="46CB0C57">
                <wp:simplePos x="0" y="0"/>
                <wp:positionH relativeFrom="column">
                  <wp:posOffset>3238500</wp:posOffset>
                </wp:positionH>
                <wp:positionV relativeFrom="paragraph">
                  <wp:posOffset>193040</wp:posOffset>
                </wp:positionV>
                <wp:extent cx="190500" cy="171450"/>
                <wp:effectExtent l="0" t="0" r="19050" b="19050"/>
                <wp:wrapNone/>
                <wp:docPr id="4391" name="Oval 439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6699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91" o:spid="_x0000_s1026" style="position:absolute;margin-left:255pt;margin-top:15.2pt;width:15pt;height:13.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tJnAIAALE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" fillcolor="#69f"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5264" behindDoc="0" locked="0" layoutInCell="1" allowOverlap="1" wp14:anchorId="76A54968" wp14:editId="3DFE18E3">
                <wp:simplePos x="0" y="0"/>
                <wp:positionH relativeFrom="column">
                  <wp:posOffset>5458460</wp:posOffset>
                </wp:positionH>
                <wp:positionV relativeFrom="paragraph">
                  <wp:posOffset>45085</wp:posOffset>
                </wp:positionV>
                <wp:extent cx="190500" cy="171450"/>
                <wp:effectExtent l="0" t="0" r="19050" b="19050"/>
                <wp:wrapNone/>
                <wp:docPr id="4348" name="Oval 43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8" o:spid="_x0000_s1026" style="position:absolute;margin-left:429.8pt;margin-top:3.55pt;width:15pt;height:13.5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" fillcolor="#00b050" strokecolor="#243f60 [1604]" strokeweight="2pt"/>
            </w:pict>
          </mc:Fallback>
        </mc:AlternateContent>
      </w:r>
      <w:r>
        <w:rPr>
          <w:noProof/>
          <w:lang w:eastAsia="en-AU"/>
        </w:rPr>
        <mc:AlternateContent>
          <mc:Choice Requires="wps">
            <w:drawing>
              <wp:anchor distT="0" distB="0" distL="114300" distR="114300" simplePos="0" relativeHeight="251891712" behindDoc="0" locked="0" layoutInCell="1" allowOverlap="1" wp14:anchorId="580D8AEA" wp14:editId="1A9713AB">
                <wp:simplePos x="0" y="0"/>
                <wp:positionH relativeFrom="column">
                  <wp:posOffset>6446520</wp:posOffset>
                </wp:positionH>
                <wp:positionV relativeFrom="paragraph">
                  <wp:posOffset>170815</wp:posOffset>
                </wp:positionV>
                <wp:extent cx="190500" cy="171450"/>
                <wp:effectExtent l="0" t="0" r="19050" b="19050"/>
                <wp:wrapNone/>
                <wp:docPr id="4385" name="Oval 438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5" o:spid="_x0000_s1026" style="position:absolute;margin-left:507.6pt;margin-top:13.45pt;width:15pt;height:13.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" fillcolor="#b6dde8 [1304]" strokecolor="#943634 [2405]" strokeweight="2pt"/>
            </w:pict>
          </mc:Fallback>
        </mc:AlternateContent>
      </w:r>
      <w:r w:rsidR="00390C72">
        <w:rPr>
          <w:noProof/>
          <w:lang w:eastAsia="en-AU"/>
        </w:rPr>
        <mc:AlternateContent>
          <mc:Choice Requires="wps">
            <w:drawing>
              <wp:anchor distT="0" distB="0" distL="114300" distR="114300" simplePos="0" relativeHeight="251929600" behindDoc="0" locked="0" layoutInCell="1" allowOverlap="1" wp14:anchorId="30DA46BD" wp14:editId="40D87C4E">
                <wp:simplePos x="0" y="0"/>
                <wp:positionH relativeFrom="column">
                  <wp:posOffset>-155575</wp:posOffset>
                </wp:positionH>
                <wp:positionV relativeFrom="paragraph">
                  <wp:posOffset>38100</wp:posOffset>
                </wp:positionV>
                <wp:extent cx="1152525" cy="266700"/>
                <wp:effectExtent l="0" t="0" r="28575" b="19050"/>
                <wp:wrapNone/>
                <wp:docPr id="4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FE65C1" w:rsidRDefault="00FE65C1" w:rsidP="00390C72">
                            <w:r>
                              <w:t>Rural District =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2.25pt;margin-top:3pt;width:90.75pt;height:2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">
                <v:textbox>
                  <w:txbxContent>
                    <w:p w:rsidR="00FE65C1" w:rsidRDefault="00FE65C1" w:rsidP="00390C72">
                      <w:r>
                        <w:t>Rural District = 5</w:t>
                      </w:r>
                    </w:p>
                  </w:txbxContent>
                </v:textbox>
              </v:shape>
            </w:pict>
          </mc:Fallback>
        </mc:AlternateContent>
      </w:r>
    </w:p>
    <w:p w:rsidR="00390C72" w:rsidRDefault="002714A8" w:rsidP="00390C72">
      <w:r>
        <w:rPr>
          <w:noProof/>
          <w:lang w:eastAsia="en-AU"/>
        </w:rPr>
        <mc:AlternateContent>
          <mc:Choice Requires="wps">
            <w:drawing>
              <wp:anchor distT="0" distB="0" distL="114300" distR="114300" simplePos="0" relativeHeight="251897856" behindDoc="0" locked="0" layoutInCell="1" allowOverlap="1" wp14:anchorId="4C25864A" wp14:editId="569DA96F">
                <wp:simplePos x="0" y="0"/>
                <wp:positionH relativeFrom="column">
                  <wp:posOffset>6616065</wp:posOffset>
                </wp:positionH>
                <wp:positionV relativeFrom="paragraph">
                  <wp:posOffset>44450</wp:posOffset>
                </wp:positionV>
                <wp:extent cx="190500" cy="171450"/>
                <wp:effectExtent l="0" t="0" r="19050" b="19050"/>
                <wp:wrapNone/>
                <wp:docPr id="4392" name="Oval 43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92" o:spid="_x0000_s1026" style="position:absolute;margin-left:520.95pt;margin-top:3.5pt;width:15pt;height:13.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" fillcolor="#b6dde8 [1304]" strokecolor="red" strokeweight="2pt"/>
            </w:pict>
          </mc:Fallback>
        </mc:AlternateContent>
      </w:r>
      <w:r>
        <w:rPr>
          <w:noProof/>
          <w:lang w:eastAsia="en-AU"/>
        </w:rPr>
        <mc:AlternateContent>
          <mc:Choice Requires="wps">
            <w:drawing>
              <wp:anchor distT="0" distB="0" distL="114300" distR="114300" simplePos="0" relativeHeight="251917312" behindDoc="0" locked="0" layoutInCell="1" allowOverlap="1" wp14:anchorId="7979FE62" wp14:editId="5820E77E">
                <wp:simplePos x="0" y="0"/>
                <wp:positionH relativeFrom="column">
                  <wp:posOffset>2138045</wp:posOffset>
                </wp:positionH>
                <wp:positionV relativeFrom="paragraph">
                  <wp:posOffset>217170</wp:posOffset>
                </wp:positionV>
                <wp:extent cx="190500" cy="171450"/>
                <wp:effectExtent l="0" t="0" r="19050" b="19050"/>
                <wp:wrapNone/>
                <wp:docPr id="4332" name="Oval 433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2" o:spid="_x0000_s1026" style="position:absolute;margin-left:168.35pt;margin-top:17.1pt;width:15pt;height:13.5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" fillcolor="#b6dde8 [1304]"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2192" behindDoc="0" locked="0" layoutInCell="1" allowOverlap="1" wp14:anchorId="015DAA37" wp14:editId="0157A081">
                <wp:simplePos x="0" y="0"/>
                <wp:positionH relativeFrom="column">
                  <wp:posOffset>276225</wp:posOffset>
                </wp:positionH>
                <wp:positionV relativeFrom="paragraph">
                  <wp:posOffset>167005</wp:posOffset>
                </wp:positionV>
                <wp:extent cx="190500" cy="171450"/>
                <wp:effectExtent l="0" t="0" r="19050" b="19050"/>
                <wp:wrapNone/>
                <wp:docPr id="4361" name="Oval 43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1" o:spid="_x0000_s1026" style="position:absolute;margin-left:21.75pt;margin-top:13.15pt;width:15pt;height:13.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" fillcolor="#b7dee8" strokecolor="#943634 [2405]" strokeweight="2pt"/>
            </w:pict>
          </mc:Fallback>
        </mc:AlternateContent>
      </w:r>
      <w:r>
        <w:rPr>
          <w:noProof/>
          <w:lang w:eastAsia="en-AU"/>
        </w:rPr>
        <mc:AlternateContent>
          <mc:Choice Requires="wps">
            <w:drawing>
              <wp:anchor distT="0" distB="0" distL="114300" distR="114300" simplePos="0" relativeHeight="251900928" behindDoc="0" locked="0" layoutInCell="1" allowOverlap="1" wp14:anchorId="19B521E6" wp14:editId="54E239E6">
                <wp:simplePos x="0" y="0"/>
                <wp:positionH relativeFrom="column">
                  <wp:posOffset>4895850</wp:posOffset>
                </wp:positionH>
                <wp:positionV relativeFrom="paragraph">
                  <wp:posOffset>41910</wp:posOffset>
                </wp:positionV>
                <wp:extent cx="190500" cy="171450"/>
                <wp:effectExtent l="0" t="0" r="19050" b="19050"/>
                <wp:wrapNone/>
                <wp:docPr id="4349" name="Oval 43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9" o:spid="_x0000_s1026" style="position:absolute;margin-left:385.5pt;margin-top:3.3pt;width:15pt;height:13.5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" fillcolor="#3439fa" strokecolor="#243f60 [1604]" strokeweight="2pt"/>
            </w:pict>
          </mc:Fallback>
        </mc:AlternateContent>
      </w:r>
      <w:r>
        <w:rPr>
          <w:noProof/>
          <w:lang w:eastAsia="en-AU"/>
        </w:rPr>
        <mc:AlternateContent>
          <mc:Choice Requires="wps">
            <w:drawing>
              <wp:anchor distT="0" distB="0" distL="114300" distR="114300" simplePos="0" relativeHeight="251895808" behindDoc="0" locked="0" layoutInCell="1" allowOverlap="1" wp14:anchorId="05D406BC" wp14:editId="321311D2">
                <wp:simplePos x="0" y="0"/>
                <wp:positionH relativeFrom="column">
                  <wp:posOffset>3963670</wp:posOffset>
                </wp:positionH>
                <wp:positionV relativeFrom="paragraph">
                  <wp:posOffset>179070</wp:posOffset>
                </wp:positionV>
                <wp:extent cx="190500" cy="171450"/>
                <wp:effectExtent l="0" t="0" r="19050" b="19050"/>
                <wp:wrapNone/>
                <wp:docPr id="4389" name="Oval 438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9" o:spid="_x0000_s1026" style="position:absolute;margin-left:312.1pt;margin-top:14.1pt;width:15pt;height:13.5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5/K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" fillcolor="#b6dde8 [1304]" strokecolor="red" strokeweight="2pt"/>
            </w:pict>
          </mc:Fallback>
        </mc:AlternateContent>
      </w:r>
      <w:r>
        <w:rPr>
          <w:noProof/>
          <w:lang w:eastAsia="en-AU"/>
        </w:rPr>
        <mc:AlternateContent>
          <mc:Choice Requires="wps">
            <w:drawing>
              <wp:anchor distT="0" distB="0" distL="114300" distR="114300" simplePos="0" relativeHeight="251898880" behindDoc="0" locked="0" layoutInCell="1" allowOverlap="1" wp14:anchorId="209F6F9F" wp14:editId="1F89E16F">
                <wp:simplePos x="0" y="0"/>
                <wp:positionH relativeFrom="column">
                  <wp:posOffset>7696200</wp:posOffset>
                </wp:positionH>
                <wp:positionV relativeFrom="paragraph">
                  <wp:posOffset>275590</wp:posOffset>
                </wp:positionV>
                <wp:extent cx="190500" cy="171450"/>
                <wp:effectExtent l="0" t="0" r="19050" b="19050"/>
                <wp:wrapNone/>
                <wp:docPr id="4393" name="Oval 439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6699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93" o:spid="_x0000_s1026" style="position:absolute;margin-left:606pt;margin-top:21.7pt;width:15pt;height:13.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" fillcolor="#69f" strokecolor="red" strokeweight="2pt"/>
            </w:pict>
          </mc:Fallback>
        </mc:AlternateContent>
      </w:r>
      <w:r>
        <w:rPr>
          <w:noProof/>
          <w:lang w:eastAsia="en-AU"/>
        </w:rPr>
        <mc:AlternateContent>
          <mc:Choice Requires="wps">
            <w:drawing>
              <wp:anchor distT="0" distB="0" distL="114300" distR="114300" simplePos="0" relativeHeight="251890688" behindDoc="0" locked="0" layoutInCell="1" allowOverlap="1" wp14:anchorId="079A1B6C" wp14:editId="3E1AA546">
                <wp:simplePos x="0" y="0"/>
                <wp:positionH relativeFrom="column">
                  <wp:posOffset>6963410</wp:posOffset>
                </wp:positionH>
                <wp:positionV relativeFrom="paragraph">
                  <wp:posOffset>219710</wp:posOffset>
                </wp:positionV>
                <wp:extent cx="190500" cy="171450"/>
                <wp:effectExtent l="0" t="0" r="19050" b="19050"/>
                <wp:wrapNone/>
                <wp:docPr id="4384" name="Oval 438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4" o:spid="_x0000_s1026" style="position:absolute;margin-left:548.3pt;margin-top:17.3pt;width:15pt;height:13.5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BC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O&#10;Md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" fillcolor="#b6dde8 [1304]" strokecolor="red" strokeweight="2pt"/>
            </w:pict>
          </mc:Fallback>
        </mc:AlternateContent>
      </w:r>
      <w:r>
        <w:rPr>
          <w:noProof/>
          <w:lang w:eastAsia="en-AU"/>
        </w:rPr>
        <mc:AlternateContent>
          <mc:Choice Requires="wps">
            <w:drawing>
              <wp:anchor distT="0" distB="0" distL="114300" distR="114300" simplePos="0" relativeHeight="251887616" behindDoc="0" locked="0" layoutInCell="1" allowOverlap="1" wp14:anchorId="1F433A42" wp14:editId="711EC8EB">
                <wp:simplePos x="0" y="0"/>
                <wp:positionH relativeFrom="column">
                  <wp:posOffset>2101850</wp:posOffset>
                </wp:positionH>
                <wp:positionV relativeFrom="paragraph">
                  <wp:posOffset>111125</wp:posOffset>
                </wp:positionV>
                <wp:extent cx="190500" cy="171450"/>
                <wp:effectExtent l="0" t="0" r="19050" b="19050"/>
                <wp:wrapNone/>
                <wp:docPr id="4381" name="Oval 438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1" o:spid="_x0000_s1026" style="position:absolute;margin-left:165.5pt;margin-top:8.75pt;width:15pt;height:1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9360" behindDoc="0" locked="0" layoutInCell="1" allowOverlap="1" wp14:anchorId="450EE27F" wp14:editId="6713F707">
                <wp:simplePos x="0" y="0"/>
                <wp:positionH relativeFrom="column">
                  <wp:posOffset>5962650</wp:posOffset>
                </wp:positionH>
                <wp:positionV relativeFrom="paragraph">
                  <wp:posOffset>73025</wp:posOffset>
                </wp:positionV>
                <wp:extent cx="190500" cy="171450"/>
                <wp:effectExtent l="0" t="0" r="19050" b="19050"/>
                <wp:wrapNone/>
                <wp:docPr id="4347" name="Oval 434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7" o:spid="_x0000_s1026" style="position:absolute;margin-left:469.5pt;margin-top:5.75pt;width:15pt;height:13.5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GFnQ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" fillcolor="#3439fa" strokecolor="red" strokeweight="2pt"/>
            </w:pict>
          </mc:Fallback>
        </mc:AlternateContent>
      </w:r>
    </w:p>
    <w:p w:rsidR="002714A8" w:rsidRDefault="00D85408" w:rsidP="002714A8">
      <w:r>
        <w:rPr>
          <w:noProof/>
          <w:lang w:eastAsia="en-AU"/>
        </w:rPr>
        <mc:AlternateContent>
          <mc:Choice Requires="wps">
            <w:drawing>
              <wp:anchor distT="0" distB="0" distL="114300" distR="114300" simplePos="0" relativeHeight="252550144" behindDoc="0" locked="0" layoutInCell="1" allowOverlap="1" wp14:anchorId="03F8C008" wp14:editId="78EBA960">
                <wp:simplePos x="0" y="0"/>
                <wp:positionH relativeFrom="column">
                  <wp:posOffset>2997879</wp:posOffset>
                </wp:positionH>
                <wp:positionV relativeFrom="paragraph">
                  <wp:posOffset>332932</wp:posOffset>
                </wp:positionV>
                <wp:extent cx="190500" cy="171450"/>
                <wp:effectExtent l="0" t="0" r="19050" b="19050"/>
                <wp:wrapNone/>
                <wp:docPr id="4288" name="Oval 42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88" o:spid="_x0000_s1026" style="position:absolute;margin-left:236.05pt;margin-top:26.2pt;width:15pt;height:13.5pt;z-index:25255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921408" behindDoc="0" locked="0" layoutInCell="1" allowOverlap="1" wp14:anchorId="03CDCA1B" wp14:editId="08CF1573">
                <wp:simplePos x="0" y="0"/>
                <wp:positionH relativeFrom="column">
                  <wp:posOffset>2181225</wp:posOffset>
                </wp:positionH>
                <wp:positionV relativeFrom="paragraph">
                  <wp:posOffset>113665</wp:posOffset>
                </wp:positionV>
                <wp:extent cx="190500" cy="171450"/>
                <wp:effectExtent l="0" t="0" r="19050" b="19050"/>
                <wp:wrapNone/>
                <wp:docPr id="15" name="Oval 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5" o:spid="_x0000_s1026" style="position:absolute;margin-left:171.75pt;margin-top:8.95pt;width:15pt;height:13.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" fillcolor="#3439fa" strokecolor="lime" strokeweight="2pt"/>
            </w:pict>
          </mc:Fallback>
        </mc:AlternateContent>
      </w:r>
      <w:r w:rsidR="002714A8">
        <w:rPr>
          <w:noProof/>
          <w:lang w:eastAsia="en-AU"/>
        </w:rPr>
        <mc:AlternateContent>
          <mc:Choice Requires="wps">
            <w:drawing>
              <wp:anchor distT="0" distB="0" distL="114300" distR="114300" simplePos="0" relativeHeight="251893760" behindDoc="0" locked="0" layoutInCell="1" allowOverlap="1" wp14:anchorId="0B7693A1" wp14:editId="5F0A3977">
                <wp:simplePos x="0" y="0"/>
                <wp:positionH relativeFrom="column">
                  <wp:posOffset>1876425</wp:posOffset>
                </wp:positionH>
                <wp:positionV relativeFrom="paragraph">
                  <wp:posOffset>86360</wp:posOffset>
                </wp:positionV>
                <wp:extent cx="190500" cy="171450"/>
                <wp:effectExtent l="0" t="0" r="19050" b="19050"/>
                <wp:wrapNone/>
                <wp:docPr id="4387" name="Oval 43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7" o:spid="_x0000_s1026" style="position:absolute;margin-left:147.75pt;margin-top:6.8pt;width:15pt;height:13.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Bn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894784" behindDoc="0" locked="0" layoutInCell="1" allowOverlap="1" wp14:anchorId="264B69FE" wp14:editId="362DEDFF">
                <wp:simplePos x="0" y="0"/>
                <wp:positionH relativeFrom="column">
                  <wp:posOffset>5310505</wp:posOffset>
                </wp:positionH>
                <wp:positionV relativeFrom="paragraph">
                  <wp:posOffset>114935</wp:posOffset>
                </wp:positionV>
                <wp:extent cx="190500" cy="171450"/>
                <wp:effectExtent l="0" t="0" r="19050" b="19050"/>
                <wp:wrapNone/>
                <wp:docPr id="4388" name="Oval 43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8" o:spid="_x0000_s1026" style="position:absolute;margin-left:418.15pt;margin-top:9.05pt;width:15pt;height:13.5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DW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C&#10;t9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918336" behindDoc="0" locked="0" layoutInCell="1" allowOverlap="1" wp14:anchorId="1B10165F" wp14:editId="5336FFF8">
                <wp:simplePos x="0" y="0"/>
                <wp:positionH relativeFrom="column">
                  <wp:posOffset>6743700</wp:posOffset>
                </wp:positionH>
                <wp:positionV relativeFrom="paragraph">
                  <wp:posOffset>48260</wp:posOffset>
                </wp:positionV>
                <wp:extent cx="190500" cy="171450"/>
                <wp:effectExtent l="0" t="0" r="19050" b="19050"/>
                <wp:wrapNone/>
                <wp:docPr id="4346" name="Oval 434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6" o:spid="_x0000_s1026" style="position:absolute;margin-left:531pt;margin-top:3.8pt;width:15pt;height:13.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" fillcolor="#3439fa" strokecolor="lime" strokeweight="2pt"/>
            </w:pict>
          </mc:Fallback>
        </mc:AlternateContent>
      </w:r>
    </w:p>
    <w:p w:rsidR="002714A8" w:rsidRPr="002714A8" w:rsidRDefault="002714A8" w:rsidP="002714A8">
      <w:pPr>
        <w:sectPr w:rsidR="002714A8" w:rsidRPr="002714A8"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pPr>
      <w:r>
        <w:lastRenderedPageBreak/>
        <w:t>Skate and Scooter</w:t>
      </w:r>
    </w:p>
    <w:tbl>
      <w:tblPr>
        <w:tblStyle w:val="TableGrid"/>
        <w:tblW w:w="0" w:type="auto"/>
        <w:tblLook w:val="04A0" w:firstRow="1" w:lastRow="0" w:firstColumn="1" w:lastColumn="0" w:noHBand="0" w:noVBand="1"/>
      </w:tblPr>
      <w:tblGrid>
        <w:gridCol w:w="2518"/>
        <w:gridCol w:w="2268"/>
        <w:gridCol w:w="1843"/>
      </w:tblGrid>
      <w:tr w:rsidR="002B203B" w:rsidTr="00914649">
        <w:tc>
          <w:tcPr>
            <w:tcW w:w="2518" w:type="dxa"/>
          </w:tcPr>
          <w:p w:rsidR="002B203B" w:rsidRDefault="002B203B" w:rsidP="00390C72"/>
        </w:tc>
        <w:tc>
          <w:tcPr>
            <w:tcW w:w="2268" w:type="dxa"/>
          </w:tcPr>
          <w:p w:rsidR="002B203B" w:rsidRPr="009F4019" w:rsidRDefault="002B203B" w:rsidP="002B203B">
            <w:pPr>
              <w:tabs>
                <w:tab w:val="left" w:pos="960"/>
              </w:tabs>
              <w:rPr>
                <w:b/>
              </w:rPr>
            </w:pPr>
            <w:r w:rsidRPr="009F4019">
              <w:rPr>
                <w:b/>
              </w:rPr>
              <w:t>Skate</w:t>
            </w:r>
          </w:p>
        </w:tc>
        <w:tc>
          <w:tcPr>
            <w:tcW w:w="1843" w:type="dxa"/>
          </w:tcPr>
          <w:p w:rsidR="002B203B" w:rsidRPr="009F4019" w:rsidRDefault="002B203B" w:rsidP="002B203B">
            <w:pPr>
              <w:tabs>
                <w:tab w:val="left" w:pos="960"/>
              </w:tabs>
              <w:rPr>
                <w:b/>
              </w:rPr>
            </w:pPr>
            <w:r w:rsidRPr="009F4019">
              <w:rPr>
                <w:b/>
              </w:rPr>
              <w:t>Scooter</w:t>
            </w:r>
          </w:p>
        </w:tc>
      </w:tr>
      <w:tr w:rsidR="002B203B" w:rsidTr="00914649">
        <w:tc>
          <w:tcPr>
            <w:tcW w:w="2518" w:type="dxa"/>
          </w:tcPr>
          <w:p w:rsidR="002B203B" w:rsidRDefault="002B203B" w:rsidP="00390C72">
            <w:r>
              <w:t>Community Demand</w:t>
            </w:r>
          </w:p>
        </w:tc>
        <w:tc>
          <w:tcPr>
            <w:tcW w:w="2268" w:type="dxa"/>
          </w:tcPr>
          <w:p w:rsidR="002B203B" w:rsidRDefault="002B203B" w:rsidP="002B203B">
            <w:pPr>
              <w:tabs>
                <w:tab w:val="left" w:pos="960"/>
              </w:tabs>
            </w:pPr>
            <w:r>
              <w:t>0.28%</w:t>
            </w:r>
          </w:p>
        </w:tc>
        <w:tc>
          <w:tcPr>
            <w:tcW w:w="1843" w:type="dxa"/>
          </w:tcPr>
          <w:p w:rsidR="002B203B" w:rsidRDefault="002B203B" w:rsidP="002B203B">
            <w:pPr>
              <w:tabs>
                <w:tab w:val="left" w:pos="960"/>
              </w:tabs>
            </w:pPr>
            <w:r>
              <w:t>0.18%</w:t>
            </w:r>
          </w:p>
        </w:tc>
      </w:tr>
      <w:tr w:rsidR="002B203B" w:rsidTr="00914649">
        <w:tc>
          <w:tcPr>
            <w:tcW w:w="2518" w:type="dxa"/>
          </w:tcPr>
          <w:p w:rsidR="002B203B" w:rsidRDefault="002B203B" w:rsidP="00390C72">
            <w:r>
              <w:t>Demand Ratio</w:t>
            </w:r>
          </w:p>
        </w:tc>
        <w:tc>
          <w:tcPr>
            <w:tcW w:w="2268" w:type="dxa"/>
          </w:tcPr>
          <w:p w:rsidR="002B203B" w:rsidRDefault="002B203B" w:rsidP="00390C72">
            <w:r>
              <w:t>1 facility per 35,590 residents</w:t>
            </w:r>
          </w:p>
        </w:tc>
        <w:tc>
          <w:tcPr>
            <w:tcW w:w="1843" w:type="dxa"/>
          </w:tcPr>
          <w:p w:rsidR="002B203B" w:rsidRDefault="002B203B" w:rsidP="00390C72">
            <w:r>
              <w:t>1 facility per 58,910 residents</w:t>
            </w:r>
          </w:p>
        </w:tc>
      </w:tr>
      <w:tr w:rsidR="002B203B" w:rsidTr="00914649">
        <w:tc>
          <w:tcPr>
            <w:tcW w:w="2518" w:type="dxa"/>
          </w:tcPr>
          <w:p w:rsidR="002B203B" w:rsidRDefault="002B203B" w:rsidP="00390C72">
            <w:r>
              <w:t>Current Providers</w:t>
            </w:r>
          </w:p>
        </w:tc>
        <w:tc>
          <w:tcPr>
            <w:tcW w:w="2268" w:type="dxa"/>
          </w:tcPr>
          <w:p w:rsidR="002B203B" w:rsidRDefault="002B203B" w:rsidP="00390C72">
            <w:r>
              <w:t>Causal Participation</w:t>
            </w:r>
          </w:p>
          <w:p w:rsidR="002B203B" w:rsidRDefault="002B203B" w:rsidP="00390C72">
            <w:r>
              <w:t>North West Skate League Events</w:t>
            </w:r>
          </w:p>
        </w:tc>
        <w:tc>
          <w:tcPr>
            <w:tcW w:w="1843" w:type="dxa"/>
          </w:tcPr>
          <w:p w:rsidR="002B203B" w:rsidRDefault="002B203B" w:rsidP="00390C72">
            <w:r>
              <w:t>Casual Participation</w:t>
            </w:r>
          </w:p>
          <w:p w:rsidR="002B203B" w:rsidRDefault="002B203B" w:rsidP="00390C72"/>
        </w:tc>
      </w:tr>
      <w:tr w:rsidR="00914649" w:rsidTr="009F4019">
        <w:tc>
          <w:tcPr>
            <w:tcW w:w="2518" w:type="dxa"/>
          </w:tcPr>
          <w:p w:rsidR="00914649" w:rsidRPr="002D6EAA" w:rsidRDefault="00914649" w:rsidP="00721934">
            <w:pPr>
              <w:rPr>
                <w:rFonts w:cs="Arial"/>
                <w:szCs w:val="20"/>
              </w:rPr>
            </w:pPr>
            <w:r>
              <w:rPr>
                <w:rFonts w:cs="Arial"/>
                <w:szCs w:val="20"/>
              </w:rPr>
              <w:t xml:space="preserve">Current Facility </w:t>
            </w:r>
            <w:r w:rsidR="00721934">
              <w:rPr>
                <w:rFonts w:cs="Arial"/>
                <w:szCs w:val="20"/>
              </w:rPr>
              <w:t>Supply</w:t>
            </w:r>
          </w:p>
        </w:tc>
        <w:tc>
          <w:tcPr>
            <w:tcW w:w="4111" w:type="dxa"/>
            <w:gridSpan w:val="2"/>
          </w:tcPr>
          <w:p w:rsidR="00914649" w:rsidRDefault="00914649" w:rsidP="00390C72">
            <w:r>
              <w:t>4 skate parks (3 suitable for scooter)</w:t>
            </w:r>
          </w:p>
        </w:tc>
      </w:tr>
      <w:tr w:rsidR="00914649" w:rsidTr="009F4019">
        <w:tc>
          <w:tcPr>
            <w:tcW w:w="2518" w:type="dxa"/>
          </w:tcPr>
          <w:p w:rsidR="00914649" w:rsidRDefault="00914649" w:rsidP="009F4019">
            <w:pPr>
              <w:rPr>
                <w:rFonts w:cs="Arial"/>
                <w:szCs w:val="20"/>
              </w:rPr>
            </w:pPr>
            <w:r>
              <w:rPr>
                <w:rFonts w:cs="Arial"/>
                <w:szCs w:val="20"/>
              </w:rPr>
              <w:t xml:space="preserve">2026 Facility Demand </w:t>
            </w:r>
          </w:p>
        </w:tc>
        <w:tc>
          <w:tcPr>
            <w:tcW w:w="4111" w:type="dxa"/>
            <w:gridSpan w:val="2"/>
          </w:tcPr>
          <w:p w:rsidR="00914649" w:rsidRDefault="00914649" w:rsidP="00390C72">
            <w:r>
              <w:t>9 skate parks (6 suitable for scooter)</w:t>
            </w:r>
          </w:p>
        </w:tc>
      </w:tr>
      <w:tr w:rsidR="00914649" w:rsidTr="009F4019">
        <w:tc>
          <w:tcPr>
            <w:tcW w:w="2518" w:type="dxa"/>
          </w:tcPr>
          <w:p w:rsidR="00914649" w:rsidRPr="002D6EAA" w:rsidRDefault="00914649" w:rsidP="009F4019">
            <w:pPr>
              <w:rPr>
                <w:rFonts w:cs="Arial"/>
                <w:szCs w:val="20"/>
              </w:rPr>
            </w:pPr>
            <w:r>
              <w:rPr>
                <w:rFonts w:cs="Arial"/>
                <w:szCs w:val="20"/>
              </w:rPr>
              <w:t>2045 Facility Demand</w:t>
            </w:r>
          </w:p>
        </w:tc>
        <w:tc>
          <w:tcPr>
            <w:tcW w:w="4111" w:type="dxa"/>
            <w:gridSpan w:val="2"/>
          </w:tcPr>
          <w:p w:rsidR="00914649" w:rsidRDefault="00914649" w:rsidP="00390C72">
            <w:r>
              <w:t>13 skate parks (8 suitable for scooter)</w:t>
            </w:r>
          </w:p>
        </w:tc>
      </w:tr>
    </w:tbl>
    <w:p w:rsidR="00390C72" w:rsidRDefault="00390C72" w:rsidP="009F4019">
      <w:pPr>
        <w:pStyle w:val="NoSpacing"/>
      </w:pPr>
    </w:p>
    <w:p w:rsidR="009F4019" w:rsidRDefault="00D52558" w:rsidP="00390C72">
      <w:r>
        <w:t>Skate and scooter activities are generally participated in by people under the age of 18 years and demand</w:t>
      </w:r>
      <w:r w:rsidR="00721934">
        <w:t>ed</w:t>
      </w:r>
      <w:r>
        <w:t xml:space="preserve"> in a casual no fee environment.  </w:t>
      </w:r>
      <w:r w:rsidR="009F4019">
        <w:t>Skate and scooter are participated in by males and females with facilities shared by beginners and advanced at any one time.</w:t>
      </w:r>
    </w:p>
    <w:p w:rsidR="00A80F68" w:rsidRDefault="00C81B64" w:rsidP="00390C72">
      <w:r>
        <w:rPr>
          <w:noProof/>
          <w:lang w:eastAsia="en-AU"/>
        </w:rPr>
        <w:drawing>
          <wp:inline distT="0" distB="0" distL="0" distR="0" wp14:anchorId="0006B58C" wp14:editId="1C6F7748">
            <wp:extent cx="3817089" cy="2544672"/>
            <wp:effectExtent l="0" t="0" r="0" b="8255"/>
            <wp:docPr id="4311" name="Picture 4311" descr="C:\Users\ssytema\objcache\SSytema\Objects\Photo - Physical ACtivity Skateboarding - 2015-12-15 (A121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Photo - Physical ACtivity Skateboarding - 2015-12-15 (A121751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813757" cy="2542451"/>
                    </a:xfrm>
                    <a:prstGeom prst="rect">
                      <a:avLst/>
                    </a:prstGeom>
                    <a:noFill/>
                    <a:ln>
                      <a:noFill/>
                    </a:ln>
                  </pic:spPr>
                </pic:pic>
              </a:graphicData>
            </a:graphic>
          </wp:inline>
        </w:drawing>
      </w:r>
    </w:p>
    <w:p w:rsidR="009F4019" w:rsidRDefault="009F4019" w:rsidP="00390C72">
      <w:r>
        <w:lastRenderedPageBreak/>
        <w:t>Currently</w:t>
      </w:r>
      <w:r w:rsidR="00721934">
        <w:t>,</w:t>
      </w:r>
      <w:r>
        <w:t xml:space="preserve"> Wyndham has four </w:t>
      </w:r>
      <w:r w:rsidR="00573FC0">
        <w:t xml:space="preserve">purpose built </w:t>
      </w:r>
      <w:r>
        <w:t>skate parks which vary in design and style from plaza to more traditional bowl and ramp</w:t>
      </w:r>
      <w:r w:rsidR="004C0F73">
        <w:t>.</w:t>
      </w:r>
      <w:r w:rsidR="002D79EE">
        <w:t xml:space="preserve">  The Wyndham Skate, BMX and Bike Strategy (2012) identifies the importance of accessible diverse options for skate in the local community.  A number of projects have commenced as a result of the strategy including the Baden Powell Regional Skate Park and Point Cook Skate Park upgrade, both facilities will cater for skate and scooter located in highly accessible areas of the central and east districts.  There is also a review of the opportunity for skate facilities to be </w:t>
      </w:r>
      <w:r w:rsidR="00573FC0">
        <w:t xml:space="preserve">incorporated into a youth space </w:t>
      </w:r>
      <w:r w:rsidR="002D79EE">
        <w:t>located within the suburb of Werribee.</w:t>
      </w:r>
    </w:p>
    <w:p w:rsidR="002D79EE" w:rsidRDefault="002D79EE" w:rsidP="00390C72">
      <w:r>
        <w:t>Based on the way skate and scooter is currently participated in, Wyndham will require nine major skate facilities by 2026 and 13 by 2045.  To supply skate and scooter it is important to consider accessibility of the facilities to the whole community, especially transport connections for youth</w:t>
      </w:r>
      <w:r w:rsidR="002714A8">
        <w:t>.</w:t>
      </w:r>
    </w:p>
    <w:p w:rsidR="002D79EE" w:rsidRDefault="002D79EE" w:rsidP="00390C72">
      <w:pPr>
        <w:rPr>
          <w:b/>
        </w:rPr>
      </w:pPr>
      <w:r>
        <w:rPr>
          <w:b/>
        </w:rPr>
        <w:t>Recommendation</w:t>
      </w:r>
    </w:p>
    <w:p w:rsidR="002D79EE" w:rsidRDefault="00526F83" w:rsidP="008A1AAB">
      <w:pPr>
        <w:pStyle w:val="ListParagraph"/>
        <w:numPr>
          <w:ilvl w:val="0"/>
          <w:numId w:val="67"/>
        </w:numPr>
      </w:pPr>
      <w:r>
        <w:t>Complete the Baden Powell Reserve Regional Skate Facility</w:t>
      </w:r>
    </w:p>
    <w:p w:rsidR="00526F83" w:rsidRDefault="00526F83" w:rsidP="008A1AAB">
      <w:pPr>
        <w:pStyle w:val="ListParagraph"/>
        <w:numPr>
          <w:ilvl w:val="0"/>
          <w:numId w:val="67"/>
        </w:numPr>
      </w:pPr>
      <w:r>
        <w:t>Complete the Point Cook Skate Park upgrade</w:t>
      </w:r>
    </w:p>
    <w:p w:rsidR="00526F83" w:rsidRDefault="00526F83" w:rsidP="008A1AAB">
      <w:pPr>
        <w:pStyle w:val="ListParagraph"/>
        <w:numPr>
          <w:ilvl w:val="0"/>
          <w:numId w:val="67"/>
        </w:numPr>
      </w:pPr>
      <w:r>
        <w:t xml:space="preserve">Confirm a location for the </w:t>
      </w:r>
      <w:r w:rsidR="00D94205">
        <w:t xml:space="preserve">Werribee </w:t>
      </w:r>
      <w:r w:rsidR="00573FC0">
        <w:t>CBD</w:t>
      </w:r>
      <w:r w:rsidR="00D94205">
        <w:t xml:space="preserve"> Skate</w:t>
      </w:r>
      <w:r w:rsidR="00573FC0">
        <w:t>/Youth</w:t>
      </w:r>
      <w:r w:rsidR="00D94205">
        <w:t xml:space="preserve"> Park</w:t>
      </w:r>
    </w:p>
    <w:p w:rsidR="00A80F68" w:rsidRDefault="00A80F68" w:rsidP="008A1AAB">
      <w:pPr>
        <w:pStyle w:val="ListParagraph"/>
        <w:numPr>
          <w:ilvl w:val="0"/>
          <w:numId w:val="67"/>
        </w:numPr>
      </w:pPr>
      <w:r>
        <w:t>Consider skate facilities in the Lawrie Emmins Master Plan</w:t>
      </w:r>
    </w:p>
    <w:p w:rsidR="00D94205" w:rsidRPr="00526F83" w:rsidRDefault="00C81B64" w:rsidP="008A1AAB">
      <w:pPr>
        <w:pStyle w:val="ListParagraph"/>
        <w:numPr>
          <w:ilvl w:val="0"/>
          <w:numId w:val="67"/>
        </w:numPr>
      </w:pPr>
      <w:r>
        <w:t>Implement the Skate, BMX and Bike Facility Strategy in accordance with recommendations</w:t>
      </w:r>
    </w:p>
    <w:p w:rsidR="00390C72" w:rsidRDefault="00390C72" w:rsidP="00390C72">
      <w:pPr>
        <w:rPr>
          <w:rFonts w:ascii="Arial" w:eastAsiaTheme="majorEastAsia" w:hAnsi="Arial" w:cstheme="majorBidi"/>
          <w:b/>
          <w:i/>
          <w:iCs/>
          <w:color w:val="F47D20"/>
          <w:spacing w:val="15"/>
          <w:szCs w:val="24"/>
        </w:rPr>
      </w:pPr>
      <w:r>
        <w:br w:type="page"/>
      </w:r>
    </w:p>
    <w:p w:rsidR="009F4019" w:rsidRDefault="009F4019" w:rsidP="00390C72">
      <w:pPr>
        <w:sectPr w:rsidR="009F4019" w:rsidSect="007F7709">
          <w:type w:val="continuous"/>
          <w:pgSz w:w="16838" w:h="11906" w:orient="landscape"/>
          <w:pgMar w:top="1440" w:right="1440" w:bottom="1440" w:left="1440" w:header="708" w:footer="708" w:gutter="0"/>
          <w:cols w:num="2" w:space="708"/>
          <w:docGrid w:linePitch="360"/>
        </w:sectPr>
      </w:pPr>
    </w:p>
    <w:p w:rsidR="00390C72" w:rsidRDefault="008F22B7" w:rsidP="00390C72">
      <w:r>
        <w:rPr>
          <w:noProof/>
          <w:lang w:eastAsia="en-AU"/>
        </w:rPr>
        <w:lastRenderedPageBreak/>
        <mc:AlternateContent>
          <mc:Choice Requires="wps">
            <w:drawing>
              <wp:anchor distT="0" distB="0" distL="114300" distR="114300" simplePos="0" relativeHeight="251854848" behindDoc="0" locked="0" layoutInCell="1" allowOverlap="1" wp14:anchorId="7B3FBA34" wp14:editId="56D75B72">
                <wp:simplePos x="0" y="0"/>
                <wp:positionH relativeFrom="column">
                  <wp:posOffset>6590995</wp:posOffset>
                </wp:positionH>
                <wp:positionV relativeFrom="paragraph">
                  <wp:posOffset>-665683</wp:posOffset>
                </wp:positionV>
                <wp:extent cx="2729230" cy="1324051"/>
                <wp:effectExtent l="0" t="0" r="0" b="0"/>
                <wp:wrapNone/>
                <wp:docPr id="4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324051"/>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FE65C1" w:rsidRPr="009026D8" w:rsidTr="00390C72">
                              <w:trPr>
                                <w:trHeight w:val="540"/>
                              </w:trPr>
                              <w:tc>
                                <w:tcPr>
                                  <w:tcW w:w="1400"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L</w:t>
                                  </w:r>
                                </w:p>
                              </w:tc>
                              <w:tc>
                                <w:tcPr>
                                  <w:tcW w:w="1004" w:type="dxa"/>
                                  <w:tcBorders>
                                    <w:bottom w:val="single" w:sz="6" w:space="0" w:color="auto"/>
                                  </w:tcBorders>
                                  <w:shd w:val="clear" w:color="auto" w:fill="FFFFFF" w:themeFill="background1"/>
                                </w:tcPr>
                                <w:p w:rsidR="00FE65C1" w:rsidRPr="00860A17" w:rsidRDefault="00FE65C1" w:rsidP="00390C72">
                                  <w:pPr>
                                    <w:rPr>
                                      <w:b/>
                                      <w:sz w:val="20"/>
                                    </w:rPr>
                                  </w:pPr>
                                  <w:r w:rsidRPr="00860A17">
                                    <w:rPr>
                                      <w:b/>
                                      <w:sz w:val="24"/>
                                    </w:rPr>
                                    <w:t xml:space="preserve">2016 </w:t>
                                  </w:r>
                                  <w:r w:rsidRPr="00860A17">
                                    <w:rPr>
                                      <w:b/>
                                      <w:sz w:val="20"/>
                                    </w:rPr>
                                    <w:t>(Current)</w:t>
                                  </w:r>
                                </w:p>
                              </w:tc>
                              <w:tc>
                                <w:tcPr>
                                  <w:tcW w:w="1103" w:type="dxa"/>
                                  <w:tcBorders>
                                    <w:bottom w:val="single" w:sz="6" w:space="0" w:color="auto"/>
                                  </w:tcBorders>
                                  <w:shd w:val="clear" w:color="auto" w:fill="FFFFFF" w:themeFill="background1"/>
                                </w:tcPr>
                                <w:p w:rsidR="00FE65C1" w:rsidRPr="00860A17" w:rsidRDefault="00FE65C1" w:rsidP="00390C72">
                                  <w:pPr>
                                    <w:rPr>
                                      <w:b/>
                                      <w:sz w:val="20"/>
                                    </w:rPr>
                                  </w:pPr>
                                  <w:r w:rsidRPr="00860A17">
                                    <w:rPr>
                                      <w:b/>
                                      <w:sz w:val="24"/>
                                    </w:rPr>
                                    <w:t xml:space="preserve">2045 </w:t>
                                  </w:r>
                                  <w:r w:rsidRPr="00860A17">
                                    <w:rPr>
                                      <w:b/>
                                      <w:sz w:val="20"/>
                                    </w:rPr>
                                    <w:t>(Demand)</w:t>
                                  </w:r>
                                </w:p>
                              </w:tc>
                            </w:tr>
                            <w:tr w:rsidR="00FE65C1" w:rsidTr="00390C72">
                              <w:trPr>
                                <w:trHeight w:val="334"/>
                              </w:trPr>
                              <w:tc>
                                <w:tcPr>
                                  <w:tcW w:w="1400" w:type="dxa"/>
                                  <w:tcBorders>
                                    <w:top w:val="single" w:sz="18" w:space="0" w:color="auto"/>
                                  </w:tcBorders>
                                  <w:shd w:val="clear" w:color="auto" w:fill="FFFFFF" w:themeFill="background1"/>
                                </w:tcPr>
                                <w:p w:rsidR="00FE65C1" w:rsidRPr="00860A17" w:rsidRDefault="00FE65C1" w:rsidP="00390C72">
                                  <w:r>
                                    <w:t>Skate</w:t>
                                  </w:r>
                                </w:p>
                              </w:tc>
                              <w:tc>
                                <w:tcPr>
                                  <w:tcW w:w="287" w:type="dxa"/>
                                  <w:tcBorders>
                                    <w:top w:val="single" w:sz="18" w:space="0" w:color="auto"/>
                                  </w:tcBorders>
                                  <w:shd w:val="clear" w:color="auto" w:fill="E46C0A"/>
                                </w:tcPr>
                                <w:p w:rsidR="00FE65C1" w:rsidRPr="00860A17" w:rsidRDefault="00FE65C1" w:rsidP="00390C72"/>
                              </w:tc>
                              <w:tc>
                                <w:tcPr>
                                  <w:tcW w:w="1004" w:type="dxa"/>
                                  <w:tcBorders>
                                    <w:top w:val="single" w:sz="18" w:space="0" w:color="auto"/>
                                  </w:tcBorders>
                                  <w:shd w:val="clear" w:color="auto" w:fill="FFFFFF" w:themeFill="background1"/>
                                </w:tcPr>
                                <w:p w:rsidR="00FE65C1" w:rsidRPr="00860A17" w:rsidRDefault="00FE65C1" w:rsidP="00390C72">
                                  <w:r>
                                    <w:t xml:space="preserve">5 </w:t>
                                  </w:r>
                                </w:p>
                              </w:tc>
                              <w:tc>
                                <w:tcPr>
                                  <w:tcW w:w="1103" w:type="dxa"/>
                                  <w:tcBorders>
                                    <w:top w:val="single" w:sz="18" w:space="0" w:color="auto"/>
                                  </w:tcBorders>
                                  <w:shd w:val="clear" w:color="auto" w:fill="FFFFFF" w:themeFill="background1"/>
                                </w:tcPr>
                                <w:p w:rsidR="00FE65C1" w:rsidRPr="00860A17" w:rsidRDefault="00FE65C1" w:rsidP="00390C72">
                                  <w:r>
                                    <w:t>13</w:t>
                                  </w:r>
                                </w:p>
                              </w:tc>
                            </w:tr>
                            <w:tr w:rsidR="00FE65C1" w:rsidTr="00390C72">
                              <w:trPr>
                                <w:trHeight w:val="283"/>
                              </w:trPr>
                              <w:tc>
                                <w:tcPr>
                                  <w:tcW w:w="1400" w:type="dxa"/>
                                  <w:tcBorders>
                                    <w:bottom w:val="single" w:sz="4" w:space="0" w:color="auto"/>
                                  </w:tcBorders>
                                  <w:shd w:val="clear" w:color="auto" w:fill="FFFFFF" w:themeFill="background1"/>
                                </w:tcPr>
                                <w:p w:rsidR="00FE65C1" w:rsidRPr="00860A17" w:rsidRDefault="00FE65C1" w:rsidP="00390C72">
                                  <w:r>
                                    <w:t>Scooter</w:t>
                                  </w:r>
                                </w:p>
                              </w:tc>
                              <w:tc>
                                <w:tcPr>
                                  <w:tcW w:w="287" w:type="dxa"/>
                                  <w:tcBorders>
                                    <w:bottom w:val="single" w:sz="4" w:space="0" w:color="auto"/>
                                  </w:tcBorders>
                                  <w:shd w:val="clear" w:color="auto" w:fill="9966FF"/>
                                </w:tcPr>
                                <w:p w:rsidR="00FE65C1" w:rsidRPr="00860A17" w:rsidRDefault="00FE65C1" w:rsidP="00390C72"/>
                              </w:tc>
                              <w:tc>
                                <w:tcPr>
                                  <w:tcW w:w="1004" w:type="dxa"/>
                                  <w:shd w:val="clear" w:color="auto" w:fill="FFFFFF" w:themeFill="background1"/>
                                </w:tcPr>
                                <w:p w:rsidR="00FE65C1" w:rsidRPr="00860A17" w:rsidRDefault="00FE65C1" w:rsidP="00390C72">
                                  <w:r>
                                    <w:t>4</w:t>
                                  </w:r>
                                </w:p>
                              </w:tc>
                              <w:tc>
                                <w:tcPr>
                                  <w:tcW w:w="1103" w:type="dxa"/>
                                  <w:shd w:val="clear" w:color="auto" w:fill="FFFFFF" w:themeFill="background1"/>
                                </w:tcPr>
                                <w:p w:rsidR="00FE65C1" w:rsidRPr="00860A17" w:rsidRDefault="00FE65C1" w:rsidP="00390C72">
                                  <w:r>
                                    <w:t>8</w:t>
                                  </w:r>
                                </w:p>
                              </w:tc>
                            </w:tr>
                            <w:tr w:rsidR="00FE65C1" w:rsidTr="003070BA">
                              <w:trPr>
                                <w:trHeight w:val="334"/>
                              </w:trPr>
                              <w:tc>
                                <w:tcPr>
                                  <w:tcW w:w="1400" w:type="dxa"/>
                                  <w:tcBorders>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FF0000"/>
                                </w:tcPr>
                                <w:p w:rsidR="00FE65C1" w:rsidRPr="00860A17" w:rsidRDefault="00FE65C1" w:rsidP="00390C72">
                                  <w:pPr>
                                    <w:rPr>
                                      <w:sz w:val="20"/>
                                    </w:rPr>
                                  </w:pPr>
                                </w:p>
                              </w:tc>
                              <w:tc>
                                <w:tcPr>
                                  <w:tcW w:w="2107" w:type="dxa"/>
                                  <w:gridSpan w:val="2"/>
                                  <w:shd w:val="clear" w:color="auto" w:fill="FFFFFF" w:themeFill="background1"/>
                                </w:tcPr>
                                <w:p w:rsidR="00FE65C1" w:rsidRPr="00860A17" w:rsidRDefault="00FE65C1" w:rsidP="00390C72">
                                  <w:pPr>
                                    <w:rPr>
                                      <w:sz w:val="20"/>
                                    </w:rPr>
                                  </w:pPr>
                                  <w:r>
                                    <w:rPr>
                                      <w:sz w:val="20"/>
                                    </w:rPr>
                                    <w:t>New Build</w:t>
                                  </w:r>
                                </w:p>
                              </w:tc>
                            </w:tr>
                          </w:tbl>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519pt;margin-top:-52.4pt;width:214.9pt;height:10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" filled="f" stroked="f">
                <v:textbo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FE65C1" w:rsidRPr="009026D8" w:rsidTr="00390C72">
                        <w:trPr>
                          <w:trHeight w:val="540"/>
                        </w:trPr>
                        <w:tc>
                          <w:tcPr>
                            <w:tcW w:w="1400"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L</w:t>
                            </w:r>
                          </w:p>
                        </w:tc>
                        <w:tc>
                          <w:tcPr>
                            <w:tcW w:w="1004" w:type="dxa"/>
                            <w:tcBorders>
                              <w:bottom w:val="single" w:sz="6" w:space="0" w:color="auto"/>
                            </w:tcBorders>
                            <w:shd w:val="clear" w:color="auto" w:fill="FFFFFF" w:themeFill="background1"/>
                          </w:tcPr>
                          <w:p w:rsidR="00FE65C1" w:rsidRPr="00860A17" w:rsidRDefault="00FE65C1" w:rsidP="00390C72">
                            <w:pPr>
                              <w:rPr>
                                <w:b/>
                                <w:sz w:val="20"/>
                              </w:rPr>
                            </w:pPr>
                            <w:r w:rsidRPr="00860A17">
                              <w:rPr>
                                <w:b/>
                                <w:sz w:val="24"/>
                              </w:rPr>
                              <w:t xml:space="preserve">2016 </w:t>
                            </w:r>
                            <w:r w:rsidRPr="00860A17">
                              <w:rPr>
                                <w:b/>
                                <w:sz w:val="20"/>
                              </w:rPr>
                              <w:t>(Current)</w:t>
                            </w:r>
                          </w:p>
                        </w:tc>
                        <w:tc>
                          <w:tcPr>
                            <w:tcW w:w="1103" w:type="dxa"/>
                            <w:tcBorders>
                              <w:bottom w:val="single" w:sz="6" w:space="0" w:color="auto"/>
                            </w:tcBorders>
                            <w:shd w:val="clear" w:color="auto" w:fill="FFFFFF" w:themeFill="background1"/>
                          </w:tcPr>
                          <w:p w:rsidR="00FE65C1" w:rsidRPr="00860A17" w:rsidRDefault="00FE65C1" w:rsidP="00390C72">
                            <w:pPr>
                              <w:rPr>
                                <w:b/>
                                <w:sz w:val="20"/>
                              </w:rPr>
                            </w:pPr>
                            <w:r w:rsidRPr="00860A17">
                              <w:rPr>
                                <w:b/>
                                <w:sz w:val="24"/>
                              </w:rPr>
                              <w:t xml:space="preserve">2045 </w:t>
                            </w:r>
                            <w:r w:rsidRPr="00860A17">
                              <w:rPr>
                                <w:b/>
                                <w:sz w:val="20"/>
                              </w:rPr>
                              <w:t>(Demand)</w:t>
                            </w:r>
                          </w:p>
                        </w:tc>
                      </w:tr>
                      <w:tr w:rsidR="00FE65C1" w:rsidTr="00390C72">
                        <w:trPr>
                          <w:trHeight w:val="334"/>
                        </w:trPr>
                        <w:tc>
                          <w:tcPr>
                            <w:tcW w:w="1400" w:type="dxa"/>
                            <w:tcBorders>
                              <w:top w:val="single" w:sz="18" w:space="0" w:color="auto"/>
                            </w:tcBorders>
                            <w:shd w:val="clear" w:color="auto" w:fill="FFFFFF" w:themeFill="background1"/>
                          </w:tcPr>
                          <w:p w:rsidR="00FE65C1" w:rsidRPr="00860A17" w:rsidRDefault="00FE65C1" w:rsidP="00390C72">
                            <w:r>
                              <w:t>Skate</w:t>
                            </w:r>
                          </w:p>
                        </w:tc>
                        <w:tc>
                          <w:tcPr>
                            <w:tcW w:w="287" w:type="dxa"/>
                            <w:tcBorders>
                              <w:top w:val="single" w:sz="18" w:space="0" w:color="auto"/>
                            </w:tcBorders>
                            <w:shd w:val="clear" w:color="auto" w:fill="E46C0A"/>
                          </w:tcPr>
                          <w:p w:rsidR="00FE65C1" w:rsidRPr="00860A17" w:rsidRDefault="00FE65C1" w:rsidP="00390C72"/>
                        </w:tc>
                        <w:tc>
                          <w:tcPr>
                            <w:tcW w:w="1004" w:type="dxa"/>
                            <w:tcBorders>
                              <w:top w:val="single" w:sz="18" w:space="0" w:color="auto"/>
                            </w:tcBorders>
                            <w:shd w:val="clear" w:color="auto" w:fill="FFFFFF" w:themeFill="background1"/>
                          </w:tcPr>
                          <w:p w:rsidR="00FE65C1" w:rsidRPr="00860A17" w:rsidRDefault="00FE65C1" w:rsidP="00390C72">
                            <w:r>
                              <w:t xml:space="preserve">5 </w:t>
                            </w:r>
                          </w:p>
                        </w:tc>
                        <w:tc>
                          <w:tcPr>
                            <w:tcW w:w="1103" w:type="dxa"/>
                            <w:tcBorders>
                              <w:top w:val="single" w:sz="18" w:space="0" w:color="auto"/>
                            </w:tcBorders>
                            <w:shd w:val="clear" w:color="auto" w:fill="FFFFFF" w:themeFill="background1"/>
                          </w:tcPr>
                          <w:p w:rsidR="00FE65C1" w:rsidRPr="00860A17" w:rsidRDefault="00FE65C1" w:rsidP="00390C72">
                            <w:r>
                              <w:t>13</w:t>
                            </w:r>
                          </w:p>
                        </w:tc>
                      </w:tr>
                      <w:tr w:rsidR="00FE65C1" w:rsidTr="00390C72">
                        <w:trPr>
                          <w:trHeight w:val="283"/>
                        </w:trPr>
                        <w:tc>
                          <w:tcPr>
                            <w:tcW w:w="1400" w:type="dxa"/>
                            <w:tcBorders>
                              <w:bottom w:val="single" w:sz="4" w:space="0" w:color="auto"/>
                            </w:tcBorders>
                            <w:shd w:val="clear" w:color="auto" w:fill="FFFFFF" w:themeFill="background1"/>
                          </w:tcPr>
                          <w:p w:rsidR="00FE65C1" w:rsidRPr="00860A17" w:rsidRDefault="00FE65C1" w:rsidP="00390C72">
                            <w:r>
                              <w:t>Scooter</w:t>
                            </w:r>
                          </w:p>
                        </w:tc>
                        <w:tc>
                          <w:tcPr>
                            <w:tcW w:w="287" w:type="dxa"/>
                            <w:tcBorders>
                              <w:bottom w:val="single" w:sz="4" w:space="0" w:color="auto"/>
                            </w:tcBorders>
                            <w:shd w:val="clear" w:color="auto" w:fill="9966FF"/>
                          </w:tcPr>
                          <w:p w:rsidR="00FE65C1" w:rsidRPr="00860A17" w:rsidRDefault="00FE65C1" w:rsidP="00390C72"/>
                        </w:tc>
                        <w:tc>
                          <w:tcPr>
                            <w:tcW w:w="1004" w:type="dxa"/>
                            <w:shd w:val="clear" w:color="auto" w:fill="FFFFFF" w:themeFill="background1"/>
                          </w:tcPr>
                          <w:p w:rsidR="00FE65C1" w:rsidRPr="00860A17" w:rsidRDefault="00FE65C1" w:rsidP="00390C72">
                            <w:r>
                              <w:t>4</w:t>
                            </w:r>
                          </w:p>
                        </w:tc>
                        <w:tc>
                          <w:tcPr>
                            <w:tcW w:w="1103" w:type="dxa"/>
                            <w:shd w:val="clear" w:color="auto" w:fill="FFFFFF" w:themeFill="background1"/>
                          </w:tcPr>
                          <w:p w:rsidR="00FE65C1" w:rsidRPr="00860A17" w:rsidRDefault="00FE65C1" w:rsidP="00390C72">
                            <w:r>
                              <w:t>8</w:t>
                            </w:r>
                          </w:p>
                        </w:tc>
                      </w:tr>
                      <w:tr w:rsidR="00FE65C1" w:rsidTr="003070BA">
                        <w:trPr>
                          <w:trHeight w:val="334"/>
                        </w:trPr>
                        <w:tc>
                          <w:tcPr>
                            <w:tcW w:w="1400" w:type="dxa"/>
                            <w:tcBorders>
                              <w:left w:val="nil"/>
                              <w:bottom w:val="nil"/>
                              <w:right w:val="single" w:sz="4" w:space="0" w:color="auto"/>
                            </w:tcBorders>
                            <w:shd w:val="clear" w:color="auto" w:fill="auto"/>
                          </w:tcPr>
                          <w:p w:rsidR="00FE65C1" w:rsidRPr="00860A17" w:rsidRDefault="00FE65C1" w:rsidP="00390C72">
                            <w:pPr>
                              <w:rPr>
                                <w:sz w:val="20"/>
                              </w:rPr>
                            </w:pPr>
                          </w:p>
                        </w:tc>
                        <w:tc>
                          <w:tcPr>
                            <w:tcW w:w="287" w:type="dxa"/>
                            <w:tcBorders>
                              <w:left w:val="single" w:sz="4" w:space="0" w:color="auto"/>
                            </w:tcBorders>
                            <w:shd w:val="clear" w:color="auto" w:fill="FF0000"/>
                          </w:tcPr>
                          <w:p w:rsidR="00FE65C1" w:rsidRPr="00860A17" w:rsidRDefault="00FE65C1" w:rsidP="00390C72">
                            <w:pPr>
                              <w:rPr>
                                <w:sz w:val="20"/>
                              </w:rPr>
                            </w:pPr>
                          </w:p>
                        </w:tc>
                        <w:tc>
                          <w:tcPr>
                            <w:tcW w:w="2107" w:type="dxa"/>
                            <w:gridSpan w:val="2"/>
                            <w:shd w:val="clear" w:color="auto" w:fill="FFFFFF" w:themeFill="background1"/>
                          </w:tcPr>
                          <w:p w:rsidR="00FE65C1" w:rsidRPr="00860A17" w:rsidRDefault="00FE65C1" w:rsidP="00390C72">
                            <w:pPr>
                              <w:rPr>
                                <w:sz w:val="20"/>
                              </w:rPr>
                            </w:pPr>
                            <w:r>
                              <w:rPr>
                                <w:sz w:val="20"/>
                              </w:rPr>
                              <w:t>New Build</w:t>
                            </w:r>
                          </w:p>
                        </w:tc>
                      </w:tr>
                    </w:tbl>
                    <w:p w:rsidR="00FE65C1" w:rsidRDefault="00FE65C1" w:rsidP="00390C72"/>
                  </w:txbxContent>
                </v:textbox>
              </v:shape>
            </w:pict>
          </mc:Fallback>
        </mc:AlternateContent>
      </w:r>
      <w:r>
        <w:rPr>
          <w:noProof/>
          <w:lang w:eastAsia="en-AU"/>
        </w:rPr>
        <mc:AlternateContent>
          <mc:Choice Requires="wps">
            <w:drawing>
              <wp:anchor distT="0" distB="0" distL="114300" distR="114300" simplePos="0" relativeHeight="252606464" behindDoc="0" locked="0" layoutInCell="1" allowOverlap="1" wp14:anchorId="1EDBF650" wp14:editId="778522FE">
                <wp:simplePos x="0" y="0"/>
                <wp:positionH relativeFrom="column">
                  <wp:posOffset>6022975</wp:posOffset>
                </wp:positionH>
                <wp:positionV relativeFrom="paragraph">
                  <wp:posOffset>-114300</wp:posOffset>
                </wp:positionV>
                <wp:extent cx="190500" cy="171450"/>
                <wp:effectExtent l="0" t="0" r="19050" b="19050"/>
                <wp:wrapNone/>
                <wp:docPr id="4126" name="Oval 412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26" o:spid="_x0000_s1026" style="position:absolute;margin-left:474.25pt;margin-top:-9pt;width:15pt;height:13.5pt;z-index:25260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UcnAIAALE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" fillcolor="#96f" strokecolor="red" strokeweight="2pt"/>
            </w:pict>
          </mc:Fallback>
        </mc:AlternateContent>
      </w:r>
      <w:r w:rsidR="00390C72">
        <w:rPr>
          <w:noProof/>
          <w:lang w:eastAsia="en-AU"/>
        </w:rPr>
        <mc:AlternateContent>
          <mc:Choice Requires="wps">
            <w:drawing>
              <wp:anchor distT="0" distB="0" distL="114300" distR="114300" simplePos="0" relativeHeight="251850752" behindDoc="0" locked="0" layoutInCell="1" allowOverlap="1" wp14:anchorId="499C5280" wp14:editId="0D15C574">
                <wp:simplePos x="0" y="0"/>
                <wp:positionH relativeFrom="column">
                  <wp:posOffset>-453542</wp:posOffset>
                </wp:positionH>
                <wp:positionV relativeFrom="paragraph">
                  <wp:posOffset>-614477</wp:posOffset>
                </wp:positionV>
                <wp:extent cx="3138220" cy="259080"/>
                <wp:effectExtent l="0" t="0" r="24130" b="26670"/>
                <wp:wrapNone/>
                <wp:docPr id="4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220" cy="259080"/>
                        </a:xfrm>
                        <a:prstGeom prst="rect">
                          <a:avLst/>
                        </a:prstGeom>
                        <a:solidFill>
                          <a:srgbClr val="FFFFFF"/>
                        </a:solidFill>
                        <a:ln w="9525">
                          <a:solidFill>
                            <a:srgbClr val="000000"/>
                          </a:solidFill>
                          <a:miter lim="800000"/>
                          <a:headEnd/>
                          <a:tailEnd/>
                        </a:ln>
                      </wps:spPr>
                      <wps:txbx>
                        <w:txbxContent>
                          <w:p w:rsidR="00FE65C1" w:rsidRDefault="00FE65C1" w:rsidP="00390C72">
                            <w:r>
                              <w:t>Map 6: Urban Dry Land Sports – Skate and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35.7pt;margin-top:-48.4pt;width:247.1pt;height:20.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">
                <v:textbox>
                  <w:txbxContent>
                    <w:p w:rsidR="00FE65C1" w:rsidRDefault="00FE65C1" w:rsidP="00390C72">
                      <w:r>
                        <w:t>Map 6: Urban Dry Land Sports – Skate and Scooter</w:t>
                      </w:r>
                    </w:p>
                  </w:txbxContent>
                </v:textbox>
              </v:shape>
            </w:pict>
          </mc:Fallback>
        </mc:AlternateContent>
      </w:r>
      <w:r w:rsidR="00390C72">
        <w:rPr>
          <w:noProof/>
          <w:lang w:eastAsia="en-AU"/>
        </w:rPr>
        <w:drawing>
          <wp:anchor distT="0" distB="0" distL="114300" distR="114300" simplePos="0" relativeHeight="251836416" behindDoc="1" locked="0" layoutInCell="1" allowOverlap="1" wp14:anchorId="1744BB86" wp14:editId="42DAC8FD">
            <wp:simplePos x="0" y="0"/>
            <wp:positionH relativeFrom="column">
              <wp:posOffset>-571500</wp:posOffset>
            </wp:positionH>
            <wp:positionV relativeFrom="paragraph">
              <wp:posOffset>-781050</wp:posOffset>
            </wp:positionV>
            <wp:extent cx="10012680" cy="7067550"/>
            <wp:effectExtent l="0" t="0" r="7620" b="0"/>
            <wp:wrapNone/>
            <wp:docPr id="4107" name="Picture 4107"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rgbClr val="E46C0A"/>
                    </a:solidFill>
                    <a:ln>
                      <a:noFill/>
                    </a:ln>
                  </pic:spPr>
                </pic:pic>
              </a:graphicData>
            </a:graphic>
            <wp14:sizeRelH relativeFrom="page">
              <wp14:pctWidth>0</wp14:pctWidth>
            </wp14:sizeRelH>
            <wp14:sizeRelV relativeFrom="page">
              <wp14:pctHeight>0</wp14:pctHeight>
            </wp14:sizeRelV>
          </wp:anchor>
        </w:drawing>
      </w:r>
    </w:p>
    <w:p w:rsidR="00390C72" w:rsidRDefault="00390C72" w:rsidP="00390C72"/>
    <w:p w:rsidR="00390C72" w:rsidRDefault="008F22B7" w:rsidP="00390C72">
      <w:r>
        <w:rPr>
          <w:noProof/>
          <w:lang w:eastAsia="en-AU"/>
        </w:rPr>
        <mc:AlternateContent>
          <mc:Choice Requires="wps">
            <w:drawing>
              <wp:anchor distT="0" distB="0" distL="114300" distR="114300" simplePos="0" relativeHeight="252600320" behindDoc="0" locked="0" layoutInCell="1" allowOverlap="1" wp14:anchorId="5E5D6C6C" wp14:editId="41155542">
                <wp:simplePos x="0" y="0"/>
                <wp:positionH relativeFrom="column">
                  <wp:posOffset>1679575</wp:posOffset>
                </wp:positionH>
                <wp:positionV relativeFrom="paragraph">
                  <wp:posOffset>151765</wp:posOffset>
                </wp:positionV>
                <wp:extent cx="190500" cy="171450"/>
                <wp:effectExtent l="0" t="0" r="19050" b="19050"/>
                <wp:wrapNone/>
                <wp:docPr id="4096" name="Oval 40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96" o:spid="_x0000_s1026" style="position:absolute;margin-left:132.25pt;margin-top:11.95pt;width:15pt;height:13.5pt;z-index:25260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ysnAIAALE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" fillcolor="#96f" strokecolor="red" strokeweight="2pt"/>
            </w:pict>
          </mc:Fallback>
        </mc:AlternateContent>
      </w:r>
    </w:p>
    <w:p w:rsidR="00390C72" w:rsidRDefault="00390C72" w:rsidP="00390C72"/>
    <w:p w:rsidR="00390C72" w:rsidRDefault="00390C72" w:rsidP="00390C72"/>
    <w:p w:rsidR="00390C72" w:rsidRDefault="00526F83" w:rsidP="00390C72">
      <w:r>
        <w:rPr>
          <w:noProof/>
          <w:lang w:eastAsia="en-AU"/>
        </w:rPr>
        <mc:AlternateContent>
          <mc:Choice Requires="wps">
            <w:drawing>
              <wp:anchor distT="0" distB="0" distL="114300" distR="114300" simplePos="0" relativeHeight="251847680" behindDoc="0" locked="0" layoutInCell="1" allowOverlap="1" wp14:anchorId="6A749FA3" wp14:editId="171D282E">
                <wp:simplePos x="0" y="0"/>
                <wp:positionH relativeFrom="column">
                  <wp:posOffset>2615565</wp:posOffset>
                </wp:positionH>
                <wp:positionV relativeFrom="paragraph">
                  <wp:posOffset>262255</wp:posOffset>
                </wp:positionV>
                <wp:extent cx="190500" cy="171450"/>
                <wp:effectExtent l="0" t="0" r="19050" b="19050"/>
                <wp:wrapNone/>
                <wp:docPr id="4323" name="Oval 432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3" o:spid="_x0000_s1026" style="position:absolute;margin-left:205.95pt;margin-top:20.65pt;width:15pt;height:13.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" fillcolor="#e46c0a" strokecolor="red" strokeweight="2pt"/>
            </w:pict>
          </mc:Fallback>
        </mc:AlternateContent>
      </w:r>
      <w:r w:rsidR="00390C72">
        <w:rPr>
          <w:noProof/>
          <w:lang w:eastAsia="en-AU"/>
        </w:rPr>
        <mc:AlternateContent>
          <mc:Choice Requires="wps">
            <w:drawing>
              <wp:anchor distT="0" distB="0" distL="114300" distR="114300" simplePos="0" relativeHeight="251843584" behindDoc="0" locked="0" layoutInCell="1" allowOverlap="1" wp14:anchorId="549B18C5" wp14:editId="5D120FE9">
                <wp:simplePos x="0" y="0"/>
                <wp:positionH relativeFrom="column">
                  <wp:posOffset>7458075</wp:posOffset>
                </wp:positionH>
                <wp:positionV relativeFrom="paragraph">
                  <wp:posOffset>184150</wp:posOffset>
                </wp:positionV>
                <wp:extent cx="190500" cy="171450"/>
                <wp:effectExtent l="0" t="0" r="19050" b="19050"/>
                <wp:wrapNone/>
                <wp:docPr id="4320" name="Oval 432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0" o:spid="_x0000_s1026" style="position:absolute;margin-left:587.25pt;margin-top:14.5pt;width:15pt;height:13.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" fillcolor="#e46c0a" strokecolor="red" strokeweight="2pt"/>
            </w:pict>
          </mc:Fallback>
        </mc:AlternateContent>
      </w:r>
    </w:p>
    <w:p w:rsidR="00390C72" w:rsidRDefault="00390C72" w:rsidP="00390C72"/>
    <w:p w:rsidR="00390C72" w:rsidRDefault="00390C72" w:rsidP="00390C72"/>
    <w:p w:rsidR="00390C72" w:rsidRDefault="00390C72" w:rsidP="00390C72"/>
    <w:p w:rsidR="00390C72" w:rsidRDefault="00390C72" w:rsidP="00390C72"/>
    <w:p w:rsidR="00390C72" w:rsidRDefault="008F22B7" w:rsidP="00390C72">
      <w:r>
        <w:rPr>
          <w:noProof/>
          <w:lang w:eastAsia="en-AU"/>
        </w:rPr>
        <mc:AlternateContent>
          <mc:Choice Requires="wps">
            <w:drawing>
              <wp:anchor distT="0" distB="0" distL="114300" distR="114300" simplePos="0" relativeHeight="251859968" behindDoc="0" locked="0" layoutInCell="1" allowOverlap="1" wp14:anchorId="6E220442" wp14:editId="2A0A436D">
                <wp:simplePos x="0" y="0"/>
                <wp:positionH relativeFrom="column">
                  <wp:posOffset>6890385</wp:posOffset>
                </wp:positionH>
                <wp:positionV relativeFrom="paragraph">
                  <wp:posOffset>97155</wp:posOffset>
                </wp:positionV>
                <wp:extent cx="1199515" cy="266700"/>
                <wp:effectExtent l="0" t="0" r="0" b="0"/>
                <wp:wrapNone/>
                <wp:docPr id="4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66700"/>
                        </a:xfrm>
                        <a:prstGeom prst="rect">
                          <a:avLst/>
                        </a:prstGeom>
                        <a:noFill/>
                        <a:ln w="9525">
                          <a:noFill/>
                          <a:miter lim="800000"/>
                          <a:headEnd/>
                          <a:tailEnd/>
                        </a:ln>
                      </wps:spPr>
                      <wps:txbx>
                        <w:txbxContent>
                          <w:p w:rsidR="00FE65C1" w:rsidRDefault="00FE65C1" w:rsidP="00390C72">
                            <w:r>
                              <w:t xml:space="preserve">Skate/ Scooter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542.55pt;margin-top:7.65pt;width:94.45pt;height:2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" filled="f" stroked="f">
                <v:textbox>
                  <w:txbxContent>
                    <w:p w:rsidR="00FE65C1" w:rsidRDefault="00FE65C1" w:rsidP="00390C72">
                      <w:r>
                        <w:t xml:space="preserve">Skate/ Scooter </w:t>
                      </w:r>
                    </w:p>
                  </w:txbxContent>
                </v:textbox>
              </v:shape>
            </w:pict>
          </mc:Fallback>
        </mc:AlternateContent>
      </w:r>
      <w:r>
        <w:rPr>
          <w:noProof/>
          <w:lang w:eastAsia="en-AU"/>
        </w:rPr>
        <mc:AlternateContent>
          <mc:Choice Requires="wps">
            <w:drawing>
              <wp:anchor distT="0" distB="0" distL="114300" distR="114300" simplePos="0" relativeHeight="252598272" behindDoc="0" locked="0" layoutInCell="1" allowOverlap="1" wp14:anchorId="66C98922" wp14:editId="5C9EC3B4">
                <wp:simplePos x="0" y="0"/>
                <wp:positionH relativeFrom="column">
                  <wp:posOffset>6830695</wp:posOffset>
                </wp:positionH>
                <wp:positionV relativeFrom="paragraph">
                  <wp:posOffset>45085</wp:posOffset>
                </wp:positionV>
                <wp:extent cx="190500" cy="171450"/>
                <wp:effectExtent l="0" t="0" r="19050" b="19050"/>
                <wp:wrapNone/>
                <wp:docPr id="62" name="Oval 6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62" o:spid="_x0000_s1026" style="position:absolute;margin-left:537.85pt;margin-top:3.55pt;width:15pt;height:13.5pt;z-index:25259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YLkmQIAAK0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" fillcolor="#96f" strokecolor="red" strokeweight="2pt"/>
            </w:pict>
          </mc:Fallback>
        </mc:AlternateContent>
      </w:r>
    </w:p>
    <w:p w:rsidR="00390C72" w:rsidRDefault="008F22B7" w:rsidP="00390C72">
      <w:r>
        <w:rPr>
          <w:noProof/>
          <w:lang w:eastAsia="en-AU"/>
        </w:rPr>
        <mc:AlternateContent>
          <mc:Choice Requires="wps">
            <w:drawing>
              <wp:anchor distT="0" distB="0" distL="114300" distR="114300" simplePos="0" relativeHeight="252602368" behindDoc="0" locked="0" layoutInCell="1" allowOverlap="1" wp14:anchorId="51C6AEE0" wp14:editId="4E2FA316">
                <wp:simplePos x="0" y="0"/>
                <wp:positionH relativeFrom="column">
                  <wp:posOffset>844550</wp:posOffset>
                </wp:positionH>
                <wp:positionV relativeFrom="paragraph">
                  <wp:posOffset>161290</wp:posOffset>
                </wp:positionV>
                <wp:extent cx="190500" cy="171450"/>
                <wp:effectExtent l="0" t="0" r="19050" b="19050"/>
                <wp:wrapNone/>
                <wp:docPr id="4097" name="Oval 40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97" o:spid="_x0000_s1026" style="position:absolute;margin-left:66.5pt;margin-top:12.7pt;width:15pt;height:13.5pt;z-index:25260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" fillcolor="#96f" strokecolor="red" strokeweight="2pt"/>
            </w:pict>
          </mc:Fallback>
        </mc:AlternateContent>
      </w:r>
    </w:p>
    <w:p w:rsidR="00390C72" w:rsidRDefault="00390C72" w:rsidP="00390C72"/>
    <w:p w:rsidR="00390C72" w:rsidRDefault="00390C72" w:rsidP="00390C72"/>
    <w:p w:rsidR="00390C72" w:rsidRDefault="00721934" w:rsidP="00390C72">
      <w:r>
        <w:rPr>
          <w:noProof/>
          <w:lang w:eastAsia="en-AU"/>
        </w:rPr>
        <mc:AlternateContent>
          <mc:Choice Requires="wps">
            <w:drawing>
              <wp:anchor distT="0" distB="0" distL="114300" distR="114300" simplePos="0" relativeHeight="251867136" behindDoc="0" locked="0" layoutInCell="1" allowOverlap="1" wp14:anchorId="4EE4E553" wp14:editId="3E3E9032">
                <wp:simplePos x="0" y="0"/>
                <wp:positionH relativeFrom="column">
                  <wp:posOffset>3482340</wp:posOffset>
                </wp:positionH>
                <wp:positionV relativeFrom="paragraph">
                  <wp:posOffset>231140</wp:posOffset>
                </wp:positionV>
                <wp:extent cx="190500" cy="171450"/>
                <wp:effectExtent l="0" t="0" r="19050" b="19050"/>
                <wp:wrapNone/>
                <wp:docPr id="4581" name="Oval 458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81" o:spid="_x0000_s1026" style="position:absolute;margin-left:274.2pt;margin-top:18.2pt;width:15pt;height:13.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" fillcolor="#96f" strokecolor="#243f60 [1604]" strokeweight="2pt"/>
            </w:pict>
          </mc:Fallback>
        </mc:AlternateContent>
      </w:r>
      <w:r w:rsidR="00DB22DB">
        <w:rPr>
          <w:noProof/>
          <w:lang w:eastAsia="en-AU"/>
        </w:rPr>
        <mc:AlternateContent>
          <mc:Choice Requires="wps">
            <w:drawing>
              <wp:anchor distT="0" distB="0" distL="114300" distR="114300" simplePos="0" relativeHeight="251849728" behindDoc="0" locked="0" layoutInCell="1" allowOverlap="1" wp14:anchorId="68227CD6" wp14:editId="0E1C0DB0">
                <wp:simplePos x="0" y="0"/>
                <wp:positionH relativeFrom="column">
                  <wp:posOffset>3378835</wp:posOffset>
                </wp:positionH>
                <wp:positionV relativeFrom="paragraph">
                  <wp:posOffset>106045</wp:posOffset>
                </wp:positionV>
                <wp:extent cx="190500" cy="171450"/>
                <wp:effectExtent l="0" t="0" r="19050" b="19050"/>
                <wp:wrapNone/>
                <wp:docPr id="4296" name="Oval 42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96" o:spid="_x0000_s1026" style="position:absolute;margin-left:266.05pt;margin-top:8.35pt;width:15pt;height:13.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" fillcolor="#e46c0a" strokecolor="red" strokeweight="2pt"/>
            </w:pict>
          </mc:Fallback>
        </mc:AlternateContent>
      </w:r>
    </w:p>
    <w:p w:rsidR="00390C72" w:rsidRDefault="008F22B7" w:rsidP="00390C72">
      <w:r>
        <w:rPr>
          <w:noProof/>
          <w:lang w:eastAsia="en-AU"/>
        </w:rPr>
        <mc:AlternateContent>
          <mc:Choice Requires="wps">
            <w:drawing>
              <wp:anchor distT="0" distB="0" distL="114300" distR="114300" simplePos="0" relativeHeight="252604416" behindDoc="0" locked="0" layoutInCell="1" allowOverlap="1" wp14:anchorId="6545DAA6" wp14:editId="43E1F79C">
                <wp:simplePos x="0" y="0"/>
                <wp:positionH relativeFrom="column">
                  <wp:posOffset>6553835</wp:posOffset>
                </wp:positionH>
                <wp:positionV relativeFrom="paragraph">
                  <wp:posOffset>191135</wp:posOffset>
                </wp:positionV>
                <wp:extent cx="190500" cy="171450"/>
                <wp:effectExtent l="0" t="0" r="19050" b="19050"/>
                <wp:wrapNone/>
                <wp:docPr id="4125" name="Oval 41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25" o:spid="_x0000_s1026" style="position:absolute;margin-left:516.05pt;margin-top:15.05pt;width:15pt;height:13.5pt;z-index:25260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" fillcolor="#96f" strokecolor="red" strokeweight="2pt"/>
            </w:pict>
          </mc:Fallback>
        </mc:AlternateContent>
      </w:r>
    </w:p>
    <w:p w:rsidR="00390C72" w:rsidRDefault="00914649" w:rsidP="00390C72">
      <w:r>
        <w:rPr>
          <w:noProof/>
          <w:lang w:eastAsia="en-AU"/>
        </w:rPr>
        <mc:AlternateContent>
          <mc:Choice Requires="wps">
            <w:drawing>
              <wp:anchor distT="0" distB="0" distL="114300" distR="114300" simplePos="0" relativeHeight="251868160" behindDoc="0" locked="0" layoutInCell="1" allowOverlap="1" wp14:anchorId="74113F6D" wp14:editId="54BB2F35">
                <wp:simplePos x="0" y="0"/>
                <wp:positionH relativeFrom="column">
                  <wp:posOffset>1943100</wp:posOffset>
                </wp:positionH>
                <wp:positionV relativeFrom="paragraph">
                  <wp:posOffset>5080</wp:posOffset>
                </wp:positionV>
                <wp:extent cx="1724025" cy="266700"/>
                <wp:effectExtent l="0" t="0" r="0" b="0"/>
                <wp:wrapNone/>
                <wp:docPr id="4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53pt;margin-top:.4pt;width:135.7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" filled="f" stroked="f">
                <v:textbox>
                  <w:txbxContent>
                    <w:p w:rsidR="00FE65C1" w:rsidRDefault="00FE65C1" w:rsidP="00390C72">
                      <w:r>
                        <w:t>Skate / Scooter</w:t>
                      </w:r>
                    </w:p>
                  </w:txbxContent>
                </v:textbox>
              </v:shape>
            </w:pict>
          </mc:Fallback>
        </mc:AlternateContent>
      </w:r>
    </w:p>
    <w:p w:rsidR="00390C72" w:rsidRPr="00B378D3" w:rsidRDefault="00390C72" w:rsidP="00390C72">
      <w:r>
        <w:rPr>
          <w:noProof/>
          <w:lang w:eastAsia="en-AU"/>
        </w:rPr>
        <mc:AlternateContent>
          <mc:Choice Requires="wps">
            <w:drawing>
              <wp:anchor distT="0" distB="0" distL="114300" distR="114300" simplePos="0" relativeHeight="251865088" behindDoc="0" locked="0" layoutInCell="1" allowOverlap="1" wp14:anchorId="550FDCC0" wp14:editId="5C94896A">
                <wp:simplePos x="0" y="0"/>
                <wp:positionH relativeFrom="column">
                  <wp:posOffset>1647190</wp:posOffset>
                </wp:positionH>
                <wp:positionV relativeFrom="paragraph">
                  <wp:posOffset>-4959985</wp:posOffset>
                </wp:positionV>
                <wp:extent cx="1724025" cy="266700"/>
                <wp:effectExtent l="0" t="0" r="0" b="0"/>
                <wp:wrapNone/>
                <wp:docPr id="4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129.7pt;margin-top:-390.55pt;width:135.75pt;height:2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4064" behindDoc="0" locked="0" layoutInCell="1" allowOverlap="1" wp14:anchorId="49689547" wp14:editId="4C33A29A">
                <wp:simplePos x="0" y="0"/>
                <wp:positionH relativeFrom="column">
                  <wp:posOffset>2571115</wp:posOffset>
                </wp:positionH>
                <wp:positionV relativeFrom="paragraph">
                  <wp:posOffset>-2112010</wp:posOffset>
                </wp:positionV>
                <wp:extent cx="1724025" cy="266700"/>
                <wp:effectExtent l="0" t="0" r="0" b="0"/>
                <wp:wrapNone/>
                <wp:docPr id="4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202.45pt;margin-top:-166.3pt;width:135.75pt;height:2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0992" behindDoc="0" locked="0" layoutInCell="1" allowOverlap="1" wp14:anchorId="73F1D7AB" wp14:editId="1FEBA047">
                <wp:simplePos x="0" y="0"/>
                <wp:positionH relativeFrom="column">
                  <wp:posOffset>561340</wp:posOffset>
                </wp:positionH>
                <wp:positionV relativeFrom="paragraph">
                  <wp:posOffset>-2159635</wp:posOffset>
                </wp:positionV>
                <wp:extent cx="1724025" cy="266700"/>
                <wp:effectExtent l="0" t="0" r="0" b="0"/>
                <wp:wrapNone/>
                <wp:docPr id="4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44.2pt;margin-top:-170.05pt;width:135.75pt;height:2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2016" behindDoc="0" locked="0" layoutInCell="1" allowOverlap="1" wp14:anchorId="2D707F83" wp14:editId="4FD89583">
                <wp:simplePos x="0" y="0"/>
                <wp:positionH relativeFrom="column">
                  <wp:posOffset>6638290</wp:posOffset>
                </wp:positionH>
                <wp:positionV relativeFrom="paragraph">
                  <wp:posOffset>-549910</wp:posOffset>
                </wp:positionV>
                <wp:extent cx="1724025" cy="266700"/>
                <wp:effectExtent l="0" t="0" r="0" b="0"/>
                <wp:wrapNone/>
                <wp:docPr id="4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522.7pt;margin-top:-43.3pt;width:135.75pt;height:2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3040" behindDoc="0" locked="0" layoutInCell="1" allowOverlap="1" wp14:anchorId="42ECA306" wp14:editId="0B36EE41">
                <wp:simplePos x="0" y="0"/>
                <wp:positionH relativeFrom="column">
                  <wp:posOffset>4857115</wp:posOffset>
                </wp:positionH>
                <wp:positionV relativeFrom="paragraph">
                  <wp:posOffset>-2521585</wp:posOffset>
                </wp:positionV>
                <wp:extent cx="1724025" cy="266700"/>
                <wp:effectExtent l="0" t="0" r="0" b="0"/>
                <wp:wrapNone/>
                <wp:docPr id="4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382.45pt;margin-top:-198.55pt;width:135.75pt;height:2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56896" behindDoc="0" locked="0" layoutInCell="1" allowOverlap="1" wp14:anchorId="555EFB9E" wp14:editId="37E7CB98">
                <wp:simplePos x="0" y="0"/>
                <wp:positionH relativeFrom="column">
                  <wp:posOffset>4829174</wp:posOffset>
                </wp:positionH>
                <wp:positionV relativeFrom="paragraph">
                  <wp:posOffset>-4045585</wp:posOffset>
                </wp:positionV>
                <wp:extent cx="1724025" cy="266700"/>
                <wp:effectExtent l="0" t="0" r="0" b="0"/>
                <wp:wrapNone/>
                <wp:docPr id="4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FE65C1" w:rsidRDefault="00FE65C1"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80.25pt;margin-top:-318.55pt;width:135.75pt;height: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" filled="f" stroked="f">
                <v:textbox>
                  <w:txbxContent>
                    <w:p w:rsidR="00FE65C1" w:rsidRDefault="00FE65C1" w:rsidP="00390C72">
                      <w:r>
                        <w:t>Skate / Scooter</w:t>
                      </w:r>
                    </w:p>
                  </w:txbxContent>
                </v:textbox>
              </v:shape>
            </w:pict>
          </mc:Fallback>
        </mc:AlternateContent>
      </w:r>
      <w:r>
        <w:rPr>
          <w:noProof/>
          <w:lang w:eastAsia="en-AU"/>
        </w:rPr>
        <mc:AlternateContent>
          <mc:Choice Requires="wps">
            <w:drawing>
              <wp:anchor distT="0" distB="0" distL="114300" distR="114300" simplePos="0" relativeHeight="251857920" behindDoc="0" locked="0" layoutInCell="1" allowOverlap="1" wp14:anchorId="527A4EF9" wp14:editId="39348E9C">
                <wp:simplePos x="0" y="0"/>
                <wp:positionH relativeFrom="column">
                  <wp:posOffset>3495675</wp:posOffset>
                </wp:positionH>
                <wp:positionV relativeFrom="paragraph">
                  <wp:posOffset>-3425825</wp:posOffset>
                </wp:positionV>
                <wp:extent cx="895350" cy="266700"/>
                <wp:effectExtent l="0" t="0" r="0" b="0"/>
                <wp:wrapNone/>
                <wp:docPr id="4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275.25pt;margin-top:-269.75pt;width:70.5pt;height:2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" filled="f" stroked="f">
                <v:textbox>
                  <w:txbxContent>
                    <w:p w:rsidR="00FE65C1" w:rsidRDefault="00FE65C1"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8944" behindDoc="0" locked="0" layoutInCell="1" allowOverlap="1" wp14:anchorId="304FBC95" wp14:editId="7E0265A9">
                <wp:simplePos x="0" y="0"/>
                <wp:positionH relativeFrom="column">
                  <wp:posOffset>7629525</wp:posOffset>
                </wp:positionH>
                <wp:positionV relativeFrom="paragraph">
                  <wp:posOffset>-3606800</wp:posOffset>
                </wp:positionV>
                <wp:extent cx="895350" cy="266700"/>
                <wp:effectExtent l="0" t="0" r="0" b="0"/>
                <wp:wrapNone/>
                <wp:docPr id="4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600.75pt;margin-top:-284pt;width:70.5pt;height:2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" filled="f" stroked="f">
                <v:textbox>
                  <w:txbxContent>
                    <w:p w:rsidR="00FE65C1" w:rsidRDefault="00FE65C1"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5872" behindDoc="0" locked="0" layoutInCell="1" allowOverlap="1" wp14:anchorId="3D02F3D0" wp14:editId="3550504C">
                <wp:simplePos x="0" y="0"/>
                <wp:positionH relativeFrom="column">
                  <wp:posOffset>3886200</wp:posOffset>
                </wp:positionH>
                <wp:positionV relativeFrom="paragraph">
                  <wp:posOffset>-5845175</wp:posOffset>
                </wp:positionV>
                <wp:extent cx="895350" cy="266700"/>
                <wp:effectExtent l="0" t="0" r="0" b="0"/>
                <wp:wrapNone/>
                <wp:docPr id="4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FE65C1" w:rsidRDefault="00FE65C1"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06pt;margin-top:-460.25pt;width:70.5pt;height:2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" filled="f" stroked="f">
                <v:textbox>
                  <w:txbxContent>
                    <w:p w:rsidR="00FE65C1" w:rsidRDefault="00FE65C1"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2800" behindDoc="0" locked="0" layoutInCell="1" allowOverlap="1" wp14:anchorId="6525565D" wp14:editId="646F170F">
                <wp:simplePos x="0" y="0"/>
                <wp:positionH relativeFrom="column">
                  <wp:posOffset>5010150</wp:posOffset>
                </wp:positionH>
                <wp:positionV relativeFrom="paragraph">
                  <wp:posOffset>-2273935</wp:posOffset>
                </wp:positionV>
                <wp:extent cx="190500" cy="171450"/>
                <wp:effectExtent l="0" t="0" r="19050" b="19050"/>
                <wp:wrapNone/>
                <wp:docPr id="4315" name="Oval 43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5" o:spid="_x0000_s1026" style="position:absolute;margin-left:394.5pt;margin-top:-179.05pt;width:15pt;height:13.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" fillcolor="#96f" strokecolor="#243f60 [1604]" strokeweight="2pt"/>
            </w:pict>
          </mc:Fallback>
        </mc:AlternateContent>
      </w:r>
      <w:r>
        <w:rPr>
          <w:noProof/>
          <w:lang w:eastAsia="en-AU"/>
        </w:rPr>
        <mc:AlternateContent>
          <mc:Choice Requires="wps">
            <w:drawing>
              <wp:anchor distT="0" distB="0" distL="114300" distR="114300" simplePos="0" relativeHeight="251851776" behindDoc="0" locked="0" layoutInCell="1" allowOverlap="1" wp14:anchorId="14D47C29" wp14:editId="36ABDEFA">
                <wp:simplePos x="0" y="0"/>
                <wp:positionH relativeFrom="column">
                  <wp:posOffset>2571750</wp:posOffset>
                </wp:positionH>
                <wp:positionV relativeFrom="paragraph">
                  <wp:posOffset>-1864360</wp:posOffset>
                </wp:positionV>
                <wp:extent cx="190500" cy="171450"/>
                <wp:effectExtent l="0" t="0" r="19050" b="19050"/>
                <wp:wrapNone/>
                <wp:docPr id="4316" name="Oval 431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6" o:spid="_x0000_s1026" style="position:absolute;margin-left:202.5pt;margin-top:-146.8pt;width:15pt;height:13.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" fillcolor="#96f" strokecolor="#243f60 [1604]" strokeweight="2pt"/>
            </w:pict>
          </mc:Fallback>
        </mc:AlternateContent>
      </w:r>
      <w:r>
        <w:rPr>
          <w:noProof/>
          <w:lang w:eastAsia="en-AU"/>
        </w:rPr>
        <mc:AlternateContent>
          <mc:Choice Requires="wps">
            <w:drawing>
              <wp:anchor distT="0" distB="0" distL="114300" distR="114300" simplePos="0" relativeHeight="251853824" behindDoc="0" locked="0" layoutInCell="1" allowOverlap="1" wp14:anchorId="7A95EB7E" wp14:editId="64783656">
                <wp:simplePos x="0" y="0"/>
                <wp:positionH relativeFrom="column">
                  <wp:posOffset>4972050</wp:posOffset>
                </wp:positionH>
                <wp:positionV relativeFrom="paragraph">
                  <wp:posOffset>-4197985</wp:posOffset>
                </wp:positionV>
                <wp:extent cx="190500" cy="171450"/>
                <wp:effectExtent l="0" t="0" r="19050" b="19050"/>
                <wp:wrapNone/>
                <wp:docPr id="4317" name="Oval 43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7" o:spid="_x0000_s1026" style="position:absolute;margin-left:391.5pt;margin-top:-330.55pt;width:15pt;height:13.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" fillcolor="#96f" strokecolor="#243f60 [1604]" strokeweight="2pt"/>
            </w:pict>
          </mc:Fallback>
        </mc:AlternateContent>
      </w:r>
      <w:r>
        <w:rPr>
          <w:noProof/>
          <w:lang w:eastAsia="en-AU"/>
        </w:rPr>
        <mc:AlternateContent>
          <mc:Choice Requires="wps">
            <w:drawing>
              <wp:anchor distT="0" distB="0" distL="114300" distR="114300" simplePos="0" relativeHeight="251837440" behindDoc="0" locked="0" layoutInCell="1" allowOverlap="1" wp14:anchorId="72C95AEE" wp14:editId="31B24690">
                <wp:simplePos x="0" y="0"/>
                <wp:positionH relativeFrom="column">
                  <wp:posOffset>6638925</wp:posOffset>
                </wp:positionH>
                <wp:positionV relativeFrom="paragraph">
                  <wp:posOffset>-302260</wp:posOffset>
                </wp:positionV>
                <wp:extent cx="190500" cy="171450"/>
                <wp:effectExtent l="0" t="0" r="19050" b="19050"/>
                <wp:wrapNone/>
                <wp:docPr id="4318" name="Oval 431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8" o:spid="_x0000_s1026" style="position:absolute;margin-left:522.75pt;margin-top:-23.8pt;width:15pt;height:13.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k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6656" behindDoc="0" locked="0" layoutInCell="1" allowOverlap="1" wp14:anchorId="1F49BD95" wp14:editId="6AFACA9A">
                <wp:simplePos x="0" y="0"/>
                <wp:positionH relativeFrom="column">
                  <wp:posOffset>1495425</wp:posOffset>
                </wp:positionH>
                <wp:positionV relativeFrom="paragraph">
                  <wp:posOffset>-4779010</wp:posOffset>
                </wp:positionV>
                <wp:extent cx="190500" cy="171450"/>
                <wp:effectExtent l="0" t="0" r="19050" b="19050"/>
                <wp:wrapNone/>
                <wp:docPr id="4319" name="Oval 43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9" o:spid="_x0000_s1026" style="position:absolute;margin-left:117.75pt;margin-top:-376.3pt;width:15pt;height:13.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Nw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4tL&#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4608" behindDoc="0" locked="0" layoutInCell="1" allowOverlap="1" wp14:anchorId="323B6F1B" wp14:editId="2D222DB6">
                <wp:simplePos x="0" y="0"/>
                <wp:positionH relativeFrom="column">
                  <wp:posOffset>6153150</wp:posOffset>
                </wp:positionH>
                <wp:positionV relativeFrom="paragraph">
                  <wp:posOffset>-5683885</wp:posOffset>
                </wp:positionV>
                <wp:extent cx="190500" cy="171450"/>
                <wp:effectExtent l="0" t="0" r="19050" b="19050"/>
                <wp:wrapNone/>
                <wp:docPr id="4321" name="Oval 432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1" o:spid="_x0000_s1026" style="position:absolute;margin-left:484.5pt;margin-top:-447.55pt;width:15pt;height:13.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Tch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5632" behindDoc="0" locked="0" layoutInCell="1" allowOverlap="1" wp14:anchorId="13405CDC" wp14:editId="2737312D">
                <wp:simplePos x="0" y="0"/>
                <wp:positionH relativeFrom="column">
                  <wp:posOffset>3686175</wp:posOffset>
                </wp:positionH>
                <wp:positionV relativeFrom="paragraph">
                  <wp:posOffset>-5779135</wp:posOffset>
                </wp:positionV>
                <wp:extent cx="190500" cy="171450"/>
                <wp:effectExtent l="0" t="0" r="19050" b="19050"/>
                <wp:wrapNone/>
                <wp:docPr id="4322" name="Oval 432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2" o:spid="_x0000_s1026" style="position:absolute;margin-left:290.25pt;margin-top:-455.05pt;width:15pt;height:13.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QCH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cT&#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" fillcolor="#e46c0a" strokecolor="red" strokeweight="2pt"/>
            </w:pict>
          </mc:Fallback>
        </mc:AlternateContent>
      </w:r>
      <w:r>
        <w:rPr>
          <w:noProof/>
          <w:lang w:eastAsia="en-AU"/>
        </w:rPr>
        <mc:AlternateContent>
          <mc:Choice Requires="wps">
            <w:drawing>
              <wp:anchor distT="0" distB="0" distL="114300" distR="114300" simplePos="0" relativeHeight="251848704" behindDoc="0" locked="0" layoutInCell="1" allowOverlap="1" wp14:anchorId="0B66493E" wp14:editId="6E148458">
                <wp:simplePos x="0" y="0"/>
                <wp:positionH relativeFrom="column">
                  <wp:posOffset>657225</wp:posOffset>
                </wp:positionH>
                <wp:positionV relativeFrom="paragraph">
                  <wp:posOffset>-1750060</wp:posOffset>
                </wp:positionV>
                <wp:extent cx="190500" cy="171450"/>
                <wp:effectExtent l="0" t="0" r="19050" b="19050"/>
                <wp:wrapNone/>
                <wp:docPr id="4324" name="Oval 432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4" o:spid="_x0000_s1026" style="position:absolute;margin-left:51.75pt;margin-top:-137.8pt;width:15pt;height:13.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4Q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dT&#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38464" behindDoc="0" locked="0" layoutInCell="1" allowOverlap="1" wp14:anchorId="24262659" wp14:editId="6699D9E7">
                <wp:simplePos x="0" y="0"/>
                <wp:positionH relativeFrom="column">
                  <wp:posOffset>4781550</wp:posOffset>
                </wp:positionH>
                <wp:positionV relativeFrom="paragraph">
                  <wp:posOffset>-4197985</wp:posOffset>
                </wp:positionV>
                <wp:extent cx="190500" cy="171450"/>
                <wp:effectExtent l="0" t="0" r="19050" b="19050"/>
                <wp:wrapNone/>
                <wp:docPr id="4325" name="Oval 43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5" o:spid="_x0000_s1026" style="position:absolute;margin-left:376.5pt;margin-top:-330.55pt;width:15pt;height:13.5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" fillcolor="#e36c0a [2409]" strokecolor="#243f60 [1604]" strokeweight="2pt"/>
            </w:pict>
          </mc:Fallback>
        </mc:AlternateContent>
      </w:r>
      <w:r>
        <w:rPr>
          <w:noProof/>
          <w:lang w:eastAsia="en-AU"/>
        </w:rPr>
        <mc:AlternateContent>
          <mc:Choice Requires="wps">
            <w:drawing>
              <wp:anchor distT="0" distB="0" distL="114300" distR="114300" simplePos="0" relativeHeight="251839488" behindDoc="0" locked="0" layoutInCell="1" allowOverlap="1" wp14:anchorId="37496E40" wp14:editId="17176658">
                <wp:simplePos x="0" y="0"/>
                <wp:positionH relativeFrom="column">
                  <wp:posOffset>6762750</wp:posOffset>
                </wp:positionH>
                <wp:positionV relativeFrom="paragraph">
                  <wp:posOffset>-2112010</wp:posOffset>
                </wp:positionV>
                <wp:extent cx="190500" cy="171450"/>
                <wp:effectExtent l="0" t="0" r="19050" b="19050"/>
                <wp:wrapNone/>
                <wp:docPr id="4326" name="Oval 432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6" o:spid="_x0000_s1026" style="position:absolute;margin-left:532.5pt;margin-top:-166.3pt;width:15pt;height:13.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" fillcolor="#e46c0a" strokecolor="#243f60 [1604]" strokeweight="2pt"/>
            </w:pict>
          </mc:Fallback>
        </mc:AlternateContent>
      </w:r>
      <w:r>
        <w:rPr>
          <w:noProof/>
          <w:lang w:eastAsia="en-AU"/>
        </w:rPr>
        <mc:AlternateContent>
          <mc:Choice Requires="wps">
            <w:drawing>
              <wp:anchor distT="0" distB="0" distL="114300" distR="114300" simplePos="0" relativeHeight="251840512" behindDoc="0" locked="0" layoutInCell="1" allowOverlap="1" wp14:anchorId="77BDF051" wp14:editId="4CB95606">
                <wp:simplePos x="0" y="0"/>
                <wp:positionH relativeFrom="column">
                  <wp:posOffset>2419350</wp:posOffset>
                </wp:positionH>
                <wp:positionV relativeFrom="paragraph">
                  <wp:posOffset>-1864360</wp:posOffset>
                </wp:positionV>
                <wp:extent cx="190500" cy="171450"/>
                <wp:effectExtent l="0" t="0" r="19050" b="19050"/>
                <wp:wrapNone/>
                <wp:docPr id="4327" name="Oval 432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7" o:spid="_x0000_s1026" style="position:absolute;margin-left:190.5pt;margin-top:-146.8pt;width:15pt;height:13.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" fillcolor="#e36c0a [2409]" strokecolor="#243f60 [1604]" strokeweight="2pt"/>
            </w:pict>
          </mc:Fallback>
        </mc:AlternateContent>
      </w:r>
      <w:r>
        <w:rPr>
          <w:noProof/>
          <w:lang w:eastAsia="en-AU"/>
        </w:rPr>
        <mc:AlternateContent>
          <mc:Choice Requires="wps">
            <w:drawing>
              <wp:anchor distT="0" distB="0" distL="114300" distR="114300" simplePos="0" relativeHeight="251841536" behindDoc="0" locked="0" layoutInCell="1" allowOverlap="1" wp14:anchorId="7D261518" wp14:editId="39042FA8">
                <wp:simplePos x="0" y="0"/>
                <wp:positionH relativeFrom="column">
                  <wp:posOffset>4886325</wp:posOffset>
                </wp:positionH>
                <wp:positionV relativeFrom="paragraph">
                  <wp:posOffset>-2283460</wp:posOffset>
                </wp:positionV>
                <wp:extent cx="190500" cy="171450"/>
                <wp:effectExtent l="0" t="0" r="19050" b="19050"/>
                <wp:wrapNone/>
                <wp:docPr id="4328" name="Oval 432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8" o:spid="_x0000_s1026" style="position:absolute;margin-left:384.75pt;margin-top:-179.8pt;width:15pt;height:13.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" fillcolor="#e36c0a [2409]" strokecolor="#243f60 [1604]" strokeweight="2pt"/>
            </w:pict>
          </mc:Fallback>
        </mc:AlternateContent>
      </w:r>
      <w:r>
        <w:rPr>
          <w:noProof/>
          <w:lang w:eastAsia="en-AU"/>
        </w:rPr>
        <mc:AlternateContent>
          <mc:Choice Requires="wps">
            <w:drawing>
              <wp:anchor distT="0" distB="0" distL="114300" distR="114300" simplePos="0" relativeHeight="251842560" behindDoc="0" locked="0" layoutInCell="1" allowOverlap="1" wp14:anchorId="70A5161F" wp14:editId="084E9827">
                <wp:simplePos x="0" y="0"/>
                <wp:positionH relativeFrom="column">
                  <wp:posOffset>1743075</wp:posOffset>
                </wp:positionH>
                <wp:positionV relativeFrom="paragraph">
                  <wp:posOffset>-130810</wp:posOffset>
                </wp:positionV>
                <wp:extent cx="190500" cy="171450"/>
                <wp:effectExtent l="0" t="0" r="19050" b="19050"/>
                <wp:wrapNone/>
                <wp:docPr id="4329" name="Oval 432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9" o:spid="_x0000_s1026" style="position:absolute;margin-left:137.25pt;margin-top:-10.3pt;width:15pt;height:13.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" fillcolor="#e36c0a [2409]" strokecolor="#243f60 [1604]" strokeweight="2pt"/>
            </w:pict>
          </mc:Fallback>
        </mc:AlternateContent>
      </w:r>
      <w:r>
        <w:br w:type="page"/>
      </w:r>
    </w:p>
    <w:p w:rsidR="0016363D" w:rsidRDefault="0016363D" w:rsidP="00390C72">
      <w:pPr>
        <w:pStyle w:val="Subtitle"/>
        <w:sectPr w:rsidR="0016363D"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pPr>
      <w:r>
        <w:lastRenderedPageBreak/>
        <w:t>Soccer</w:t>
      </w:r>
    </w:p>
    <w:tbl>
      <w:tblPr>
        <w:tblStyle w:val="TableGrid"/>
        <w:tblW w:w="0" w:type="auto"/>
        <w:tblLook w:val="04A0" w:firstRow="1" w:lastRow="0" w:firstColumn="1" w:lastColumn="0" w:noHBand="0" w:noVBand="1"/>
      </w:tblPr>
      <w:tblGrid>
        <w:gridCol w:w="2660"/>
        <w:gridCol w:w="3969"/>
      </w:tblGrid>
      <w:tr w:rsidR="00390C72" w:rsidTr="00A80F68">
        <w:tc>
          <w:tcPr>
            <w:tcW w:w="2660" w:type="dxa"/>
          </w:tcPr>
          <w:p w:rsidR="00390C72" w:rsidRDefault="00390C72" w:rsidP="00390C72">
            <w:r>
              <w:t>Community Demand</w:t>
            </w:r>
          </w:p>
        </w:tc>
        <w:tc>
          <w:tcPr>
            <w:tcW w:w="3969" w:type="dxa"/>
          </w:tcPr>
          <w:p w:rsidR="00390C72" w:rsidRDefault="002B203B" w:rsidP="00390C72">
            <w:r>
              <w:t>4.66%</w:t>
            </w:r>
          </w:p>
        </w:tc>
      </w:tr>
      <w:tr w:rsidR="00390C72" w:rsidTr="00A80F68">
        <w:tc>
          <w:tcPr>
            <w:tcW w:w="2660" w:type="dxa"/>
          </w:tcPr>
          <w:p w:rsidR="00390C72" w:rsidRDefault="00390C72" w:rsidP="00390C72">
            <w:r>
              <w:t>Demand Ratio</w:t>
            </w:r>
          </w:p>
        </w:tc>
        <w:tc>
          <w:tcPr>
            <w:tcW w:w="3969" w:type="dxa"/>
          </w:tcPr>
          <w:p w:rsidR="00390C72" w:rsidRDefault="002B203B" w:rsidP="00390C72">
            <w:r>
              <w:t>1 facility per 5,743 residents</w:t>
            </w:r>
          </w:p>
        </w:tc>
      </w:tr>
      <w:tr w:rsidR="00390C72" w:rsidTr="00A80F68">
        <w:tc>
          <w:tcPr>
            <w:tcW w:w="2660" w:type="dxa"/>
          </w:tcPr>
          <w:p w:rsidR="00390C72" w:rsidRDefault="00390C72" w:rsidP="00390C72">
            <w:r>
              <w:t>Current Providers</w:t>
            </w:r>
          </w:p>
        </w:tc>
        <w:tc>
          <w:tcPr>
            <w:tcW w:w="3969" w:type="dxa"/>
          </w:tcPr>
          <w:p w:rsidR="00390C72" w:rsidRDefault="000C0D44" w:rsidP="00390C72">
            <w:r>
              <w:t>9 x clubs</w:t>
            </w:r>
          </w:p>
        </w:tc>
      </w:tr>
      <w:tr w:rsidR="00A80F68" w:rsidTr="00A80F68">
        <w:tc>
          <w:tcPr>
            <w:tcW w:w="2660" w:type="dxa"/>
          </w:tcPr>
          <w:p w:rsidR="00A80F68" w:rsidRPr="002D6EAA" w:rsidRDefault="00A80F68" w:rsidP="00111EF9">
            <w:pPr>
              <w:rPr>
                <w:rFonts w:cs="Arial"/>
                <w:szCs w:val="20"/>
              </w:rPr>
            </w:pPr>
            <w:r>
              <w:rPr>
                <w:rFonts w:cs="Arial"/>
                <w:szCs w:val="20"/>
              </w:rPr>
              <w:t xml:space="preserve">Current Facility </w:t>
            </w:r>
            <w:r w:rsidR="00111EF9">
              <w:rPr>
                <w:rFonts w:cs="Arial"/>
                <w:szCs w:val="20"/>
              </w:rPr>
              <w:t>Supply</w:t>
            </w:r>
          </w:p>
        </w:tc>
        <w:tc>
          <w:tcPr>
            <w:tcW w:w="3969" w:type="dxa"/>
          </w:tcPr>
          <w:p w:rsidR="00A80F68" w:rsidRDefault="00A80F68" w:rsidP="00390C72">
            <w:r>
              <w:t>19 fields</w:t>
            </w:r>
          </w:p>
        </w:tc>
      </w:tr>
      <w:tr w:rsidR="00A80F68" w:rsidTr="00A80F68">
        <w:tc>
          <w:tcPr>
            <w:tcW w:w="2660" w:type="dxa"/>
          </w:tcPr>
          <w:p w:rsidR="00A80F68" w:rsidRDefault="00A80F68" w:rsidP="003506AF">
            <w:pPr>
              <w:rPr>
                <w:rFonts w:cs="Arial"/>
                <w:szCs w:val="20"/>
              </w:rPr>
            </w:pPr>
            <w:r>
              <w:rPr>
                <w:rFonts w:cs="Arial"/>
                <w:szCs w:val="20"/>
              </w:rPr>
              <w:t xml:space="preserve">2026 Facility Demand </w:t>
            </w:r>
          </w:p>
        </w:tc>
        <w:tc>
          <w:tcPr>
            <w:tcW w:w="3969" w:type="dxa"/>
          </w:tcPr>
          <w:p w:rsidR="00A80F68" w:rsidRDefault="00A80F68" w:rsidP="00390C72">
            <w:r>
              <w:t>57 fields</w:t>
            </w:r>
          </w:p>
        </w:tc>
      </w:tr>
      <w:tr w:rsidR="00A80F68" w:rsidTr="00A80F68">
        <w:tc>
          <w:tcPr>
            <w:tcW w:w="2660" w:type="dxa"/>
          </w:tcPr>
          <w:p w:rsidR="00A80F68" w:rsidRPr="002D6EAA" w:rsidRDefault="00A80F68" w:rsidP="003506AF">
            <w:pPr>
              <w:rPr>
                <w:rFonts w:cs="Arial"/>
                <w:szCs w:val="20"/>
              </w:rPr>
            </w:pPr>
            <w:r>
              <w:rPr>
                <w:rFonts w:cs="Arial"/>
                <w:szCs w:val="20"/>
              </w:rPr>
              <w:t>2045 Facility Demand</w:t>
            </w:r>
          </w:p>
        </w:tc>
        <w:tc>
          <w:tcPr>
            <w:tcW w:w="3969" w:type="dxa"/>
          </w:tcPr>
          <w:p w:rsidR="00A80F68" w:rsidRDefault="00A80F68" w:rsidP="00390C72">
            <w:r>
              <w:t>79 fields</w:t>
            </w:r>
          </w:p>
        </w:tc>
      </w:tr>
    </w:tbl>
    <w:p w:rsidR="00A80F68" w:rsidRDefault="00A80F68" w:rsidP="00A80F68">
      <w:pPr>
        <w:pStyle w:val="NoSpacing"/>
      </w:pPr>
    </w:p>
    <w:p w:rsidR="0016363D" w:rsidRDefault="0016363D" w:rsidP="00390C72">
      <w:r>
        <w:t xml:space="preserve">Soccer has the second highest demand for outdoor active open space in Wyndham.  Soccer demand is primarily through participation in a club environment with demand across social, casual, free and lessons settings also </w:t>
      </w:r>
      <w:r w:rsidR="007A2247">
        <w:t>required</w:t>
      </w:r>
      <w:r>
        <w:t>.  Males (77%) participate in the sport more than females (23%).  Junior participation (63%) is the most engaged age group with 18 – 50 year old (33%) and people over 50 years (4%) still represented in participation.</w:t>
      </w:r>
    </w:p>
    <w:p w:rsidR="00A80F68" w:rsidRDefault="007A2247" w:rsidP="00390C72">
      <w:r>
        <w:rPr>
          <w:noProof/>
          <w:lang w:eastAsia="en-AU"/>
        </w:rPr>
        <w:drawing>
          <wp:inline distT="0" distB="0" distL="0" distR="0" wp14:anchorId="4A2FD16E" wp14:editId="27824AD2">
            <wp:extent cx="4381500" cy="962025"/>
            <wp:effectExtent l="0" t="0" r="19050" b="9525"/>
            <wp:docPr id="4708" name="Chart 4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7A2247" w:rsidRDefault="0016363D" w:rsidP="00390C72">
      <w:r>
        <w:t>Wyndham current</w:t>
      </w:r>
      <w:r w:rsidR="00721934">
        <w:t xml:space="preserve">ly </w:t>
      </w:r>
      <w:r>
        <w:t>has 19 soccer surfaces located at eight venues across the municipality.  Of these facilities</w:t>
      </w:r>
      <w:r w:rsidR="00721934">
        <w:t>,</w:t>
      </w:r>
      <w:r>
        <w:t xml:space="preserve"> two are synthetic and allow up to 40 hours of use per week.  </w:t>
      </w:r>
      <w:r w:rsidR="003C4936">
        <w:t>Six of the clubs provide junior and senior competition, two are junior clubs establishing to seniors and one operated as senior only.</w:t>
      </w:r>
    </w:p>
    <w:p w:rsidR="007A2247" w:rsidRDefault="007A2247" w:rsidP="00390C72">
      <w:r>
        <w:t>Based on the way the game is currently played Wyndham will demand 57 facilities by 2026 and 79 facilities when the population reaches 450,000 residents in 2045.</w:t>
      </w:r>
    </w:p>
    <w:p w:rsidR="007A2247" w:rsidRDefault="007A2247" w:rsidP="007A2247">
      <w:pPr>
        <w:rPr>
          <w:noProof/>
          <w:lang w:eastAsia="en-AU"/>
        </w:rPr>
      </w:pPr>
      <w:r>
        <w:rPr>
          <w:noProof/>
          <w:lang w:eastAsia="en-AU"/>
        </w:rPr>
        <w:lastRenderedPageBreak/>
        <w:t xml:space="preserve">A regional level facility which services pathway development and </w:t>
      </w:r>
      <w:r w:rsidR="00721934">
        <w:rPr>
          <w:noProof/>
          <w:lang w:eastAsia="en-AU"/>
        </w:rPr>
        <w:t>second tier</w:t>
      </w:r>
      <w:r>
        <w:rPr>
          <w:noProof/>
          <w:lang w:eastAsia="en-AU"/>
        </w:rPr>
        <w:t xml:space="preserve"> compeititon will be required due to the popularity of the sport.  A Category A soccer facility has not yet been developed in Wyndham.  Based on the decentralised approach to regional pathway facilities a new facility</w:t>
      </w:r>
      <w:r w:rsidR="00B4172A">
        <w:rPr>
          <w:noProof/>
          <w:lang w:eastAsia="en-AU"/>
        </w:rPr>
        <w:t xml:space="preserve"> will be </w:t>
      </w:r>
      <w:r w:rsidR="00721934">
        <w:rPr>
          <w:noProof/>
          <w:lang w:eastAsia="en-AU"/>
        </w:rPr>
        <w:t xml:space="preserve">required in the north west of the municipality, </w:t>
      </w:r>
      <w:r w:rsidR="00B4172A">
        <w:rPr>
          <w:noProof/>
          <w:lang w:eastAsia="en-AU"/>
        </w:rPr>
        <w:t xml:space="preserve">planned to support Soccer and other rectangle sports.  The facility will provide for second </w:t>
      </w:r>
      <w:r>
        <w:rPr>
          <w:noProof/>
          <w:lang w:eastAsia="en-AU"/>
        </w:rPr>
        <w:t xml:space="preserve">tier </w:t>
      </w:r>
      <w:r w:rsidR="00B4172A">
        <w:rPr>
          <w:noProof/>
          <w:lang w:eastAsia="en-AU"/>
        </w:rPr>
        <w:t xml:space="preserve">soccer </w:t>
      </w:r>
      <w:r>
        <w:rPr>
          <w:noProof/>
          <w:lang w:eastAsia="en-AU"/>
        </w:rPr>
        <w:t>competition including</w:t>
      </w:r>
      <w:r w:rsidR="00B4172A">
        <w:rPr>
          <w:noProof/>
          <w:lang w:eastAsia="en-AU"/>
        </w:rPr>
        <w:t xml:space="preserve"> large spectator crowds; and</w:t>
      </w:r>
      <w:r>
        <w:rPr>
          <w:noProof/>
          <w:lang w:eastAsia="en-AU"/>
        </w:rPr>
        <w:t xml:space="preserve"> additional pavilion</w:t>
      </w:r>
      <w:r w:rsidR="00B4172A">
        <w:rPr>
          <w:noProof/>
          <w:lang w:eastAsia="en-AU"/>
        </w:rPr>
        <w:t>, administration</w:t>
      </w:r>
      <w:r>
        <w:rPr>
          <w:noProof/>
          <w:lang w:eastAsia="en-AU"/>
        </w:rPr>
        <w:t xml:space="preserve"> and function infrastructure.</w:t>
      </w:r>
    </w:p>
    <w:p w:rsidR="007A2247" w:rsidRPr="00B4172A" w:rsidRDefault="007A2247" w:rsidP="00390C72">
      <w:r>
        <w:rPr>
          <w:b/>
        </w:rPr>
        <w:t>Recommendations</w:t>
      </w:r>
    </w:p>
    <w:p w:rsidR="007A2247" w:rsidRDefault="00B4172A" w:rsidP="008A1AAB">
      <w:pPr>
        <w:pStyle w:val="ListParagraph"/>
        <w:numPr>
          <w:ilvl w:val="0"/>
          <w:numId w:val="68"/>
        </w:numPr>
      </w:pPr>
      <w:r w:rsidRPr="00B4172A">
        <w:t>Master Plan Upper Point C</w:t>
      </w:r>
      <w:r>
        <w:t xml:space="preserve">ook Active Open Space </w:t>
      </w:r>
      <w:r w:rsidR="00111EF9">
        <w:t xml:space="preserve">to </w:t>
      </w:r>
      <w:r>
        <w:t>include up to four soccer pitches</w:t>
      </w:r>
    </w:p>
    <w:p w:rsidR="00B4172A" w:rsidRDefault="00B4172A" w:rsidP="008A1AAB">
      <w:pPr>
        <w:pStyle w:val="ListParagraph"/>
        <w:numPr>
          <w:ilvl w:val="0"/>
          <w:numId w:val="68"/>
        </w:numPr>
      </w:pPr>
      <w:r>
        <w:t>Master Plan Westbrook Active Open Space (</w:t>
      </w:r>
      <w:r w:rsidR="00111EF9">
        <w:t>S90-04</w:t>
      </w:r>
      <w:r>
        <w:t>) to include three pitches</w:t>
      </w:r>
    </w:p>
    <w:p w:rsidR="00B4172A" w:rsidRDefault="00B4172A" w:rsidP="008A1AAB">
      <w:pPr>
        <w:pStyle w:val="ListParagraph"/>
        <w:numPr>
          <w:ilvl w:val="0"/>
          <w:numId w:val="68"/>
        </w:numPr>
      </w:pPr>
      <w:r>
        <w:t>Master Plan Wyndham Vale Reserve North to include three pitches</w:t>
      </w:r>
    </w:p>
    <w:p w:rsidR="00B4172A" w:rsidRDefault="00B4172A" w:rsidP="008A1AAB">
      <w:pPr>
        <w:pStyle w:val="ListParagraph"/>
        <w:numPr>
          <w:ilvl w:val="0"/>
          <w:numId w:val="68"/>
        </w:numPr>
      </w:pPr>
      <w:r>
        <w:t xml:space="preserve">Undertake a feasibility study for the delivery of a Regional Soccer Facility at </w:t>
      </w:r>
      <w:r w:rsidR="00111EF9">
        <w:t>1160 Sayers Road</w:t>
      </w:r>
    </w:p>
    <w:p w:rsidR="0016363D" w:rsidRDefault="00A80F68" w:rsidP="008A1AAB">
      <w:pPr>
        <w:pStyle w:val="ListParagraph"/>
        <w:numPr>
          <w:ilvl w:val="0"/>
          <w:numId w:val="68"/>
        </w:numPr>
      </w:pPr>
      <w:r>
        <w:rPr>
          <w:noProof/>
          <w:lang w:eastAsia="en-AU"/>
        </w:rPr>
        <w:drawing>
          <wp:anchor distT="0" distB="0" distL="114300" distR="114300" simplePos="0" relativeHeight="252357632" behindDoc="0" locked="0" layoutInCell="1" allowOverlap="1" wp14:anchorId="63A2AB34" wp14:editId="728EDD21">
            <wp:simplePos x="0" y="0"/>
            <wp:positionH relativeFrom="column">
              <wp:posOffset>993775</wp:posOffset>
            </wp:positionH>
            <wp:positionV relativeFrom="paragraph">
              <wp:posOffset>152400</wp:posOffset>
            </wp:positionV>
            <wp:extent cx="1858645" cy="2660015"/>
            <wp:effectExtent l="18415" t="19685" r="26670" b="266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rot="16200000">
                      <a:off x="0" y="0"/>
                      <a:ext cx="1858645" cy="26600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C4936">
        <w:t>Plan for the delivery of soccer facil</w:t>
      </w:r>
      <w:r w:rsidR="00367B64">
        <w:t xml:space="preserve">ities in accordance with map </w:t>
      </w:r>
      <w:r w:rsidR="00111EF9">
        <w:t>7</w:t>
      </w:r>
    </w:p>
    <w:p w:rsidR="00390C72" w:rsidRDefault="00390C72" w:rsidP="00390C72">
      <w:pPr>
        <w:pStyle w:val="Subtitle"/>
      </w:pPr>
      <w:r>
        <w:br w:type="page"/>
      </w:r>
    </w:p>
    <w:p w:rsidR="00390C72" w:rsidRDefault="00AD3CF1" w:rsidP="00390C72">
      <w:r>
        <w:rPr>
          <w:noProof/>
          <w:lang w:eastAsia="en-AU"/>
        </w:rPr>
        <w:lastRenderedPageBreak/>
        <mc:AlternateContent>
          <mc:Choice Requires="wps">
            <w:drawing>
              <wp:anchor distT="0" distB="0" distL="114300" distR="114300" simplePos="0" relativeHeight="251691008" behindDoc="0" locked="0" layoutInCell="1" allowOverlap="1" wp14:anchorId="2D606ECA" wp14:editId="67870D47">
                <wp:simplePos x="0" y="0"/>
                <wp:positionH relativeFrom="column">
                  <wp:posOffset>-276225</wp:posOffset>
                </wp:positionH>
                <wp:positionV relativeFrom="paragraph">
                  <wp:posOffset>-690865</wp:posOffset>
                </wp:positionV>
                <wp:extent cx="2861945" cy="318977"/>
                <wp:effectExtent l="0" t="0" r="14605" b="24130"/>
                <wp:wrapNone/>
                <wp:docPr id="4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318977"/>
                        </a:xfrm>
                        <a:prstGeom prst="rect">
                          <a:avLst/>
                        </a:prstGeom>
                        <a:solidFill>
                          <a:srgbClr val="FFFFFF"/>
                        </a:solidFill>
                        <a:ln w="9525">
                          <a:solidFill>
                            <a:srgbClr val="000000"/>
                          </a:solidFill>
                          <a:miter lim="800000"/>
                          <a:headEnd/>
                          <a:tailEnd/>
                        </a:ln>
                      </wps:spPr>
                      <wps:txbx>
                        <w:txbxContent>
                          <w:p w:rsidR="00FE65C1" w:rsidRDefault="00FE65C1" w:rsidP="00390C72">
                            <w:r>
                              <w:t>Map 7: Urban Dry Land Sports - Soccer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21.75pt;margin-top:-54.4pt;width:225.35pt;height:2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">
                <v:textbox>
                  <w:txbxContent>
                    <w:p w:rsidR="00FE65C1" w:rsidRDefault="00FE65C1" w:rsidP="00390C72">
                      <w:r>
                        <w:t>Map 7: Urban Dry Land Sports - Soccer</w:t>
                      </w:r>
                    </w:p>
                  </w:txbxContent>
                </v:textbox>
              </v:shape>
            </w:pict>
          </mc:Fallback>
        </mc:AlternateContent>
      </w:r>
      <w:r w:rsidR="0095147F">
        <w:rPr>
          <w:noProof/>
          <w:lang w:eastAsia="en-AU"/>
        </w:rPr>
        <mc:AlternateContent>
          <mc:Choice Requires="wps">
            <w:drawing>
              <wp:anchor distT="0" distB="0" distL="114300" distR="114300" simplePos="0" relativeHeight="251692032" behindDoc="0" locked="0" layoutInCell="1" allowOverlap="1" wp14:anchorId="43154B16" wp14:editId="22EE7338">
                <wp:simplePos x="0" y="0"/>
                <wp:positionH relativeFrom="column">
                  <wp:posOffset>6876288</wp:posOffset>
                </wp:positionH>
                <wp:positionV relativeFrom="paragraph">
                  <wp:posOffset>-709574</wp:posOffset>
                </wp:positionV>
                <wp:extent cx="2589530" cy="3211372"/>
                <wp:effectExtent l="0" t="0" r="0" b="0"/>
                <wp:wrapNone/>
                <wp:docPr id="4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530" cy="3211372"/>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689"/>
                              <w:gridCol w:w="284"/>
                              <w:gridCol w:w="1134"/>
                            </w:tblGrid>
                            <w:tr w:rsidR="00FE65C1" w:rsidRPr="009026D8" w:rsidTr="0095147F">
                              <w:trPr>
                                <w:trHeight w:val="540"/>
                              </w:trPr>
                              <w:tc>
                                <w:tcPr>
                                  <w:tcW w:w="1400"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L</w:t>
                                  </w:r>
                                </w:p>
                              </w:tc>
                              <w:tc>
                                <w:tcPr>
                                  <w:tcW w:w="973" w:type="dxa"/>
                                  <w:gridSpan w:val="2"/>
                                  <w:tcBorders>
                                    <w:bottom w:val="single" w:sz="6" w:space="0" w:color="auto"/>
                                  </w:tcBorders>
                                  <w:shd w:val="clear" w:color="auto" w:fill="FFFFFF" w:themeFill="background1"/>
                                </w:tcPr>
                                <w:p w:rsidR="00FE65C1" w:rsidRPr="00860A17" w:rsidRDefault="00FE65C1" w:rsidP="00390C72">
                                  <w:pPr>
                                    <w:jc w:val="center"/>
                                    <w:rPr>
                                      <w:b/>
                                      <w:sz w:val="20"/>
                                    </w:rPr>
                                  </w:pPr>
                                  <w:r w:rsidRPr="00860A17">
                                    <w:rPr>
                                      <w:b/>
                                      <w:sz w:val="24"/>
                                    </w:rPr>
                                    <w:t xml:space="preserve">2016 </w:t>
                                  </w:r>
                                  <w:r w:rsidRPr="00406D12">
                                    <w:rPr>
                                      <w:b/>
                                      <w:sz w:val="18"/>
                                    </w:rPr>
                                    <w:t>(Current)</w:t>
                                  </w:r>
                                </w:p>
                              </w:tc>
                              <w:tc>
                                <w:tcPr>
                                  <w:tcW w:w="1134" w:type="dxa"/>
                                  <w:tcBorders>
                                    <w:bottom w:val="single" w:sz="6" w:space="0" w:color="auto"/>
                                  </w:tcBorders>
                                  <w:shd w:val="clear" w:color="auto" w:fill="FFFFFF" w:themeFill="background1"/>
                                </w:tcPr>
                                <w:p w:rsidR="00FE65C1" w:rsidRPr="00860A17" w:rsidRDefault="00FE65C1" w:rsidP="00390C72">
                                  <w:pPr>
                                    <w:jc w:val="center"/>
                                    <w:rPr>
                                      <w:b/>
                                      <w:sz w:val="20"/>
                                    </w:rPr>
                                  </w:pPr>
                                  <w:r w:rsidRPr="00860A17">
                                    <w:rPr>
                                      <w:b/>
                                      <w:sz w:val="24"/>
                                    </w:rPr>
                                    <w:t xml:space="preserve">2045 </w:t>
                                  </w:r>
                                  <w:r w:rsidRPr="00406D12">
                                    <w:rPr>
                                      <w:b/>
                                      <w:sz w:val="18"/>
                                    </w:rPr>
                                    <w:t>(Demand)</w:t>
                                  </w:r>
                                </w:p>
                              </w:tc>
                            </w:tr>
                            <w:tr w:rsidR="00FE65C1" w:rsidTr="0095147F">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t>Soccer</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tc>
                              <w:tc>
                                <w:tcPr>
                                  <w:tcW w:w="973" w:type="dxa"/>
                                  <w:gridSpan w:val="2"/>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pPr>
                                    <w:jc w:val="center"/>
                                  </w:pPr>
                                  <w:r>
                                    <w:t>20</w:t>
                                  </w:r>
                                </w:p>
                              </w:tc>
                              <w:tc>
                                <w:tcPr>
                                  <w:tcW w:w="113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pPr>
                                    <w:jc w:val="center"/>
                                  </w:pPr>
                                  <w:r w:rsidRPr="00860A17">
                                    <w:t>74</w:t>
                                  </w:r>
                                </w:p>
                              </w:tc>
                            </w:tr>
                            <w:tr w:rsidR="00FE65C1" w:rsidTr="0095147F">
                              <w:trPr>
                                <w:trHeight w:val="334"/>
                              </w:trPr>
                              <w:tc>
                                <w:tcPr>
                                  <w:tcW w:w="1400" w:type="dxa"/>
                                  <w:tcBorders>
                                    <w:top w:val="single" w:sz="18" w:space="0" w:color="auto"/>
                                  </w:tcBorders>
                                  <w:shd w:val="clear" w:color="auto" w:fill="FFFFFF" w:themeFill="background1"/>
                                </w:tcPr>
                                <w:p w:rsidR="00FE65C1" w:rsidRPr="00860A17" w:rsidRDefault="00FE65C1" w:rsidP="00390C72">
                                  <w:r w:rsidRPr="00860A17">
                                    <w:t xml:space="preserve">Single </w:t>
                                  </w:r>
                                  <w:r>
                                    <w:t>Pitch</w:t>
                                  </w:r>
                                </w:p>
                              </w:tc>
                              <w:tc>
                                <w:tcPr>
                                  <w:tcW w:w="287" w:type="dxa"/>
                                  <w:tcBorders>
                                    <w:top w:val="single" w:sz="18" w:space="0" w:color="auto"/>
                                  </w:tcBorders>
                                  <w:shd w:val="clear" w:color="auto" w:fill="533FCD"/>
                                </w:tcPr>
                                <w:p w:rsidR="00FE65C1" w:rsidRPr="00860A17" w:rsidRDefault="00FE65C1" w:rsidP="00390C72"/>
                              </w:tc>
                              <w:tc>
                                <w:tcPr>
                                  <w:tcW w:w="973" w:type="dxa"/>
                                  <w:gridSpan w:val="2"/>
                                  <w:tcBorders>
                                    <w:top w:val="single" w:sz="18" w:space="0" w:color="auto"/>
                                  </w:tcBorders>
                                  <w:shd w:val="clear" w:color="auto" w:fill="FFFFFF" w:themeFill="background1"/>
                                </w:tcPr>
                                <w:p w:rsidR="00FE65C1" w:rsidRPr="00860A17" w:rsidRDefault="00FE65C1" w:rsidP="00390C72">
                                  <w:pPr>
                                    <w:jc w:val="center"/>
                                  </w:pPr>
                                  <w:r>
                                    <w:t>4</w:t>
                                  </w:r>
                                </w:p>
                              </w:tc>
                              <w:tc>
                                <w:tcPr>
                                  <w:tcW w:w="1134" w:type="dxa"/>
                                  <w:tcBorders>
                                    <w:top w:val="single" w:sz="18" w:space="0" w:color="auto"/>
                                  </w:tcBorders>
                                  <w:shd w:val="clear" w:color="auto" w:fill="FFFFFF" w:themeFill="background1"/>
                                </w:tcPr>
                                <w:p w:rsidR="00FE65C1" w:rsidRPr="00860A17" w:rsidRDefault="00FE65C1" w:rsidP="00390C72">
                                  <w:pPr>
                                    <w:jc w:val="center"/>
                                  </w:pPr>
                                  <w:r>
                                    <w:t>1</w:t>
                                  </w:r>
                                </w:p>
                              </w:tc>
                            </w:tr>
                            <w:tr w:rsidR="00FE65C1" w:rsidTr="0095147F">
                              <w:trPr>
                                <w:trHeight w:val="283"/>
                              </w:trPr>
                              <w:tc>
                                <w:tcPr>
                                  <w:tcW w:w="1400" w:type="dxa"/>
                                  <w:shd w:val="clear" w:color="auto" w:fill="FFFFFF" w:themeFill="background1"/>
                                </w:tcPr>
                                <w:p w:rsidR="00FE65C1" w:rsidRPr="00860A17" w:rsidRDefault="00FE65C1" w:rsidP="00390C72">
                                  <w:r w:rsidRPr="00860A17">
                                    <w:t xml:space="preserve">Double </w:t>
                                  </w:r>
                                  <w:r>
                                    <w:t>Pitch</w:t>
                                  </w:r>
                                </w:p>
                              </w:tc>
                              <w:tc>
                                <w:tcPr>
                                  <w:tcW w:w="287" w:type="dxa"/>
                                  <w:shd w:val="clear" w:color="auto" w:fill="31849B" w:themeFill="accent5" w:themeFillShade="BF"/>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4</w:t>
                                  </w:r>
                                </w:p>
                              </w:tc>
                              <w:tc>
                                <w:tcPr>
                                  <w:tcW w:w="1134" w:type="dxa"/>
                                  <w:shd w:val="clear" w:color="auto" w:fill="FFFFFF" w:themeFill="background1"/>
                                </w:tcPr>
                                <w:p w:rsidR="00FE65C1" w:rsidRPr="00860A17" w:rsidRDefault="00FE65C1" w:rsidP="00B4172A">
                                  <w:pPr>
                                    <w:jc w:val="center"/>
                                  </w:pPr>
                                  <w:r>
                                    <w:t>8</w:t>
                                  </w:r>
                                </w:p>
                              </w:tc>
                            </w:tr>
                            <w:tr w:rsidR="00FE65C1" w:rsidTr="0095147F">
                              <w:trPr>
                                <w:trHeight w:val="309"/>
                              </w:trPr>
                              <w:tc>
                                <w:tcPr>
                                  <w:tcW w:w="1400" w:type="dxa"/>
                                  <w:shd w:val="clear" w:color="auto" w:fill="FFFFFF" w:themeFill="background1"/>
                                </w:tcPr>
                                <w:p w:rsidR="00FE65C1" w:rsidRPr="00860A17" w:rsidRDefault="00FE65C1" w:rsidP="00390C72">
                                  <w:r w:rsidRPr="00860A17">
                                    <w:t xml:space="preserve">Triple </w:t>
                                  </w:r>
                                  <w:r>
                                    <w:t>Pitch (Turf)</w:t>
                                  </w:r>
                                </w:p>
                              </w:tc>
                              <w:tc>
                                <w:tcPr>
                                  <w:tcW w:w="287" w:type="dxa"/>
                                  <w:shd w:val="clear" w:color="auto" w:fill="E95317"/>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3</w:t>
                                  </w:r>
                                </w:p>
                              </w:tc>
                              <w:tc>
                                <w:tcPr>
                                  <w:tcW w:w="1134" w:type="dxa"/>
                                  <w:shd w:val="clear" w:color="auto" w:fill="FFFFFF" w:themeFill="background1"/>
                                </w:tcPr>
                                <w:p w:rsidR="00FE65C1" w:rsidRPr="00860A17" w:rsidRDefault="00FE65C1" w:rsidP="00390C72">
                                  <w:pPr>
                                    <w:jc w:val="center"/>
                                  </w:pPr>
                                  <w:r>
                                    <w:t>24</w:t>
                                  </w:r>
                                </w:p>
                              </w:tc>
                            </w:tr>
                            <w:tr w:rsidR="00FE65C1" w:rsidTr="0095147F">
                              <w:trPr>
                                <w:trHeight w:val="309"/>
                              </w:trPr>
                              <w:tc>
                                <w:tcPr>
                                  <w:tcW w:w="1400" w:type="dxa"/>
                                  <w:shd w:val="clear" w:color="auto" w:fill="FFFFFF" w:themeFill="background1"/>
                                </w:tcPr>
                                <w:p w:rsidR="00FE65C1" w:rsidRPr="00860A17" w:rsidRDefault="00FE65C1" w:rsidP="00390C72">
                                  <w:r>
                                    <w:t>Triple Pitch (1S, 2T</w:t>
                                  </w:r>
                                </w:p>
                              </w:tc>
                              <w:tc>
                                <w:tcPr>
                                  <w:tcW w:w="287" w:type="dxa"/>
                                  <w:shd w:val="clear" w:color="auto" w:fill="FFFF00"/>
                                </w:tcPr>
                                <w:p w:rsidR="00FE65C1" w:rsidRPr="00BA222D" w:rsidRDefault="00FE65C1" w:rsidP="00390C72">
                                  <w:pPr>
                                    <w:rPr>
                                      <w:color w:val="FFFF00"/>
                                    </w:rPr>
                                  </w:pPr>
                                </w:p>
                              </w:tc>
                              <w:tc>
                                <w:tcPr>
                                  <w:tcW w:w="973" w:type="dxa"/>
                                  <w:gridSpan w:val="2"/>
                                  <w:shd w:val="clear" w:color="auto" w:fill="FFFFFF" w:themeFill="background1"/>
                                </w:tcPr>
                                <w:p w:rsidR="00FE65C1" w:rsidRDefault="00FE65C1" w:rsidP="00390C72">
                                  <w:pPr>
                                    <w:jc w:val="center"/>
                                  </w:pPr>
                                  <w:r>
                                    <w:t>6</w:t>
                                  </w:r>
                                </w:p>
                              </w:tc>
                              <w:tc>
                                <w:tcPr>
                                  <w:tcW w:w="1134" w:type="dxa"/>
                                  <w:shd w:val="clear" w:color="auto" w:fill="FFFFFF" w:themeFill="background1"/>
                                </w:tcPr>
                                <w:p w:rsidR="00FE65C1" w:rsidRDefault="00FE65C1" w:rsidP="00390C72">
                                  <w:pPr>
                                    <w:jc w:val="center"/>
                                  </w:pPr>
                                  <w:r>
                                    <w:t>30</w:t>
                                  </w:r>
                                </w:p>
                                <w:p w:rsidR="00FE65C1" w:rsidRDefault="00FE65C1" w:rsidP="00390C72">
                                  <w:pPr>
                                    <w:jc w:val="center"/>
                                  </w:pPr>
                                </w:p>
                              </w:tc>
                            </w:tr>
                            <w:tr w:rsidR="00FE65C1" w:rsidTr="0095147F">
                              <w:trPr>
                                <w:trHeight w:val="309"/>
                              </w:trPr>
                              <w:tc>
                                <w:tcPr>
                                  <w:tcW w:w="1400" w:type="dxa"/>
                                  <w:shd w:val="clear" w:color="auto" w:fill="FFFFFF" w:themeFill="background1"/>
                                </w:tcPr>
                                <w:p w:rsidR="00FE65C1" w:rsidRDefault="00FE65C1" w:rsidP="00390C72">
                                  <w:r>
                                    <w:t>Quad Pitch</w:t>
                                  </w:r>
                                </w:p>
                              </w:tc>
                              <w:tc>
                                <w:tcPr>
                                  <w:tcW w:w="287" w:type="dxa"/>
                                  <w:shd w:val="clear" w:color="auto" w:fill="9284E6"/>
                                </w:tcPr>
                                <w:p w:rsidR="00FE65C1" w:rsidRPr="00BA222D" w:rsidRDefault="00FE65C1" w:rsidP="00390C72">
                                  <w:pPr>
                                    <w:rPr>
                                      <w:color w:val="FFFF00"/>
                                    </w:rPr>
                                  </w:pPr>
                                </w:p>
                              </w:tc>
                              <w:tc>
                                <w:tcPr>
                                  <w:tcW w:w="973" w:type="dxa"/>
                                  <w:gridSpan w:val="2"/>
                                  <w:shd w:val="clear" w:color="auto" w:fill="FFFFFF" w:themeFill="background1"/>
                                </w:tcPr>
                                <w:p w:rsidR="00FE65C1" w:rsidRDefault="00FE65C1" w:rsidP="00390C72">
                                  <w:pPr>
                                    <w:jc w:val="center"/>
                                  </w:pPr>
                                  <w:r>
                                    <w:t>4</w:t>
                                  </w:r>
                                </w:p>
                              </w:tc>
                              <w:tc>
                                <w:tcPr>
                                  <w:tcW w:w="1134" w:type="dxa"/>
                                  <w:shd w:val="clear" w:color="auto" w:fill="FFFFFF" w:themeFill="background1"/>
                                </w:tcPr>
                                <w:p w:rsidR="00FE65C1" w:rsidRDefault="00FE65C1" w:rsidP="00390C72">
                                  <w:pPr>
                                    <w:jc w:val="center"/>
                                  </w:pPr>
                                  <w:r>
                                    <w:t>8</w:t>
                                  </w:r>
                                </w:p>
                              </w:tc>
                            </w:tr>
                            <w:tr w:rsidR="00FE65C1" w:rsidTr="0095147F">
                              <w:trPr>
                                <w:trHeight w:val="309"/>
                              </w:trPr>
                              <w:tc>
                                <w:tcPr>
                                  <w:tcW w:w="1400" w:type="dxa"/>
                                  <w:tcBorders>
                                    <w:bottom w:val="single" w:sz="4" w:space="0" w:color="auto"/>
                                  </w:tcBorders>
                                  <w:shd w:val="clear" w:color="auto" w:fill="FFFFFF" w:themeFill="background1"/>
                                </w:tcPr>
                                <w:p w:rsidR="00FE65C1" w:rsidRPr="00860A17" w:rsidRDefault="00FE65C1" w:rsidP="00390C72">
                                  <w:r w:rsidRPr="00860A17">
                                    <w:t>Regional</w:t>
                                  </w:r>
                                </w:p>
                              </w:tc>
                              <w:tc>
                                <w:tcPr>
                                  <w:tcW w:w="287" w:type="dxa"/>
                                  <w:tcBorders>
                                    <w:bottom w:val="single" w:sz="4" w:space="0" w:color="auto"/>
                                  </w:tcBorders>
                                  <w:shd w:val="clear" w:color="auto" w:fill="403152" w:themeFill="accent4" w:themeFillShade="80"/>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0</w:t>
                                  </w:r>
                                </w:p>
                              </w:tc>
                              <w:tc>
                                <w:tcPr>
                                  <w:tcW w:w="1134" w:type="dxa"/>
                                  <w:shd w:val="clear" w:color="auto" w:fill="FFFFFF" w:themeFill="background1"/>
                                </w:tcPr>
                                <w:p w:rsidR="00FE65C1" w:rsidRPr="00860A17" w:rsidRDefault="00FE65C1" w:rsidP="00390C72">
                                  <w:pPr>
                                    <w:jc w:val="center"/>
                                  </w:pPr>
                                  <w:r>
                                    <w:t>2</w:t>
                                  </w:r>
                                </w:p>
                              </w:tc>
                            </w:tr>
                            <w:tr w:rsidR="00FE65C1" w:rsidTr="0095147F">
                              <w:trPr>
                                <w:trHeight w:val="334"/>
                              </w:trPr>
                              <w:tc>
                                <w:tcPr>
                                  <w:tcW w:w="1400" w:type="dxa"/>
                                  <w:tcBorders>
                                    <w:left w:val="nil"/>
                                    <w:bottom w:val="nil"/>
                                    <w:right w:val="nil"/>
                                  </w:tcBorders>
                                  <w:shd w:val="clear" w:color="auto" w:fill="auto"/>
                                </w:tcPr>
                                <w:p w:rsidR="00FE65C1" w:rsidRPr="00860A17" w:rsidRDefault="00FE65C1" w:rsidP="00390C72">
                                  <w:pPr>
                                    <w:rPr>
                                      <w:sz w:val="20"/>
                                    </w:rPr>
                                  </w:pPr>
                                </w:p>
                              </w:tc>
                              <w:tc>
                                <w:tcPr>
                                  <w:tcW w:w="287" w:type="dxa"/>
                                  <w:tcBorders>
                                    <w:left w:val="nil"/>
                                    <w:bottom w:val="nil"/>
                                  </w:tcBorders>
                                  <w:shd w:val="clear" w:color="auto" w:fill="auto"/>
                                </w:tcPr>
                                <w:p w:rsidR="00FE65C1" w:rsidRPr="00860A17" w:rsidRDefault="00FE65C1" w:rsidP="00390C72">
                                  <w:pPr>
                                    <w:rPr>
                                      <w:sz w:val="20"/>
                                    </w:rPr>
                                  </w:pPr>
                                </w:p>
                              </w:tc>
                              <w:tc>
                                <w:tcPr>
                                  <w:tcW w:w="973" w:type="dxa"/>
                                  <w:gridSpan w:val="2"/>
                                  <w:shd w:val="clear" w:color="auto" w:fill="FFFFFF" w:themeFill="background1"/>
                                </w:tcPr>
                                <w:p w:rsidR="00FE65C1" w:rsidRPr="00860A17" w:rsidRDefault="00FE65C1" w:rsidP="00390C72">
                                  <w:pPr>
                                    <w:jc w:val="center"/>
                                    <w:rPr>
                                      <w:sz w:val="20"/>
                                    </w:rPr>
                                  </w:pPr>
                                  <w:r>
                                    <w:rPr>
                                      <w:sz w:val="20"/>
                                    </w:rPr>
                                    <w:t>21</w:t>
                                  </w:r>
                                </w:p>
                              </w:tc>
                              <w:tc>
                                <w:tcPr>
                                  <w:tcW w:w="1134" w:type="dxa"/>
                                  <w:shd w:val="clear" w:color="auto" w:fill="FFFFFF" w:themeFill="background1"/>
                                </w:tcPr>
                                <w:p w:rsidR="00FE65C1" w:rsidRPr="00860A17" w:rsidRDefault="00FE65C1" w:rsidP="00B4172A">
                                  <w:pPr>
                                    <w:jc w:val="center"/>
                                    <w:rPr>
                                      <w:sz w:val="20"/>
                                    </w:rPr>
                                  </w:pPr>
                                  <w:r>
                                    <w:rPr>
                                      <w:sz w:val="20"/>
                                    </w:rPr>
                                    <w:t>73</w:t>
                                  </w:r>
                                </w:p>
                              </w:tc>
                            </w:tr>
                            <w:tr w:rsidR="00FE65C1" w:rsidTr="0095147F">
                              <w:trPr>
                                <w:trHeight w:val="334"/>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1418" w:type="dxa"/>
                                  <w:gridSpan w:val="2"/>
                                  <w:shd w:val="clear" w:color="auto" w:fill="FFFFFF" w:themeFill="background1"/>
                                </w:tcPr>
                                <w:p w:rsidR="00FE65C1" w:rsidRDefault="00FE65C1" w:rsidP="0095147F">
                                  <w:pPr>
                                    <w:rPr>
                                      <w:sz w:val="20"/>
                                    </w:rPr>
                                  </w:pPr>
                                  <w:r>
                                    <w:rPr>
                                      <w:sz w:val="20"/>
                                    </w:rPr>
                                    <w:t>Outer Circle</w:t>
                                  </w:r>
                                </w:p>
                              </w:tc>
                            </w:tr>
                            <w:tr w:rsidR="00FE65C1" w:rsidTr="0095147F">
                              <w:trPr>
                                <w:trHeight w:val="276"/>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284" w:type="dxa"/>
                                  <w:shd w:val="clear" w:color="auto" w:fill="548DD4" w:themeFill="text2" w:themeFillTint="99"/>
                                </w:tcPr>
                                <w:p w:rsidR="00FE65C1" w:rsidRDefault="00FE65C1" w:rsidP="00390C72">
                                  <w:pPr>
                                    <w:jc w:val="center"/>
                                    <w:rPr>
                                      <w:sz w:val="20"/>
                                    </w:rPr>
                                  </w:pPr>
                                </w:p>
                              </w:tc>
                              <w:tc>
                                <w:tcPr>
                                  <w:tcW w:w="1134" w:type="dxa"/>
                                  <w:shd w:val="clear" w:color="auto" w:fill="FFFFFF" w:themeFill="background1"/>
                                </w:tcPr>
                                <w:p w:rsidR="00FE65C1" w:rsidRDefault="00FE65C1" w:rsidP="0095147F">
                                  <w:pPr>
                                    <w:rPr>
                                      <w:sz w:val="20"/>
                                    </w:rPr>
                                  </w:pPr>
                                  <w:r>
                                    <w:rPr>
                                      <w:sz w:val="20"/>
                                    </w:rPr>
                                    <w:t>Existing</w:t>
                                  </w:r>
                                </w:p>
                              </w:tc>
                            </w:tr>
                            <w:tr w:rsidR="00FE65C1" w:rsidTr="0095147F">
                              <w:trPr>
                                <w:trHeight w:val="334"/>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284" w:type="dxa"/>
                                  <w:shd w:val="clear" w:color="auto" w:fill="FF0000"/>
                                </w:tcPr>
                                <w:p w:rsidR="00FE65C1" w:rsidRDefault="00FE65C1" w:rsidP="00390C72">
                                  <w:pPr>
                                    <w:jc w:val="center"/>
                                    <w:rPr>
                                      <w:sz w:val="20"/>
                                    </w:rPr>
                                  </w:pPr>
                                </w:p>
                              </w:tc>
                              <w:tc>
                                <w:tcPr>
                                  <w:tcW w:w="1134" w:type="dxa"/>
                                  <w:shd w:val="clear" w:color="auto" w:fill="FFFFFF" w:themeFill="background1"/>
                                </w:tcPr>
                                <w:p w:rsidR="00FE65C1" w:rsidRDefault="00FE65C1" w:rsidP="0095147F">
                                  <w:pPr>
                                    <w:rPr>
                                      <w:sz w:val="20"/>
                                    </w:rPr>
                                  </w:pPr>
                                  <w:r>
                                    <w:rPr>
                                      <w:sz w:val="20"/>
                                    </w:rPr>
                                    <w:t>Proposed</w:t>
                                  </w:r>
                                </w:p>
                              </w:tc>
                            </w:tr>
                          </w:tbl>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541.45pt;margin-top:-55.85pt;width:203.9pt;height:252.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" filled="f" stroked="f">
                <v:textbox>
                  <w:txbxContent>
                    <w:tbl>
                      <w:tblPr>
                        <w:tblStyle w:val="TableGrid"/>
                        <w:tblW w:w="3794" w:type="dxa"/>
                        <w:tblLayout w:type="fixed"/>
                        <w:tblLook w:val="04A0" w:firstRow="1" w:lastRow="0" w:firstColumn="1" w:lastColumn="0" w:noHBand="0" w:noVBand="1"/>
                      </w:tblPr>
                      <w:tblGrid>
                        <w:gridCol w:w="1400"/>
                        <w:gridCol w:w="287"/>
                        <w:gridCol w:w="689"/>
                        <w:gridCol w:w="284"/>
                        <w:gridCol w:w="1134"/>
                      </w:tblGrid>
                      <w:tr w:rsidR="00FE65C1" w:rsidRPr="009026D8" w:rsidTr="0095147F">
                        <w:trPr>
                          <w:trHeight w:val="540"/>
                        </w:trPr>
                        <w:tc>
                          <w:tcPr>
                            <w:tcW w:w="1400"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FE65C1" w:rsidRPr="00860A17" w:rsidRDefault="00FE65C1" w:rsidP="00390C72">
                            <w:pPr>
                              <w:rPr>
                                <w:b/>
                                <w:sz w:val="28"/>
                              </w:rPr>
                            </w:pPr>
                            <w:r w:rsidRPr="00860A17">
                              <w:rPr>
                                <w:b/>
                                <w:sz w:val="28"/>
                              </w:rPr>
                              <w:t>L</w:t>
                            </w:r>
                          </w:p>
                        </w:tc>
                        <w:tc>
                          <w:tcPr>
                            <w:tcW w:w="973" w:type="dxa"/>
                            <w:gridSpan w:val="2"/>
                            <w:tcBorders>
                              <w:bottom w:val="single" w:sz="6" w:space="0" w:color="auto"/>
                            </w:tcBorders>
                            <w:shd w:val="clear" w:color="auto" w:fill="FFFFFF" w:themeFill="background1"/>
                          </w:tcPr>
                          <w:p w:rsidR="00FE65C1" w:rsidRPr="00860A17" w:rsidRDefault="00FE65C1" w:rsidP="00390C72">
                            <w:pPr>
                              <w:jc w:val="center"/>
                              <w:rPr>
                                <w:b/>
                                <w:sz w:val="20"/>
                              </w:rPr>
                            </w:pPr>
                            <w:r w:rsidRPr="00860A17">
                              <w:rPr>
                                <w:b/>
                                <w:sz w:val="24"/>
                              </w:rPr>
                              <w:t xml:space="preserve">2016 </w:t>
                            </w:r>
                            <w:r w:rsidRPr="00406D12">
                              <w:rPr>
                                <w:b/>
                                <w:sz w:val="18"/>
                              </w:rPr>
                              <w:t>(Current)</w:t>
                            </w:r>
                          </w:p>
                        </w:tc>
                        <w:tc>
                          <w:tcPr>
                            <w:tcW w:w="1134" w:type="dxa"/>
                            <w:tcBorders>
                              <w:bottom w:val="single" w:sz="6" w:space="0" w:color="auto"/>
                            </w:tcBorders>
                            <w:shd w:val="clear" w:color="auto" w:fill="FFFFFF" w:themeFill="background1"/>
                          </w:tcPr>
                          <w:p w:rsidR="00FE65C1" w:rsidRPr="00860A17" w:rsidRDefault="00FE65C1" w:rsidP="00390C72">
                            <w:pPr>
                              <w:jc w:val="center"/>
                              <w:rPr>
                                <w:b/>
                                <w:sz w:val="20"/>
                              </w:rPr>
                            </w:pPr>
                            <w:r w:rsidRPr="00860A17">
                              <w:rPr>
                                <w:b/>
                                <w:sz w:val="24"/>
                              </w:rPr>
                              <w:t xml:space="preserve">2045 </w:t>
                            </w:r>
                            <w:r w:rsidRPr="00406D12">
                              <w:rPr>
                                <w:b/>
                                <w:sz w:val="18"/>
                              </w:rPr>
                              <w:t>(Demand)</w:t>
                            </w:r>
                          </w:p>
                        </w:tc>
                      </w:tr>
                      <w:tr w:rsidR="00FE65C1" w:rsidTr="0095147F">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r>
                              <w:t>Soccer</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tc>
                        <w:tc>
                          <w:tcPr>
                            <w:tcW w:w="973" w:type="dxa"/>
                            <w:gridSpan w:val="2"/>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pPr>
                              <w:jc w:val="center"/>
                            </w:pPr>
                            <w:r>
                              <w:t>20</w:t>
                            </w:r>
                          </w:p>
                        </w:tc>
                        <w:tc>
                          <w:tcPr>
                            <w:tcW w:w="1134" w:type="dxa"/>
                            <w:tcBorders>
                              <w:top w:val="single" w:sz="6" w:space="0" w:color="auto"/>
                              <w:left w:val="single" w:sz="6" w:space="0" w:color="auto"/>
                              <w:bottom w:val="single" w:sz="18" w:space="0" w:color="auto"/>
                              <w:right w:val="single" w:sz="6" w:space="0" w:color="auto"/>
                            </w:tcBorders>
                            <w:shd w:val="clear" w:color="auto" w:fill="FFFFFF" w:themeFill="background1"/>
                          </w:tcPr>
                          <w:p w:rsidR="00FE65C1" w:rsidRPr="00860A17" w:rsidRDefault="00FE65C1" w:rsidP="00390C72">
                            <w:pPr>
                              <w:jc w:val="center"/>
                            </w:pPr>
                            <w:r w:rsidRPr="00860A17">
                              <w:t>74</w:t>
                            </w:r>
                          </w:p>
                        </w:tc>
                      </w:tr>
                      <w:tr w:rsidR="00FE65C1" w:rsidTr="0095147F">
                        <w:trPr>
                          <w:trHeight w:val="334"/>
                        </w:trPr>
                        <w:tc>
                          <w:tcPr>
                            <w:tcW w:w="1400" w:type="dxa"/>
                            <w:tcBorders>
                              <w:top w:val="single" w:sz="18" w:space="0" w:color="auto"/>
                            </w:tcBorders>
                            <w:shd w:val="clear" w:color="auto" w:fill="FFFFFF" w:themeFill="background1"/>
                          </w:tcPr>
                          <w:p w:rsidR="00FE65C1" w:rsidRPr="00860A17" w:rsidRDefault="00FE65C1" w:rsidP="00390C72">
                            <w:r w:rsidRPr="00860A17">
                              <w:t xml:space="preserve">Single </w:t>
                            </w:r>
                            <w:r>
                              <w:t>Pitch</w:t>
                            </w:r>
                          </w:p>
                        </w:tc>
                        <w:tc>
                          <w:tcPr>
                            <w:tcW w:w="287" w:type="dxa"/>
                            <w:tcBorders>
                              <w:top w:val="single" w:sz="18" w:space="0" w:color="auto"/>
                            </w:tcBorders>
                            <w:shd w:val="clear" w:color="auto" w:fill="533FCD"/>
                          </w:tcPr>
                          <w:p w:rsidR="00FE65C1" w:rsidRPr="00860A17" w:rsidRDefault="00FE65C1" w:rsidP="00390C72"/>
                        </w:tc>
                        <w:tc>
                          <w:tcPr>
                            <w:tcW w:w="973" w:type="dxa"/>
                            <w:gridSpan w:val="2"/>
                            <w:tcBorders>
                              <w:top w:val="single" w:sz="18" w:space="0" w:color="auto"/>
                            </w:tcBorders>
                            <w:shd w:val="clear" w:color="auto" w:fill="FFFFFF" w:themeFill="background1"/>
                          </w:tcPr>
                          <w:p w:rsidR="00FE65C1" w:rsidRPr="00860A17" w:rsidRDefault="00FE65C1" w:rsidP="00390C72">
                            <w:pPr>
                              <w:jc w:val="center"/>
                            </w:pPr>
                            <w:r>
                              <w:t>4</w:t>
                            </w:r>
                          </w:p>
                        </w:tc>
                        <w:tc>
                          <w:tcPr>
                            <w:tcW w:w="1134" w:type="dxa"/>
                            <w:tcBorders>
                              <w:top w:val="single" w:sz="18" w:space="0" w:color="auto"/>
                            </w:tcBorders>
                            <w:shd w:val="clear" w:color="auto" w:fill="FFFFFF" w:themeFill="background1"/>
                          </w:tcPr>
                          <w:p w:rsidR="00FE65C1" w:rsidRPr="00860A17" w:rsidRDefault="00FE65C1" w:rsidP="00390C72">
                            <w:pPr>
                              <w:jc w:val="center"/>
                            </w:pPr>
                            <w:r>
                              <w:t>1</w:t>
                            </w:r>
                          </w:p>
                        </w:tc>
                      </w:tr>
                      <w:tr w:rsidR="00FE65C1" w:rsidTr="0095147F">
                        <w:trPr>
                          <w:trHeight w:val="283"/>
                        </w:trPr>
                        <w:tc>
                          <w:tcPr>
                            <w:tcW w:w="1400" w:type="dxa"/>
                            <w:shd w:val="clear" w:color="auto" w:fill="FFFFFF" w:themeFill="background1"/>
                          </w:tcPr>
                          <w:p w:rsidR="00FE65C1" w:rsidRPr="00860A17" w:rsidRDefault="00FE65C1" w:rsidP="00390C72">
                            <w:r w:rsidRPr="00860A17">
                              <w:t xml:space="preserve">Double </w:t>
                            </w:r>
                            <w:r>
                              <w:t>Pitch</w:t>
                            </w:r>
                          </w:p>
                        </w:tc>
                        <w:tc>
                          <w:tcPr>
                            <w:tcW w:w="287" w:type="dxa"/>
                            <w:shd w:val="clear" w:color="auto" w:fill="31849B" w:themeFill="accent5" w:themeFillShade="BF"/>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4</w:t>
                            </w:r>
                          </w:p>
                        </w:tc>
                        <w:tc>
                          <w:tcPr>
                            <w:tcW w:w="1134" w:type="dxa"/>
                            <w:shd w:val="clear" w:color="auto" w:fill="FFFFFF" w:themeFill="background1"/>
                          </w:tcPr>
                          <w:p w:rsidR="00FE65C1" w:rsidRPr="00860A17" w:rsidRDefault="00FE65C1" w:rsidP="00B4172A">
                            <w:pPr>
                              <w:jc w:val="center"/>
                            </w:pPr>
                            <w:r>
                              <w:t>8</w:t>
                            </w:r>
                          </w:p>
                        </w:tc>
                      </w:tr>
                      <w:tr w:rsidR="00FE65C1" w:rsidTr="0095147F">
                        <w:trPr>
                          <w:trHeight w:val="309"/>
                        </w:trPr>
                        <w:tc>
                          <w:tcPr>
                            <w:tcW w:w="1400" w:type="dxa"/>
                            <w:shd w:val="clear" w:color="auto" w:fill="FFFFFF" w:themeFill="background1"/>
                          </w:tcPr>
                          <w:p w:rsidR="00FE65C1" w:rsidRPr="00860A17" w:rsidRDefault="00FE65C1" w:rsidP="00390C72">
                            <w:r w:rsidRPr="00860A17">
                              <w:t xml:space="preserve">Triple </w:t>
                            </w:r>
                            <w:r>
                              <w:t>Pitch (Turf)</w:t>
                            </w:r>
                          </w:p>
                        </w:tc>
                        <w:tc>
                          <w:tcPr>
                            <w:tcW w:w="287" w:type="dxa"/>
                            <w:shd w:val="clear" w:color="auto" w:fill="E95317"/>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3</w:t>
                            </w:r>
                          </w:p>
                        </w:tc>
                        <w:tc>
                          <w:tcPr>
                            <w:tcW w:w="1134" w:type="dxa"/>
                            <w:shd w:val="clear" w:color="auto" w:fill="FFFFFF" w:themeFill="background1"/>
                          </w:tcPr>
                          <w:p w:rsidR="00FE65C1" w:rsidRPr="00860A17" w:rsidRDefault="00FE65C1" w:rsidP="00390C72">
                            <w:pPr>
                              <w:jc w:val="center"/>
                            </w:pPr>
                            <w:r>
                              <w:t>24</w:t>
                            </w:r>
                          </w:p>
                        </w:tc>
                      </w:tr>
                      <w:tr w:rsidR="00FE65C1" w:rsidTr="0095147F">
                        <w:trPr>
                          <w:trHeight w:val="309"/>
                        </w:trPr>
                        <w:tc>
                          <w:tcPr>
                            <w:tcW w:w="1400" w:type="dxa"/>
                            <w:shd w:val="clear" w:color="auto" w:fill="FFFFFF" w:themeFill="background1"/>
                          </w:tcPr>
                          <w:p w:rsidR="00FE65C1" w:rsidRPr="00860A17" w:rsidRDefault="00FE65C1" w:rsidP="00390C72">
                            <w:r>
                              <w:t>Triple Pitch (1S, 2T</w:t>
                            </w:r>
                          </w:p>
                        </w:tc>
                        <w:tc>
                          <w:tcPr>
                            <w:tcW w:w="287" w:type="dxa"/>
                            <w:shd w:val="clear" w:color="auto" w:fill="FFFF00"/>
                          </w:tcPr>
                          <w:p w:rsidR="00FE65C1" w:rsidRPr="00BA222D" w:rsidRDefault="00FE65C1" w:rsidP="00390C72">
                            <w:pPr>
                              <w:rPr>
                                <w:color w:val="FFFF00"/>
                              </w:rPr>
                            </w:pPr>
                          </w:p>
                        </w:tc>
                        <w:tc>
                          <w:tcPr>
                            <w:tcW w:w="973" w:type="dxa"/>
                            <w:gridSpan w:val="2"/>
                            <w:shd w:val="clear" w:color="auto" w:fill="FFFFFF" w:themeFill="background1"/>
                          </w:tcPr>
                          <w:p w:rsidR="00FE65C1" w:rsidRDefault="00FE65C1" w:rsidP="00390C72">
                            <w:pPr>
                              <w:jc w:val="center"/>
                            </w:pPr>
                            <w:r>
                              <w:t>6</w:t>
                            </w:r>
                          </w:p>
                        </w:tc>
                        <w:tc>
                          <w:tcPr>
                            <w:tcW w:w="1134" w:type="dxa"/>
                            <w:shd w:val="clear" w:color="auto" w:fill="FFFFFF" w:themeFill="background1"/>
                          </w:tcPr>
                          <w:p w:rsidR="00FE65C1" w:rsidRDefault="00FE65C1" w:rsidP="00390C72">
                            <w:pPr>
                              <w:jc w:val="center"/>
                            </w:pPr>
                            <w:r>
                              <w:t>30</w:t>
                            </w:r>
                          </w:p>
                          <w:p w:rsidR="00FE65C1" w:rsidRDefault="00FE65C1" w:rsidP="00390C72">
                            <w:pPr>
                              <w:jc w:val="center"/>
                            </w:pPr>
                          </w:p>
                        </w:tc>
                      </w:tr>
                      <w:tr w:rsidR="00FE65C1" w:rsidTr="0095147F">
                        <w:trPr>
                          <w:trHeight w:val="309"/>
                        </w:trPr>
                        <w:tc>
                          <w:tcPr>
                            <w:tcW w:w="1400" w:type="dxa"/>
                            <w:shd w:val="clear" w:color="auto" w:fill="FFFFFF" w:themeFill="background1"/>
                          </w:tcPr>
                          <w:p w:rsidR="00FE65C1" w:rsidRDefault="00FE65C1" w:rsidP="00390C72">
                            <w:r>
                              <w:t>Quad Pitch</w:t>
                            </w:r>
                          </w:p>
                        </w:tc>
                        <w:tc>
                          <w:tcPr>
                            <w:tcW w:w="287" w:type="dxa"/>
                            <w:shd w:val="clear" w:color="auto" w:fill="9284E6"/>
                          </w:tcPr>
                          <w:p w:rsidR="00FE65C1" w:rsidRPr="00BA222D" w:rsidRDefault="00FE65C1" w:rsidP="00390C72">
                            <w:pPr>
                              <w:rPr>
                                <w:color w:val="FFFF00"/>
                              </w:rPr>
                            </w:pPr>
                          </w:p>
                        </w:tc>
                        <w:tc>
                          <w:tcPr>
                            <w:tcW w:w="973" w:type="dxa"/>
                            <w:gridSpan w:val="2"/>
                            <w:shd w:val="clear" w:color="auto" w:fill="FFFFFF" w:themeFill="background1"/>
                          </w:tcPr>
                          <w:p w:rsidR="00FE65C1" w:rsidRDefault="00FE65C1" w:rsidP="00390C72">
                            <w:pPr>
                              <w:jc w:val="center"/>
                            </w:pPr>
                            <w:r>
                              <w:t>4</w:t>
                            </w:r>
                          </w:p>
                        </w:tc>
                        <w:tc>
                          <w:tcPr>
                            <w:tcW w:w="1134" w:type="dxa"/>
                            <w:shd w:val="clear" w:color="auto" w:fill="FFFFFF" w:themeFill="background1"/>
                          </w:tcPr>
                          <w:p w:rsidR="00FE65C1" w:rsidRDefault="00FE65C1" w:rsidP="00390C72">
                            <w:pPr>
                              <w:jc w:val="center"/>
                            </w:pPr>
                            <w:r>
                              <w:t>8</w:t>
                            </w:r>
                          </w:p>
                        </w:tc>
                      </w:tr>
                      <w:tr w:rsidR="00FE65C1" w:rsidTr="0095147F">
                        <w:trPr>
                          <w:trHeight w:val="309"/>
                        </w:trPr>
                        <w:tc>
                          <w:tcPr>
                            <w:tcW w:w="1400" w:type="dxa"/>
                            <w:tcBorders>
                              <w:bottom w:val="single" w:sz="4" w:space="0" w:color="auto"/>
                            </w:tcBorders>
                            <w:shd w:val="clear" w:color="auto" w:fill="FFFFFF" w:themeFill="background1"/>
                          </w:tcPr>
                          <w:p w:rsidR="00FE65C1" w:rsidRPr="00860A17" w:rsidRDefault="00FE65C1" w:rsidP="00390C72">
                            <w:r w:rsidRPr="00860A17">
                              <w:t>Regional</w:t>
                            </w:r>
                          </w:p>
                        </w:tc>
                        <w:tc>
                          <w:tcPr>
                            <w:tcW w:w="287" w:type="dxa"/>
                            <w:tcBorders>
                              <w:bottom w:val="single" w:sz="4" w:space="0" w:color="auto"/>
                            </w:tcBorders>
                            <w:shd w:val="clear" w:color="auto" w:fill="403152" w:themeFill="accent4" w:themeFillShade="80"/>
                          </w:tcPr>
                          <w:p w:rsidR="00FE65C1" w:rsidRPr="00860A17" w:rsidRDefault="00FE65C1" w:rsidP="00390C72"/>
                        </w:tc>
                        <w:tc>
                          <w:tcPr>
                            <w:tcW w:w="973" w:type="dxa"/>
                            <w:gridSpan w:val="2"/>
                            <w:shd w:val="clear" w:color="auto" w:fill="FFFFFF" w:themeFill="background1"/>
                          </w:tcPr>
                          <w:p w:rsidR="00FE65C1" w:rsidRPr="00860A17" w:rsidRDefault="00FE65C1" w:rsidP="00390C72">
                            <w:pPr>
                              <w:jc w:val="center"/>
                            </w:pPr>
                            <w:r>
                              <w:t>0</w:t>
                            </w:r>
                          </w:p>
                        </w:tc>
                        <w:tc>
                          <w:tcPr>
                            <w:tcW w:w="1134" w:type="dxa"/>
                            <w:shd w:val="clear" w:color="auto" w:fill="FFFFFF" w:themeFill="background1"/>
                          </w:tcPr>
                          <w:p w:rsidR="00FE65C1" w:rsidRPr="00860A17" w:rsidRDefault="00FE65C1" w:rsidP="00390C72">
                            <w:pPr>
                              <w:jc w:val="center"/>
                            </w:pPr>
                            <w:r>
                              <w:t>2</w:t>
                            </w:r>
                          </w:p>
                        </w:tc>
                      </w:tr>
                      <w:tr w:rsidR="00FE65C1" w:rsidTr="0095147F">
                        <w:trPr>
                          <w:trHeight w:val="334"/>
                        </w:trPr>
                        <w:tc>
                          <w:tcPr>
                            <w:tcW w:w="1400" w:type="dxa"/>
                            <w:tcBorders>
                              <w:left w:val="nil"/>
                              <w:bottom w:val="nil"/>
                              <w:right w:val="nil"/>
                            </w:tcBorders>
                            <w:shd w:val="clear" w:color="auto" w:fill="auto"/>
                          </w:tcPr>
                          <w:p w:rsidR="00FE65C1" w:rsidRPr="00860A17" w:rsidRDefault="00FE65C1" w:rsidP="00390C72">
                            <w:pPr>
                              <w:rPr>
                                <w:sz w:val="20"/>
                              </w:rPr>
                            </w:pPr>
                          </w:p>
                        </w:tc>
                        <w:tc>
                          <w:tcPr>
                            <w:tcW w:w="287" w:type="dxa"/>
                            <w:tcBorders>
                              <w:left w:val="nil"/>
                              <w:bottom w:val="nil"/>
                            </w:tcBorders>
                            <w:shd w:val="clear" w:color="auto" w:fill="auto"/>
                          </w:tcPr>
                          <w:p w:rsidR="00FE65C1" w:rsidRPr="00860A17" w:rsidRDefault="00FE65C1" w:rsidP="00390C72">
                            <w:pPr>
                              <w:rPr>
                                <w:sz w:val="20"/>
                              </w:rPr>
                            </w:pPr>
                          </w:p>
                        </w:tc>
                        <w:tc>
                          <w:tcPr>
                            <w:tcW w:w="973" w:type="dxa"/>
                            <w:gridSpan w:val="2"/>
                            <w:shd w:val="clear" w:color="auto" w:fill="FFFFFF" w:themeFill="background1"/>
                          </w:tcPr>
                          <w:p w:rsidR="00FE65C1" w:rsidRPr="00860A17" w:rsidRDefault="00FE65C1" w:rsidP="00390C72">
                            <w:pPr>
                              <w:jc w:val="center"/>
                              <w:rPr>
                                <w:sz w:val="20"/>
                              </w:rPr>
                            </w:pPr>
                            <w:r>
                              <w:rPr>
                                <w:sz w:val="20"/>
                              </w:rPr>
                              <w:t>21</w:t>
                            </w:r>
                          </w:p>
                        </w:tc>
                        <w:tc>
                          <w:tcPr>
                            <w:tcW w:w="1134" w:type="dxa"/>
                            <w:shd w:val="clear" w:color="auto" w:fill="FFFFFF" w:themeFill="background1"/>
                          </w:tcPr>
                          <w:p w:rsidR="00FE65C1" w:rsidRPr="00860A17" w:rsidRDefault="00FE65C1" w:rsidP="00B4172A">
                            <w:pPr>
                              <w:jc w:val="center"/>
                              <w:rPr>
                                <w:sz w:val="20"/>
                              </w:rPr>
                            </w:pPr>
                            <w:r>
                              <w:rPr>
                                <w:sz w:val="20"/>
                              </w:rPr>
                              <w:t>73</w:t>
                            </w:r>
                          </w:p>
                        </w:tc>
                      </w:tr>
                      <w:tr w:rsidR="00FE65C1" w:rsidTr="0095147F">
                        <w:trPr>
                          <w:trHeight w:val="334"/>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1418" w:type="dxa"/>
                            <w:gridSpan w:val="2"/>
                            <w:shd w:val="clear" w:color="auto" w:fill="FFFFFF" w:themeFill="background1"/>
                          </w:tcPr>
                          <w:p w:rsidR="00FE65C1" w:rsidRDefault="00FE65C1" w:rsidP="0095147F">
                            <w:pPr>
                              <w:rPr>
                                <w:sz w:val="20"/>
                              </w:rPr>
                            </w:pPr>
                            <w:r>
                              <w:rPr>
                                <w:sz w:val="20"/>
                              </w:rPr>
                              <w:t>Outer Circle</w:t>
                            </w:r>
                          </w:p>
                        </w:tc>
                      </w:tr>
                      <w:tr w:rsidR="00FE65C1" w:rsidTr="0095147F">
                        <w:trPr>
                          <w:trHeight w:val="276"/>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284" w:type="dxa"/>
                            <w:shd w:val="clear" w:color="auto" w:fill="548DD4" w:themeFill="text2" w:themeFillTint="99"/>
                          </w:tcPr>
                          <w:p w:rsidR="00FE65C1" w:rsidRDefault="00FE65C1" w:rsidP="00390C72">
                            <w:pPr>
                              <w:jc w:val="center"/>
                              <w:rPr>
                                <w:sz w:val="20"/>
                              </w:rPr>
                            </w:pPr>
                          </w:p>
                        </w:tc>
                        <w:tc>
                          <w:tcPr>
                            <w:tcW w:w="1134" w:type="dxa"/>
                            <w:shd w:val="clear" w:color="auto" w:fill="FFFFFF" w:themeFill="background1"/>
                          </w:tcPr>
                          <w:p w:rsidR="00FE65C1" w:rsidRDefault="00FE65C1" w:rsidP="0095147F">
                            <w:pPr>
                              <w:rPr>
                                <w:sz w:val="20"/>
                              </w:rPr>
                            </w:pPr>
                            <w:r>
                              <w:rPr>
                                <w:sz w:val="20"/>
                              </w:rPr>
                              <w:t>Existing</w:t>
                            </w:r>
                          </w:p>
                        </w:tc>
                      </w:tr>
                      <w:tr w:rsidR="00FE65C1" w:rsidTr="0095147F">
                        <w:trPr>
                          <w:trHeight w:val="334"/>
                        </w:trPr>
                        <w:tc>
                          <w:tcPr>
                            <w:tcW w:w="1400" w:type="dxa"/>
                            <w:tcBorders>
                              <w:top w:val="nil"/>
                              <w:left w:val="nil"/>
                              <w:bottom w:val="nil"/>
                              <w:right w:val="nil"/>
                            </w:tcBorders>
                            <w:shd w:val="clear" w:color="auto" w:fill="auto"/>
                          </w:tcPr>
                          <w:p w:rsidR="00FE65C1" w:rsidRPr="00860A17" w:rsidRDefault="00FE65C1" w:rsidP="00390C72">
                            <w:pPr>
                              <w:rPr>
                                <w:sz w:val="20"/>
                              </w:rPr>
                            </w:pPr>
                          </w:p>
                        </w:tc>
                        <w:tc>
                          <w:tcPr>
                            <w:tcW w:w="976" w:type="dxa"/>
                            <w:gridSpan w:val="2"/>
                            <w:tcBorders>
                              <w:top w:val="nil"/>
                              <w:left w:val="nil"/>
                              <w:bottom w:val="nil"/>
                            </w:tcBorders>
                            <w:shd w:val="clear" w:color="auto" w:fill="auto"/>
                          </w:tcPr>
                          <w:p w:rsidR="00FE65C1" w:rsidRPr="00860A17" w:rsidRDefault="00FE65C1" w:rsidP="00390C72">
                            <w:pPr>
                              <w:rPr>
                                <w:sz w:val="20"/>
                              </w:rPr>
                            </w:pPr>
                          </w:p>
                        </w:tc>
                        <w:tc>
                          <w:tcPr>
                            <w:tcW w:w="284" w:type="dxa"/>
                            <w:shd w:val="clear" w:color="auto" w:fill="FF0000"/>
                          </w:tcPr>
                          <w:p w:rsidR="00FE65C1" w:rsidRDefault="00FE65C1" w:rsidP="00390C72">
                            <w:pPr>
                              <w:jc w:val="center"/>
                              <w:rPr>
                                <w:sz w:val="20"/>
                              </w:rPr>
                            </w:pPr>
                          </w:p>
                        </w:tc>
                        <w:tc>
                          <w:tcPr>
                            <w:tcW w:w="1134" w:type="dxa"/>
                            <w:shd w:val="clear" w:color="auto" w:fill="FFFFFF" w:themeFill="background1"/>
                          </w:tcPr>
                          <w:p w:rsidR="00FE65C1" w:rsidRDefault="00FE65C1" w:rsidP="0095147F">
                            <w:pPr>
                              <w:rPr>
                                <w:sz w:val="20"/>
                              </w:rPr>
                            </w:pPr>
                            <w:r>
                              <w:rPr>
                                <w:sz w:val="20"/>
                              </w:rPr>
                              <w:t>Proposed</w:t>
                            </w:r>
                          </w:p>
                        </w:tc>
                      </w:tr>
                    </w:tbl>
                    <w:p w:rsidR="00FE65C1" w:rsidRDefault="00FE65C1" w:rsidP="00390C72"/>
                  </w:txbxContent>
                </v:textbox>
              </v:shape>
            </w:pict>
          </mc:Fallback>
        </mc:AlternateContent>
      </w:r>
      <w:r w:rsidR="004301C2">
        <w:rPr>
          <w:noProof/>
          <w:lang w:eastAsia="en-AU"/>
        </w:rPr>
        <w:drawing>
          <wp:anchor distT="0" distB="0" distL="114300" distR="114300" simplePos="0" relativeHeight="251689984" behindDoc="1" locked="0" layoutInCell="1" allowOverlap="1" wp14:anchorId="30C6F839" wp14:editId="5C2D641E">
            <wp:simplePos x="0" y="0"/>
            <wp:positionH relativeFrom="column">
              <wp:posOffset>-457200</wp:posOffset>
            </wp:positionH>
            <wp:positionV relativeFrom="paragraph">
              <wp:posOffset>-798830</wp:posOffset>
            </wp:positionV>
            <wp:extent cx="10012680" cy="7067550"/>
            <wp:effectExtent l="0" t="0" r="7620" b="0"/>
            <wp:wrapNone/>
            <wp:docPr id="4547" name="Picture 4547"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18656" behindDoc="0" locked="0" layoutInCell="1" allowOverlap="1" wp14:anchorId="5466C2B1" wp14:editId="0547DA72">
                <wp:simplePos x="0" y="0"/>
                <wp:positionH relativeFrom="column">
                  <wp:posOffset>4483896</wp:posOffset>
                </wp:positionH>
                <wp:positionV relativeFrom="paragraph">
                  <wp:posOffset>257754</wp:posOffset>
                </wp:positionV>
                <wp:extent cx="190500" cy="171450"/>
                <wp:effectExtent l="0" t="0" r="19050" b="19050"/>
                <wp:wrapNone/>
                <wp:docPr id="4569" name="Oval 456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9" o:spid="_x0000_s1026" style="position:absolute;margin-left:353.05pt;margin-top:20.3pt;width:15pt;height:13.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17632" behindDoc="0" locked="0" layoutInCell="1" allowOverlap="1" wp14:anchorId="3093E83C" wp14:editId="35410EB4">
                <wp:simplePos x="0" y="0"/>
                <wp:positionH relativeFrom="column">
                  <wp:posOffset>3690706</wp:posOffset>
                </wp:positionH>
                <wp:positionV relativeFrom="paragraph">
                  <wp:posOffset>-401775</wp:posOffset>
                </wp:positionV>
                <wp:extent cx="190500" cy="171450"/>
                <wp:effectExtent l="0" t="0" r="19050" b="19050"/>
                <wp:wrapNone/>
                <wp:docPr id="4568" name="Oval 45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8" o:spid="_x0000_s1026" style="position:absolute;margin-left:290.6pt;margin-top:-31.65pt;width:15pt;height:13.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fc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" fillcolor="#e95317" strokecolor="red" strokeweight="2pt"/>
            </w:pict>
          </mc:Fallback>
        </mc:AlternateContent>
      </w:r>
      <w:r w:rsidR="00390C72">
        <w:rPr>
          <w:noProof/>
          <w:lang w:eastAsia="en-AU"/>
        </w:rPr>
        <mc:AlternateContent>
          <mc:Choice Requires="wps">
            <w:drawing>
              <wp:anchor distT="0" distB="0" distL="114300" distR="114300" simplePos="0" relativeHeight="251716608" behindDoc="0" locked="0" layoutInCell="1" allowOverlap="1" wp14:anchorId="1BDDDF1E" wp14:editId="29C53F91">
                <wp:simplePos x="0" y="0"/>
                <wp:positionH relativeFrom="column">
                  <wp:posOffset>2869565</wp:posOffset>
                </wp:positionH>
                <wp:positionV relativeFrom="paragraph">
                  <wp:posOffset>135890</wp:posOffset>
                </wp:positionV>
                <wp:extent cx="190500" cy="171450"/>
                <wp:effectExtent l="0" t="0" r="19050" b="19050"/>
                <wp:wrapNone/>
                <wp:docPr id="4567" name="Oval 45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7" o:spid="_x0000_s1026" style="position:absolute;margin-left:225.95pt;margin-top:10.7pt;width:15pt;height:13.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10464" behindDoc="0" locked="0" layoutInCell="1" allowOverlap="1" wp14:anchorId="0F2463F6" wp14:editId="021B9662">
                <wp:simplePos x="0" y="0"/>
                <wp:positionH relativeFrom="column">
                  <wp:posOffset>5461635</wp:posOffset>
                </wp:positionH>
                <wp:positionV relativeFrom="paragraph">
                  <wp:posOffset>-238125</wp:posOffset>
                </wp:positionV>
                <wp:extent cx="190500" cy="171450"/>
                <wp:effectExtent l="0" t="0" r="19050" b="19050"/>
                <wp:wrapNone/>
                <wp:docPr id="4560" name="Oval 456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0" o:spid="_x0000_s1026" style="position:absolute;margin-left:430.05pt;margin-top:-18.75pt;width:15pt;height:13.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EO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709440" behindDoc="0" locked="0" layoutInCell="1" allowOverlap="1" wp14:anchorId="7764E20C" wp14:editId="7440EC41">
                <wp:simplePos x="0" y="0"/>
                <wp:positionH relativeFrom="column">
                  <wp:posOffset>3049270</wp:posOffset>
                </wp:positionH>
                <wp:positionV relativeFrom="paragraph">
                  <wp:posOffset>-596265</wp:posOffset>
                </wp:positionV>
                <wp:extent cx="190500" cy="171450"/>
                <wp:effectExtent l="0" t="0" r="19050" b="19050"/>
                <wp:wrapNone/>
                <wp:docPr id="4559" name="Oval 455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9" o:spid="_x0000_s1026" style="position:absolute;margin-left:240.1pt;margin-top:-46.95pt;width:15pt;height:13.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698176" behindDoc="0" locked="0" layoutInCell="1" allowOverlap="1" wp14:anchorId="79B48128" wp14:editId="1CCBCC00">
                <wp:simplePos x="0" y="0"/>
                <wp:positionH relativeFrom="column">
                  <wp:posOffset>2263140</wp:posOffset>
                </wp:positionH>
                <wp:positionV relativeFrom="paragraph">
                  <wp:posOffset>-324485</wp:posOffset>
                </wp:positionV>
                <wp:extent cx="1371600" cy="266700"/>
                <wp:effectExtent l="0" t="0" r="19050" b="19050"/>
                <wp:wrapNone/>
                <wp:docPr id="4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Central District =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178.2pt;margin-top:-25.55pt;width:108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">
                <v:textbox>
                  <w:txbxContent>
                    <w:p w:rsidR="00FE65C1" w:rsidRDefault="00FE65C1" w:rsidP="00390C72">
                      <w:r>
                        <w:t>Central District = 23</w:t>
                      </w:r>
                    </w:p>
                  </w:txbxContent>
                </v:textbox>
              </v:shape>
            </w:pict>
          </mc:Fallback>
        </mc:AlternateContent>
      </w:r>
      <w:r w:rsidR="00390C72">
        <w:rPr>
          <w:noProof/>
          <w:lang w:eastAsia="en-AU"/>
        </w:rPr>
        <mc:AlternateContent>
          <mc:Choice Requires="wps">
            <w:drawing>
              <wp:anchor distT="0" distB="0" distL="114300" distR="114300" simplePos="0" relativeHeight="251697152" behindDoc="0" locked="0" layoutInCell="1" allowOverlap="1" wp14:anchorId="515DE834" wp14:editId="1AA1E251">
                <wp:simplePos x="0" y="0"/>
                <wp:positionH relativeFrom="column">
                  <wp:posOffset>7915275</wp:posOffset>
                </wp:positionH>
                <wp:positionV relativeFrom="paragraph">
                  <wp:posOffset>2743200</wp:posOffset>
                </wp:positionV>
                <wp:extent cx="1190625" cy="266700"/>
                <wp:effectExtent l="0" t="0" r="28575" b="19050"/>
                <wp:wrapNone/>
                <wp:docPr id="4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FE65C1" w:rsidRDefault="00FE65C1" w:rsidP="00390C72">
                            <w:r>
                              <w:t>East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623.25pt;margin-top:3in;width:93.75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">
                <v:textbox>
                  <w:txbxContent>
                    <w:p w:rsidR="00FE65C1" w:rsidRDefault="00FE65C1" w:rsidP="00390C72">
                      <w:r>
                        <w:t>East District = 24</w:t>
                      </w:r>
                    </w:p>
                  </w:txbxContent>
                </v:textbox>
              </v:shape>
            </w:pict>
          </mc:Fallback>
        </mc:AlternateContent>
      </w:r>
    </w:p>
    <w:p w:rsidR="00390C72" w:rsidRDefault="0095147F" w:rsidP="004301C2">
      <w:pPr>
        <w:pStyle w:val="Subtitle"/>
      </w:pPr>
      <w:r>
        <w:rPr>
          <w:noProof/>
          <w:lang w:eastAsia="en-AU"/>
        </w:rPr>
        <mc:AlternateContent>
          <mc:Choice Requires="wps">
            <w:drawing>
              <wp:anchor distT="0" distB="0" distL="114300" distR="114300" simplePos="0" relativeHeight="251699200" behindDoc="0" locked="0" layoutInCell="1" allowOverlap="1" wp14:anchorId="4F740595" wp14:editId="3106FBE6">
                <wp:simplePos x="0" y="0"/>
                <wp:positionH relativeFrom="column">
                  <wp:posOffset>2313406</wp:posOffset>
                </wp:positionH>
                <wp:positionV relativeFrom="paragraph">
                  <wp:posOffset>837235</wp:posOffset>
                </wp:positionV>
                <wp:extent cx="190500" cy="171450"/>
                <wp:effectExtent l="0" t="0" r="19050" b="19050"/>
                <wp:wrapNone/>
                <wp:docPr id="4548" name="Oval 45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4">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8" o:spid="_x0000_s1026" style="position:absolute;margin-left:182.15pt;margin-top:65.9pt;width:15pt;height:1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" fillcolor="#3f3151 [1607]" strokecolor="red" strokeweight="2pt"/>
            </w:pict>
          </mc:Fallback>
        </mc:AlternateContent>
      </w:r>
      <w:r w:rsidR="00390C72">
        <w:rPr>
          <w:noProof/>
          <w:lang w:eastAsia="en-AU"/>
        </w:rPr>
        <mc:AlternateContent>
          <mc:Choice Requires="wps">
            <w:drawing>
              <wp:anchor distT="0" distB="0" distL="114300" distR="114300" simplePos="0" relativeHeight="251700224" behindDoc="0" locked="0" layoutInCell="1" allowOverlap="1" wp14:anchorId="73FA6711" wp14:editId="6850E013">
                <wp:simplePos x="0" y="0"/>
                <wp:positionH relativeFrom="column">
                  <wp:posOffset>6461760</wp:posOffset>
                </wp:positionH>
                <wp:positionV relativeFrom="paragraph">
                  <wp:posOffset>1942465</wp:posOffset>
                </wp:positionV>
                <wp:extent cx="190500" cy="171450"/>
                <wp:effectExtent l="0" t="0" r="19050" b="19050"/>
                <wp:wrapNone/>
                <wp:docPr id="4549" name="Oval 45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9" o:spid="_x0000_s1026" style="position:absolute;margin-left:508.8pt;margin-top:152.95pt;width:15pt;height:1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727872" behindDoc="0" locked="0" layoutInCell="1" allowOverlap="1" wp14:anchorId="01B11E22" wp14:editId="02DDC10B">
                <wp:simplePos x="0" y="0"/>
                <wp:positionH relativeFrom="column">
                  <wp:posOffset>-276225</wp:posOffset>
                </wp:positionH>
                <wp:positionV relativeFrom="paragraph">
                  <wp:posOffset>3671570</wp:posOffset>
                </wp:positionV>
                <wp:extent cx="1152525" cy="266700"/>
                <wp:effectExtent l="0" t="0" r="28575" b="19050"/>
                <wp:wrapNone/>
                <wp:docPr id="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FE65C1" w:rsidRDefault="00FE65C1" w:rsidP="00390C72">
                            <w:r>
                              <w:t>Rural District =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21.75pt;margin-top:289.1pt;width:90.75pt;height: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">
                <v:textbox>
                  <w:txbxContent>
                    <w:p w:rsidR="00FE65C1" w:rsidRDefault="00FE65C1" w:rsidP="00390C72">
                      <w:r>
                        <w:t>Rural District = 5</w:t>
                      </w:r>
                    </w:p>
                  </w:txbxContent>
                </v:textbox>
              </v:shape>
            </w:pict>
          </mc:Fallback>
        </mc:AlternateContent>
      </w:r>
      <w:r w:rsidR="00390C72">
        <w:rPr>
          <w:noProof/>
          <w:lang w:eastAsia="en-AU"/>
        </w:rPr>
        <mc:AlternateContent>
          <mc:Choice Requires="wps">
            <w:drawing>
              <wp:anchor distT="0" distB="0" distL="114300" distR="114300" simplePos="0" relativeHeight="251726848" behindDoc="0" locked="0" layoutInCell="1" allowOverlap="1" wp14:anchorId="10436971" wp14:editId="0530BF22">
                <wp:simplePos x="0" y="0"/>
                <wp:positionH relativeFrom="column">
                  <wp:posOffset>-375285</wp:posOffset>
                </wp:positionH>
                <wp:positionV relativeFrom="paragraph">
                  <wp:posOffset>2181225</wp:posOffset>
                </wp:positionV>
                <wp:extent cx="1371600" cy="266700"/>
                <wp:effectExtent l="0" t="0" r="19050" b="19050"/>
                <wp:wrapNone/>
                <wp:docPr id="4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FE65C1" w:rsidRDefault="00FE65C1" w:rsidP="00390C72">
                            <w:r>
                              <w:t>West District =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29.55pt;margin-top:171.75pt;width:108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V7MKAIAAE8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">
                <v:textbox>
                  <w:txbxContent>
                    <w:p w:rsidR="00FE65C1" w:rsidRDefault="00FE65C1" w:rsidP="00390C72">
                      <w:r>
                        <w:t>West District = 25</w:t>
                      </w:r>
                    </w:p>
                  </w:txbxContent>
                </v:textbox>
              </v:shape>
            </w:pict>
          </mc:Fallback>
        </mc:AlternateContent>
      </w:r>
      <w:r w:rsidR="00390C72">
        <w:rPr>
          <w:noProof/>
          <w:lang w:eastAsia="en-AU"/>
        </w:rPr>
        <mc:AlternateContent>
          <mc:Choice Requires="wps">
            <w:drawing>
              <wp:anchor distT="0" distB="0" distL="114300" distR="114300" simplePos="0" relativeHeight="251725824" behindDoc="0" locked="0" layoutInCell="1" allowOverlap="1" wp14:anchorId="3A213836" wp14:editId="2776547E">
                <wp:simplePos x="0" y="0"/>
                <wp:positionH relativeFrom="column">
                  <wp:posOffset>2122170</wp:posOffset>
                </wp:positionH>
                <wp:positionV relativeFrom="paragraph">
                  <wp:posOffset>4080510</wp:posOffset>
                </wp:positionV>
                <wp:extent cx="190500" cy="171450"/>
                <wp:effectExtent l="0" t="0" r="19050" b="19050"/>
                <wp:wrapNone/>
                <wp:docPr id="4578" name="Oval 457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8" o:spid="_x0000_s1026" style="position:absolute;margin-left:167.1pt;margin-top:321.3pt;width:15pt;height:13.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" fillcolor="#e95317" strokecolor="#243f60 [1604]" strokeweight="2pt"/>
            </w:pict>
          </mc:Fallback>
        </mc:AlternateContent>
      </w:r>
      <w:r w:rsidR="00390C72">
        <w:rPr>
          <w:noProof/>
          <w:lang w:eastAsia="en-AU"/>
        </w:rPr>
        <mc:AlternateContent>
          <mc:Choice Requires="wps">
            <w:drawing>
              <wp:anchor distT="0" distB="0" distL="114300" distR="114300" simplePos="0" relativeHeight="251724800" behindDoc="0" locked="0" layoutInCell="1" allowOverlap="1" wp14:anchorId="0194241E" wp14:editId="2B3A4B2C">
                <wp:simplePos x="0" y="0"/>
                <wp:positionH relativeFrom="column">
                  <wp:posOffset>1743881</wp:posOffset>
                </wp:positionH>
                <wp:positionV relativeFrom="paragraph">
                  <wp:posOffset>1772654</wp:posOffset>
                </wp:positionV>
                <wp:extent cx="190500" cy="171450"/>
                <wp:effectExtent l="0" t="0" r="19050" b="19050"/>
                <wp:wrapNone/>
                <wp:docPr id="4576" name="Oval 45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6" o:spid="_x0000_s1026" style="position:absolute;margin-left:137.3pt;margin-top:139.6pt;width:15pt;height: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22752" behindDoc="0" locked="0" layoutInCell="1" allowOverlap="1" wp14:anchorId="0B38E491" wp14:editId="20A548F9">
                <wp:simplePos x="0" y="0"/>
                <wp:positionH relativeFrom="column">
                  <wp:posOffset>2310765</wp:posOffset>
                </wp:positionH>
                <wp:positionV relativeFrom="paragraph">
                  <wp:posOffset>2707640</wp:posOffset>
                </wp:positionV>
                <wp:extent cx="190500" cy="171450"/>
                <wp:effectExtent l="0" t="0" r="19050" b="19050"/>
                <wp:wrapNone/>
                <wp:docPr id="4574" name="Oval 457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4" o:spid="_x0000_s1026" style="position:absolute;margin-left:181.95pt;margin-top:213.2pt;width:15pt;height:13.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21728" behindDoc="0" locked="0" layoutInCell="1" allowOverlap="1" wp14:anchorId="7FED3811" wp14:editId="4A8CEC8C">
                <wp:simplePos x="0" y="0"/>
                <wp:positionH relativeFrom="column">
                  <wp:posOffset>786973</wp:posOffset>
                </wp:positionH>
                <wp:positionV relativeFrom="paragraph">
                  <wp:posOffset>3347512</wp:posOffset>
                </wp:positionV>
                <wp:extent cx="190500" cy="171450"/>
                <wp:effectExtent l="0" t="0" r="19050" b="19050"/>
                <wp:wrapNone/>
                <wp:docPr id="4572" name="Oval 457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2" o:spid="_x0000_s1026" style="position:absolute;margin-left:61.95pt;margin-top:263.6pt;width:15pt;height:13.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20704" behindDoc="0" locked="0" layoutInCell="1" allowOverlap="1" wp14:anchorId="1B5B80D1" wp14:editId="2069901E">
                <wp:simplePos x="0" y="0"/>
                <wp:positionH relativeFrom="column">
                  <wp:posOffset>1235075</wp:posOffset>
                </wp:positionH>
                <wp:positionV relativeFrom="paragraph">
                  <wp:posOffset>4251960</wp:posOffset>
                </wp:positionV>
                <wp:extent cx="190500" cy="171450"/>
                <wp:effectExtent l="0" t="0" r="19050" b="19050"/>
                <wp:wrapNone/>
                <wp:docPr id="4571" name="Oval 457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1" o:spid="_x0000_s1026" style="position:absolute;margin-left:97.25pt;margin-top:334.8pt;width:15pt;height:13.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19680" behindDoc="0" locked="0" layoutInCell="1" allowOverlap="1" wp14:anchorId="0CCA9F9A" wp14:editId="54597C1C">
                <wp:simplePos x="0" y="0"/>
                <wp:positionH relativeFrom="column">
                  <wp:posOffset>6204585</wp:posOffset>
                </wp:positionH>
                <wp:positionV relativeFrom="paragraph">
                  <wp:posOffset>114935</wp:posOffset>
                </wp:positionV>
                <wp:extent cx="190500" cy="171450"/>
                <wp:effectExtent l="0" t="0" r="19050" b="19050"/>
                <wp:wrapNone/>
                <wp:docPr id="4570" name="Oval 45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0" o:spid="_x0000_s1026" style="position:absolute;margin-left:488.55pt;margin-top:9.05pt;width:15pt;height:1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" fillcolor="#e95317" strokecolor="red" strokeweight="2pt"/>
            </w:pict>
          </mc:Fallback>
        </mc:AlternateContent>
      </w:r>
      <w:r w:rsidR="00390C72">
        <w:rPr>
          <w:noProof/>
          <w:lang w:eastAsia="en-AU"/>
        </w:rPr>
        <mc:AlternateContent>
          <mc:Choice Requires="wps">
            <w:drawing>
              <wp:anchor distT="0" distB="0" distL="114300" distR="114300" simplePos="0" relativeHeight="251715584" behindDoc="0" locked="0" layoutInCell="1" allowOverlap="1" wp14:anchorId="07FB1B9C" wp14:editId="475EF68E">
                <wp:simplePos x="0" y="0"/>
                <wp:positionH relativeFrom="column">
                  <wp:posOffset>794906</wp:posOffset>
                </wp:positionH>
                <wp:positionV relativeFrom="paragraph">
                  <wp:posOffset>1831047</wp:posOffset>
                </wp:positionV>
                <wp:extent cx="190500" cy="171450"/>
                <wp:effectExtent l="0" t="0" r="19050" b="19050"/>
                <wp:wrapNone/>
                <wp:docPr id="4566" name="Oval 456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6" o:spid="_x0000_s1026" style="position:absolute;margin-left:62.6pt;margin-top:144.2pt;width:15pt;height:13.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9b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" fillcolor="#e95317" strokecolor="red" strokeweight="2pt"/>
            </w:pict>
          </mc:Fallback>
        </mc:AlternateContent>
      </w:r>
      <w:r w:rsidR="00390C72">
        <w:rPr>
          <w:noProof/>
          <w:lang w:eastAsia="en-AU"/>
        </w:rPr>
        <mc:AlternateContent>
          <mc:Choice Requires="wps">
            <w:drawing>
              <wp:anchor distT="0" distB="0" distL="114300" distR="114300" simplePos="0" relativeHeight="251714560" behindDoc="0" locked="0" layoutInCell="1" allowOverlap="1" wp14:anchorId="212578FC" wp14:editId="359F1564">
                <wp:simplePos x="0" y="0"/>
                <wp:positionH relativeFrom="column">
                  <wp:posOffset>314960</wp:posOffset>
                </wp:positionH>
                <wp:positionV relativeFrom="paragraph">
                  <wp:posOffset>4318635</wp:posOffset>
                </wp:positionV>
                <wp:extent cx="190500" cy="171450"/>
                <wp:effectExtent l="0" t="0" r="19050" b="19050"/>
                <wp:wrapNone/>
                <wp:docPr id="4565" name="Oval 45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5" o:spid="_x0000_s1026" style="position:absolute;margin-left:24.8pt;margin-top:340.05pt;width:15pt;height:13.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j9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05344" behindDoc="0" locked="0" layoutInCell="1" allowOverlap="1" wp14:anchorId="33047FDC" wp14:editId="4EA9EF4A">
                <wp:simplePos x="0" y="0"/>
                <wp:positionH relativeFrom="column">
                  <wp:posOffset>5058410</wp:posOffset>
                </wp:positionH>
                <wp:positionV relativeFrom="paragraph">
                  <wp:posOffset>3950970</wp:posOffset>
                </wp:positionV>
                <wp:extent cx="190500" cy="171450"/>
                <wp:effectExtent l="0" t="0" r="19050" b="19050"/>
                <wp:wrapNone/>
                <wp:docPr id="4555" name="Oval 455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5" o:spid="_x0000_s1026" style="position:absolute;margin-left:398.3pt;margin-top:311.1pt;width:15pt;height:1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6p+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13536" behindDoc="0" locked="0" layoutInCell="1" allowOverlap="1" wp14:anchorId="684DD7F3" wp14:editId="0D627EF7">
                <wp:simplePos x="0" y="0"/>
                <wp:positionH relativeFrom="column">
                  <wp:posOffset>6021705</wp:posOffset>
                </wp:positionH>
                <wp:positionV relativeFrom="paragraph">
                  <wp:posOffset>3411855</wp:posOffset>
                </wp:positionV>
                <wp:extent cx="190500" cy="171450"/>
                <wp:effectExtent l="0" t="0" r="19050" b="19050"/>
                <wp:wrapNone/>
                <wp:docPr id="4563" name="Oval 456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3" o:spid="_x0000_s1026" style="position:absolute;margin-left:474.15pt;margin-top:268.65pt;width:15pt;height:13.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kBs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" fillcolor="#9284e6" strokecolor="red" strokeweight="2pt"/>
            </w:pict>
          </mc:Fallback>
        </mc:AlternateContent>
      </w:r>
      <w:r w:rsidR="00390C72">
        <w:rPr>
          <w:noProof/>
          <w:lang w:eastAsia="en-AU"/>
        </w:rPr>
        <mc:AlternateContent>
          <mc:Choice Requires="wps">
            <w:drawing>
              <wp:anchor distT="0" distB="0" distL="114300" distR="114300" simplePos="0" relativeHeight="251706368" behindDoc="0" locked="0" layoutInCell="1" allowOverlap="1" wp14:anchorId="16AD7C9C" wp14:editId="18922CF7">
                <wp:simplePos x="0" y="0"/>
                <wp:positionH relativeFrom="column">
                  <wp:posOffset>6577330</wp:posOffset>
                </wp:positionH>
                <wp:positionV relativeFrom="paragraph">
                  <wp:posOffset>4996815</wp:posOffset>
                </wp:positionV>
                <wp:extent cx="190500" cy="171450"/>
                <wp:effectExtent l="0" t="0" r="19050" b="19050"/>
                <wp:wrapNone/>
                <wp:docPr id="4556" name="Oval 455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6" o:spid="_x0000_s1026" style="position:absolute;margin-left:517.9pt;margin-top:393.45pt;width:15pt;height:13.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53Y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" fillcolor="yellow" strokecolor="red" strokeweight="2pt"/>
            </w:pict>
          </mc:Fallback>
        </mc:AlternateContent>
      </w:r>
      <w:r w:rsidR="00390C72">
        <w:rPr>
          <w:noProof/>
          <w:lang w:eastAsia="en-AU"/>
        </w:rPr>
        <mc:AlternateContent>
          <mc:Choice Requires="wps">
            <w:drawing>
              <wp:anchor distT="0" distB="0" distL="114300" distR="114300" simplePos="0" relativeHeight="251707392" behindDoc="0" locked="0" layoutInCell="1" allowOverlap="1" wp14:anchorId="3AD3AD5D" wp14:editId="65AE9403">
                <wp:simplePos x="0" y="0"/>
                <wp:positionH relativeFrom="column">
                  <wp:posOffset>2729865</wp:posOffset>
                </wp:positionH>
                <wp:positionV relativeFrom="paragraph">
                  <wp:posOffset>1442720</wp:posOffset>
                </wp:positionV>
                <wp:extent cx="190500" cy="171450"/>
                <wp:effectExtent l="0" t="0" r="19050" b="19050"/>
                <wp:wrapNone/>
                <wp:docPr id="4557" name="Oval 455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7" o:spid="_x0000_s1026" style="position:absolute;margin-left:214.95pt;margin-top:113.6pt;width:15pt;height:13.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8M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08416" behindDoc="0" locked="0" layoutInCell="1" allowOverlap="1" wp14:anchorId="75711F03" wp14:editId="0FBFB3D3">
                <wp:simplePos x="0" y="0"/>
                <wp:positionH relativeFrom="column">
                  <wp:posOffset>1558925</wp:posOffset>
                </wp:positionH>
                <wp:positionV relativeFrom="paragraph">
                  <wp:posOffset>325755</wp:posOffset>
                </wp:positionV>
                <wp:extent cx="190500" cy="171450"/>
                <wp:effectExtent l="0" t="0" r="19050" b="19050"/>
                <wp:wrapNone/>
                <wp:docPr id="4558" name="Oval 455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8" o:spid="_x0000_s1026" style="position:absolute;margin-left:122.75pt;margin-top:25.65pt;width:15pt;height:13.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Vf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11488" behindDoc="0" locked="0" layoutInCell="1" allowOverlap="1" wp14:anchorId="4862512F" wp14:editId="7ED1665D">
                <wp:simplePos x="0" y="0"/>
                <wp:positionH relativeFrom="column">
                  <wp:posOffset>318770</wp:posOffset>
                </wp:positionH>
                <wp:positionV relativeFrom="paragraph">
                  <wp:posOffset>2642235</wp:posOffset>
                </wp:positionV>
                <wp:extent cx="190500" cy="171450"/>
                <wp:effectExtent l="0" t="0" r="19050" b="19050"/>
                <wp:wrapNone/>
                <wp:docPr id="4561" name="Oval 45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1" o:spid="_x0000_s1026" style="position:absolute;margin-left:25.1pt;margin-top:208.05pt;width:15pt;height:13.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Pa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" fillcolor="yellow" strokecolor="red" strokeweight="2pt"/>
            </w:pict>
          </mc:Fallback>
        </mc:AlternateContent>
      </w:r>
      <w:r w:rsidR="00390C72">
        <w:rPr>
          <w:noProof/>
          <w:lang w:eastAsia="en-AU"/>
        </w:rPr>
        <mc:AlternateContent>
          <mc:Choice Requires="wps">
            <w:drawing>
              <wp:anchor distT="0" distB="0" distL="114300" distR="114300" simplePos="0" relativeHeight="251712512" behindDoc="0" locked="0" layoutInCell="1" allowOverlap="1" wp14:anchorId="42510C60" wp14:editId="3A548BD4">
                <wp:simplePos x="0" y="0"/>
                <wp:positionH relativeFrom="column">
                  <wp:posOffset>2214207</wp:posOffset>
                </wp:positionH>
                <wp:positionV relativeFrom="paragraph">
                  <wp:posOffset>4952365</wp:posOffset>
                </wp:positionV>
                <wp:extent cx="190500" cy="171450"/>
                <wp:effectExtent l="0" t="0" r="19050" b="19050"/>
                <wp:wrapNone/>
                <wp:docPr id="4562" name="Oval 456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2" o:spid="_x0000_s1026" style="position:absolute;margin-left:174.35pt;margin-top:389.95pt;width:15pt;height:13.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NR8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704320" behindDoc="0" locked="0" layoutInCell="1" allowOverlap="1" wp14:anchorId="58850C65" wp14:editId="03396A5E">
                <wp:simplePos x="0" y="0"/>
                <wp:positionH relativeFrom="column">
                  <wp:posOffset>6017895</wp:posOffset>
                </wp:positionH>
                <wp:positionV relativeFrom="paragraph">
                  <wp:posOffset>697865</wp:posOffset>
                </wp:positionV>
                <wp:extent cx="190500" cy="171450"/>
                <wp:effectExtent l="0" t="0" r="19050" b="19050"/>
                <wp:wrapNone/>
                <wp:docPr id="4554" name="Oval 455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533FC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4" o:spid="_x0000_s1026" style="position:absolute;margin-left:473.85pt;margin-top:54.95pt;width:15pt;height:1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" fillcolor="#533fcd" strokecolor="#243f60 [1604]" strokeweight="2pt"/>
            </w:pict>
          </mc:Fallback>
        </mc:AlternateContent>
      </w:r>
      <w:r w:rsidR="00390C72">
        <w:rPr>
          <w:noProof/>
          <w:lang w:eastAsia="en-AU"/>
        </w:rPr>
        <mc:AlternateContent>
          <mc:Choice Requires="wps">
            <w:drawing>
              <wp:anchor distT="0" distB="0" distL="114300" distR="114300" simplePos="0" relativeHeight="251703296" behindDoc="0" locked="0" layoutInCell="1" allowOverlap="1" wp14:anchorId="4CB24C4C" wp14:editId="6F25E9A2">
                <wp:simplePos x="0" y="0"/>
                <wp:positionH relativeFrom="column">
                  <wp:posOffset>7383145</wp:posOffset>
                </wp:positionH>
                <wp:positionV relativeFrom="paragraph">
                  <wp:posOffset>1871345</wp:posOffset>
                </wp:positionV>
                <wp:extent cx="190500" cy="171450"/>
                <wp:effectExtent l="0" t="0" r="19050" b="19050"/>
                <wp:wrapNone/>
                <wp:docPr id="4553" name="Oval 455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533FC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3" o:spid="_x0000_s1026" style="position:absolute;margin-left:581.35pt;margin-top:147.35pt;width:15pt;height:13.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" fillcolor="#533fcd" strokecolor="#243f60 [1604]" strokeweight="2pt"/>
            </w:pict>
          </mc:Fallback>
        </mc:AlternateContent>
      </w:r>
      <w:r w:rsidR="00390C72">
        <w:rPr>
          <w:noProof/>
          <w:lang w:eastAsia="en-AU"/>
        </w:rPr>
        <mc:AlternateContent>
          <mc:Choice Requires="wps">
            <w:drawing>
              <wp:anchor distT="0" distB="0" distL="114300" distR="114300" simplePos="0" relativeHeight="251702272" behindDoc="0" locked="0" layoutInCell="1" allowOverlap="1" wp14:anchorId="1C80DD85" wp14:editId="16BEFFED">
                <wp:simplePos x="0" y="0"/>
                <wp:positionH relativeFrom="column">
                  <wp:posOffset>3689985</wp:posOffset>
                </wp:positionH>
                <wp:positionV relativeFrom="paragraph">
                  <wp:posOffset>640715</wp:posOffset>
                </wp:positionV>
                <wp:extent cx="190500" cy="171450"/>
                <wp:effectExtent l="0" t="0" r="19050" b="19050"/>
                <wp:wrapNone/>
                <wp:docPr id="4551" name="Oval 455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1" o:spid="_x0000_s1026" style="position:absolute;margin-left:290.55pt;margin-top:50.45pt;width:15pt;height:1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" fillcolor="#31849b [2408]" strokecolor="#243f60 [1604]" strokeweight="2pt"/>
            </w:pict>
          </mc:Fallback>
        </mc:AlternateContent>
      </w:r>
      <w:r w:rsidR="00390C72">
        <w:rPr>
          <w:noProof/>
          <w:lang w:eastAsia="en-AU"/>
        </w:rPr>
        <mc:AlternateContent>
          <mc:Choice Requires="wps">
            <w:drawing>
              <wp:anchor distT="0" distB="0" distL="114300" distR="114300" simplePos="0" relativeHeight="251701248" behindDoc="0" locked="0" layoutInCell="1" allowOverlap="1" wp14:anchorId="386CDAF3" wp14:editId="43186A6D">
                <wp:simplePos x="0" y="0"/>
                <wp:positionH relativeFrom="column">
                  <wp:posOffset>3235666</wp:posOffset>
                </wp:positionH>
                <wp:positionV relativeFrom="paragraph">
                  <wp:posOffset>3322756</wp:posOffset>
                </wp:positionV>
                <wp:extent cx="190500" cy="171450"/>
                <wp:effectExtent l="0" t="0" r="19050" b="19050"/>
                <wp:wrapNone/>
                <wp:docPr id="4550" name="Oval 455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0" o:spid="_x0000_s1026" style="position:absolute;margin-left:254.8pt;margin-top:261.65pt;width:15pt;height:13.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" fillcolor="#9284e6" strokecolor="#243f60 [1604]" strokeweight="2pt"/>
            </w:pict>
          </mc:Fallback>
        </mc:AlternateContent>
      </w:r>
      <w:r w:rsidR="00390C72">
        <w:rPr>
          <w:noProof/>
          <w:lang w:eastAsia="en-AU"/>
        </w:rPr>
        <mc:AlternateContent>
          <mc:Choice Requires="wps">
            <w:drawing>
              <wp:anchor distT="0" distB="0" distL="114300" distR="114300" simplePos="0" relativeHeight="251694080" behindDoc="0" locked="0" layoutInCell="1" allowOverlap="1" wp14:anchorId="1AB7C2BF" wp14:editId="16B6E97D">
                <wp:simplePos x="0" y="0"/>
                <wp:positionH relativeFrom="column">
                  <wp:posOffset>7723505</wp:posOffset>
                </wp:positionH>
                <wp:positionV relativeFrom="paragraph">
                  <wp:posOffset>4425950</wp:posOffset>
                </wp:positionV>
                <wp:extent cx="190500" cy="171450"/>
                <wp:effectExtent l="0" t="0" r="19050" b="19050"/>
                <wp:wrapNone/>
                <wp:docPr id="4543" name="Oval 454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3" o:spid="_x0000_s1026" style="position:absolute;margin-left:608.15pt;margin-top:348.5pt;width:15pt;height:13.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" fillcolor="#e95317" strokecolor="#243f60 [1604]" strokeweight="2pt"/>
            </w:pict>
          </mc:Fallback>
        </mc:AlternateContent>
      </w:r>
      <w:r w:rsidR="00390C72">
        <w:rPr>
          <w:noProof/>
          <w:lang w:eastAsia="en-AU"/>
        </w:rPr>
        <mc:AlternateContent>
          <mc:Choice Requires="wps">
            <w:drawing>
              <wp:anchor distT="0" distB="0" distL="114300" distR="114300" simplePos="0" relativeHeight="251696128" behindDoc="0" locked="0" layoutInCell="1" allowOverlap="1" wp14:anchorId="02281A8F" wp14:editId="578F91A0">
                <wp:simplePos x="0" y="0"/>
                <wp:positionH relativeFrom="column">
                  <wp:posOffset>4304665</wp:posOffset>
                </wp:positionH>
                <wp:positionV relativeFrom="paragraph">
                  <wp:posOffset>1931670</wp:posOffset>
                </wp:positionV>
                <wp:extent cx="190500" cy="171450"/>
                <wp:effectExtent l="0" t="0" r="19050" b="19050"/>
                <wp:wrapNone/>
                <wp:docPr id="4537" name="Oval 453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37" o:spid="_x0000_s1026" style="position:absolute;margin-left:338.95pt;margin-top:152.1pt;width:15pt;height:1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695104" behindDoc="0" locked="0" layoutInCell="1" allowOverlap="1" wp14:anchorId="39D29160" wp14:editId="5E1FF015">
                <wp:simplePos x="0" y="0"/>
                <wp:positionH relativeFrom="column">
                  <wp:posOffset>5456555</wp:posOffset>
                </wp:positionH>
                <wp:positionV relativeFrom="paragraph">
                  <wp:posOffset>3581400</wp:posOffset>
                </wp:positionV>
                <wp:extent cx="190500" cy="171450"/>
                <wp:effectExtent l="0" t="0" r="19050" b="19050"/>
                <wp:wrapNone/>
                <wp:docPr id="4538" name="Oval 453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533FC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38" o:spid="_x0000_s1026" style="position:absolute;margin-left:429.65pt;margin-top:282pt;width:15pt;height:1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" fillcolor="#533fcd" strokecolor="#243f60 [1604]" strokeweight="2pt"/>
            </w:pict>
          </mc:Fallback>
        </mc:AlternateContent>
      </w:r>
      <w:r w:rsidR="00390C72">
        <w:rPr>
          <w:noProof/>
          <w:lang w:eastAsia="en-AU"/>
        </w:rPr>
        <w:br w:type="page"/>
      </w:r>
      <w:r w:rsidR="00390C72">
        <w:lastRenderedPageBreak/>
        <w:t>Tennis</w:t>
      </w:r>
    </w:p>
    <w:tbl>
      <w:tblPr>
        <w:tblStyle w:val="TableGrid"/>
        <w:tblW w:w="0" w:type="auto"/>
        <w:tblLook w:val="04A0" w:firstRow="1" w:lastRow="0" w:firstColumn="1" w:lastColumn="0" w:noHBand="0" w:noVBand="1"/>
      </w:tblPr>
      <w:tblGrid>
        <w:gridCol w:w="2280"/>
        <w:gridCol w:w="4349"/>
      </w:tblGrid>
      <w:tr w:rsidR="00390C72" w:rsidTr="00390C72">
        <w:tc>
          <w:tcPr>
            <w:tcW w:w="2280" w:type="dxa"/>
          </w:tcPr>
          <w:p w:rsidR="00390C72" w:rsidRDefault="00390C72" w:rsidP="00390C72">
            <w:r>
              <w:t>Community Demand</w:t>
            </w:r>
          </w:p>
        </w:tc>
        <w:tc>
          <w:tcPr>
            <w:tcW w:w="4349" w:type="dxa"/>
          </w:tcPr>
          <w:p w:rsidR="00390C72" w:rsidRDefault="00936358" w:rsidP="00390C72">
            <w:r>
              <w:t>4.26%</w:t>
            </w:r>
          </w:p>
        </w:tc>
      </w:tr>
      <w:tr w:rsidR="00390C72" w:rsidTr="00390C72">
        <w:tc>
          <w:tcPr>
            <w:tcW w:w="2280" w:type="dxa"/>
          </w:tcPr>
          <w:p w:rsidR="00390C72" w:rsidRDefault="00390C72" w:rsidP="00390C72">
            <w:r>
              <w:t>Demand Ratio</w:t>
            </w:r>
          </w:p>
        </w:tc>
        <w:tc>
          <w:tcPr>
            <w:tcW w:w="4349" w:type="dxa"/>
          </w:tcPr>
          <w:p w:rsidR="00390C72" w:rsidRDefault="00936358" w:rsidP="00390C72">
            <w:r>
              <w:t>1 court per 4,301 residents</w:t>
            </w:r>
          </w:p>
        </w:tc>
      </w:tr>
      <w:tr w:rsidR="00390C72" w:rsidTr="00390C72">
        <w:tc>
          <w:tcPr>
            <w:tcW w:w="2280" w:type="dxa"/>
          </w:tcPr>
          <w:p w:rsidR="00390C72" w:rsidRDefault="00390C72" w:rsidP="00390C72">
            <w:r>
              <w:t>Current Providers</w:t>
            </w:r>
          </w:p>
        </w:tc>
        <w:tc>
          <w:tcPr>
            <w:tcW w:w="4349" w:type="dxa"/>
          </w:tcPr>
          <w:p w:rsidR="00390C72" w:rsidRDefault="00936358" w:rsidP="00390C72">
            <w:r>
              <w:t>7 x Clubs</w:t>
            </w:r>
          </w:p>
          <w:p w:rsidR="00936358" w:rsidRDefault="00936358" w:rsidP="00390C72">
            <w:r>
              <w:t xml:space="preserve">7 x Body Corporate Facilities </w:t>
            </w:r>
          </w:p>
        </w:tc>
      </w:tr>
      <w:tr w:rsidR="00931864" w:rsidTr="00390C72">
        <w:tc>
          <w:tcPr>
            <w:tcW w:w="2280" w:type="dxa"/>
          </w:tcPr>
          <w:p w:rsidR="00931864" w:rsidRPr="002D6EAA" w:rsidRDefault="00931864" w:rsidP="00111EF9">
            <w:pPr>
              <w:rPr>
                <w:rFonts w:cs="Arial"/>
                <w:szCs w:val="20"/>
              </w:rPr>
            </w:pPr>
            <w:r>
              <w:rPr>
                <w:rFonts w:cs="Arial"/>
                <w:szCs w:val="20"/>
              </w:rPr>
              <w:t xml:space="preserve">Current Facility </w:t>
            </w:r>
            <w:r w:rsidR="00111EF9">
              <w:rPr>
                <w:rFonts w:cs="Arial"/>
                <w:szCs w:val="20"/>
              </w:rPr>
              <w:t>Supply</w:t>
            </w:r>
          </w:p>
        </w:tc>
        <w:tc>
          <w:tcPr>
            <w:tcW w:w="4349" w:type="dxa"/>
          </w:tcPr>
          <w:p w:rsidR="00931864" w:rsidRDefault="005F3986" w:rsidP="00390C72">
            <w:r>
              <w:t>59 courts</w:t>
            </w:r>
          </w:p>
        </w:tc>
      </w:tr>
      <w:tr w:rsidR="00931864" w:rsidTr="00390C72">
        <w:tc>
          <w:tcPr>
            <w:tcW w:w="2280" w:type="dxa"/>
          </w:tcPr>
          <w:p w:rsidR="00931864" w:rsidRDefault="00931864" w:rsidP="003506AF">
            <w:pPr>
              <w:rPr>
                <w:rFonts w:cs="Arial"/>
                <w:szCs w:val="20"/>
              </w:rPr>
            </w:pPr>
            <w:r>
              <w:rPr>
                <w:rFonts w:cs="Arial"/>
                <w:szCs w:val="20"/>
              </w:rPr>
              <w:t xml:space="preserve">2026 Facility Demand </w:t>
            </w:r>
          </w:p>
        </w:tc>
        <w:tc>
          <w:tcPr>
            <w:tcW w:w="4349" w:type="dxa"/>
          </w:tcPr>
          <w:p w:rsidR="00931864" w:rsidRDefault="005F3986" w:rsidP="00390C72">
            <w:r>
              <w:t>76 c</w:t>
            </w:r>
            <w:r w:rsidR="00931864">
              <w:t>ourts</w:t>
            </w:r>
          </w:p>
        </w:tc>
      </w:tr>
      <w:tr w:rsidR="00931864" w:rsidTr="00390C72">
        <w:tc>
          <w:tcPr>
            <w:tcW w:w="2280" w:type="dxa"/>
          </w:tcPr>
          <w:p w:rsidR="00931864" w:rsidRPr="002D6EAA" w:rsidRDefault="00931864" w:rsidP="003506AF">
            <w:pPr>
              <w:rPr>
                <w:rFonts w:cs="Arial"/>
                <w:szCs w:val="20"/>
              </w:rPr>
            </w:pPr>
            <w:r>
              <w:rPr>
                <w:rFonts w:cs="Arial"/>
                <w:szCs w:val="20"/>
              </w:rPr>
              <w:t>2045 Facility Demand</w:t>
            </w:r>
          </w:p>
        </w:tc>
        <w:tc>
          <w:tcPr>
            <w:tcW w:w="4349" w:type="dxa"/>
          </w:tcPr>
          <w:p w:rsidR="00931864" w:rsidRDefault="00931864" w:rsidP="00390C72">
            <w:r>
              <w:t xml:space="preserve">105 </w:t>
            </w:r>
            <w:r w:rsidR="005F3986">
              <w:t>courts</w:t>
            </w:r>
          </w:p>
        </w:tc>
      </w:tr>
    </w:tbl>
    <w:p w:rsidR="00931864" w:rsidRDefault="00931864" w:rsidP="00931864">
      <w:pPr>
        <w:pStyle w:val="NoSpacing"/>
      </w:pPr>
    </w:p>
    <w:p w:rsidR="00E26394" w:rsidRDefault="00936358" w:rsidP="00390C72">
      <w:r>
        <w:t xml:space="preserve">Tennis is a popular sport in Wyndham.  It has the third highest participation </w:t>
      </w:r>
      <w:r w:rsidR="00ED0413">
        <w:t xml:space="preserve">base </w:t>
      </w:r>
      <w:r>
        <w:t xml:space="preserve">with club competition accounting for 44% of demand.  Social (25%) and casual no fee (19%) models are also significantly important to the way people engage in the sport.  </w:t>
      </w:r>
    </w:p>
    <w:p w:rsidR="00936358" w:rsidRDefault="00E26394" w:rsidP="00390C72">
      <w:r w:rsidRPr="00920B52">
        <w:rPr>
          <w:noProof/>
          <w:color w:val="65BC1B"/>
          <w:lang w:eastAsia="en-AU"/>
        </w:rPr>
        <w:drawing>
          <wp:inline distT="0" distB="0" distL="0" distR="0" wp14:anchorId="0A4A382A" wp14:editId="5C595143">
            <wp:extent cx="4286250" cy="1266825"/>
            <wp:effectExtent l="0" t="0" r="19050" b="9525"/>
            <wp:docPr id="4709" name="Chart 4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6D370B" w:rsidRDefault="006D370B" w:rsidP="00390C72">
      <w:r>
        <w:t>Wyndham t</w:t>
      </w:r>
      <w:r w:rsidR="00936358">
        <w:t xml:space="preserve">ennis is participated in </w:t>
      </w:r>
      <w:r>
        <w:t>equally by men (50%) and women (50%), with junior participation representing 50% of demand.  Adult participation is also important with 18 – 50 year old residents (37%) and residents over 50 years (12%) actively engaged in the sport.</w:t>
      </w:r>
    </w:p>
    <w:p w:rsidR="00B7731E" w:rsidRDefault="00B7731E" w:rsidP="00390C72">
      <w:r>
        <w:t>Wyndham has 59 t</w:t>
      </w:r>
      <w:r w:rsidR="006D370B">
        <w:t>ennis courts</w:t>
      </w:r>
      <w:r>
        <w:t xml:space="preserve"> located on public open space and in body corporate facilities.  These facilities are nearly all acrylic surfaced courts with the exception of two en tout ca</w:t>
      </w:r>
      <w:r w:rsidR="00111EF9">
        <w:t>s</w:t>
      </w:r>
      <w:r>
        <w:t xml:space="preserve"> courts at Chirnside Park.  Maintenance of these courts is manage</w:t>
      </w:r>
      <w:r w:rsidR="00931864">
        <w:t>d</w:t>
      </w:r>
      <w:r>
        <w:t xml:space="preserve"> by Council and</w:t>
      </w:r>
      <w:r w:rsidR="00931864">
        <w:t xml:space="preserve"> Clubs or the body corporate.</w:t>
      </w:r>
    </w:p>
    <w:p w:rsidR="00E26394" w:rsidRDefault="00E26394" w:rsidP="00390C72">
      <w:r>
        <w:lastRenderedPageBreak/>
        <w:t>Court facilities are clustered in many different ways</w:t>
      </w:r>
      <w:r w:rsidR="00885E8C">
        <w:t xml:space="preserve">: </w:t>
      </w:r>
      <w:r w:rsidR="00931864">
        <w:t>body c</w:t>
      </w:r>
      <w:r>
        <w:t xml:space="preserve">orporate and </w:t>
      </w:r>
      <w:r w:rsidR="00931864">
        <w:t xml:space="preserve">open </w:t>
      </w:r>
      <w:r>
        <w:t>public courts are mostly paired</w:t>
      </w:r>
      <w:r w:rsidR="00885E8C">
        <w:t>; and a</w:t>
      </w:r>
      <w:r>
        <w:t xml:space="preserve">ctive </w:t>
      </w:r>
      <w:r w:rsidR="00885E8C">
        <w:t>o</w:t>
      </w:r>
      <w:r>
        <w:t>pen space tennis facilities which house a club operate on two (rural) and four to nine courts in urban Wyndham.</w:t>
      </w:r>
    </w:p>
    <w:p w:rsidR="004301C2" w:rsidRDefault="00E26394" w:rsidP="004301C2">
      <w:r>
        <w:t>In 202</w:t>
      </w:r>
      <w:r w:rsidR="00B7731E">
        <w:t>6 Wyndham will require 76 courts across the municipality and 105 courts when the populat</w:t>
      </w:r>
      <w:r w:rsidR="00931864">
        <w:t>ion reaches 450,000 in 2045.</w:t>
      </w:r>
    </w:p>
    <w:p w:rsidR="004301C2" w:rsidRDefault="004301C2" w:rsidP="004301C2">
      <w:pPr>
        <w:rPr>
          <w:noProof/>
          <w:lang w:eastAsia="en-AU"/>
        </w:rPr>
      </w:pPr>
      <w:r>
        <w:rPr>
          <w:noProof/>
          <w:lang w:eastAsia="en-AU"/>
        </w:rPr>
        <w:t>A regional level facility which services pathway development and state level compeititon will be required due to the popularity of the sport.  A Category A tennis facility has not yet been developed in Wyndham.  Based on the decentralised approach to regional pathway facilities a new facility will be planned to support western metropolitian pathways in tennis.  The facility will provide for second tier tennis competition including spectator crowds; and additional pavilion, administration and function infrastructure.</w:t>
      </w:r>
    </w:p>
    <w:p w:rsidR="004301C2" w:rsidRPr="00931864" w:rsidRDefault="004301C2" w:rsidP="00931864">
      <w:pPr>
        <w:pStyle w:val="NoSpacing"/>
        <w:rPr>
          <w:b/>
        </w:rPr>
      </w:pPr>
      <w:r w:rsidRPr="00931864">
        <w:rPr>
          <w:b/>
        </w:rPr>
        <w:t>Recommendations</w:t>
      </w:r>
    </w:p>
    <w:p w:rsidR="004301C2" w:rsidRDefault="004301C2" w:rsidP="00111EF9">
      <w:pPr>
        <w:pStyle w:val="ListParagraph"/>
        <w:numPr>
          <w:ilvl w:val="0"/>
          <w:numId w:val="68"/>
        </w:numPr>
        <w:rPr>
          <w:noProof/>
          <w:lang w:eastAsia="en-AU"/>
        </w:rPr>
      </w:pPr>
      <w:r>
        <w:rPr>
          <w:noProof/>
          <w:lang w:eastAsia="en-AU"/>
        </w:rPr>
        <w:t>Wyndham will provide public access at all public courts to ensure the way the whole community want to engage is provided</w:t>
      </w:r>
    </w:p>
    <w:p w:rsidR="004301C2" w:rsidRDefault="00111EF9" w:rsidP="00111EF9">
      <w:pPr>
        <w:pStyle w:val="ListParagraph"/>
        <w:numPr>
          <w:ilvl w:val="0"/>
          <w:numId w:val="68"/>
        </w:numPr>
        <w:rPr>
          <w:noProof/>
          <w:lang w:eastAsia="en-AU"/>
        </w:rPr>
      </w:pPr>
      <w:r>
        <w:rPr>
          <w:noProof/>
          <w:lang w:eastAsia="en-AU"/>
        </w:rPr>
        <w:t>Wyn</w:t>
      </w:r>
      <w:r w:rsidR="004301C2">
        <w:rPr>
          <w:noProof/>
          <w:lang w:eastAsia="en-AU"/>
        </w:rPr>
        <w:t>dham will consider</w:t>
      </w:r>
      <w:r>
        <w:rPr>
          <w:noProof/>
          <w:lang w:eastAsia="en-AU"/>
        </w:rPr>
        <w:t xml:space="preserve"> the master planning of tennis c</w:t>
      </w:r>
      <w:r w:rsidR="004301C2">
        <w:rPr>
          <w:noProof/>
          <w:lang w:eastAsia="en-AU"/>
        </w:rPr>
        <w:t>ourts at the Upp</w:t>
      </w:r>
      <w:r>
        <w:rPr>
          <w:noProof/>
          <w:lang w:eastAsia="en-AU"/>
        </w:rPr>
        <w:t>er Point Cook Active Open Space</w:t>
      </w:r>
    </w:p>
    <w:p w:rsidR="004301C2" w:rsidRDefault="004301C2" w:rsidP="00111EF9">
      <w:pPr>
        <w:pStyle w:val="ListParagraph"/>
        <w:numPr>
          <w:ilvl w:val="0"/>
          <w:numId w:val="68"/>
        </w:numPr>
        <w:rPr>
          <w:noProof/>
          <w:lang w:eastAsia="en-AU"/>
        </w:rPr>
      </w:pPr>
      <w:r>
        <w:rPr>
          <w:noProof/>
          <w:lang w:eastAsia="en-AU"/>
        </w:rPr>
        <w:t xml:space="preserve">Master Plan Jamieson Way reserve to consider the </w:t>
      </w:r>
      <w:r w:rsidR="00111EF9">
        <w:rPr>
          <w:noProof/>
          <w:lang w:eastAsia="en-AU"/>
        </w:rPr>
        <w:t xml:space="preserve"> future of tennis at the site </w:t>
      </w:r>
      <w:r w:rsidR="00573FC0">
        <w:rPr>
          <w:noProof/>
          <w:lang w:eastAsia="en-AU"/>
        </w:rPr>
        <w:t xml:space="preserve">considering the </w:t>
      </w:r>
      <w:r w:rsidR="00C11345">
        <w:rPr>
          <w:noProof/>
          <w:lang w:eastAsia="en-AU"/>
        </w:rPr>
        <w:t xml:space="preserve">current </w:t>
      </w:r>
      <w:r w:rsidR="00573FC0">
        <w:rPr>
          <w:noProof/>
          <w:lang w:eastAsia="en-AU"/>
        </w:rPr>
        <w:t>provision in Point Cook.</w:t>
      </w:r>
    </w:p>
    <w:p w:rsidR="004301C2" w:rsidRDefault="004301C2" w:rsidP="00111EF9">
      <w:pPr>
        <w:pStyle w:val="ListParagraph"/>
        <w:numPr>
          <w:ilvl w:val="0"/>
          <w:numId w:val="68"/>
        </w:numPr>
        <w:rPr>
          <w:noProof/>
          <w:lang w:eastAsia="en-AU"/>
        </w:rPr>
      </w:pPr>
      <w:r>
        <w:rPr>
          <w:noProof/>
          <w:lang w:eastAsia="en-AU"/>
        </w:rPr>
        <w:t>Undertake a feasibility study in</w:t>
      </w:r>
      <w:r w:rsidR="00573FC0">
        <w:rPr>
          <w:noProof/>
          <w:lang w:eastAsia="en-AU"/>
        </w:rPr>
        <w:t>to the suitability</w:t>
      </w:r>
      <w:r>
        <w:rPr>
          <w:noProof/>
          <w:lang w:eastAsia="en-AU"/>
        </w:rPr>
        <w:t xml:space="preserve"> of a category A level tennis facility in </w:t>
      </w:r>
      <w:r w:rsidR="00111EF9">
        <w:rPr>
          <w:noProof/>
          <w:lang w:eastAsia="en-AU"/>
        </w:rPr>
        <w:t>the West of Wyndham</w:t>
      </w:r>
    </w:p>
    <w:p w:rsidR="00936358" w:rsidRDefault="00111EF9" w:rsidP="00111EF9">
      <w:pPr>
        <w:pStyle w:val="ListParagraph"/>
        <w:numPr>
          <w:ilvl w:val="0"/>
          <w:numId w:val="68"/>
        </w:numPr>
        <w:rPr>
          <w:noProof/>
          <w:lang w:eastAsia="en-AU"/>
        </w:rPr>
        <w:sectPr w:rsidR="00936358" w:rsidSect="007F7709">
          <w:type w:val="continuous"/>
          <w:pgSz w:w="16838" w:h="11906" w:orient="landscape"/>
          <w:pgMar w:top="1440" w:right="1440" w:bottom="1134" w:left="1440" w:header="708" w:footer="708" w:gutter="0"/>
          <w:cols w:num="2" w:space="708"/>
          <w:docGrid w:linePitch="360"/>
        </w:sectPr>
      </w:pPr>
      <w:r>
        <w:rPr>
          <w:noProof/>
          <w:lang w:eastAsia="en-AU"/>
        </w:rPr>
        <w:t xml:space="preserve">Consider </w:t>
      </w:r>
      <w:r w:rsidR="004301C2">
        <w:rPr>
          <w:noProof/>
          <w:lang w:eastAsia="en-AU"/>
        </w:rPr>
        <w:t xml:space="preserve">map </w:t>
      </w:r>
      <w:r w:rsidR="0095147F">
        <w:rPr>
          <w:noProof/>
          <w:lang w:eastAsia="en-AU"/>
        </w:rPr>
        <w:t>8</w:t>
      </w:r>
      <w:r w:rsidR="004301C2">
        <w:rPr>
          <w:noProof/>
          <w:lang w:eastAsia="en-AU"/>
        </w:rPr>
        <w:t xml:space="preserve"> when planning and master planning all future active open space</w:t>
      </w:r>
    </w:p>
    <w:p w:rsidR="00390C72" w:rsidRDefault="0095147F" w:rsidP="00390C72">
      <w:r>
        <w:rPr>
          <w:noProof/>
          <w:lang w:eastAsia="en-AU"/>
        </w:rPr>
        <w:lastRenderedPageBreak/>
        <mc:AlternateContent>
          <mc:Choice Requires="wps">
            <w:drawing>
              <wp:anchor distT="0" distB="0" distL="114300" distR="114300" simplePos="0" relativeHeight="251934720" behindDoc="0" locked="0" layoutInCell="1" allowOverlap="1" wp14:anchorId="698F6568" wp14:editId="3D324077">
                <wp:simplePos x="0" y="0"/>
                <wp:positionH relativeFrom="column">
                  <wp:posOffset>6831965</wp:posOffset>
                </wp:positionH>
                <wp:positionV relativeFrom="paragraph">
                  <wp:posOffset>-556260</wp:posOffset>
                </wp:positionV>
                <wp:extent cx="2540000" cy="2808605"/>
                <wp:effectExtent l="0" t="0" r="0" b="0"/>
                <wp:wrapNone/>
                <wp:docPr id="4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80860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526"/>
                              <w:gridCol w:w="283"/>
                              <w:gridCol w:w="993"/>
                              <w:gridCol w:w="992"/>
                            </w:tblGrid>
                            <w:tr w:rsidR="00FE65C1" w:rsidRPr="009026D8" w:rsidTr="00390C72">
                              <w:tc>
                                <w:tcPr>
                                  <w:tcW w:w="1526" w:type="dxa"/>
                                  <w:tcBorders>
                                    <w:bottom w:val="single" w:sz="4" w:space="0" w:color="auto"/>
                                  </w:tcBorders>
                                  <w:shd w:val="clear" w:color="auto" w:fill="FFFFFF" w:themeFill="background1"/>
                                </w:tcPr>
                                <w:p w:rsidR="00FE65C1" w:rsidRPr="009026D8" w:rsidRDefault="00FE65C1">
                                  <w:pPr>
                                    <w:rPr>
                                      <w:b/>
                                    </w:rPr>
                                  </w:pPr>
                                  <w:r w:rsidRPr="009026D8">
                                    <w:rPr>
                                      <w:b/>
                                    </w:rPr>
                                    <w:t>Sport</w:t>
                                  </w:r>
                                </w:p>
                              </w:tc>
                              <w:tc>
                                <w:tcPr>
                                  <w:tcW w:w="283" w:type="dxa"/>
                                  <w:tcBorders>
                                    <w:bottom w:val="single" w:sz="4" w:space="0" w:color="auto"/>
                                  </w:tcBorders>
                                  <w:shd w:val="clear" w:color="auto" w:fill="FFFFFF" w:themeFill="background1"/>
                                </w:tcPr>
                                <w:p w:rsidR="00FE65C1" w:rsidRPr="009026D8" w:rsidRDefault="00FE65C1">
                                  <w:pPr>
                                    <w:rPr>
                                      <w:b/>
                                    </w:rPr>
                                  </w:pPr>
                                </w:p>
                              </w:tc>
                              <w:tc>
                                <w:tcPr>
                                  <w:tcW w:w="993" w:type="dxa"/>
                                  <w:tcBorders>
                                    <w:bottom w:val="single" w:sz="4" w:space="0" w:color="auto"/>
                                  </w:tcBorders>
                                  <w:shd w:val="clear" w:color="auto" w:fill="FFFFFF" w:themeFill="background1"/>
                                </w:tcPr>
                                <w:p w:rsidR="00FE65C1" w:rsidRDefault="00FE65C1">
                                  <w:pPr>
                                    <w:rPr>
                                      <w:b/>
                                    </w:rPr>
                                  </w:pPr>
                                  <w:r w:rsidRPr="009026D8">
                                    <w:rPr>
                                      <w:b/>
                                    </w:rPr>
                                    <w:t>2016</w:t>
                                  </w:r>
                                </w:p>
                                <w:p w:rsidR="00FE65C1" w:rsidRPr="009026D8" w:rsidRDefault="00FE65C1">
                                  <w:pPr>
                                    <w:rPr>
                                      <w:b/>
                                    </w:rPr>
                                  </w:pPr>
                                  <w:r w:rsidRPr="008F3D32">
                                    <w:rPr>
                                      <w:b/>
                                      <w:sz w:val="18"/>
                                    </w:rPr>
                                    <w:t>(Current)</w:t>
                                  </w:r>
                                </w:p>
                              </w:tc>
                              <w:tc>
                                <w:tcPr>
                                  <w:tcW w:w="992" w:type="dxa"/>
                                  <w:tcBorders>
                                    <w:bottom w:val="single" w:sz="4" w:space="0" w:color="auto"/>
                                  </w:tcBorders>
                                  <w:shd w:val="clear" w:color="auto" w:fill="FFFFFF" w:themeFill="background1"/>
                                </w:tcPr>
                                <w:p w:rsidR="00FE65C1" w:rsidRDefault="00FE65C1">
                                  <w:pPr>
                                    <w:rPr>
                                      <w:b/>
                                    </w:rPr>
                                  </w:pPr>
                                  <w:r w:rsidRPr="009026D8">
                                    <w:rPr>
                                      <w:b/>
                                    </w:rPr>
                                    <w:t>2045</w:t>
                                  </w:r>
                                </w:p>
                                <w:p w:rsidR="00FE65C1" w:rsidRPr="009026D8" w:rsidRDefault="00FE65C1">
                                  <w:pPr>
                                    <w:rPr>
                                      <w:b/>
                                    </w:rPr>
                                  </w:pPr>
                                  <w:r w:rsidRPr="008F3D32">
                                    <w:rPr>
                                      <w:b/>
                                      <w:sz w:val="18"/>
                                    </w:rPr>
                                    <w:t>(Demand)</w:t>
                                  </w:r>
                                </w:p>
                              </w:tc>
                            </w:tr>
                            <w:tr w:rsidR="00FE65C1" w:rsidTr="00390C72">
                              <w:tc>
                                <w:tcPr>
                                  <w:tcW w:w="1526" w:type="dxa"/>
                                  <w:tcBorders>
                                    <w:bottom w:val="single" w:sz="12" w:space="0" w:color="auto"/>
                                  </w:tcBorders>
                                  <w:shd w:val="clear" w:color="auto" w:fill="FFFFFF" w:themeFill="background1"/>
                                </w:tcPr>
                                <w:p w:rsidR="00FE65C1" w:rsidRDefault="00FE65C1" w:rsidP="00390C72">
                                  <w:r>
                                    <w:t>Tennis  Courts</w:t>
                                  </w:r>
                                </w:p>
                              </w:tc>
                              <w:tc>
                                <w:tcPr>
                                  <w:tcW w:w="283" w:type="dxa"/>
                                  <w:tcBorders>
                                    <w:bottom w:val="single" w:sz="12" w:space="0" w:color="auto"/>
                                  </w:tcBorders>
                                  <w:shd w:val="clear" w:color="auto" w:fill="FFFFFF" w:themeFill="background1"/>
                                </w:tcPr>
                                <w:p w:rsidR="00FE65C1" w:rsidRDefault="00FE65C1" w:rsidP="00390C72"/>
                              </w:tc>
                              <w:tc>
                                <w:tcPr>
                                  <w:tcW w:w="993" w:type="dxa"/>
                                  <w:tcBorders>
                                    <w:bottom w:val="single" w:sz="12" w:space="0" w:color="auto"/>
                                  </w:tcBorders>
                                  <w:shd w:val="clear" w:color="auto" w:fill="FFFFFF" w:themeFill="background1"/>
                                </w:tcPr>
                                <w:p w:rsidR="00FE65C1" w:rsidRDefault="00FE65C1" w:rsidP="00390C72"/>
                              </w:tc>
                              <w:tc>
                                <w:tcPr>
                                  <w:tcW w:w="992" w:type="dxa"/>
                                  <w:tcBorders>
                                    <w:bottom w:val="single" w:sz="12" w:space="0" w:color="auto"/>
                                  </w:tcBorders>
                                  <w:shd w:val="clear" w:color="auto" w:fill="FFFFFF" w:themeFill="background1"/>
                                </w:tcPr>
                                <w:p w:rsidR="00FE65C1" w:rsidRDefault="00FE65C1" w:rsidP="00390C72">
                                  <w:r>
                                    <w:t>105</w:t>
                                  </w:r>
                                </w:p>
                              </w:tc>
                            </w:tr>
                            <w:tr w:rsidR="00FE65C1" w:rsidTr="00367B64">
                              <w:tc>
                                <w:tcPr>
                                  <w:tcW w:w="1526" w:type="dxa"/>
                                  <w:tcBorders>
                                    <w:top w:val="single" w:sz="12" w:space="0" w:color="auto"/>
                                  </w:tcBorders>
                                  <w:shd w:val="clear" w:color="auto" w:fill="FFFFFF" w:themeFill="background1"/>
                                </w:tcPr>
                                <w:p w:rsidR="00FE65C1" w:rsidRDefault="00FE65C1" w:rsidP="00390C72">
                                  <w:r>
                                    <w:t xml:space="preserve">1 Court  </w:t>
                                  </w:r>
                                </w:p>
                              </w:tc>
                              <w:tc>
                                <w:tcPr>
                                  <w:tcW w:w="283" w:type="dxa"/>
                                  <w:tcBorders>
                                    <w:top w:val="single" w:sz="12" w:space="0" w:color="auto"/>
                                  </w:tcBorders>
                                  <w:shd w:val="clear" w:color="auto" w:fill="FCD030"/>
                                </w:tcPr>
                                <w:p w:rsidR="00FE65C1" w:rsidRDefault="00FE65C1" w:rsidP="00390C72"/>
                              </w:tc>
                              <w:tc>
                                <w:tcPr>
                                  <w:tcW w:w="993" w:type="dxa"/>
                                  <w:tcBorders>
                                    <w:top w:val="single" w:sz="12" w:space="0" w:color="auto"/>
                                  </w:tcBorders>
                                  <w:shd w:val="clear" w:color="auto" w:fill="FFFFFF" w:themeFill="background1"/>
                                </w:tcPr>
                                <w:p w:rsidR="00FE65C1" w:rsidRDefault="00FE65C1" w:rsidP="00390C72">
                                  <w:r>
                                    <w:t>3</w:t>
                                  </w:r>
                                </w:p>
                              </w:tc>
                              <w:tc>
                                <w:tcPr>
                                  <w:tcW w:w="992" w:type="dxa"/>
                                  <w:tcBorders>
                                    <w:top w:val="single" w:sz="12" w:space="0" w:color="auto"/>
                                  </w:tcBorders>
                                  <w:shd w:val="clear" w:color="auto" w:fill="FFFFFF" w:themeFill="background1"/>
                                </w:tcPr>
                                <w:p w:rsidR="00FE65C1" w:rsidRDefault="00FE65C1">
                                  <w:r>
                                    <w:t>3</w:t>
                                  </w:r>
                                </w:p>
                              </w:tc>
                            </w:tr>
                            <w:tr w:rsidR="00FE65C1" w:rsidTr="00367B64">
                              <w:tc>
                                <w:tcPr>
                                  <w:tcW w:w="1526" w:type="dxa"/>
                                  <w:shd w:val="clear" w:color="auto" w:fill="FFFFFF" w:themeFill="background1"/>
                                </w:tcPr>
                                <w:p w:rsidR="00FE65C1" w:rsidRDefault="00FE65C1" w:rsidP="00390C72">
                                  <w:r>
                                    <w:t>2 Court</w:t>
                                  </w:r>
                                </w:p>
                              </w:tc>
                              <w:tc>
                                <w:tcPr>
                                  <w:tcW w:w="283" w:type="dxa"/>
                                  <w:shd w:val="clear" w:color="auto" w:fill="CCC1DA"/>
                                </w:tcPr>
                                <w:p w:rsidR="00FE65C1" w:rsidRDefault="00FE65C1" w:rsidP="00390C72"/>
                              </w:tc>
                              <w:tc>
                                <w:tcPr>
                                  <w:tcW w:w="993" w:type="dxa"/>
                                  <w:shd w:val="clear" w:color="auto" w:fill="FFFFFF" w:themeFill="background1"/>
                                </w:tcPr>
                                <w:p w:rsidR="00FE65C1" w:rsidRDefault="00FE65C1" w:rsidP="00390C72">
                                  <w:r>
                                    <w:t>22</w:t>
                                  </w:r>
                                </w:p>
                              </w:tc>
                              <w:tc>
                                <w:tcPr>
                                  <w:tcW w:w="992" w:type="dxa"/>
                                  <w:shd w:val="clear" w:color="auto" w:fill="FFFFFF" w:themeFill="background1"/>
                                </w:tcPr>
                                <w:p w:rsidR="00FE65C1" w:rsidRDefault="00FE65C1" w:rsidP="00390C72">
                                  <w:r>
                                    <w:t>20</w:t>
                                  </w:r>
                                </w:p>
                              </w:tc>
                            </w:tr>
                            <w:tr w:rsidR="00FE65C1" w:rsidTr="00367B64">
                              <w:tc>
                                <w:tcPr>
                                  <w:tcW w:w="1526" w:type="dxa"/>
                                  <w:shd w:val="clear" w:color="auto" w:fill="FFFFFF" w:themeFill="background1"/>
                                </w:tcPr>
                                <w:p w:rsidR="00FE65C1" w:rsidRDefault="00FE65C1" w:rsidP="00390C72">
                                  <w:r>
                                    <w:t xml:space="preserve">4 Court </w:t>
                                  </w:r>
                                </w:p>
                              </w:tc>
                              <w:tc>
                                <w:tcPr>
                                  <w:tcW w:w="283" w:type="dxa"/>
                                  <w:shd w:val="clear" w:color="auto" w:fill="AC3EF0"/>
                                </w:tcPr>
                                <w:p w:rsidR="00FE65C1" w:rsidRDefault="00FE65C1" w:rsidP="00390C72"/>
                              </w:tc>
                              <w:tc>
                                <w:tcPr>
                                  <w:tcW w:w="993" w:type="dxa"/>
                                  <w:shd w:val="clear" w:color="auto" w:fill="FFFFFF" w:themeFill="background1"/>
                                </w:tcPr>
                                <w:p w:rsidR="00FE65C1" w:rsidRDefault="00FE65C1" w:rsidP="00390C72">
                                  <w:r>
                                    <w:t>8</w:t>
                                  </w:r>
                                </w:p>
                              </w:tc>
                              <w:tc>
                                <w:tcPr>
                                  <w:tcW w:w="992" w:type="dxa"/>
                                  <w:shd w:val="clear" w:color="auto" w:fill="FFFFFF" w:themeFill="background1"/>
                                </w:tcPr>
                                <w:p w:rsidR="00FE65C1" w:rsidRDefault="00FE65C1" w:rsidP="00390C72">
                                  <w:r>
                                    <w:t>8</w:t>
                                  </w:r>
                                </w:p>
                              </w:tc>
                            </w:tr>
                            <w:tr w:rsidR="00FE65C1" w:rsidTr="00367B64">
                              <w:tc>
                                <w:tcPr>
                                  <w:tcW w:w="1526" w:type="dxa"/>
                                  <w:shd w:val="clear" w:color="auto" w:fill="FFFFFF" w:themeFill="background1"/>
                                </w:tcPr>
                                <w:p w:rsidR="00FE65C1" w:rsidRDefault="00FE65C1" w:rsidP="00390C72">
                                  <w:r>
                                    <w:t xml:space="preserve">6 Court </w:t>
                                  </w:r>
                                </w:p>
                              </w:tc>
                              <w:tc>
                                <w:tcPr>
                                  <w:tcW w:w="283" w:type="dxa"/>
                                  <w:tcBorders>
                                    <w:bottom w:val="single" w:sz="4" w:space="0" w:color="auto"/>
                                  </w:tcBorders>
                                  <w:shd w:val="clear" w:color="auto" w:fill="00B0F0"/>
                                </w:tcPr>
                                <w:p w:rsidR="00FE65C1" w:rsidRDefault="00FE65C1" w:rsidP="00390C72"/>
                              </w:tc>
                              <w:tc>
                                <w:tcPr>
                                  <w:tcW w:w="993" w:type="dxa"/>
                                  <w:shd w:val="clear" w:color="auto" w:fill="FFFFFF" w:themeFill="background1"/>
                                </w:tcPr>
                                <w:p w:rsidR="00FE65C1" w:rsidRDefault="00FE65C1" w:rsidP="00390C72">
                                  <w:r>
                                    <w:t>12</w:t>
                                  </w:r>
                                </w:p>
                              </w:tc>
                              <w:tc>
                                <w:tcPr>
                                  <w:tcW w:w="992" w:type="dxa"/>
                                  <w:shd w:val="clear" w:color="auto" w:fill="FFFFFF" w:themeFill="background1"/>
                                </w:tcPr>
                                <w:p w:rsidR="00FE65C1" w:rsidRDefault="00FE65C1" w:rsidP="00390C72">
                                  <w:r>
                                    <w:t>48</w:t>
                                  </w:r>
                                </w:p>
                              </w:tc>
                            </w:tr>
                            <w:tr w:rsidR="00FE65C1" w:rsidTr="00367B64">
                              <w:tc>
                                <w:tcPr>
                                  <w:tcW w:w="1526" w:type="dxa"/>
                                  <w:shd w:val="clear" w:color="auto" w:fill="FFFFFF" w:themeFill="background1"/>
                                </w:tcPr>
                                <w:p w:rsidR="00FE65C1" w:rsidRDefault="00FE65C1" w:rsidP="00390C72">
                                  <w:r>
                                    <w:t>8 Court</w:t>
                                  </w:r>
                                </w:p>
                              </w:tc>
                              <w:tc>
                                <w:tcPr>
                                  <w:tcW w:w="283" w:type="dxa"/>
                                  <w:tcBorders>
                                    <w:bottom w:val="single" w:sz="4" w:space="0" w:color="auto"/>
                                  </w:tcBorders>
                                  <w:shd w:val="clear" w:color="auto" w:fill="3439FA"/>
                                </w:tcPr>
                                <w:p w:rsidR="00FE65C1" w:rsidRDefault="00FE65C1" w:rsidP="00390C72"/>
                              </w:tc>
                              <w:tc>
                                <w:tcPr>
                                  <w:tcW w:w="993" w:type="dxa"/>
                                  <w:shd w:val="clear" w:color="auto" w:fill="FFFFFF" w:themeFill="background1"/>
                                </w:tcPr>
                                <w:p w:rsidR="00FE65C1" w:rsidRDefault="00FE65C1" w:rsidP="00390C72">
                                  <w:r>
                                    <w:t>8</w:t>
                                  </w:r>
                                </w:p>
                              </w:tc>
                              <w:tc>
                                <w:tcPr>
                                  <w:tcW w:w="992" w:type="dxa"/>
                                  <w:shd w:val="clear" w:color="auto" w:fill="FFFFFF" w:themeFill="background1"/>
                                </w:tcPr>
                                <w:p w:rsidR="00FE65C1" w:rsidRDefault="00FE65C1" w:rsidP="00390C72">
                                  <w:r>
                                    <w:t>8</w:t>
                                  </w:r>
                                </w:p>
                              </w:tc>
                            </w:tr>
                            <w:tr w:rsidR="00FE65C1" w:rsidTr="00367B64">
                              <w:tc>
                                <w:tcPr>
                                  <w:tcW w:w="1526" w:type="dxa"/>
                                  <w:tcBorders>
                                    <w:bottom w:val="single" w:sz="4" w:space="0" w:color="auto"/>
                                  </w:tcBorders>
                                  <w:shd w:val="clear" w:color="auto" w:fill="FFFFFF" w:themeFill="background1"/>
                                </w:tcPr>
                                <w:p w:rsidR="00FE65C1" w:rsidRDefault="00FE65C1" w:rsidP="00390C72">
                                  <w:r>
                                    <w:t xml:space="preserve">9 Court </w:t>
                                  </w:r>
                                </w:p>
                              </w:tc>
                              <w:tc>
                                <w:tcPr>
                                  <w:tcW w:w="283" w:type="dxa"/>
                                  <w:tcBorders>
                                    <w:bottom w:val="single" w:sz="4" w:space="0" w:color="auto"/>
                                  </w:tcBorders>
                                  <w:shd w:val="clear" w:color="auto" w:fill="FA8A0E"/>
                                </w:tcPr>
                                <w:p w:rsidR="00FE65C1" w:rsidRDefault="00FE65C1" w:rsidP="00390C72"/>
                              </w:tc>
                              <w:tc>
                                <w:tcPr>
                                  <w:tcW w:w="993" w:type="dxa"/>
                                  <w:shd w:val="clear" w:color="auto" w:fill="FFFFFF" w:themeFill="background1"/>
                                </w:tcPr>
                                <w:p w:rsidR="00FE65C1" w:rsidRDefault="00FE65C1" w:rsidP="00390C72">
                                  <w:r>
                                    <w:t>9</w:t>
                                  </w:r>
                                </w:p>
                              </w:tc>
                              <w:tc>
                                <w:tcPr>
                                  <w:tcW w:w="992" w:type="dxa"/>
                                  <w:shd w:val="clear" w:color="auto" w:fill="FFFFFF" w:themeFill="background1"/>
                                </w:tcPr>
                                <w:p w:rsidR="00FE65C1" w:rsidRDefault="00FE65C1" w:rsidP="00390C72">
                                  <w:r>
                                    <w:t>9</w:t>
                                  </w:r>
                                </w:p>
                              </w:tc>
                            </w:tr>
                            <w:tr w:rsidR="00FE65C1" w:rsidTr="004301C2">
                              <w:tc>
                                <w:tcPr>
                                  <w:tcW w:w="1526" w:type="dxa"/>
                                  <w:tcBorders>
                                    <w:bottom w:val="single" w:sz="4" w:space="0" w:color="auto"/>
                                  </w:tcBorders>
                                  <w:shd w:val="clear" w:color="auto" w:fill="FFFFFF" w:themeFill="background1"/>
                                </w:tcPr>
                                <w:p w:rsidR="00FE65C1" w:rsidRDefault="00FE65C1" w:rsidP="00390C72">
                                  <w:r>
                                    <w:t xml:space="preserve">Regional </w:t>
                                  </w:r>
                                </w:p>
                              </w:tc>
                              <w:tc>
                                <w:tcPr>
                                  <w:tcW w:w="283" w:type="dxa"/>
                                  <w:tcBorders>
                                    <w:bottom w:val="single" w:sz="4" w:space="0" w:color="auto"/>
                                  </w:tcBorders>
                                  <w:shd w:val="clear" w:color="auto" w:fill="EC047E"/>
                                </w:tcPr>
                                <w:p w:rsidR="00FE65C1" w:rsidRDefault="00FE65C1" w:rsidP="00390C72"/>
                              </w:tc>
                              <w:tc>
                                <w:tcPr>
                                  <w:tcW w:w="993" w:type="dxa"/>
                                  <w:shd w:val="clear" w:color="auto" w:fill="FFFFFF" w:themeFill="background1"/>
                                </w:tcPr>
                                <w:p w:rsidR="00FE65C1" w:rsidRDefault="00FE65C1" w:rsidP="00390C72">
                                  <w:r>
                                    <w:t>0</w:t>
                                  </w:r>
                                </w:p>
                              </w:tc>
                              <w:tc>
                                <w:tcPr>
                                  <w:tcW w:w="992" w:type="dxa"/>
                                  <w:shd w:val="clear" w:color="auto" w:fill="FFFFFF" w:themeFill="background1"/>
                                </w:tcPr>
                                <w:p w:rsidR="00FE65C1" w:rsidRDefault="00FE65C1" w:rsidP="00390C72">
                                  <w:r>
                                    <w:t>6</w:t>
                                  </w:r>
                                </w:p>
                              </w:tc>
                            </w:tr>
                            <w:tr w:rsidR="00FE65C1" w:rsidTr="00885E8C">
                              <w:tc>
                                <w:tcPr>
                                  <w:tcW w:w="1526" w:type="dxa"/>
                                  <w:tcBorders>
                                    <w:left w:val="nil"/>
                                    <w:bottom w:val="nil"/>
                                    <w:right w:val="nil"/>
                                  </w:tcBorders>
                                  <w:shd w:val="clear" w:color="auto" w:fill="auto"/>
                                </w:tcPr>
                                <w:p w:rsidR="00FE65C1" w:rsidRDefault="00FE65C1" w:rsidP="00390C72"/>
                              </w:tc>
                              <w:tc>
                                <w:tcPr>
                                  <w:tcW w:w="283" w:type="dxa"/>
                                  <w:tcBorders>
                                    <w:left w:val="nil"/>
                                    <w:bottom w:val="nil"/>
                                  </w:tcBorders>
                                  <w:shd w:val="clear" w:color="auto" w:fill="auto"/>
                                </w:tcPr>
                                <w:p w:rsidR="00FE65C1" w:rsidRDefault="00FE65C1" w:rsidP="00390C72"/>
                              </w:tc>
                              <w:tc>
                                <w:tcPr>
                                  <w:tcW w:w="993" w:type="dxa"/>
                                  <w:shd w:val="clear" w:color="auto" w:fill="FFFFFF" w:themeFill="background1"/>
                                </w:tcPr>
                                <w:p w:rsidR="00FE65C1" w:rsidRDefault="00FE65C1" w:rsidP="00390C72">
                                  <w:r>
                                    <w:t>62</w:t>
                                  </w:r>
                                </w:p>
                              </w:tc>
                              <w:tc>
                                <w:tcPr>
                                  <w:tcW w:w="992" w:type="dxa"/>
                                  <w:shd w:val="clear" w:color="auto" w:fill="FFFFFF" w:themeFill="background1"/>
                                </w:tcPr>
                                <w:p w:rsidR="00FE65C1" w:rsidRDefault="00FE65C1" w:rsidP="006F2166">
                                  <w:r>
                                    <w:t>120</w:t>
                                  </w:r>
                                </w:p>
                              </w:tc>
                            </w:tr>
                            <w:tr w:rsidR="00FE65C1" w:rsidTr="003070BA">
                              <w:tc>
                                <w:tcPr>
                                  <w:tcW w:w="1526" w:type="dxa"/>
                                  <w:tcBorders>
                                    <w:left w:val="nil"/>
                                    <w:bottom w:val="nil"/>
                                    <w:right w:val="nil"/>
                                  </w:tcBorders>
                                  <w:shd w:val="clear" w:color="auto" w:fill="auto"/>
                                </w:tcPr>
                                <w:p w:rsidR="00FE65C1" w:rsidRDefault="00FE65C1" w:rsidP="00390C72"/>
                              </w:tc>
                              <w:tc>
                                <w:tcPr>
                                  <w:tcW w:w="283" w:type="dxa"/>
                                  <w:tcBorders>
                                    <w:left w:val="nil"/>
                                    <w:bottom w:val="nil"/>
                                  </w:tcBorders>
                                  <w:shd w:val="clear" w:color="auto" w:fill="auto"/>
                                </w:tcPr>
                                <w:p w:rsidR="00FE65C1" w:rsidRDefault="00FE65C1" w:rsidP="00390C72"/>
                              </w:tc>
                              <w:tc>
                                <w:tcPr>
                                  <w:tcW w:w="1985" w:type="dxa"/>
                                  <w:gridSpan w:val="2"/>
                                  <w:shd w:val="clear" w:color="auto" w:fill="FFFFFF" w:themeFill="background1"/>
                                </w:tcPr>
                                <w:p w:rsidR="00FE65C1" w:rsidRDefault="00FE65C1" w:rsidP="006F2166">
                                  <w:r>
                                    <w:t>Outer Circle</w:t>
                                  </w:r>
                                </w:p>
                              </w:tc>
                            </w:tr>
                            <w:tr w:rsidR="00FE65C1" w:rsidTr="00885E8C">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Private</w:t>
                                  </w:r>
                                </w:p>
                              </w:tc>
                              <w:tc>
                                <w:tcPr>
                                  <w:tcW w:w="992" w:type="dxa"/>
                                  <w:shd w:val="clear" w:color="auto" w:fill="00B050"/>
                                </w:tcPr>
                                <w:p w:rsidR="00FE65C1" w:rsidRDefault="00FE65C1" w:rsidP="00390C72"/>
                              </w:tc>
                            </w:tr>
                            <w:tr w:rsidR="00FE65C1" w:rsidTr="0095147F">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Public</w:t>
                                  </w:r>
                                </w:p>
                              </w:tc>
                              <w:tc>
                                <w:tcPr>
                                  <w:tcW w:w="992" w:type="dxa"/>
                                  <w:shd w:val="clear" w:color="auto" w:fill="CC3399"/>
                                </w:tcPr>
                                <w:p w:rsidR="00FE65C1" w:rsidRDefault="00FE65C1" w:rsidP="00390C72"/>
                              </w:tc>
                            </w:tr>
                            <w:tr w:rsidR="00FE65C1" w:rsidTr="0095147F">
                              <w:trPr>
                                <w:trHeight w:val="241"/>
                              </w:trPr>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Proposed</w:t>
                                  </w:r>
                                </w:p>
                              </w:tc>
                              <w:tc>
                                <w:tcPr>
                                  <w:tcW w:w="992" w:type="dxa"/>
                                  <w:shd w:val="clear" w:color="auto" w:fill="FF0000"/>
                                </w:tcPr>
                                <w:p w:rsidR="00FE65C1" w:rsidRDefault="00FE65C1" w:rsidP="00390C72"/>
                              </w:tc>
                            </w:tr>
                          </w:tbl>
                          <w:p w:rsidR="00FE65C1" w:rsidRDefault="00FE65C1" w:rsidP="00390C72"/>
                          <w:p w:rsidR="00FE65C1" w:rsidRDefault="00FE65C1"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537.95pt;margin-top:-43.8pt;width:200pt;height:221.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" filled="f" stroked="f">
                <v:textbox>
                  <w:txbxContent>
                    <w:tbl>
                      <w:tblPr>
                        <w:tblStyle w:val="TableGrid"/>
                        <w:tblW w:w="3794" w:type="dxa"/>
                        <w:tblLayout w:type="fixed"/>
                        <w:tblLook w:val="04A0" w:firstRow="1" w:lastRow="0" w:firstColumn="1" w:lastColumn="0" w:noHBand="0" w:noVBand="1"/>
                      </w:tblPr>
                      <w:tblGrid>
                        <w:gridCol w:w="1526"/>
                        <w:gridCol w:w="283"/>
                        <w:gridCol w:w="993"/>
                        <w:gridCol w:w="992"/>
                      </w:tblGrid>
                      <w:tr w:rsidR="00FE65C1" w:rsidRPr="009026D8" w:rsidTr="00390C72">
                        <w:tc>
                          <w:tcPr>
                            <w:tcW w:w="1526" w:type="dxa"/>
                            <w:tcBorders>
                              <w:bottom w:val="single" w:sz="4" w:space="0" w:color="auto"/>
                            </w:tcBorders>
                            <w:shd w:val="clear" w:color="auto" w:fill="FFFFFF" w:themeFill="background1"/>
                          </w:tcPr>
                          <w:p w:rsidR="00FE65C1" w:rsidRPr="009026D8" w:rsidRDefault="00FE65C1">
                            <w:pPr>
                              <w:rPr>
                                <w:b/>
                              </w:rPr>
                            </w:pPr>
                            <w:r w:rsidRPr="009026D8">
                              <w:rPr>
                                <w:b/>
                              </w:rPr>
                              <w:t>Sport</w:t>
                            </w:r>
                          </w:p>
                        </w:tc>
                        <w:tc>
                          <w:tcPr>
                            <w:tcW w:w="283" w:type="dxa"/>
                            <w:tcBorders>
                              <w:bottom w:val="single" w:sz="4" w:space="0" w:color="auto"/>
                            </w:tcBorders>
                            <w:shd w:val="clear" w:color="auto" w:fill="FFFFFF" w:themeFill="background1"/>
                          </w:tcPr>
                          <w:p w:rsidR="00FE65C1" w:rsidRPr="009026D8" w:rsidRDefault="00FE65C1">
                            <w:pPr>
                              <w:rPr>
                                <w:b/>
                              </w:rPr>
                            </w:pPr>
                          </w:p>
                        </w:tc>
                        <w:tc>
                          <w:tcPr>
                            <w:tcW w:w="993" w:type="dxa"/>
                            <w:tcBorders>
                              <w:bottom w:val="single" w:sz="4" w:space="0" w:color="auto"/>
                            </w:tcBorders>
                            <w:shd w:val="clear" w:color="auto" w:fill="FFFFFF" w:themeFill="background1"/>
                          </w:tcPr>
                          <w:p w:rsidR="00FE65C1" w:rsidRDefault="00FE65C1">
                            <w:pPr>
                              <w:rPr>
                                <w:b/>
                              </w:rPr>
                            </w:pPr>
                            <w:r w:rsidRPr="009026D8">
                              <w:rPr>
                                <w:b/>
                              </w:rPr>
                              <w:t>2016</w:t>
                            </w:r>
                          </w:p>
                          <w:p w:rsidR="00FE65C1" w:rsidRPr="009026D8" w:rsidRDefault="00FE65C1">
                            <w:pPr>
                              <w:rPr>
                                <w:b/>
                              </w:rPr>
                            </w:pPr>
                            <w:r w:rsidRPr="008F3D32">
                              <w:rPr>
                                <w:b/>
                                <w:sz w:val="18"/>
                              </w:rPr>
                              <w:t>(Current)</w:t>
                            </w:r>
                          </w:p>
                        </w:tc>
                        <w:tc>
                          <w:tcPr>
                            <w:tcW w:w="992" w:type="dxa"/>
                            <w:tcBorders>
                              <w:bottom w:val="single" w:sz="4" w:space="0" w:color="auto"/>
                            </w:tcBorders>
                            <w:shd w:val="clear" w:color="auto" w:fill="FFFFFF" w:themeFill="background1"/>
                          </w:tcPr>
                          <w:p w:rsidR="00FE65C1" w:rsidRDefault="00FE65C1">
                            <w:pPr>
                              <w:rPr>
                                <w:b/>
                              </w:rPr>
                            </w:pPr>
                            <w:r w:rsidRPr="009026D8">
                              <w:rPr>
                                <w:b/>
                              </w:rPr>
                              <w:t>2045</w:t>
                            </w:r>
                          </w:p>
                          <w:p w:rsidR="00FE65C1" w:rsidRPr="009026D8" w:rsidRDefault="00FE65C1">
                            <w:pPr>
                              <w:rPr>
                                <w:b/>
                              </w:rPr>
                            </w:pPr>
                            <w:r w:rsidRPr="008F3D32">
                              <w:rPr>
                                <w:b/>
                                <w:sz w:val="18"/>
                              </w:rPr>
                              <w:t>(Demand)</w:t>
                            </w:r>
                          </w:p>
                        </w:tc>
                      </w:tr>
                      <w:tr w:rsidR="00FE65C1" w:rsidTr="00390C72">
                        <w:tc>
                          <w:tcPr>
                            <w:tcW w:w="1526" w:type="dxa"/>
                            <w:tcBorders>
                              <w:bottom w:val="single" w:sz="12" w:space="0" w:color="auto"/>
                            </w:tcBorders>
                            <w:shd w:val="clear" w:color="auto" w:fill="FFFFFF" w:themeFill="background1"/>
                          </w:tcPr>
                          <w:p w:rsidR="00FE65C1" w:rsidRDefault="00FE65C1" w:rsidP="00390C72">
                            <w:r>
                              <w:t>Tennis  Courts</w:t>
                            </w:r>
                          </w:p>
                        </w:tc>
                        <w:tc>
                          <w:tcPr>
                            <w:tcW w:w="283" w:type="dxa"/>
                            <w:tcBorders>
                              <w:bottom w:val="single" w:sz="12" w:space="0" w:color="auto"/>
                            </w:tcBorders>
                            <w:shd w:val="clear" w:color="auto" w:fill="FFFFFF" w:themeFill="background1"/>
                          </w:tcPr>
                          <w:p w:rsidR="00FE65C1" w:rsidRDefault="00FE65C1" w:rsidP="00390C72"/>
                        </w:tc>
                        <w:tc>
                          <w:tcPr>
                            <w:tcW w:w="993" w:type="dxa"/>
                            <w:tcBorders>
                              <w:bottom w:val="single" w:sz="12" w:space="0" w:color="auto"/>
                            </w:tcBorders>
                            <w:shd w:val="clear" w:color="auto" w:fill="FFFFFF" w:themeFill="background1"/>
                          </w:tcPr>
                          <w:p w:rsidR="00FE65C1" w:rsidRDefault="00FE65C1" w:rsidP="00390C72"/>
                        </w:tc>
                        <w:tc>
                          <w:tcPr>
                            <w:tcW w:w="992" w:type="dxa"/>
                            <w:tcBorders>
                              <w:bottom w:val="single" w:sz="12" w:space="0" w:color="auto"/>
                            </w:tcBorders>
                            <w:shd w:val="clear" w:color="auto" w:fill="FFFFFF" w:themeFill="background1"/>
                          </w:tcPr>
                          <w:p w:rsidR="00FE65C1" w:rsidRDefault="00FE65C1" w:rsidP="00390C72">
                            <w:r>
                              <w:t>105</w:t>
                            </w:r>
                          </w:p>
                        </w:tc>
                      </w:tr>
                      <w:tr w:rsidR="00FE65C1" w:rsidTr="00367B64">
                        <w:tc>
                          <w:tcPr>
                            <w:tcW w:w="1526" w:type="dxa"/>
                            <w:tcBorders>
                              <w:top w:val="single" w:sz="12" w:space="0" w:color="auto"/>
                            </w:tcBorders>
                            <w:shd w:val="clear" w:color="auto" w:fill="FFFFFF" w:themeFill="background1"/>
                          </w:tcPr>
                          <w:p w:rsidR="00FE65C1" w:rsidRDefault="00FE65C1" w:rsidP="00390C72">
                            <w:r>
                              <w:t xml:space="preserve">1 Court  </w:t>
                            </w:r>
                          </w:p>
                        </w:tc>
                        <w:tc>
                          <w:tcPr>
                            <w:tcW w:w="283" w:type="dxa"/>
                            <w:tcBorders>
                              <w:top w:val="single" w:sz="12" w:space="0" w:color="auto"/>
                            </w:tcBorders>
                            <w:shd w:val="clear" w:color="auto" w:fill="FCD030"/>
                          </w:tcPr>
                          <w:p w:rsidR="00FE65C1" w:rsidRDefault="00FE65C1" w:rsidP="00390C72"/>
                        </w:tc>
                        <w:tc>
                          <w:tcPr>
                            <w:tcW w:w="993" w:type="dxa"/>
                            <w:tcBorders>
                              <w:top w:val="single" w:sz="12" w:space="0" w:color="auto"/>
                            </w:tcBorders>
                            <w:shd w:val="clear" w:color="auto" w:fill="FFFFFF" w:themeFill="background1"/>
                          </w:tcPr>
                          <w:p w:rsidR="00FE65C1" w:rsidRDefault="00FE65C1" w:rsidP="00390C72">
                            <w:r>
                              <w:t>3</w:t>
                            </w:r>
                          </w:p>
                        </w:tc>
                        <w:tc>
                          <w:tcPr>
                            <w:tcW w:w="992" w:type="dxa"/>
                            <w:tcBorders>
                              <w:top w:val="single" w:sz="12" w:space="0" w:color="auto"/>
                            </w:tcBorders>
                            <w:shd w:val="clear" w:color="auto" w:fill="FFFFFF" w:themeFill="background1"/>
                          </w:tcPr>
                          <w:p w:rsidR="00FE65C1" w:rsidRDefault="00FE65C1">
                            <w:r>
                              <w:t>3</w:t>
                            </w:r>
                          </w:p>
                        </w:tc>
                      </w:tr>
                      <w:tr w:rsidR="00FE65C1" w:rsidTr="00367B64">
                        <w:tc>
                          <w:tcPr>
                            <w:tcW w:w="1526" w:type="dxa"/>
                            <w:shd w:val="clear" w:color="auto" w:fill="FFFFFF" w:themeFill="background1"/>
                          </w:tcPr>
                          <w:p w:rsidR="00FE65C1" w:rsidRDefault="00FE65C1" w:rsidP="00390C72">
                            <w:r>
                              <w:t>2 Court</w:t>
                            </w:r>
                          </w:p>
                        </w:tc>
                        <w:tc>
                          <w:tcPr>
                            <w:tcW w:w="283" w:type="dxa"/>
                            <w:shd w:val="clear" w:color="auto" w:fill="CCC1DA"/>
                          </w:tcPr>
                          <w:p w:rsidR="00FE65C1" w:rsidRDefault="00FE65C1" w:rsidP="00390C72"/>
                        </w:tc>
                        <w:tc>
                          <w:tcPr>
                            <w:tcW w:w="993" w:type="dxa"/>
                            <w:shd w:val="clear" w:color="auto" w:fill="FFFFFF" w:themeFill="background1"/>
                          </w:tcPr>
                          <w:p w:rsidR="00FE65C1" w:rsidRDefault="00FE65C1" w:rsidP="00390C72">
                            <w:r>
                              <w:t>22</w:t>
                            </w:r>
                          </w:p>
                        </w:tc>
                        <w:tc>
                          <w:tcPr>
                            <w:tcW w:w="992" w:type="dxa"/>
                            <w:shd w:val="clear" w:color="auto" w:fill="FFFFFF" w:themeFill="background1"/>
                          </w:tcPr>
                          <w:p w:rsidR="00FE65C1" w:rsidRDefault="00FE65C1" w:rsidP="00390C72">
                            <w:r>
                              <w:t>20</w:t>
                            </w:r>
                          </w:p>
                        </w:tc>
                      </w:tr>
                      <w:tr w:rsidR="00FE65C1" w:rsidTr="00367B64">
                        <w:tc>
                          <w:tcPr>
                            <w:tcW w:w="1526" w:type="dxa"/>
                            <w:shd w:val="clear" w:color="auto" w:fill="FFFFFF" w:themeFill="background1"/>
                          </w:tcPr>
                          <w:p w:rsidR="00FE65C1" w:rsidRDefault="00FE65C1" w:rsidP="00390C72">
                            <w:r>
                              <w:t xml:space="preserve">4 Court </w:t>
                            </w:r>
                          </w:p>
                        </w:tc>
                        <w:tc>
                          <w:tcPr>
                            <w:tcW w:w="283" w:type="dxa"/>
                            <w:shd w:val="clear" w:color="auto" w:fill="AC3EF0"/>
                          </w:tcPr>
                          <w:p w:rsidR="00FE65C1" w:rsidRDefault="00FE65C1" w:rsidP="00390C72"/>
                        </w:tc>
                        <w:tc>
                          <w:tcPr>
                            <w:tcW w:w="993" w:type="dxa"/>
                            <w:shd w:val="clear" w:color="auto" w:fill="FFFFFF" w:themeFill="background1"/>
                          </w:tcPr>
                          <w:p w:rsidR="00FE65C1" w:rsidRDefault="00FE65C1" w:rsidP="00390C72">
                            <w:r>
                              <w:t>8</w:t>
                            </w:r>
                          </w:p>
                        </w:tc>
                        <w:tc>
                          <w:tcPr>
                            <w:tcW w:w="992" w:type="dxa"/>
                            <w:shd w:val="clear" w:color="auto" w:fill="FFFFFF" w:themeFill="background1"/>
                          </w:tcPr>
                          <w:p w:rsidR="00FE65C1" w:rsidRDefault="00FE65C1" w:rsidP="00390C72">
                            <w:r>
                              <w:t>8</w:t>
                            </w:r>
                          </w:p>
                        </w:tc>
                      </w:tr>
                      <w:tr w:rsidR="00FE65C1" w:rsidTr="00367B64">
                        <w:tc>
                          <w:tcPr>
                            <w:tcW w:w="1526" w:type="dxa"/>
                            <w:shd w:val="clear" w:color="auto" w:fill="FFFFFF" w:themeFill="background1"/>
                          </w:tcPr>
                          <w:p w:rsidR="00FE65C1" w:rsidRDefault="00FE65C1" w:rsidP="00390C72">
                            <w:r>
                              <w:t xml:space="preserve">6 Court </w:t>
                            </w:r>
                          </w:p>
                        </w:tc>
                        <w:tc>
                          <w:tcPr>
                            <w:tcW w:w="283" w:type="dxa"/>
                            <w:tcBorders>
                              <w:bottom w:val="single" w:sz="4" w:space="0" w:color="auto"/>
                            </w:tcBorders>
                            <w:shd w:val="clear" w:color="auto" w:fill="00B0F0"/>
                          </w:tcPr>
                          <w:p w:rsidR="00FE65C1" w:rsidRDefault="00FE65C1" w:rsidP="00390C72"/>
                        </w:tc>
                        <w:tc>
                          <w:tcPr>
                            <w:tcW w:w="993" w:type="dxa"/>
                            <w:shd w:val="clear" w:color="auto" w:fill="FFFFFF" w:themeFill="background1"/>
                          </w:tcPr>
                          <w:p w:rsidR="00FE65C1" w:rsidRDefault="00FE65C1" w:rsidP="00390C72">
                            <w:r>
                              <w:t>12</w:t>
                            </w:r>
                          </w:p>
                        </w:tc>
                        <w:tc>
                          <w:tcPr>
                            <w:tcW w:w="992" w:type="dxa"/>
                            <w:shd w:val="clear" w:color="auto" w:fill="FFFFFF" w:themeFill="background1"/>
                          </w:tcPr>
                          <w:p w:rsidR="00FE65C1" w:rsidRDefault="00FE65C1" w:rsidP="00390C72">
                            <w:r>
                              <w:t>48</w:t>
                            </w:r>
                          </w:p>
                        </w:tc>
                      </w:tr>
                      <w:tr w:rsidR="00FE65C1" w:rsidTr="00367B64">
                        <w:tc>
                          <w:tcPr>
                            <w:tcW w:w="1526" w:type="dxa"/>
                            <w:shd w:val="clear" w:color="auto" w:fill="FFFFFF" w:themeFill="background1"/>
                          </w:tcPr>
                          <w:p w:rsidR="00FE65C1" w:rsidRDefault="00FE65C1" w:rsidP="00390C72">
                            <w:r>
                              <w:t>8 Court</w:t>
                            </w:r>
                          </w:p>
                        </w:tc>
                        <w:tc>
                          <w:tcPr>
                            <w:tcW w:w="283" w:type="dxa"/>
                            <w:tcBorders>
                              <w:bottom w:val="single" w:sz="4" w:space="0" w:color="auto"/>
                            </w:tcBorders>
                            <w:shd w:val="clear" w:color="auto" w:fill="3439FA"/>
                          </w:tcPr>
                          <w:p w:rsidR="00FE65C1" w:rsidRDefault="00FE65C1" w:rsidP="00390C72"/>
                        </w:tc>
                        <w:tc>
                          <w:tcPr>
                            <w:tcW w:w="993" w:type="dxa"/>
                            <w:shd w:val="clear" w:color="auto" w:fill="FFFFFF" w:themeFill="background1"/>
                          </w:tcPr>
                          <w:p w:rsidR="00FE65C1" w:rsidRDefault="00FE65C1" w:rsidP="00390C72">
                            <w:r>
                              <w:t>8</w:t>
                            </w:r>
                          </w:p>
                        </w:tc>
                        <w:tc>
                          <w:tcPr>
                            <w:tcW w:w="992" w:type="dxa"/>
                            <w:shd w:val="clear" w:color="auto" w:fill="FFFFFF" w:themeFill="background1"/>
                          </w:tcPr>
                          <w:p w:rsidR="00FE65C1" w:rsidRDefault="00FE65C1" w:rsidP="00390C72">
                            <w:r>
                              <w:t>8</w:t>
                            </w:r>
                          </w:p>
                        </w:tc>
                      </w:tr>
                      <w:tr w:rsidR="00FE65C1" w:rsidTr="00367B64">
                        <w:tc>
                          <w:tcPr>
                            <w:tcW w:w="1526" w:type="dxa"/>
                            <w:tcBorders>
                              <w:bottom w:val="single" w:sz="4" w:space="0" w:color="auto"/>
                            </w:tcBorders>
                            <w:shd w:val="clear" w:color="auto" w:fill="FFFFFF" w:themeFill="background1"/>
                          </w:tcPr>
                          <w:p w:rsidR="00FE65C1" w:rsidRDefault="00FE65C1" w:rsidP="00390C72">
                            <w:r>
                              <w:t xml:space="preserve">9 Court </w:t>
                            </w:r>
                          </w:p>
                        </w:tc>
                        <w:tc>
                          <w:tcPr>
                            <w:tcW w:w="283" w:type="dxa"/>
                            <w:tcBorders>
                              <w:bottom w:val="single" w:sz="4" w:space="0" w:color="auto"/>
                            </w:tcBorders>
                            <w:shd w:val="clear" w:color="auto" w:fill="FA8A0E"/>
                          </w:tcPr>
                          <w:p w:rsidR="00FE65C1" w:rsidRDefault="00FE65C1" w:rsidP="00390C72"/>
                        </w:tc>
                        <w:tc>
                          <w:tcPr>
                            <w:tcW w:w="993" w:type="dxa"/>
                            <w:shd w:val="clear" w:color="auto" w:fill="FFFFFF" w:themeFill="background1"/>
                          </w:tcPr>
                          <w:p w:rsidR="00FE65C1" w:rsidRDefault="00FE65C1" w:rsidP="00390C72">
                            <w:r>
                              <w:t>9</w:t>
                            </w:r>
                          </w:p>
                        </w:tc>
                        <w:tc>
                          <w:tcPr>
                            <w:tcW w:w="992" w:type="dxa"/>
                            <w:shd w:val="clear" w:color="auto" w:fill="FFFFFF" w:themeFill="background1"/>
                          </w:tcPr>
                          <w:p w:rsidR="00FE65C1" w:rsidRDefault="00FE65C1" w:rsidP="00390C72">
                            <w:r>
                              <w:t>9</w:t>
                            </w:r>
                          </w:p>
                        </w:tc>
                      </w:tr>
                      <w:tr w:rsidR="00FE65C1" w:rsidTr="004301C2">
                        <w:tc>
                          <w:tcPr>
                            <w:tcW w:w="1526" w:type="dxa"/>
                            <w:tcBorders>
                              <w:bottom w:val="single" w:sz="4" w:space="0" w:color="auto"/>
                            </w:tcBorders>
                            <w:shd w:val="clear" w:color="auto" w:fill="FFFFFF" w:themeFill="background1"/>
                          </w:tcPr>
                          <w:p w:rsidR="00FE65C1" w:rsidRDefault="00FE65C1" w:rsidP="00390C72">
                            <w:r>
                              <w:t xml:space="preserve">Regional </w:t>
                            </w:r>
                          </w:p>
                        </w:tc>
                        <w:tc>
                          <w:tcPr>
                            <w:tcW w:w="283" w:type="dxa"/>
                            <w:tcBorders>
                              <w:bottom w:val="single" w:sz="4" w:space="0" w:color="auto"/>
                            </w:tcBorders>
                            <w:shd w:val="clear" w:color="auto" w:fill="EC047E"/>
                          </w:tcPr>
                          <w:p w:rsidR="00FE65C1" w:rsidRDefault="00FE65C1" w:rsidP="00390C72"/>
                        </w:tc>
                        <w:tc>
                          <w:tcPr>
                            <w:tcW w:w="993" w:type="dxa"/>
                            <w:shd w:val="clear" w:color="auto" w:fill="FFFFFF" w:themeFill="background1"/>
                          </w:tcPr>
                          <w:p w:rsidR="00FE65C1" w:rsidRDefault="00FE65C1" w:rsidP="00390C72">
                            <w:r>
                              <w:t>0</w:t>
                            </w:r>
                          </w:p>
                        </w:tc>
                        <w:tc>
                          <w:tcPr>
                            <w:tcW w:w="992" w:type="dxa"/>
                            <w:shd w:val="clear" w:color="auto" w:fill="FFFFFF" w:themeFill="background1"/>
                          </w:tcPr>
                          <w:p w:rsidR="00FE65C1" w:rsidRDefault="00FE65C1" w:rsidP="00390C72">
                            <w:r>
                              <w:t>6</w:t>
                            </w:r>
                          </w:p>
                        </w:tc>
                      </w:tr>
                      <w:tr w:rsidR="00FE65C1" w:rsidTr="00885E8C">
                        <w:tc>
                          <w:tcPr>
                            <w:tcW w:w="1526" w:type="dxa"/>
                            <w:tcBorders>
                              <w:left w:val="nil"/>
                              <w:bottom w:val="nil"/>
                              <w:right w:val="nil"/>
                            </w:tcBorders>
                            <w:shd w:val="clear" w:color="auto" w:fill="auto"/>
                          </w:tcPr>
                          <w:p w:rsidR="00FE65C1" w:rsidRDefault="00FE65C1" w:rsidP="00390C72"/>
                        </w:tc>
                        <w:tc>
                          <w:tcPr>
                            <w:tcW w:w="283" w:type="dxa"/>
                            <w:tcBorders>
                              <w:left w:val="nil"/>
                              <w:bottom w:val="nil"/>
                            </w:tcBorders>
                            <w:shd w:val="clear" w:color="auto" w:fill="auto"/>
                          </w:tcPr>
                          <w:p w:rsidR="00FE65C1" w:rsidRDefault="00FE65C1" w:rsidP="00390C72"/>
                        </w:tc>
                        <w:tc>
                          <w:tcPr>
                            <w:tcW w:w="993" w:type="dxa"/>
                            <w:shd w:val="clear" w:color="auto" w:fill="FFFFFF" w:themeFill="background1"/>
                          </w:tcPr>
                          <w:p w:rsidR="00FE65C1" w:rsidRDefault="00FE65C1" w:rsidP="00390C72">
                            <w:r>
                              <w:t>62</w:t>
                            </w:r>
                          </w:p>
                        </w:tc>
                        <w:tc>
                          <w:tcPr>
                            <w:tcW w:w="992" w:type="dxa"/>
                            <w:shd w:val="clear" w:color="auto" w:fill="FFFFFF" w:themeFill="background1"/>
                          </w:tcPr>
                          <w:p w:rsidR="00FE65C1" w:rsidRDefault="00FE65C1" w:rsidP="006F2166">
                            <w:r>
                              <w:t>120</w:t>
                            </w:r>
                          </w:p>
                        </w:tc>
                      </w:tr>
                      <w:tr w:rsidR="00FE65C1" w:rsidTr="003070BA">
                        <w:tc>
                          <w:tcPr>
                            <w:tcW w:w="1526" w:type="dxa"/>
                            <w:tcBorders>
                              <w:left w:val="nil"/>
                              <w:bottom w:val="nil"/>
                              <w:right w:val="nil"/>
                            </w:tcBorders>
                            <w:shd w:val="clear" w:color="auto" w:fill="auto"/>
                          </w:tcPr>
                          <w:p w:rsidR="00FE65C1" w:rsidRDefault="00FE65C1" w:rsidP="00390C72"/>
                        </w:tc>
                        <w:tc>
                          <w:tcPr>
                            <w:tcW w:w="283" w:type="dxa"/>
                            <w:tcBorders>
                              <w:left w:val="nil"/>
                              <w:bottom w:val="nil"/>
                            </w:tcBorders>
                            <w:shd w:val="clear" w:color="auto" w:fill="auto"/>
                          </w:tcPr>
                          <w:p w:rsidR="00FE65C1" w:rsidRDefault="00FE65C1" w:rsidP="00390C72"/>
                        </w:tc>
                        <w:tc>
                          <w:tcPr>
                            <w:tcW w:w="1985" w:type="dxa"/>
                            <w:gridSpan w:val="2"/>
                            <w:shd w:val="clear" w:color="auto" w:fill="FFFFFF" w:themeFill="background1"/>
                          </w:tcPr>
                          <w:p w:rsidR="00FE65C1" w:rsidRDefault="00FE65C1" w:rsidP="006F2166">
                            <w:r>
                              <w:t>Outer Circle</w:t>
                            </w:r>
                          </w:p>
                        </w:tc>
                      </w:tr>
                      <w:tr w:rsidR="00FE65C1" w:rsidTr="00885E8C">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Private</w:t>
                            </w:r>
                          </w:p>
                        </w:tc>
                        <w:tc>
                          <w:tcPr>
                            <w:tcW w:w="992" w:type="dxa"/>
                            <w:shd w:val="clear" w:color="auto" w:fill="00B050"/>
                          </w:tcPr>
                          <w:p w:rsidR="00FE65C1" w:rsidRDefault="00FE65C1" w:rsidP="00390C72"/>
                        </w:tc>
                      </w:tr>
                      <w:tr w:rsidR="00FE65C1" w:rsidTr="0095147F">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Public</w:t>
                            </w:r>
                          </w:p>
                        </w:tc>
                        <w:tc>
                          <w:tcPr>
                            <w:tcW w:w="992" w:type="dxa"/>
                            <w:shd w:val="clear" w:color="auto" w:fill="CC3399"/>
                          </w:tcPr>
                          <w:p w:rsidR="00FE65C1" w:rsidRDefault="00FE65C1" w:rsidP="00390C72"/>
                        </w:tc>
                      </w:tr>
                      <w:tr w:rsidR="00FE65C1" w:rsidTr="0095147F">
                        <w:trPr>
                          <w:trHeight w:val="241"/>
                        </w:trPr>
                        <w:tc>
                          <w:tcPr>
                            <w:tcW w:w="1526" w:type="dxa"/>
                            <w:tcBorders>
                              <w:top w:val="nil"/>
                              <w:left w:val="nil"/>
                              <w:bottom w:val="nil"/>
                              <w:right w:val="nil"/>
                            </w:tcBorders>
                            <w:shd w:val="clear" w:color="auto" w:fill="auto"/>
                          </w:tcPr>
                          <w:p w:rsidR="00FE65C1" w:rsidRDefault="00FE65C1" w:rsidP="00390C72"/>
                        </w:tc>
                        <w:tc>
                          <w:tcPr>
                            <w:tcW w:w="283" w:type="dxa"/>
                            <w:tcBorders>
                              <w:top w:val="nil"/>
                              <w:left w:val="nil"/>
                              <w:bottom w:val="nil"/>
                            </w:tcBorders>
                            <w:shd w:val="clear" w:color="auto" w:fill="auto"/>
                          </w:tcPr>
                          <w:p w:rsidR="00FE65C1" w:rsidRDefault="00FE65C1" w:rsidP="00390C72"/>
                        </w:tc>
                        <w:tc>
                          <w:tcPr>
                            <w:tcW w:w="993" w:type="dxa"/>
                            <w:shd w:val="clear" w:color="auto" w:fill="FFFFFF" w:themeFill="background1"/>
                          </w:tcPr>
                          <w:p w:rsidR="00FE65C1" w:rsidRPr="0095147F" w:rsidRDefault="00FE65C1" w:rsidP="00390C72">
                            <w:pPr>
                              <w:rPr>
                                <w:sz w:val="20"/>
                              </w:rPr>
                            </w:pPr>
                            <w:r w:rsidRPr="0095147F">
                              <w:rPr>
                                <w:sz w:val="20"/>
                              </w:rPr>
                              <w:t>Proposed</w:t>
                            </w:r>
                          </w:p>
                        </w:tc>
                        <w:tc>
                          <w:tcPr>
                            <w:tcW w:w="992" w:type="dxa"/>
                            <w:shd w:val="clear" w:color="auto" w:fill="FF0000"/>
                          </w:tcPr>
                          <w:p w:rsidR="00FE65C1" w:rsidRDefault="00FE65C1" w:rsidP="00390C72"/>
                        </w:tc>
                      </w:tr>
                    </w:tbl>
                    <w:p w:rsidR="00FE65C1" w:rsidRDefault="00FE65C1" w:rsidP="00390C72"/>
                    <w:p w:rsidR="00FE65C1" w:rsidRDefault="00FE65C1" w:rsidP="00390C72"/>
                  </w:txbxContent>
                </v:textbox>
              </v:shape>
            </w:pict>
          </mc:Fallback>
        </mc:AlternateContent>
      </w:r>
      <w:r>
        <w:rPr>
          <w:noProof/>
          <w:lang w:eastAsia="en-AU"/>
        </w:rPr>
        <mc:AlternateContent>
          <mc:Choice Requires="wps">
            <w:drawing>
              <wp:anchor distT="0" distB="0" distL="114300" distR="114300" simplePos="0" relativeHeight="251936768" behindDoc="0" locked="0" layoutInCell="1" allowOverlap="1" wp14:anchorId="4BDFEE78" wp14:editId="68CC583E">
                <wp:simplePos x="0" y="0"/>
                <wp:positionH relativeFrom="column">
                  <wp:posOffset>-153620</wp:posOffset>
                </wp:positionH>
                <wp:positionV relativeFrom="paragraph">
                  <wp:posOffset>-80467</wp:posOffset>
                </wp:positionV>
                <wp:extent cx="2823667" cy="266700"/>
                <wp:effectExtent l="0" t="0" r="15240" b="19050"/>
                <wp:wrapNone/>
                <wp:docPr id="4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667" cy="266700"/>
                        </a:xfrm>
                        <a:prstGeom prst="rect">
                          <a:avLst/>
                        </a:prstGeom>
                        <a:solidFill>
                          <a:srgbClr val="FFFFFF"/>
                        </a:solidFill>
                        <a:ln w="9525">
                          <a:solidFill>
                            <a:srgbClr val="000000"/>
                          </a:solidFill>
                          <a:miter lim="800000"/>
                          <a:headEnd/>
                          <a:tailEnd/>
                        </a:ln>
                      </wps:spPr>
                      <wps:txbx>
                        <w:txbxContent>
                          <w:p w:rsidR="00FE65C1" w:rsidRDefault="00FE65C1" w:rsidP="00390C72">
                            <w:r>
                              <w:t xml:space="preserve">Map 8: District Active Open Space – Tennis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12.1pt;margin-top:-6.35pt;width:222.35pt;height:2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">
                <v:textbox>
                  <w:txbxContent>
                    <w:p w:rsidR="00FE65C1" w:rsidRDefault="00FE65C1" w:rsidP="00390C72">
                      <w:r>
                        <w:t xml:space="preserve">Map 8: District Active Open Space – Tennis </w:t>
                      </w:r>
                    </w:p>
                  </w:txbxContent>
                </v:textbox>
              </v:shape>
            </w:pict>
          </mc:Fallback>
        </mc:AlternateContent>
      </w:r>
      <w:r w:rsidR="00885E8C">
        <w:rPr>
          <w:noProof/>
          <w:lang w:eastAsia="en-AU"/>
        </w:rPr>
        <w:drawing>
          <wp:anchor distT="0" distB="0" distL="114300" distR="114300" simplePos="0" relativeHeight="251933696" behindDoc="1" locked="0" layoutInCell="1" allowOverlap="1" wp14:anchorId="02623CE3" wp14:editId="0DC67555">
            <wp:simplePos x="0" y="0"/>
            <wp:positionH relativeFrom="column">
              <wp:posOffset>-376304</wp:posOffset>
            </wp:positionH>
            <wp:positionV relativeFrom="paragraph">
              <wp:posOffset>-550545</wp:posOffset>
            </wp:positionV>
            <wp:extent cx="10012680" cy="7067550"/>
            <wp:effectExtent l="19050" t="19050" r="26670" b="19050"/>
            <wp:wrapNone/>
            <wp:docPr id="4289" name="Picture 4289"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5">
                        <a:lumMod val="60000"/>
                        <a:lumOff val="40000"/>
                      </a:schemeClr>
                    </a:solidFill>
                    <a:ln>
                      <a:solidFill>
                        <a:srgbClr val="7030A0"/>
                      </a:solidFill>
                    </a:ln>
                  </pic:spPr>
                </pic:pic>
              </a:graphicData>
            </a:graphic>
            <wp14:sizeRelH relativeFrom="page">
              <wp14:pctWidth>0</wp14:pctWidth>
            </wp14:sizeRelH>
            <wp14:sizeRelV relativeFrom="page">
              <wp14:pctHeight>0</wp14:pctHeight>
            </wp14:sizeRelV>
          </wp:anchor>
        </w:drawing>
      </w:r>
    </w:p>
    <w:p w:rsidR="00390C72" w:rsidRDefault="00885E8C" w:rsidP="00885E8C">
      <w:pPr>
        <w:rPr>
          <w:noProof/>
          <w:lang w:eastAsia="en-AU"/>
        </w:rPr>
      </w:pPr>
      <w:r>
        <w:rPr>
          <w:noProof/>
          <w:lang w:eastAsia="en-AU"/>
        </w:rPr>
        <mc:AlternateContent>
          <mc:Choice Requires="wps">
            <w:drawing>
              <wp:anchor distT="0" distB="0" distL="114300" distR="114300" simplePos="0" relativeHeight="252384256" behindDoc="0" locked="0" layoutInCell="1" allowOverlap="1" wp14:anchorId="118FFF72" wp14:editId="5C47806B">
                <wp:simplePos x="0" y="0"/>
                <wp:positionH relativeFrom="column">
                  <wp:posOffset>5895340</wp:posOffset>
                </wp:positionH>
                <wp:positionV relativeFrom="paragraph">
                  <wp:posOffset>3564255</wp:posOffset>
                </wp:positionV>
                <wp:extent cx="247650" cy="247650"/>
                <wp:effectExtent l="0" t="0" r="19050" b="19050"/>
                <wp:wrapNone/>
                <wp:docPr id="4813" name="Oval 481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3" o:spid="_x0000_s1026" style="position:absolute;margin-left:464.2pt;margin-top:280.65pt;width:19.5pt;height:19.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" fillcolor="#00b0f0" strokecolor="red" strokeweight="2pt"/>
            </w:pict>
          </mc:Fallback>
        </mc:AlternateContent>
      </w:r>
      <w:r>
        <w:rPr>
          <w:noProof/>
          <w:lang w:eastAsia="en-AU"/>
        </w:rPr>
        <mc:AlternateContent>
          <mc:Choice Requires="wps">
            <w:drawing>
              <wp:anchor distT="0" distB="0" distL="114300" distR="114300" simplePos="0" relativeHeight="252382208" behindDoc="0" locked="0" layoutInCell="1" allowOverlap="1" wp14:anchorId="3E167811" wp14:editId="7F08ECED">
                <wp:simplePos x="0" y="0"/>
                <wp:positionH relativeFrom="column">
                  <wp:posOffset>5742940</wp:posOffset>
                </wp:positionH>
                <wp:positionV relativeFrom="paragraph">
                  <wp:posOffset>4982210</wp:posOffset>
                </wp:positionV>
                <wp:extent cx="247650" cy="247650"/>
                <wp:effectExtent l="0" t="0" r="19050" b="19050"/>
                <wp:wrapNone/>
                <wp:docPr id="4811" name="Oval 481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1" o:spid="_x0000_s1026" style="position:absolute;margin-left:452.2pt;margin-top:392.3pt;width:19.5pt;height:19.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m67lg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" fillcolor="#00b0f0" strokecolor="red" strokeweight="2pt"/>
            </w:pict>
          </mc:Fallback>
        </mc:AlternateContent>
      </w:r>
      <w:r>
        <w:rPr>
          <w:noProof/>
          <w:lang w:eastAsia="en-AU"/>
        </w:rPr>
        <mc:AlternateContent>
          <mc:Choice Requires="wps">
            <w:drawing>
              <wp:anchor distT="0" distB="0" distL="114300" distR="114300" simplePos="0" relativeHeight="252367872" behindDoc="0" locked="0" layoutInCell="1" allowOverlap="1" wp14:anchorId="14764E9D" wp14:editId="19B2A2F2">
                <wp:simplePos x="0" y="0"/>
                <wp:positionH relativeFrom="column">
                  <wp:posOffset>1097280</wp:posOffset>
                </wp:positionH>
                <wp:positionV relativeFrom="paragraph">
                  <wp:posOffset>4556760</wp:posOffset>
                </wp:positionV>
                <wp:extent cx="247650" cy="247650"/>
                <wp:effectExtent l="0" t="0" r="19050" b="19050"/>
                <wp:wrapNone/>
                <wp:docPr id="4792" name="Oval 479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EC047E"/>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2" o:spid="_x0000_s1026" style="position:absolute;margin-left:86.4pt;margin-top:358.8pt;width:19.5pt;height:19.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" fillcolor="#ec047e" strokecolor="red" strokeweight="2pt"/>
            </w:pict>
          </mc:Fallback>
        </mc:AlternateContent>
      </w:r>
      <w:r w:rsidR="001831C1">
        <w:rPr>
          <w:noProof/>
          <w:lang w:eastAsia="en-AU"/>
        </w:rPr>
        <mc:AlternateContent>
          <mc:Choice Requires="wps">
            <w:drawing>
              <wp:anchor distT="0" distB="0" distL="114300" distR="114300" simplePos="0" relativeHeight="252371968" behindDoc="0" locked="0" layoutInCell="1" allowOverlap="1" wp14:anchorId="7521E372" wp14:editId="301F7BD5">
                <wp:simplePos x="0" y="0"/>
                <wp:positionH relativeFrom="column">
                  <wp:posOffset>2218690</wp:posOffset>
                </wp:positionH>
                <wp:positionV relativeFrom="paragraph">
                  <wp:posOffset>266065</wp:posOffset>
                </wp:positionV>
                <wp:extent cx="247650" cy="247650"/>
                <wp:effectExtent l="0" t="0" r="19050" b="19050"/>
                <wp:wrapNone/>
                <wp:docPr id="4795" name="Oval 479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5" o:spid="_x0000_s1026" style="position:absolute;margin-left:174.7pt;margin-top:20.95pt;width:19.5pt;height:19.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" fillcolor="#00b0f0" strokecolor="red" strokeweight="2pt"/>
            </w:pict>
          </mc:Fallback>
        </mc:AlternateContent>
      </w:r>
      <w:r w:rsidR="001831C1">
        <w:rPr>
          <w:noProof/>
          <w:lang w:eastAsia="en-AU"/>
        </w:rPr>
        <mc:AlternateContent>
          <mc:Choice Requires="wps">
            <w:drawing>
              <wp:anchor distT="0" distB="0" distL="114300" distR="114300" simplePos="0" relativeHeight="252386304" behindDoc="0" locked="0" layoutInCell="1" allowOverlap="1" wp14:anchorId="42DE781D" wp14:editId="6BB2D34A">
                <wp:simplePos x="0" y="0"/>
                <wp:positionH relativeFrom="column">
                  <wp:posOffset>4636135</wp:posOffset>
                </wp:positionH>
                <wp:positionV relativeFrom="paragraph">
                  <wp:posOffset>-257810</wp:posOffset>
                </wp:positionV>
                <wp:extent cx="247650" cy="247650"/>
                <wp:effectExtent l="0" t="0" r="19050" b="19050"/>
                <wp:wrapNone/>
                <wp:docPr id="4816" name="Oval 481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6" o:spid="_x0000_s1026" style="position:absolute;margin-left:365.05pt;margin-top:-20.3pt;width:19.5pt;height:19.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L4lw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" fillcolor="#00b0f0" strokecolor="red" strokeweight="2pt"/>
            </w:pict>
          </mc:Fallback>
        </mc:AlternateContent>
      </w:r>
      <w:r w:rsidR="00BC78E9">
        <w:rPr>
          <w:noProof/>
          <w:lang w:eastAsia="en-AU"/>
        </w:rPr>
        <mc:AlternateContent>
          <mc:Choice Requires="wps">
            <w:drawing>
              <wp:anchor distT="0" distB="0" distL="114300" distR="114300" simplePos="0" relativeHeight="252390400" behindDoc="0" locked="0" layoutInCell="1" allowOverlap="1" wp14:anchorId="4660A728" wp14:editId="04F98B51">
                <wp:simplePos x="0" y="0"/>
                <wp:positionH relativeFrom="column">
                  <wp:posOffset>8067675</wp:posOffset>
                </wp:positionH>
                <wp:positionV relativeFrom="paragraph">
                  <wp:posOffset>2895600</wp:posOffset>
                </wp:positionV>
                <wp:extent cx="1190625" cy="266700"/>
                <wp:effectExtent l="0" t="0" r="28575" b="19050"/>
                <wp:wrapNone/>
                <wp:docPr id="4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FE65C1" w:rsidRDefault="00FE65C1" w:rsidP="00BC78E9">
                            <w:r>
                              <w:t>East District = 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635.25pt;margin-top:228pt;width:93.75pt;height:2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">
                <v:textbox>
                  <w:txbxContent>
                    <w:p w:rsidR="00FE65C1" w:rsidRDefault="00FE65C1" w:rsidP="00BC78E9">
                      <w:r>
                        <w:t>East District = 39</w:t>
                      </w:r>
                    </w:p>
                  </w:txbxContent>
                </v:textbox>
              </v:shape>
            </w:pict>
          </mc:Fallback>
        </mc:AlternateContent>
      </w:r>
      <w:r w:rsidR="00A36200">
        <w:rPr>
          <w:noProof/>
          <w:lang w:eastAsia="en-AU"/>
        </w:rPr>
        <mc:AlternateContent>
          <mc:Choice Requires="wps">
            <w:drawing>
              <wp:anchor distT="0" distB="0" distL="114300" distR="114300" simplePos="0" relativeHeight="252482560" behindDoc="0" locked="0" layoutInCell="1" allowOverlap="1" wp14:anchorId="74625779" wp14:editId="7BC2ADDF">
                <wp:simplePos x="0" y="0"/>
                <wp:positionH relativeFrom="column">
                  <wp:posOffset>4697095</wp:posOffset>
                </wp:positionH>
                <wp:positionV relativeFrom="paragraph">
                  <wp:posOffset>687705</wp:posOffset>
                </wp:positionV>
                <wp:extent cx="247650" cy="247650"/>
                <wp:effectExtent l="0" t="0" r="19050" b="19050"/>
                <wp:wrapNone/>
                <wp:docPr id="4228" name="Oval 422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8" o:spid="_x0000_s1026" style="position:absolute;margin-left:369.85pt;margin-top:54.15pt;width:19.5pt;height:19.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" fillcolor="#fcd030" strokecolor="#00b050" strokeweight="2pt"/>
            </w:pict>
          </mc:Fallback>
        </mc:AlternateContent>
      </w:r>
      <w:r w:rsidR="00A36200">
        <w:rPr>
          <w:noProof/>
          <w:lang w:eastAsia="en-AU"/>
        </w:rPr>
        <mc:AlternateContent>
          <mc:Choice Requires="wps">
            <w:drawing>
              <wp:anchor distT="0" distB="0" distL="114300" distR="114300" simplePos="0" relativeHeight="252480512" behindDoc="0" locked="0" layoutInCell="1" allowOverlap="1" wp14:anchorId="76953A05" wp14:editId="55DFD551">
                <wp:simplePos x="0" y="0"/>
                <wp:positionH relativeFrom="column">
                  <wp:posOffset>8211820</wp:posOffset>
                </wp:positionH>
                <wp:positionV relativeFrom="paragraph">
                  <wp:posOffset>3764280</wp:posOffset>
                </wp:positionV>
                <wp:extent cx="247650" cy="247650"/>
                <wp:effectExtent l="0" t="0" r="19050" b="19050"/>
                <wp:wrapNone/>
                <wp:docPr id="4173" name="Oval 417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3" o:spid="_x0000_s1026" style="position:absolute;margin-left:646.6pt;margin-top:296.4pt;width:19.5pt;height:1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" fillcolor="#ccc0d9 [1303]" strokecolor="#00b050" strokeweight="2pt"/>
            </w:pict>
          </mc:Fallback>
        </mc:AlternateContent>
      </w:r>
      <w:r w:rsidR="000A3689">
        <w:rPr>
          <w:noProof/>
          <w:lang w:eastAsia="en-AU"/>
        </w:rPr>
        <mc:AlternateContent>
          <mc:Choice Requires="wps">
            <w:drawing>
              <wp:anchor distT="0" distB="0" distL="114300" distR="114300" simplePos="0" relativeHeight="252380160" behindDoc="0" locked="0" layoutInCell="1" allowOverlap="1" wp14:anchorId="070755E0" wp14:editId="3F7636DC">
                <wp:simplePos x="0" y="0"/>
                <wp:positionH relativeFrom="column">
                  <wp:posOffset>313690</wp:posOffset>
                </wp:positionH>
                <wp:positionV relativeFrom="paragraph">
                  <wp:posOffset>2867025</wp:posOffset>
                </wp:positionV>
                <wp:extent cx="247650" cy="247650"/>
                <wp:effectExtent l="0" t="0" r="19050" b="19050"/>
                <wp:wrapNone/>
                <wp:docPr id="4808" name="Oval 480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08" o:spid="_x0000_s1026" style="position:absolute;margin-left:24.7pt;margin-top:225.75pt;width:19.5pt;height:19.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tAlw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" fillcolor="#00b0f0" strokecolor="red" strokeweight="2pt"/>
            </w:pict>
          </mc:Fallback>
        </mc:AlternateContent>
      </w:r>
      <w:r w:rsidR="00BC78E9">
        <w:rPr>
          <w:noProof/>
          <w:lang w:eastAsia="en-AU"/>
        </w:rPr>
        <mc:AlternateContent>
          <mc:Choice Requires="wps">
            <w:drawing>
              <wp:anchor distT="0" distB="0" distL="114300" distR="114300" simplePos="0" relativeHeight="252396544" behindDoc="0" locked="0" layoutInCell="1" allowOverlap="1" wp14:anchorId="35237083" wp14:editId="2BA01C38">
                <wp:simplePos x="0" y="0"/>
                <wp:positionH relativeFrom="column">
                  <wp:posOffset>-495300</wp:posOffset>
                </wp:positionH>
                <wp:positionV relativeFrom="paragraph">
                  <wp:posOffset>5048885</wp:posOffset>
                </wp:positionV>
                <wp:extent cx="1190625" cy="266700"/>
                <wp:effectExtent l="0" t="0" r="28575" b="19050"/>
                <wp:wrapNone/>
                <wp:docPr id="4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FE65C1" w:rsidRDefault="00FE65C1" w:rsidP="00BC78E9">
                            <w:r>
                              <w:t>Rural District =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39pt;margin-top:397.55pt;width:93.75pt;height:21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">
                <v:textbox>
                  <w:txbxContent>
                    <w:p w:rsidR="00FE65C1" w:rsidRDefault="00FE65C1" w:rsidP="00BC78E9">
                      <w:r>
                        <w:t>Rural District = 4</w:t>
                      </w:r>
                    </w:p>
                  </w:txbxContent>
                </v:textbox>
              </v:shape>
            </w:pict>
          </mc:Fallback>
        </mc:AlternateContent>
      </w:r>
      <w:r w:rsidR="00BC78E9">
        <w:rPr>
          <w:noProof/>
          <w:lang w:eastAsia="en-AU"/>
        </w:rPr>
        <mc:AlternateContent>
          <mc:Choice Requires="wps">
            <w:drawing>
              <wp:anchor distT="0" distB="0" distL="114300" distR="114300" simplePos="0" relativeHeight="252394496" behindDoc="0" locked="0" layoutInCell="1" allowOverlap="1" wp14:anchorId="386766E3" wp14:editId="71E2E46F">
                <wp:simplePos x="0" y="0"/>
                <wp:positionH relativeFrom="column">
                  <wp:posOffset>3086099</wp:posOffset>
                </wp:positionH>
                <wp:positionV relativeFrom="paragraph">
                  <wp:posOffset>353060</wp:posOffset>
                </wp:positionV>
                <wp:extent cx="1609725" cy="266700"/>
                <wp:effectExtent l="0" t="0" r="28575" b="19050"/>
                <wp:wrapNone/>
                <wp:docPr id="48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66700"/>
                        </a:xfrm>
                        <a:prstGeom prst="rect">
                          <a:avLst/>
                        </a:prstGeom>
                        <a:solidFill>
                          <a:srgbClr val="FFFFFF"/>
                        </a:solidFill>
                        <a:ln w="9525">
                          <a:solidFill>
                            <a:srgbClr val="000000"/>
                          </a:solidFill>
                          <a:miter lim="800000"/>
                          <a:headEnd/>
                          <a:tailEnd/>
                        </a:ln>
                      </wps:spPr>
                      <wps:txbx>
                        <w:txbxContent>
                          <w:p w:rsidR="00FE65C1" w:rsidRDefault="00FE65C1" w:rsidP="00BC78E9">
                            <w:r>
                              <w:t>Central District = 32 (35)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243pt;margin-top:27.8pt;width:126.75pt;height:21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">
                <v:textbox>
                  <w:txbxContent>
                    <w:p w:rsidR="00FE65C1" w:rsidRDefault="00FE65C1" w:rsidP="00BC78E9">
                      <w:r>
                        <w:t>Central District = 32 (35)</w:t>
                      </w:r>
                    </w:p>
                  </w:txbxContent>
                </v:textbox>
              </v:shape>
            </w:pict>
          </mc:Fallback>
        </mc:AlternateContent>
      </w:r>
      <w:r w:rsidR="00BC78E9">
        <w:rPr>
          <w:noProof/>
          <w:lang w:eastAsia="en-AU"/>
        </w:rPr>
        <mc:AlternateContent>
          <mc:Choice Requires="wps">
            <w:drawing>
              <wp:anchor distT="0" distB="0" distL="114300" distR="114300" simplePos="0" relativeHeight="252392448" behindDoc="0" locked="0" layoutInCell="1" allowOverlap="1" wp14:anchorId="28626B97" wp14:editId="62C63DAB">
                <wp:simplePos x="0" y="0"/>
                <wp:positionH relativeFrom="column">
                  <wp:posOffset>-209550</wp:posOffset>
                </wp:positionH>
                <wp:positionV relativeFrom="paragraph">
                  <wp:posOffset>3077210</wp:posOffset>
                </wp:positionV>
                <wp:extent cx="1314450" cy="266700"/>
                <wp:effectExtent l="0" t="0" r="19050" b="19050"/>
                <wp:wrapNone/>
                <wp:docPr id="4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66700"/>
                        </a:xfrm>
                        <a:prstGeom prst="rect">
                          <a:avLst/>
                        </a:prstGeom>
                        <a:solidFill>
                          <a:srgbClr val="FFFFFF"/>
                        </a:solidFill>
                        <a:ln w="9525">
                          <a:solidFill>
                            <a:srgbClr val="000000"/>
                          </a:solidFill>
                          <a:miter lim="800000"/>
                          <a:headEnd/>
                          <a:tailEnd/>
                        </a:ln>
                      </wps:spPr>
                      <wps:txbx>
                        <w:txbxContent>
                          <w:p w:rsidR="00FE65C1" w:rsidRDefault="00FE65C1" w:rsidP="00BC78E9">
                            <w:r>
                              <w:t>West District = 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16.5pt;margin-top:242.3pt;width:103.5pt;height:21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">
                <v:textbox>
                  <w:txbxContent>
                    <w:p w:rsidR="00FE65C1" w:rsidRDefault="00FE65C1" w:rsidP="00BC78E9">
                      <w:r>
                        <w:t>West District = 41</w:t>
                      </w:r>
                    </w:p>
                  </w:txbxContent>
                </v:textbox>
              </v:shape>
            </w:pict>
          </mc:Fallback>
        </mc:AlternateContent>
      </w:r>
      <w:r w:rsidR="001831C1">
        <w:rPr>
          <w:noProof/>
          <w:lang w:eastAsia="en-AU"/>
        </w:rPr>
        <mc:AlternateContent>
          <mc:Choice Requires="wps">
            <w:drawing>
              <wp:anchor distT="0" distB="0" distL="114300" distR="114300" simplePos="0" relativeHeight="252388352" behindDoc="0" locked="0" layoutInCell="1" allowOverlap="1" wp14:anchorId="6A38C3B4" wp14:editId="1EB8B087">
                <wp:simplePos x="0" y="0"/>
                <wp:positionH relativeFrom="column">
                  <wp:posOffset>1724025</wp:posOffset>
                </wp:positionH>
                <wp:positionV relativeFrom="paragraph">
                  <wp:posOffset>1988820</wp:posOffset>
                </wp:positionV>
                <wp:extent cx="247650" cy="247650"/>
                <wp:effectExtent l="0" t="0" r="19050" b="19050"/>
                <wp:wrapNone/>
                <wp:docPr id="4817" name="Oval 481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AC3E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7" o:spid="_x0000_s1026" style="position:absolute;margin-left:135.75pt;margin-top:156.6pt;width:19.5pt;height:19.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" fillcolor="#ac3ef0" strokecolor="red" strokeweight="2pt"/>
            </w:pict>
          </mc:Fallback>
        </mc:AlternateContent>
      </w:r>
      <w:r w:rsidR="007C55F2">
        <w:rPr>
          <w:noProof/>
          <w:lang w:eastAsia="en-AU"/>
        </w:rPr>
        <mc:AlternateContent>
          <mc:Choice Requires="wps">
            <w:drawing>
              <wp:anchor distT="0" distB="0" distL="114300" distR="114300" simplePos="0" relativeHeight="252374016" behindDoc="0" locked="0" layoutInCell="1" allowOverlap="1" wp14:anchorId="2E58E03E" wp14:editId="229F8304">
                <wp:simplePos x="0" y="0"/>
                <wp:positionH relativeFrom="column">
                  <wp:posOffset>6238240</wp:posOffset>
                </wp:positionH>
                <wp:positionV relativeFrom="paragraph">
                  <wp:posOffset>342900</wp:posOffset>
                </wp:positionV>
                <wp:extent cx="247650" cy="247650"/>
                <wp:effectExtent l="0" t="0" r="19050" b="19050"/>
                <wp:wrapNone/>
                <wp:docPr id="4796" name="Oval 479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6" o:spid="_x0000_s1026" style="position:absolute;margin-left:491.2pt;margin-top:27pt;width:19.5pt;height:19.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" fillcolor="#00b0f0" strokecolor="red" strokeweight="2pt"/>
            </w:pict>
          </mc:Fallback>
        </mc:AlternateContent>
      </w:r>
      <w:r w:rsidR="00ED0413">
        <w:rPr>
          <w:noProof/>
          <w:lang w:eastAsia="en-AU"/>
        </w:rPr>
        <mc:AlternateContent>
          <mc:Choice Requires="wps">
            <w:drawing>
              <wp:anchor distT="0" distB="0" distL="114300" distR="114300" simplePos="0" relativeHeight="252363776" behindDoc="0" locked="0" layoutInCell="1" allowOverlap="1" wp14:anchorId="5C71F7C9" wp14:editId="1B3BB0DD">
                <wp:simplePos x="0" y="0"/>
                <wp:positionH relativeFrom="column">
                  <wp:posOffset>4388485</wp:posOffset>
                </wp:positionH>
                <wp:positionV relativeFrom="paragraph">
                  <wp:posOffset>2620010</wp:posOffset>
                </wp:positionV>
                <wp:extent cx="247650" cy="247650"/>
                <wp:effectExtent l="0" t="0" r="19050" b="19050"/>
                <wp:wrapNone/>
                <wp:docPr id="100" name="Oval 10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0" o:spid="_x0000_s1026" style="position:absolute;margin-left:345.55pt;margin-top:206.3pt;width:19.5pt;height:19.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" fillcolor="#00b0f0" strokecolor="#c39" strokeweight="2pt"/>
            </w:pict>
          </mc:Fallback>
        </mc:AlternateContent>
      </w:r>
      <w:r w:rsidR="00ED0413">
        <w:rPr>
          <w:noProof/>
          <w:lang w:eastAsia="en-AU"/>
        </w:rPr>
        <mc:AlternateContent>
          <mc:Choice Requires="wps">
            <w:drawing>
              <wp:anchor distT="0" distB="0" distL="114300" distR="114300" simplePos="0" relativeHeight="252361728" behindDoc="0" locked="0" layoutInCell="1" allowOverlap="1" wp14:anchorId="5BFCD5C4" wp14:editId="0DA1A4FC">
                <wp:simplePos x="0" y="0"/>
                <wp:positionH relativeFrom="column">
                  <wp:posOffset>3371850</wp:posOffset>
                </wp:positionH>
                <wp:positionV relativeFrom="paragraph">
                  <wp:posOffset>4427220</wp:posOffset>
                </wp:positionV>
                <wp:extent cx="247650" cy="247650"/>
                <wp:effectExtent l="0" t="0" r="19050" b="19050"/>
                <wp:wrapNone/>
                <wp:docPr id="99" name="Oval 9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AC3E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9" o:spid="_x0000_s1026" style="position:absolute;margin-left:265.5pt;margin-top:348.6pt;width:19.5pt;height:19.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" fillcolor="#ac3ef0" strokecolor="#c39" strokeweight="2pt"/>
            </w:pict>
          </mc:Fallback>
        </mc:AlternateContent>
      </w:r>
      <w:r w:rsidR="00ED0413">
        <w:rPr>
          <w:noProof/>
          <w:lang w:eastAsia="en-AU"/>
        </w:rPr>
        <mc:AlternateContent>
          <mc:Choice Requires="wps">
            <w:drawing>
              <wp:anchor distT="0" distB="0" distL="114300" distR="114300" simplePos="0" relativeHeight="252359680" behindDoc="0" locked="0" layoutInCell="1" allowOverlap="1" wp14:anchorId="0D4316CA" wp14:editId="61CE028C">
                <wp:simplePos x="0" y="0"/>
                <wp:positionH relativeFrom="column">
                  <wp:posOffset>1862455</wp:posOffset>
                </wp:positionH>
                <wp:positionV relativeFrom="paragraph">
                  <wp:posOffset>5066030</wp:posOffset>
                </wp:positionV>
                <wp:extent cx="247650" cy="247650"/>
                <wp:effectExtent l="0" t="0" r="19050" b="19050"/>
                <wp:wrapNone/>
                <wp:docPr id="21" name="Oval 2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146.65pt;margin-top:398.9pt;width:19.5pt;height:19.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55200" behindDoc="0" locked="0" layoutInCell="1" allowOverlap="1" wp14:anchorId="3744936B" wp14:editId="5CD8528D">
                <wp:simplePos x="0" y="0"/>
                <wp:positionH relativeFrom="column">
                  <wp:posOffset>5083810</wp:posOffset>
                </wp:positionH>
                <wp:positionV relativeFrom="paragraph">
                  <wp:posOffset>2533015</wp:posOffset>
                </wp:positionV>
                <wp:extent cx="247650" cy="247650"/>
                <wp:effectExtent l="0" t="0" r="19050" b="19050"/>
                <wp:wrapNone/>
                <wp:docPr id="4378" name="Oval 437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8" o:spid="_x0000_s1026" style="position:absolute;margin-left:400.3pt;margin-top:199.45pt;width:19.5pt;height:1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54176" behindDoc="0" locked="0" layoutInCell="1" allowOverlap="1" wp14:anchorId="71E3CD87" wp14:editId="4B5099DF">
                <wp:simplePos x="0" y="0"/>
                <wp:positionH relativeFrom="column">
                  <wp:posOffset>5331460</wp:posOffset>
                </wp:positionH>
                <wp:positionV relativeFrom="paragraph">
                  <wp:posOffset>3813175</wp:posOffset>
                </wp:positionV>
                <wp:extent cx="247650" cy="247650"/>
                <wp:effectExtent l="0" t="0" r="19050" b="19050"/>
                <wp:wrapNone/>
                <wp:docPr id="4372" name="Oval 437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2" o:spid="_x0000_s1026" style="position:absolute;margin-left:419.8pt;margin-top:300.25pt;width:19.5pt;height:19.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53152" behindDoc="0" locked="0" layoutInCell="1" allowOverlap="1" wp14:anchorId="6E2BD427" wp14:editId="2276DBB3">
                <wp:simplePos x="0" y="0"/>
                <wp:positionH relativeFrom="column">
                  <wp:posOffset>1971040</wp:posOffset>
                </wp:positionH>
                <wp:positionV relativeFrom="paragraph">
                  <wp:posOffset>3517265</wp:posOffset>
                </wp:positionV>
                <wp:extent cx="247650" cy="247650"/>
                <wp:effectExtent l="0" t="0" r="19050" b="19050"/>
                <wp:wrapNone/>
                <wp:docPr id="4369" name="Oval 436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9" o:spid="_x0000_s1026" style="position:absolute;margin-left:155.2pt;margin-top:276.95pt;width:19.5pt;height:1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" fillcolor="#fcd030" strokecolor="#c39" strokeweight="2pt"/>
            </w:pict>
          </mc:Fallback>
        </mc:AlternateContent>
      </w:r>
      <w:r w:rsidR="00390C72">
        <w:rPr>
          <w:noProof/>
          <w:lang w:eastAsia="en-AU"/>
        </w:rPr>
        <mc:AlternateContent>
          <mc:Choice Requires="wps">
            <w:drawing>
              <wp:anchor distT="0" distB="0" distL="114300" distR="114300" simplePos="0" relativeHeight="251952128" behindDoc="0" locked="0" layoutInCell="1" allowOverlap="1" wp14:anchorId="44D71B59" wp14:editId="0B40FD74">
                <wp:simplePos x="0" y="0"/>
                <wp:positionH relativeFrom="column">
                  <wp:posOffset>3526790</wp:posOffset>
                </wp:positionH>
                <wp:positionV relativeFrom="paragraph">
                  <wp:posOffset>1519555</wp:posOffset>
                </wp:positionV>
                <wp:extent cx="247650" cy="247650"/>
                <wp:effectExtent l="0" t="0" r="19050" b="19050"/>
                <wp:wrapNone/>
                <wp:docPr id="4362" name="Oval 436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2" o:spid="_x0000_s1026" style="position:absolute;margin-left:277.7pt;margin-top:119.65pt;width:19.5pt;height:19.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37792" behindDoc="0" locked="0" layoutInCell="1" allowOverlap="1" wp14:anchorId="5747EFA1" wp14:editId="7DC0DEEF">
                <wp:simplePos x="0" y="0"/>
                <wp:positionH relativeFrom="column">
                  <wp:posOffset>3522980</wp:posOffset>
                </wp:positionH>
                <wp:positionV relativeFrom="paragraph">
                  <wp:posOffset>1002030</wp:posOffset>
                </wp:positionV>
                <wp:extent cx="247650" cy="247650"/>
                <wp:effectExtent l="0" t="0" r="19050" b="19050"/>
                <wp:wrapNone/>
                <wp:docPr id="4245" name="Oval 424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CCC1DA"/>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5" o:spid="_x0000_s1026" style="position:absolute;margin-left:277.4pt;margin-top:78.9pt;width:19.5pt;height: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" fillcolor="#ccc1da" strokecolor="#00b050" strokeweight="2pt"/>
            </w:pict>
          </mc:Fallback>
        </mc:AlternateContent>
      </w:r>
      <w:r w:rsidR="00390C72">
        <w:rPr>
          <w:noProof/>
          <w:lang w:eastAsia="en-AU"/>
        </w:rPr>
        <mc:AlternateContent>
          <mc:Choice Requires="wps">
            <w:drawing>
              <wp:anchor distT="0" distB="0" distL="114300" distR="114300" simplePos="0" relativeHeight="251951104" behindDoc="0" locked="0" layoutInCell="1" allowOverlap="1" wp14:anchorId="6B3562CB" wp14:editId="7A1BFC34">
                <wp:simplePos x="0" y="0"/>
                <wp:positionH relativeFrom="column">
                  <wp:posOffset>5327650</wp:posOffset>
                </wp:positionH>
                <wp:positionV relativeFrom="paragraph">
                  <wp:posOffset>5227955</wp:posOffset>
                </wp:positionV>
                <wp:extent cx="247650" cy="247650"/>
                <wp:effectExtent l="0" t="0" r="19050" b="19050"/>
                <wp:wrapNone/>
                <wp:docPr id="4350" name="Oval 435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0" o:spid="_x0000_s1026" style="position:absolute;margin-left:419.5pt;margin-top:411.65pt;width:19.5pt;height:1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50080" behindDoc="0" locked="0" layoutInCell="1" allowOverlap="1" wp14:anchorId="1EA75DD7" wp14:editId="15C7B9D4">
                <wp:simplePos x="0" y="0"/>
                <wp:positionH relativeFrom="column">
                  <wp:posOffset>6725920</wp:posOffset>
                </wp:positionH>
                <wp:positionV relativeFrom="paragraph">
                  <wp:posOffset>1564005</wp:posOffset>
                </wp:positionV>
                <wp:extent cx="247650" cy="247650"/>
                <wp:effectExtent l="0" t="0" r="19050" b="19050"/>
                <wp:wrapNone/>
                <wp:docPr id="4341" name="Oval 434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1" o:spid="_x0000_s1026" style="position:absolute;margin-left:529.6pt;margin-top:123.15pt;width:19.5pt;height:1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" fillcolor="#fcd030" strokecolor="#00b050" strokeweight="2pt"/>
            </w:pict>
          </mc:Fallback>
        </mc:AlternateContent>
      </w:r>
      <w:r w:rsidR="00390C72">
        <w:rPr>
          <w:noProof/>
          <w:lang w:eastAsia="en-AU"/>
        </w:rPr>
        <mc:AlternateContent>
          <mc:Choice Requires="wps">
            <w:drawing>
              <wp:anchor distT="0" distB="0" distL="114300" distR="114300" simplePos="0" relativeHeight="251942912" behindDoc="0" locked="0" layoutInCell="1" allowOverlap="1" wp14:anchorId="2A30C0C0" wp14:editId="2B5F4B36">
                <wp:simplePos x="0" y="0"/>
                <wp:positionH relativeFrom="column">
                  <wp:posOffset>3350260</wp:posOffset>
                </wp:positionH>
                <wp:positionV relativeFrom="paragraph">
                  <wp:posOffset>3514725</wp:posOffset>
                </wp:positionV>
                <wp:extent cx="247650" cy="247650"/>
                <wp:effectExtent l="0" t="0" r="19050" b="19050"/>
                <wp:wrapNone/>
                <wp:docPr id="4312" name="Oval 431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2" o:spid="_x0000_s1026" style="position:absolute;margin-left:263.8pt;margin-top:276.75pt;width:19.5pt;height:1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" fillcolor="#3439fa" strokecolor="#c39" strokeweight="2pt"/>
            </w:pict>
          </mc:Fallback>
        </mc:AlternateContent>
      </w:r>
      <w:r w:rsidR="00390C72">
        <w:rPr>
          <w:noProof/>
          <w:lang w:eastAsia="en-AU"/>
        </w:rPr>
        <mc:AlternateContent>
          <mc:Choice Requires="wps">
            <w:drawing>
              <wp:anchor distT="0" distB="0" distL="114300" distR="114300" simplePos="0" relativeHeight="251943936" behindDoc="0" locked="0" layoutInCell="1" allowOverlap="1" wp14:anchorId="01D518B5" wp14:editId="6721932C">
                <wp:simplePos x="0" y="0"/>
                <wp:positionH relativeFrom="column">
                  <wp:posOffset>3618230</wp:posOffset>
                </wp:positionH>
                <wp:positionV relativeFrom="paragraph">
                  <wp:posOffset>1994535</wp:posOffset>
                </wp:positionV>
                <wp:extent cx="247650" cy="247650"/>
                <wp:effectExtent l="0" t="0" r="19050" b="19050"/>
                <wp:wrapNone/>
                <wp:docPr id="4313" name="Oval 431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A8A0E"/>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3" o:spid="_x0000_s1026" style="position:absolute;margin-left:284.9pt;margin-top:157.05pt;width:19.5pt;height:1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" fillcolor="#fa8a0e" strokecolor="#c39" strokeweight="2pt"/>
            </w:pict>
          </mc:Fallback>
        </mc:AlternateContent>
      </w:r>
      <w:r w:rsidR="00390C72">
        <w:rPr>
          <w:noProof/>
          <w:lang w:eastAsia="en-AU"/>
        </w:rPr>
        <mc:AlternateContent>
          <mc:Choice Requires="wps">
            <w:drawing>
              <wp:anchor distT="0" distB="0" distL="114300" distR="114300" simplePos="0" relativeHeight="251949056" behindDoc="0" locked="0" layoutInCell="1" allowOverlap="1" wp14:anchorId="0E17DA67" wp14:editId="44225C9D">
                <wp:simplePos x="0" y="0"/>
                <wp:positionH relativeFrom="column">
                  <wp:posOffset>5080000</wp:posOffset>
                </wp:positionH>
                <wp:positionV relativeFrom="paragraph">
                  <wp:posOffset>1170305</wp:posOffset>
                </wp:positionV>
                <wp:extent cx="247650" cy="247650"/>
                <wp:effectExtent l="0" t="0" r="19050" b="19050"/>
                <wp:wrapNone/>
                <wp:docPr id="4340" name="Oval 434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CCC1D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0" o:spid="_x0000_s1026" style="position:absolute;margin-left:400pt;margin-top:92.15pt;width:19.5pt;height:19.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" fillcolor="#ccc1da" strokecolor="#c39" strokeweight="2pt"/>
            </w:pict>
          </mc:Fallback>
        </mc:AlternateContent>
      </w:r>
      <w:r w:rsidR="00390C72">
        <w:rPr>
          <w:noProof/>
          <w:lang w:eastAsia="en-AU"/>
        </w:rPr>
        <mc:AlternateContent>
          <mc:Choice Requires="wps">
            <w:drawing>
              <wp:anchor distT="0" distB="0" distL="114300" distR="114300" simplePos="0" relativeHeight="251948032" behindDoc="0" locked="0" layoutInCell="1" allowOverlap="1" wp14:anchorId="7547B98A" wp14:editId="5BA5E069">
                <wp:simplePos x="0" y="0"/>
                <wp:positionH relativeFrom="column">
                  <wp:posOffset>7512685</wp:posOffset>
                </wp:positionH>
                <wp:positionV relativeFrom="paragraph">
                  <wp:posOffset>2058035</wp:posOffset>
                </wp:positionV>
                <wp:extent cx="247650" cy="247650"/>
                <wp:effectExtent l="0" t="0" r="19050" b="19050"/>
                <wp:wrapNone/>
                <wp:docPr id="4338" name="Oval 433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8" o:spid="_x0000_s1026" style="position:absolute;margin-left:591.55pt;margin-top:162.05pt;width:19.5pt;height:19.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" fillcolor="#00b0f0" strokecolor="#c39" strokeweight="2pt"/>
            </w:pict>
          </mc:Fallback>
        </mc:AlternateContent>
      </w:r>
      <w:r w:rsidR="00390C72">
        <w:rPr>
          <w:noProof/>
          <w:lang w:eastAsia="en-AU"/>
        </w:rPr>
        <mc:AlternateContent>
          <mc:Choice Requires="wps">
            <w:drawing>
              <wp:anchor distT="0" distB="0" distL="114300" distR="114300" simplePos="0" relativeHeight="251947008" behindDoc="0" locked="0" layoutInCell="1" allowOverlap="1" wp14:anchorId="059F10F6" wp14:editId="425A67A9">
                <wp:simplePos x="0" y="0"/>
                <wp:positionH relativeFrom="column">
                  <wp:posOffset>7609840</wp:posOffset>
                </wp:positionH>
                <wp:positionV relativeFrom="paragraph">
                  <wp:posOffset>3293745</wp:posOffset>
                </wp:positionV>
                <wp:extent cx="247650" cy="247650"/>
                <wp:effectExtent l="0" t="0" r="19050" b="19050"/>
                <wp:wrapNone/>
                <wp:docPr id="4337" name="Oval 433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7" o:spid="_x0000_s1026" style="position:absolute;margin-left:599.2pt;margin-top:259.35pt;width:19.5pt;height:1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45984" behindDoc="0" locked="0" layoutInCell="1" allowOverlap="1" wp14:anchorId="2147A460" wp14:editId="5479B284">
                <wp:simplePos x="0" y="0"/>
                <wp:positionH relativeFrom="column">
                  <wp:posOffset>7125970</wp:posOffset>
                </wp:positionH>
                <wp:positionV relativeFrom="paragraph">
                  <wp:posOffset>4097655</wp:posOffset>
                </wp:positionV>
                <wp:extent cx="247650" cy="247650"/>
                <wp:effectExtent l="0" t="0" r="19050" b="19050"/>
                <wp:wrapNone/>
                <wp:docPr id="4333" name="Oval 433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3" o:spid="_x0000_s1026" style="position:absolute;margin-left:561.1pt;margin-top:322.65pt;width:19.5pt;height:1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35744" behindDoc="0" locked="0" layoutInCell="1" allowOverlap="1" wp14:anchorId="5BC26245" wp14:editId="4B40D59F">
                <wp:simplePos x="0" y="0"/>
                <wp:positionH relativeFrom="column">
                  <wp:posOffset>8700770</wp:posOffset>
                </wp:positionH>
                <wp:positionV relativeFrom="paragraph">
                  <wp:posOffset>4608195</wp:posOffset>
                </wp:positionV>
                <wp:extent cx="247650" cy="247650"/>
                <wp:effectExtent l="0" t="0" r="19050" b="19050"/>
                <wp:wrapNone/>
                <wp:docPr id="4255" name="Oval 425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5" o:spid="_x0000_s1026" style="position:absolute;margin-left:685.1pt;margin-top:362.85pt;width:19.5pt;height:1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44960" behindDoc="0" locked="0" layoutInCell="1" allowOverlap="1" wp14:anchorId="11500576" wp14:editId="45EE4B65">
                <wp:simplePos x="0" y="0"/>
                <wp:positionH relativeFrom="column">
                  <wp:posOffset>7854950</wp:posOffset>
                </wp:positionH>
                <wp:positionV relativeFrom="paragraph">
                  <wp:posOffset>4557395</wp:posOffset>
                </wp:positionV>
                <wp:extent cx="247650" cy="247650"/>
                <wp:effectExtent l="0" t="0" r="19050" b="19050"/>
                <wp:wrapNone/>
                <wp:docPr id="4314" name="Oval 431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4" o:spid="_x0000_s1026" style="position:absolute;margin-left:618.5pt;margin-top:358.85pt;width:19.5pt;height:19.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" fillcolor="#3439fa" strokecolor="#c39" strokeweight="2pt"/>
            </w:pict>
          </mc:Fallback>
        </mc:AlternateContent>
      </w:r>
      <w:r w:rsidR="00390C72">
        <w:br w:type="page"/>
      </w:r>
    </w:p>
    <w:p w:rsidR="00390C72" w:rsidRPr="008F33FD" w:rsidRDefault="00390C72" w:rsidP="00390C72">
      <w:pPr>
        <w:sectPr w:rsidR="00390C72" w:rsidRPr="008F33FD" w:rsidSect="007F7709">
          <w:type w:val="continuous"/>
          <w:pgSz w:w="16838" w:h="11906" w:orient="landscape"/>
          <w:pgMar w:top="1440" w:right="1440" w:bottom="1440" w:left="1440" w:header="708" w:footer="708" w:gutter="0"/>
          <w:cols w:space="708"/>
          <w:docGrid w:linePitch="360"/>
        </w:sectPr>
      </w:pPr>
    </w:p>
    <w:p w:rsidR="00885E8C" w:rsidRDefault="00390C72" w:rsidP="00885E8C">
      <w:pPr>
        <w:pStyle w:val="Title"/>
      </w:pPr>
      <w:r>
        <w:lastRenderedPageBreak/>
        <w:t xml:space="preserve">Walking, </w:t>
      </w:r>
      <w:r w:rsidRPr="00E53ECB">
        <w:t>Jogging</w:t>
      </w:r>
      <w:r>
        <w:t xml:space="preserve"> and Cycling</w:t>
      </w:r>
      <w:r w:rsidR="00E1321F">
        <w:t xml:space="preserve"> Networks</w:t>
      </w:r>
    </w:p>
    <w:p w:rsidR="00390C72" w:rsidRDefault="00390C72" w:rsidP="00885E8C">
      <w:r>
        <w:t>The Wyndham community participate in Walking (30%), Cycling (8.3%) and Jogging (8.4%) more than any other sports in the City.</w:t>
      </w:r>
    </w:p>
    <w:p w:rsidR="00390C72" w:rsidRDefault="00390C72" w:rsidP="00390C72">
      <w:r>
        <w:t>Participation in these sports is most often undertaken close to the participant’s home, is free of charge (98%) and undertaken at a time and place that suits them.  There are organised social groups and competitive structures that support community connection</w:t>
      </w:r>
      <w:r w:rsidR="00C11345">
        <w:t xml:space="preserve"> in addition</w:t>
      </w:r>
      <w:r w:rsidR="005F3986">
        <w:t xml:space="preserve"> to individual participation</w:t>
      </w:r>
      <w:r>
        <w:t>.</w:t>
      </w:r>
    </w:p>
    <w:p w:rsidR="00390C72" w:rsidRDefault="00390C72" w:rsidP="00390C72">
      <w:r>
        <w:t xml:space="preserve">Age and gender are important to these three physical activities as they are largely participated in by women (62%) and persons over the age of 18 years of age (45%) and well over 50 years (51%).  </w:t>
      </w:r>
    </w:p>
    <w:p w:rsidR="00390C72" w:rsidRDefault="00390C72" w:rsidP="00390C72">
      <w:pPr>
        <w:pStyle w:val="Subtitle"/>
      </w:pPr>
      <w:r>
        <w:t xml:space="preserve">Current </w:t>
      </w:r>
      <w:r w:rsidRPr="00E53ECB">
        <w:t>Infrastructure</w:t>
      </w:r>
      <w:r>
        <w:t xml:space="preserve"> in Wyndham</w:t>
      </w:r>
    </w:p>
    <w:p w:rsidR="00390C72" w:rsidRDefault="00390C72" w:rsidP="00390C72">
      <w:r>
        <w:t xml:space="preserve">Accessing these activities is primarily undertaken on networks of shared trails, footpaths and roads.  </w:t>
      </w:r>
    </w:p>
    <w:p w:rsidR="00390C72" w:rsidRPr="0002588D" w:rsidRDefault="00390C72" w:rsidP="00390C72">
      <w:pPr>
        <w:pStyle w:val="NoSpacing"/>
        <w:rPr>
          <w:b/>
        </w:rPr>
      </w:pPr>
      <w:r w:rsidRPr="0002588D">
        <w:rPr>
          <w:b/>
        </w:rPr>
        <w:t>Footpaths</w:t>
      </w:r>
    </w:p>
    <w:p w:rsidR="00390C72" w:rsidRPr="00DE6C66" w:rsidRDefault="00390C72" w:rsidP="00390C72">
      <w:r>
        <w:t xml:space="preserve">Wyndham’s footpath network is currently being reviewed through the pedestrian strategy.  This network provides essential links between peoples’ place of residence and their preferred walking loops.  It is important that the network recognises its significance in primary participation of active recreation, and also as a connector to additional places of sport and </w:t>
      </w:r>
      <w:r w:rsidR="00111EF9">
        <w:t xml:space="preserve">active </w:t>
      </w:r>
      <w:r>
        <w:t>recreation including shared trail networks and Active Open Space.</w:t>
      </w:r>
    </w:p>
    <w:p w:rsidR="00390C72" w:rsidRPr="0002588D" w:rsidRDefault="00390C72" w:rsidP="00390C72">
      <w:pPr>
        <w:pStyle w:val="NoSpacing"/>
        <w:rPr>
          <w:b/>
        </w:rPr>
      </w:pPr>
      <w:r w:rsidRPr="0002588D">
        <w:rPr>
          <w:b/>
        </w:rPr>
        <w:t>Share</w:t>
      </w:r>
      <w:r w:rsidR="00111EF9">
        <w:rPr>
          <w:b/>
        </w:rPr>
        <w:t>d</w:t>
      </w:r>
      <w:r w:rsidRPr="0002588D">
        <w:rPr>
          <w:b/>
        </w:rPr>
        <w:t xml:space="preserve"> Trails</w:t>
      </w:r>
    </w:p>
    <w:p w:rsidR="00390C72" w:rsidRDefault="00390C72" w:rsidP="00390C72">
      <w:r>
        <w:t>Shared trail networks are primarily constructed with concrete providing high levels of accessibility for all abilities and weather.  The Federation Trail is constructed with concrete and asphalt at vary</w:t>
      </w:r>
      <w:r w:rsidR="00C11345">
        <w:t xml:space="preserve">ing locations across </w:t>
      </w:r>
      <w:r w:rsidR="00C11345">
        <w:lastRenderedPageBreak/>
        <w:t xml:space="preserve">the city; </w:t>
      </w:r>
      <w:r>
        <w:t xml:space="preserve">however this surface is a hard surface reducing the suitability for running and jogging activities.  </w:t>
      </w:r>
    </w:p>
    <w:p w:rsidR="00390C72" w:rsidRPr="0002588D" w:rsidRDefault="00390C72" w:rsidP="00390C72">
      <w:pPr>
        <w:pStyle w:val="NoSpacing"/>
        <w:rPr>
          <w:b/>
        </w:rPr>
      </w:pPr>
      <w:r w:rsidRPr="0002588D">
        <w:rPr>
          <w:b/>
        </w:rPr>
        <w:t>Road Network</w:t>
      </w:r>
    </w:p>
    <w:p w:rsidR="00390C72" w:rsidRDefault="00390C72" w:rsidP="00390C72">
      <w:r>
        <w:t>The on road cycling network is primarily provided through designated cycling lanes along connector streets and major roads or via a parallel off road shared trail.</w:t>
      </w:r>
    </w:p>
    <w:p w:rsidR="00390C72" w:rsidRDefault="00390C72" w:rsidP="00390C72">
      <w:r>
        <w:t>The network provides for commuting and recreational cyclists.  The rural road network is popular with recreational cyclists and hosts events for local and international events.</w:t>
      </w:r>
    </w:p>
    <w:p w:rsidR="00390C72" w:rsidRDefault="00390C72" w:rsidP="00390C72">
      <w:r>
        <w:t xml:space="preserve">Cycling clubs are finding it increasingly harder to operate events within the area due to event restrictions and permits.  </w:t>
      </w:r>
    </w:p>
    <w:p w:rsidR="00390C72" w:rsidRDefault="00390C72" w:rsidP="00390C72">
      <w:pPr>
        <w:pStyle w:val="Subtitle"/>
      </w:pPr>
      <w:r>
        <w:t>Recommendations</w:t>
      </w:r>
    </w:p>
    <w:p w:rsidR="00390C72" w:rsidRDefault="00390C72" w:rsidP="00390C72">
      <w:r>
        <w:t>Wyndham City recognises the significance of cycling, running and walking in forming primary health and wellbeing to the large majority of all active residents; and will continue to prioritise infrastructure for improved participation and connection to these activities by:</w:t>
      </w:r>
    </w:p>
    <w:p w:rsidR="00BA3079" w:rsidRPr="00BA3079" w:rsidRDefault="00C11345" w:rsidP="00BA3079">
      <w:pPr>
        <w:pStyle w:val="ListParagraph"/>
        <w:numPr>
          <w:ilvl w:val="0"/>
          <w:numId w:val="72"/>
        </w:numPr>
      </w:pPr>
      <w:r w:rsidRPr="00BA3079">
        <w:t>Including where feasible in</w:t>
      </w:r>
      <w:r w:rsidR="00390C72" w:rsidRPr="00BA3079">
        <w:t xml:space="preserve"> active open spaces a shared trail loop with distance markers.</w:t>
      </w:r>
    </w:p>
    <w:p w:rsidR="00BA3079" w:rsidRDefault="00390C72" w:rsidP="00BA3079">
      <w:pPr>
        <w:pStyle w:val="ListParagraph"/>
        <w:numPr>
          <w:ilvl w:val="0"/>
          <w:numId w:val="72"/>
        </w:numPr>
      </w:pPr>
      <w:r w:rsidRPr="00BA3079">
        <w:t>Integrating the shared trail network with active</w:t>
      </w:r>
      <w:r w:rsidR="00BA3079">
        <w:t xml:space="preserve"> open space and linear reserves.</w:t>
      </w:r>
    </w:p>
    <w:p w:rsidR="00111EF9" w:rsidRPr="00BA3079" w:rsidRDefault="00390C72" w:rsidP="00BA3079">
      <w:pPr>
        <w:pStyle w:val="ListParagraph"/>
        <w:numPr>
          <w:ilvl w:val="0"/>
          <w:numId w:val="72"/>
        </w:numPr>
      </w:pPr>
      <w:r w:rsidRPr="00BA3079">
        <w:t>Identifying location</w:t>
      </w:r>
      <w:r w:rsidR="00C11345" w:rsidRPr="00BA3079">
        <w:t>(s)</w:t>
      </w:r>
      <w:r w:rsidRPr="00BA3079">
        <w:t xml:space="preserve"> in Wyndham for the development of a soft surface </w:t>
      </w:r>
      <w:r w:rsidR="00C11345" w:rsidRPr="00BA3079">
        <w:t>cycling/</w:t>
      </w:r>
      <w:r w:rsidRPr="00BA3079">
        <w:t xml:space="preserve">running loop which recognises a regional running catchment akin to the Tan at the Botanical Gardens. </w:t>
      </w:r>
      <w:r w:rsidR="00111AD5" w:rsidRPr="00BA3079">
        <w:t>Reducing shared trail missing links across the city at Point Cook Causeway, Skeleton Creek Freeway intersection and those currently listed in the Bicycle Network Strategy.</w:t>
      </w:r>
      <w:r w:rsidR="00111AD5">
        <w:t xml:space="preserve">  </w:t>
      </w:r>
      <w:r w:rsidR="00111AD5" w:rsidRPr="00BA3079">
        <w:t xml:space="preserve">Install walking and cycling </w:t>
      </w:r>
      <w:r w:rsidR="00111AD5" w:rsidRPr="00BA3079">
        <w:lastRenderedPageBreak/>
        <w:t xml:space="preserve">connections within commercial sport and physical activity hubs in Wallace Avenue, Point Cook, Graham Court, Graham Court and Loop Road Werribee. </w:t>
      </w:r>
      <w:r w:rsidR="00111AD5">
        <w:t xml:space="preserve">  </w:t>
      </w:r>
    </w:p>
    <w:p w:rsidR="00390C72" w:rsidRPr="00BA3079" w:rsidRDefault="00390C72" w:rsidP="00BA3079">
      <w:pPr>
        <w:pStyle w:val="ListParagraph"/>
        <w:numPr>
          <w:ilvl w:val="0"/>
          <w:numId w:val="72"/>
        </w:numPr>
      </w:pPr>
      <w:r w:rsidRPr="00BA3079">
        <w:t>Continue with the following strategic infrastructure plans to support the demand for cycling, walking and running:</w:t>
      </w:r>
    </w:p>
    <w:p w:rsidR="00390C72" w:rsidRPr="00BA3079" w:rsidRDefault="00390C72" w:rsidP="00BA3079">
      <w:pPr>
        <w:pStyle w:val="ListParagraph"/>
        <w:numPr>
          <w:ilvl w:val="0"/>
          <w:numId w:val="73"/>
        </w:numPr>
      </w:pPr>
      <w:r w:rsidRPr="00BA3079">
        <w:lastRenderedPageBreak/>
        <w:t>Cycling Strategy</w:t>
      </w:r>
    </w:p>
    <w:p w:rsidR="00390C72" w:rsidRPr="00BA3079" w:rsidRDefault="00390C72" w:rsidP="00BA3079">
      <w:pPr>
        <w:pStyle w:val="ListParagraph"/>
        <w:numPr>
          <w:ilvl w:val="0"/>
          <w:numId w:val="73"/>
        </w:numPr>
      </w:pPr>
      <w:r w:rsidRPr="00BA3079">
        <w:t>Pedestrian Strategy</w:t>
      </w:r>
    </w:p>
    <w:p w:rsidR="00390C72" w:rsidRPr="00BA3079" w:rsidRDefault="00390C72" w:rsidP="00BA3079">
      <w:pPr>
        <w:pStyle w:val="ListParagraph"/>
        <w:numPr>
          <w:ilvl w:val="0"/>
          <w:numId w:val="73"/>
        </w:numPr>
      </w:pPr>
      <w:r w:rsidRPr="00BA3079">
        <w:t>Regional Trails Strategy</w:t>
      </w:r>
    </w:p>
    <w:p w:rsidR="00390C72" w:rsidRDefault="00390C72" w:rsidP="00390C72"/>
    <w:p w:rsidR="00390C72" w:rsidRDefault="00390C72" w:rsidP="00390C72">
      <w:pPr>
        <w:pStyle w:val="Subtitle"/>
        <w:sectPr w:rsidR="00390C72" w:rsidSect="007F7709">
          <w:pgSz w:w="16838" w:h="11906" w:orient="landscape"/>
          <w:pgMar w:top="1440" w:right="1440" w:bottom="1440" w:left="1440" w:header="708" w:footer="708" w:gutter="0"/>
          <w:cols w:num="2" w:space="708"/>
          <w:docGrid w:linePitch="360"/>
        </w:sectPr>
      </w:pPr>
    </w:p>
    <w:p w:rsidR="001F5F3D" w:rsidRDefault="001F5F3D" w:rsidP="00F92A0C">
      <w:pPr>
        <w:sectPr w:rsidR="001F5F3D" w:rsidSect="007F7709">
          <w:type w:val="continuous"/>
          <w:pgSz w:w="16838" w:h="11906" w:orient="landscape"/>
          <w:pgMar w:top="1440" w:right="1440" w:bottom="1440" w:left="1440" w:header="708" w:footer="708" w:gutter="0"/>
          <w:cols w:num="2" w:space="708"/>
          <w:docGrid w:linePitch="360"/>
        </w:sectPr>
      </w:pPr>
    </w:p>
    <w:p w:rsidR="001F5F3D" w:rsidRDefault="0067143D" w:rsidP="001F5F3D">
      <w:pPr>
        <w:sectPr w:rsidR="001F5F3D" w:rsidSect="007F7709">
          <w:pgSz w:w="16838" w:h="11906" w:orient="landscape"/>
          <w:pgMar w:top="1440" w:right="1440" w:bottom="1440" w:left="1440" w:header="708" w:footer="708" w:gutter="0"/>
          <w:cols w:space="708"/>
          <w:docGrid w:linePitch="360"/>
        </w:sectPr>
      </w:pPr>
      <w:r>
        <w:rPr>
          <w:noProof/>
          <w:lang w:eastAsia="en-AU"/>
        </w:rPr>
        <w:lastRenderedPageBreak/>
        <mc:AlternateContent>
          <mc:Choice Requires="wps">
            <w:drawing>
              <wp:anchor distT="0" distB="0" distL="114300" distR="114300" simplePos="0" relativeHeight="252624896" behindDoc="0" locked="0" layoutInCell="1" allowOverlap="1" wp14:anchorId="61CF3F20" wp14:editId="66B59BDE">
                <wp:simplePos x="0" y="0"/>
                <wp:positionH relativeFrom="column">
                  <wp:posOffset>6985635</wp:posOffset>
                </wp:positionH>
                <wp:positionV relativeFrom="paragraph">
                  <wp:posOffset>-402590</wp:posOffset>
                </wp:positionV>
                <wp:extent cx="2120900" cy="1199515"/>
                <wp:effectExtent l="0" t="0" r="0" b="635"/>
                <wp:wrapNone/>
                <wp:docPr id="4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199515"/>
                        </a:xfrm>
                        <a:prstGeom prst="rect">
                          <a:avLst/>
                        </a:prstGeom>
                        <a:noFill/>
                        <a:ln w="9525">
                          <a:noFill/>
                          <a:miter lim="800000"/>
                          <a:headEnd/>
                          <a:tailEnd/>
                        </a:ln>
                      </wps:spPr>
                      <wps:txbx>
                        <w:txbxContent>
                          <w:tbl>
                            <w:tblPr>
                              <w:tblStyle w:val="TableGrid"/>
                              <w:tblW w:w="3085" w:type="dxa"/>
                              <w:tblLayout w:type="fixed"/>
                              <w:tblLook w:val="04A0" w:firstRow="1" w:lastRow="0" w:firstColumn="1" w:lastColumn="0" w:noHBand="0" w:noVBand="1"/>
                            </w:tblPr>
                            <w:tblGrid>
                              <w:gridCol w:w="1526"/>
                              <w:gridCol w:w="283"/>
                              <w:gridCol w:w="993"/>
                              <w:gridCol w:w="283"/>
                            </w:tblGrid>
                            <w:tr w:rsidR="00FE65C1" w:rsidRPr="009026D8" w:rsidTr="0067143D">
                              <w:tc>
                                <w:tcPr>
                                  <w:tcW w:w="1526" w:type="dxa"/>
                                  <w:tcBorders>
                                    <w:bottom w:val="single" w:sz="4" w:space="0" w:color="auto"/>
                                  </w:tcBorders>
                                  <w:shd w:val="clear" w:color="auto" w:fill="FFFFFF" w:themeFill="background1"/>
                                </w:tcPr>
                                <w:p w:rsidR="00FE65C1" w:rsidRPr="009026D8" w:rsidRDefault="00FE65C1">
                                  <w:pPr>
                                    <w:rPr>
                                      <w:b/>
                                    </w:rPr>
                                  </w:pPr>
                                  <w:r>
                                    <w:rPr>
                                      <w:b/>
                                    </w:rPr>
                                    <w:t>Surface</w:t>
                                  </w:r>
                                </w:p>
                              </w:tc>
                              <w:tc>
                                <w:tcPr>
                                  <w:tcW w:w="283" w:type="dxa"/>
                                  <w:tcBorders>
                                    <w:bottom w:val="single" w:sz="4" w:space="0" w:color="auto"/>
                                  </w:tcBorders>
                                  <w:shd w:val="clear" w:color="auto" w:fill="FFFFFF" w:themeFill="background1"/>
                                </w:tcPr>
                                <w:p w:rsidR="00FE65C1" w:rsidRPr="009026D8" w:rsidRDefault="00FE65C1">
                                  <w:pPr>
                                    <w:rPr>
                                      <w:b/>
                                    </w:rPr>
                                  </w:pPr>
                                </w:p>
                              </w:tc>
                              <w:tc>
                                <w:tcPr>
                                  <w:tcW w:w="1276" w:type="dxa"/>
                                  <w:gridSpan w:val="2"/>
                                  <w:shd w:val="clear" w:color="auto" w:fill="FFFFFF" w:themeFill="background1"/>
                                </w:tcPr>
                                <w:p w:rsidR="00FE65C1" w:rsidRPr="0067143D" w:rsidRDefault="00FE65C1">
                                  <w:pPr>
                                    <w:rPr>
                                      <w:b/>
                                    </w:rPr>
                                  </w:pPr>
                                  <w:r w:rsidRPr="0067143D">
                                    <w:rPr>
                                      <w:b/>
                                    </w:rPr>
                                    <w:t>Outer Circle</w:t>
                                  </w:r>
                                </w:p>
                              </w:tc>
                            </w:tr>
                            <w:tr w:rsidR="00FE65C1" w:rsidTr="0067143D">
                              <w:tc>
                                <w:tcPr>
                                  <w:tcW w:w="1526" w:type="dxa"/>
                                  <w:tcBorders>
                                    <w:top w:val="single" w:sz="12" w:space="0" w:color="auto"/>
                                  </w:tcBorders>
                                  <w:shd w:val="clear" w:color="auto" w:fill="FFFFFF" w:themeFill="background1"/>
                                </w:tcPr>
                                <w:p w:rsidR="00FE65C1" w:rsidRDefault="00FE65C1" w:rsidP="00390C72">
                                  <w:r>
                                    <w:t xml:space="preserve">Shared Trail  </w:t>
                                  </w:r>
                                </w:p>
                              </w:tc>
                              <w:tc>
                                <w:tcPr>
                                  <w:tcW w:w="283" w:type="dxa"/>
                                  <w:tcBorders>
                                    <w:top w:val="single" w:sz="12" w:space="0" w:color="auto"/>
                                  </w:tcBorders>
                                  <w:shd w:val="clear" w:color="auto" w:fill="FCD030"/>
                                </w:tcPr>
                                <w:p w:rsidR="00FE65C1" w:rsidRDefault="00FE65C1" w:rsidP="00390C72"/>
                              </w:tc>
                              <w:tc>
                                <w:tcPr>
                                  <w:tcW w:w="993" w:type="dxa"/>
                                  <w:shd w:val="clear" w:color="auto" w:fill="FFFFFF" w:themeFill="background1"/>
                                </w:tcPr>
                                <w:p w:rsidR="00FE65C1" w:rsidRDefault="00FE65C1" w:rsidP="00390C72">
                                  <w:r w:rsidRPr="0095147F">
                                    <w:rPr>
                                      <w:sz w:val="20"/>
                                    </w:rPr>
                                    <w:t>Proposed</w:t>
                                  </w:r>
                                </w:p>
                              </w:tc>
                              <w:tc>
                                <w:tcPr>
                                  <w:tcW w:w="283" w:type="dxa"/>
                                  <w:shd w:val="clear" w:color="auto" w:fill="FF0000"/>
                                </w:tcPr>
                                <w:p w:rsidR="00FE65C1" w:rsidRDefault="00FE65C1"/>
                              </w:tc>
                            </w:tr>
                            <w:tr w:rsidR="00FE65C1" w:rsidTr="0067143D">
                              <w:trPr>
                                <w:gridAfter w:val="2"/>
                                <w:wAfter w:w="1276" w:type="dxa"/>
                              </w:trPr>
                              <w:tc>
                                <w:tcPr>
                                  <w:tcW w:w="1526" w:type="dxa"/>
                                  <w:shd w:val="clear" w:color="auto" w:fill="FFFFFF" w:themeFill="background1"/>
                                </w:tcPr>
                                <w:p w:rsidR="00FE65C1" w:rsidRDefault="00FE65C1" w:rsidP="00390C72">
                                  <w:r>
                                    <w:t>Walking Loops</w:t>
                                  </w:r>
                                </w:p>
                              </w:tc>
                              <w:tc>
                                <w:tcPr>
                                  <w:tcW w:w="283" w:type="dxa"/>
                                  <w:tcBorders>
                                    <w:bottom w:val="single" w:sz="4" w:space="0" w:color="auto"/>
                                  </w:tcBorders>
                                  <w:shd w:val="clear" w:color="auto" w:fill="3439FA"/>
                                </w:tcPr>
                                <w:p w:rsidR="00FE65C1" w:rsidRDefault="00FE65C1" w:rsidP="00390C72"/>
                              </w:tc>
                            </w:tr>
                          </w:tbl>
                          <w:p w:rsidR="00FE65C1" w:rsidRDefault="00FE65C1" w:rsidP="0067143D"/>
                          <w:p w:rsidR="00FE65C1" w:rsidRDefault="00FE65C1" w:rsidP="006714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margin-left:550.05pt;margin-top:-31.7pt;width:167pt;height:94.4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" filled="f" stroked="f">
                <v:textbox>
                  <w:txbxContent>
                    <w:tbl>
                      <w:tblPr>
                        <w:tblStyle w:val="TableGrid"/>
                        <w:tblW w:w="3085" w:type="dxa"/>
                        <w:tblLayout w:type="fixed"/>
                        <w:tblLook w:val="04A0" w:firstRow="1" w:lastRow="0" w:firstColumn="1" w:lastColumn="0" w:noHBand="0" w:noVBand="1"/>
                      </w:tblPr>
                      <w:tblGrid>
                        <w:gridCol w:w="1526"/>
                        <w:gridCol w:w="283"/>
                        <w:gridCol w:w="993"/>
                        <w:gridCol w:w="283"/>
                      </w:tblGrid>
                      <w:tr w:rsidR="00FE65C1" w:rsidRPr="009026D8" w:rsidTr="0067143D">
                        <w:tc>
                          <w:tcPr>
                            <w:tcW w:w="1526" w:type="dxa"/>
                            <w:tcBorders>
                              <w:bottom w:val="single" w:sz="4" w:space="0" w:color="auto"/>
                            </w:tcBorders>
                            <w:shd w:val="clear" w:color="auto" w:fill="FFFFFF" w:themeFill="background1"/>
                          </w:tcPr>
                          <w:p w:rsidR="00FE65C1" w:rsidRPr="009026D8" w:rsidRDefault="00FE65C1">
                            <w:pPr>
                              <w:rPr>
                                <w:b/>
                              </w:rPr>
                            </w:pPr>
                            <w:r>
                              <w:rPr>
                                <w:b/>
                              </w:rPr>
                              <w:t>Surface</w:t>
                            </w:r>
                          </w:p>
                        </w:tc>
                        <w:tc>
                          <w:tcPr>
                            <w:tcW w:w="283" w:type="dxa"/>
                            <w:tcBorders>
                              <w:bottom w:val="single" w:sz="4" w:space="0" w:color="auto"/>
                            </w:tcBorders>
                            <w:shd w:val="clear" w:color="auto" w:fill="FFFFFF" w:themeFill="background1"/>
                          </w:tcPr>
                          <w:p w:rsidR="00FE65C1" w:rsidRPr="009026D8" w:rsidRDefault="00FE65C1">
                            <w:pPr>
                              <w:rPr>
                                <w:b/>
                              </w:rPr>
                            </w:pPr>
                          </w:p>
                        </w:tc>
                        <w:tc>
                          <w:tcPr>
                            <w:tcW w:w="1276" w:type="dxa"/>
                            <w:gridSpan w:val="2"/>
                            <w:shd w:val="clear" w:color="auto" w:fill="FFFFFF" w:themeFill="background1"/>
                          </w:tcPr>
                          <w:p w:rsidR="00FE65C1" w:rsidRPr="0067143D" w:rsidRDefault="00FE65C1">
                            <w:pPr>
                              <w:rPr>
                                <w:b/>
                              </w:rPr>
                            </w:pPr>
                            <w:r w:rsidRPr="0067143D">
                              <w:rPr>
                                <w:b/>
                              </w:rPr>
                              <w:t>Outer Circle</w:t>
                            </w:r>
                          </w:p>
                        </w:tc>
                      </w:tr>
                      <w:tr w:rsidR="00FE65C1" w:rsidTr="0067143D">
                        <w:tc>
                          <w:tcPr>
                            <w:tcW w:w="1526" w:type="dxa"/>
                            <w:tcBorders>
                              <w:top w:val="single" w:sz="12" w:space="0" w:color="auto"/>
                            </w:tcBorders>
                            <w:shd w:val="clear" w:color="auto" w:fill="FFFFFF" w:themeFill="background1"/>
                          </w:tcPr>
                          <w:p w:rsidR="00FE65C1" w:rsidRDefault="00FE65C1" w:rsidP="00390C72">
                            <w:r>
                              <w:t xml:space="preserve">Shared Trail  </w:t>
                            </w:r>
                          </w:p>
                        </w:tc>
                        <w:tc>
                          <w:tcPr>
                            <w:tcW w:w="283" w:type="dxa"/>
                            <w:tcBorders>
                              <w:top w:val="single" w:sz="12" w:space="0" w:color="auto"/>
                            </w:tcBorders>
                            <w:shd w:val="clear" w:color="auto" w:fill="FCD030"/>
                          </w:tcPr>
                          <w:p w:rsidR="00FE65C1" w:rsidRDefault="00FE65C1" w:rsidP="00390C72"/>
                        </w:tc>
                        <w:tc>
                          <w:tcPr>
                            <w:tcW w:w="993" w:type="dxa"/>
                            <w:shd w:val="clear" w:color="auto" w:fill="FFFFFF" w:themeFill="background1"/>
                          </w:tcPr>
                          <w:p w:rsidR="00FE65C1" w:rsidRDefault="00FE65C1" w:rsidP="00390C72">
                            <w:r w:rsidRPr="0095147F">
                              <w:rPr>
                                <w:sz w:val="20"/>
                              </w:rPr>
                              <w:t>Proposed</w:t>
                            </w:r>
                          </w:p>
                        </w:tc>
                        <w:tc>
                          <w:tcPr>
                            <w:tcW w:w="283" w:type="dxa"/>
                            <w:shd w:val="clear" w:color="auto" w:fill="FF0000"/>
                          </w:tcPr>
                          <w:p w:rsidR="00FE65C1" w:rsidRDefault="00FE65C1"/>
                        </w:tc>
                      </w:tr>
                      <w:tr w:rsidR="00FE65C1" w:rsidTr="0067143D">
                        <w:trPr>
                          <w:gridAfter w:val="2"/>
                          <w:wAfter w:w="1276" w:type="dxa"/>
                        </w:trPr>
                        <w:tc>
                          <w:tcPr>
                            <w:tcW w:w="1526" w:type="dxa"/>
                            <w:shd w:val="clear" w:color="auto" w:fill="FFFFFF" w:themeFill="background1"/>
                          </w:tcPr>
                          <w:p w:rsidR="00FE65C1" w:rsidRDefault="00FE65C1" w:rsidP="00390C72">
                            <w:r>
                              <w:t>Walking Loops</w:t>
                            </w:r>
                          </w:p>
                        </w:tc>
                        <w:tc>
                          <w:tcPr>
                            <w:tcW w:w="283" w:type="dxa"/>
                            <w:tcBorders>
                              <w:bottom w:val="single" w:sz="4" w:space="0" w:color="auto"/>
                            </w:tcBorders>
                            <w:shd w:val="clear" w:color="auto" w:fill="3439FA"/>
                          </w:tcPr>
                          <w:p w:rsidR="00FE65C1" w:rsidRDefault="00FE65C1" w:rsidP="00390C72"/>
                        </w:tc>
                      </w:tr>
                    </w:tbl>
                    <w:p w:rsidR="00FE65C1" w:rsidRDefault="00FE65C1" w:rsidP="0067143D"/>
                    <w:p w:rsidR="00FE65C1" w:rsidRDefault="00FE65C1" w:rsidP="0067143D"/>
                  </w:txbxContent>
                </v:textbox>
              </v:shape>
            </w:pict>
          </mc:Fallback>
        </mc:AlternateContent>
      </w:r>
      <w:r>
        <w:rPr>
          <w:noProof/>
          <w:lang w:eastAsia="en-AU"/>
        </w:rPr>
        <mc:AlternateContent>
          <mc:Choice Requires="wps">
            <w:drawing>
              <wp:anchor distT="0" distB="0" distL="114300" distR="114300" simplePos="0" relativeHeight="252622848" behindDoc="0" locked="0" layoutInCell="1" allowOverlap="1" wp14:anchorId="60298D68" wp14:editId="3522AEFD">
                <wp:simplePos x="0" y="0"/>
                <wp:positionH relativeFrom="column">
                  <wp:posOffset>2944063</wp:posOffset>
                </wp:positionH>
                <wp:positionV relativeFrom="paragraph">
                  <wp:posOffset>4617187</wp:posOffset>
                </wp:positionV>
                <wp:extent cx="247650" cy="247650"/>
                <wp:effectExtent l="0" t="0" r="19050" b="19050"/>
                <wp:wrapNone/>
                <wp:docPr id="4524" name="Oval 452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4" o:spid="_x0000_s1026" style="position:absolute;margin-left:231.8pt;margin-top:363.55pt;width:19.5pt;height:19.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" fillcolor="#3439fa" strokecolor="red" strokeweight="2pt"/>
            </w:pict>
          </mc:Fallback>
        </mc:AlternateContent>
      </w:r>
      <w:r>
        <w:rPr>
          <w:noProof/>
          <w:lang w:eastAsia="en-AU"/>
        </w:rPr>
        <mc:AlternateContent>
          <mc:Choice Requires="wps">
            <w:drawing>
              <wp:anchor distT="0" distB="0" distL="114300" distR="114300" simplePos="0" relativeHeight="252620800" behindDoc="0" locked="0" layoutInCell="1" allowOverlap="1" wp14:anchorId="0EA00272" wp14:editId="2B8A7D6C">
                <wp:simplePos x="0" y="0"/>
                <wp:positionH relativeFrom="column">
                  <wp:posOffset>5417845</wp:posOffset>
                </wp:positionH>
                <wp:positionV relativeFrom="paragraph">
                  <wp:posOffset>2642286</wp:posOffset>
                </wp:positionV>
                <wp:extent cx="247650" cy="247650"/>
                <wp:effectExtent l="0" t="0" r="19050" b="19050"/>
                <wp:wrapNone/>
                <wp:docPr id="4521" name="Oval 452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1" o:spid="_x0000_s1026" style="position:absolute;margin-left:426.6pt;margin-top:208.05pt;width:19.5pt;height:19.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" fillcolor="#3439fa" strokecolor="red" strokeweight="2pt"/>
            </w:pict>
          </mc:Fallback>
        </mc:AlternateContent>
      </w:r>
      <w:r>
        <w:rPr>
          <w:noProof/>
          <w:lang w:eastAsia="en-AU"/>
        </w:rPr>
        <mc:AlternateContent>
          <mc:Choice Requires="wps">
            <w:drawing>
              <wp:anchor distT="0" distB="0" distL="114300" distR="114300" simplePos="0" relativeHeight="252618752" behindDoc="0" locked="0" layoutInCell="1" allowOverlap="1" wp14:anchorId="7AFA5FF0" wp14:editId="723F73DE">
                <wp:simplePos x="0" y="0"/>
                <wp:positionH relativeFrom="column">
                  <wp:posOffset>5982335</wp:posOffset>
                </wp:positionH>
                <wp:positionV relativeFrom="paragraph">
                  <wp:posOffset>2643505</wp:posOffset>
                </wp:positionV>
                <wp:extent cx="247650" cy="247650"/>
                <wp:effectExtent l="0" t="0" r="19050" b="19050"/>
                <wp:wrapNone/>
                <wp:docPr id="4493" name="Oval 449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93" o:spid="_x0000_s1026" style="position:absolute;margin-left:471.05pt;margin-top:208.15pt;width:19.5pt;height:19.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" fillcolor="#3439fa" strokecolor="red" strokeweight="2pt"/>
            </w:pict>
          </mc:Fallback>
        </mc:AlternateContent>
      </w:r>
      <w:r>
        <w:rPr>
          <w:noProof/>
          <w:lang w:eastAsia="en-AU"/>
        </w:rPr>
        <mc:AlternateContent>
          <mc:Choice Requires="wps">
            <w:drawing>
              <wp:anchor distT="0" distB="0" distL="114300" distR="114300" simplePos="0" relativeHeight="252616704" behindDoc="0" locked="0" layoutInCell="1" allowOverlap="1" wp14:anchorId="074D0B41" wp14:editId="31B57CFA">
                <wp:simplePos x="0" y="0"/>
                <wp:positionH relativeFrom="column">
                  <wp:posOffset>2849753</wp:posOffset>
                </wp:positionH>
                <wp:positionV relativeFrom="paragraph">
                  <wp:posOffset>4865116</wp:posOffset>
                </wp:positionV>
                <wp:extent cx="247650" cy="247650"/>
                <wp:effectExtent l="0" t="0" r="19050" b="19050"/>
                <wp:wrapNone/>
                <wp:docPr id="4485" name="Oval 448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85" o:spid="_x0000_s1026" style="position:absolute;margin-left:224.4pt;margin-top:383.1pt;width:19.5pt;height:19.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" fillcolor="#fcd030" strokecolor="red" strokeweight="2pt"/>
            </w:pict>
          </mc:Fallback>
        </mc:AlternateContent>
      </w:r>
      <w:r>
        <w:rPr>
          <w:noProof/>
          <w:lang w:eastAsia="en-AU"/>
        </w:rPr>
        <mc:AlternateContent>
          <mc:Choice Requires="wps">
            <w:drawing>
              <wp:anchor distT="0" distB="0" distL="114300" distR="114300" simplePos="0" relativeHeight="252614656" behindDoc="0" locked="0" layoutInCell="1" allowOverlap="1" wp14:anchorId="1A885DC9" wp14:editId="7C82AF20">
                <wp:simplePos x="0" y="0"/>
                <wp:positionH relativeFrom="column">
                  <wp:posOffset>942264</wp:posOffset>
                </wp:positionH>
                <wp:positionV relativeFrom="paragraph">
                  <wp:posOffset>3213100</wp:posOffset>
                </wp:positionV>
                <wp:extent cx="247650" cy="247650"/>
                <wp:effectExtent l="0" t="0" r="19050" b="19050"/>
                <wp:wrapNone/>
                <wp:docPr id="4483" name="Oval 448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83" o:spid="_x0000_s1026" style="position:absolute;margin-left:74.2pt;margin-top:253pt;width:19.5pt;height:19.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" fillcolor="#fcd030" strokecolor="red" strokeweight="2pt"/>
            </w:pict>
          </mc:Fallback>
        </mc:AlternateContent>
      </w:r>
      <w:r>
        <w:rPr>
          <w:noProof/>
          <w:lang w:eastAsia="en-AU"/>
        </w:rPr>
        <mc:AlternateContent>
          <mc:Choice Requires="wps">
            <w:drawing>
              <wp:anchor distT="0" distB="0" distL="114300" distR="114300" simplePos="0" relativeHeight="252612608" behindDoc="0" locked="0" layoutInCell="1" allowOverlap="1" wp14:anchorId="3C8546ED" wp14:editId="5FFEC5F1">
                <wp:simplePos x="0" y="0"/>
                <wp:positionH relativeFrom="column">
                  <wp:posOffset>5223460</wp:posOffset>
                </wp:positionH>
                <wp:positionV relativeFrom="paragraph">
                  <wp:posOffset>2813634</wp:posOffset>
                </wp:positionV>
                <wp:extent cx="247650" cy="247650"/>
                <wp:effectExtent l="0" t="0" r="19050" b="19050"/>
                <wp:wrapNone/>
                <wp:docPr id="4481" name="Oval 448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81" o:spid="_x0000_s1026" style="position:absolute;margin-left:411.3pt;margin-top:221.55pt;width:19.5pt;height:19.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" fillcolor="#fcd030" strokecolor="red" strokeweight="2pt"/>
            </w:pict>
          </mc:Fallback>
        </mc:AlternateContent>
      </w:r>
      <w:r>
        <w:rPr>
          <w:noProof/>
          <w:lang w:eastAsia="en-AU"/>
        </w:rPr>
        <mc:AlternateContent>
          <mc:Choice Requires="wps">
            <w:drawing>
              <wp:anchor distT="0" distB="0" distL="114300" distR="114300" simplePos="0" relativeHeight="252610560" behindDoc="0" locked="0" layoutInCell="1" allowOverlap="1" wp14:anchorId="4BFC9234" wp14:editId="3381C50F">
                <wp:simplePos x="0" y="0"/>
                <wp:positionH relativeFrom="column">
                  <wp:posOffset>7294880</wp:posOffset>
                </wp:positionH>
                <wp:positionV relativeFrom="paragraph">
                  <wp:posOffset>4153535</wp:posOffset>
                </wp:positionV>
                <wp:extent cx="247650" cy="247650"/>
                <wp:effectExtent l="0" t="0" r="19050" b="19050"/>
                <wp:wrapNone/>
                <wp:docPr id="4478" name="Oval 447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78" o:spid="_x0000_s1026" style="position:absolute;margin-left:574.4pt;margin-top:327.05pt;width:19.5pt;height:19.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" fillcolor="#fcd030" strokecolor="red" strokeweight="2pt"/>
            </w:pict>
          </mc:Fallback>
        </mc:AlternateContent>
      </w:r>
      <w:r w:rsidR="00111C6C">
        <w:rPr>
          <w:noProof/>
          <w:lang w:eastAsia="en-AU"/>
        </w:rPr>
        <mc:AlternateContent>
          <mc:Choice Requires="wps">
            <w:drawing>
              <wp:anchor distT="0" distB="0" distL="114300" distR="114300" simplePos="0" relativeHeight="252608512" behindDoc="0" locked="0" layoutInCell="1" allowOverlap="1" wp14:anchorId="1471A712" wp14:editId="6723101D">
                <wp:simplePos x="0" y="0"/>
                <wp:positionH relativeFrom="column">
                  <wp:posOffset>-1</wp:posOffset>
                </wp:positionH>
                <wp:positionV relativeFrom="paragraph">
                  <wp:posOffset>73152</wp:posOffset>
                </wp:positionV>
                <wp:extent cx="3299155" cy="266700"/>
                <wp:effectExtent l="0" t="0" r="15875" b="19050"/>
                <wp:wrapNone/>
                <wp:docPr id="4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155" cy="266700"/>
                        </a:xfrm>
                        <a:prstGeom prst="rect">
                          <a:avLst/>
                        </a:prstGeom>
                        <a:solidFill>
                          <a:srgbClr val="FFFFFF"/>
                        </a:solidFill>
                        <a:ln w="9525">
                          <a:solidFill>
                            <a:srgbClr val="000000"/>
                          </a:solidFill>
                          <a:miter lim="800000"/>
                          <a:headEnd/>
                          <a:tailEnd/>
                        </a:ln>
                      </wps:spPr>
                      <wps:txbx>
                        <w:txbxContent>
                          <w:p w:rsidR="00FE65C1" w:rsidRDefault="00FE65C1" w:rsidP="00111C6C">
                            <w:r>
                              <w:t>Map 9: Shared Trail and Bicycle Lane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0;margin-top:5.75pt;width:259.8pt;height:21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KhKQIAAE8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">
                <v:textbox>
                  <w:txbxContent>
                    <w:p w:rsidR="00FE65C1" w:rsidRDefault="00FE65C1" w:rsidP="00111C6C">
                      <w:r>
                        <w:t>Map 9: Shared Trail and Bicycle Lane Network</w:t>
                      </w:r>
                    </w:p>
                  </w:txbxContent>
                </v:textbox>
              </v:shape>
            </w:pict>
          </mc:Fallback>
        </mc:AlternateContent>
      </w:r>
      <w:r w:rsidR="00E03A04">
        <w:rPr>
          <w:noProof/>
          <w:lang w:eastAsia="en-AU"/>
        </w:rPr>
        <w:drawing>
          <wp:anchor distT="0" distB="0" distL="114300" distR="114300" simplePos="0" relativeHeight="252562432" behindDoc="0" locked="0" layoutInCell="1" allowOverlap="1" wp14:anchorId="472E19AD" wp14:editId="4E9BE653">
            <wp:simplePos x="0" y="0"/>
            <wp:positionH relativeFrom="column">
              <wp:posOffset>-660400</wp:posOffset>
            </wp:positionH>
            <wp:positionV relativeFrom="paragraph">
              <wp:posOffset>-392430</wp:posOffset>
            </wp:positionV>
            <wp:extent cx="9677400" cy="6836410"/>
            <wp:effectExtent l="0" t="0" r="0" b="2540"/>
            <wp:wrapSquare wrapText="bothSides"/>
            <wp:docPr id="61" name="Picture 61" descr="G:\Common\Sarah - Map\A0 Bike Paths used in pamphlet 2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ommon\Sarah - Map\A0 Bike Paths used in pamphlet 200dpi.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677400" cy="68364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0" w:name="_Toc483387877"/>
    </w:p>
    <w:p w:rsidR="00E1321F" w:rsidRDefault="00E1321F" w:rsidP="00E1321F">
      <w:pPr>
        <w:pStyle w:val="Heading2"/>
      </w:pPr>
      <w:bookmarkStart w:id="51" w:name="_Toc488836836"/>
      <w:r>
        <w:lastRenderedPageBreak/>
        <w:t xml:space="preserve">Urban Dry </w:t>
      </w:r>
      <w:r w:rsidRPr="0097407B">
        <w:t>Land</w:t>
      </w:r>
      <w:r>
        <w:t xml:space="preserve"> Indoor </w:t>
      </w:r>
      <w:r w:rsidRPr="00EA4AA9">
        <w:t>Sports</w:t>
      </w:r>
      <w:bookmarkEnd w:id="50"/>
      <w:bookmarkEnd w:id="51"/>
    </w:p>
    <w:p w:rsidR="001F5F3D" w:rsidRDefault="001F5F3D" w:rsidP="00B668F9">
      <w:pPr>
        <w:sectPr w:rsidR="001F5F3D" w:rsidSect="007F7709">
          <w:pgSz w:w="11906" w:h="16838" w:code="9"/>
          <w:pgMar w:top="1440" w:right="1440" w:bottom="1440" w:left="1440" w:header="708" w:footer="708" w:gutter="0"/>
          <w:cols w:space="708"/>
          <w:docGrid w:linePitch="360"/>
        </w:sectPr>
      </w:pPr>
    </w:p>
    <w:p w:rsidR="00B668F9" w:rsidRDefault="00B668F9" w:rsidP="00B668F9">
      <w:r>
        <w:lastRenderedPageBreak/>
        <w:t xml:space="preserve">Dry land </w:t>
      </w:r>
      <w:r w:rsidR="009B367F">
        <w:t>i</w:t>
      </w:r>
      <w:r>
        <w:t>ndoor sports operate in public buildings, stadiums and leisure facilities.</w:t>
      </w:r>
    </w:p>
    <w:p w:rsidR="00B668F9" w:rsidRDefault="009B367F" w:rsidP="00B668F9">
      <w:r>
        <w:t>Urban d</w:t>
      </w:r>
      <w:r w:rsidR="00B668F9">
        <w:t>ry</w:t>
      </w:r>
      <w:r>
        <w:t xml:space="preserve"> l</w:t>
      </w:r>
      <w:r w:rsidR="008570E6">
        <w:t>and</w:t>
      </w:r>
      <w:r w:rsidR="00B668F9">
        <w:t xml:space="preserve"> </w:t>
      </w:r>
      <w:r w:rsidR="008570E6">
        <w:t>I</w:t>
      </w:r>
      <w:r>
        <w:t>ndoor s</w:t>
      </w:r>
      <w:r w:rsidR="00B668F9">
        <w:t>ports identified in the following table trigger at least one facility in Wyndham in order to meet the demand.  To cater for demand, sports are planned across Wyndham in line with the sports facility network</w:t>
      </w:r>
      <w:r w:rsidR="00BA763D">
        <w:t xml:space="preserve"> influences (p. 6</w:t>
      </w:r>
      <w:r>
        <w:t>1</w:t>
      </w:r>
      <w:r w:rsidR="00B668F9">
        <w:t>).</w:t>
      </w:r>
    </w:p>
    <w:p w:rsidR="00B668F9" w:rsidRDefault="00B668F9" w:rsidP="008570E6">
      <w:pPr>
        <w:spacing w:after="0"/>
      </w:pPr>
      <w:r>
        <w:t>The demand for indoor sport and active recreation facilities is modelled on the following assumptions:</w:t>
      </w:r>
    </w:p>
    <w:p w:rsidR="00B668F9" w:rsidRDefault="00B668F9" w:rsidP="00375C8A">
      <w:pPr>
        <w:pStyle w:val="ListParagraph"/>
        <w:numPr>
          <w:ilvl w:val="0"/>
          <w:numId w:val="49"/>
        </w:numPr>
      </w:pPr>
      <w:r>
        <w:t xml:space="preserve">Stadium </w:t>
      </w:r>
      <w:r w:rsidR="009B367F">
        <w:t>f</w:t>
      </w:r>
      <w:r>
        <w:t>acilities provide up to 54 hours of optimum use per week per court</w:t>
      </w:r>
    </w:p>
    <w:p w:rsidR="00B668F9" w:rsidRDefault="001F5F3D" w:rsidP="00375C8A">
      <w:pPr>
        <w:pStyle w:val="ListParagraph"/>
        <w:numPr>
          <w:ilvl w:val="0"/>
          <w:numId w:val="49"/>
        </w:numPr>
      </w:pPr>
      <w:r>
        <w:t>School gyms provide one indoor court per school across Wyndham for sport and active recreation</w:t>
      </w:r>
    </w:p>
    <w:p w:rsidR="00B668F9" w:rsidRDefault="00B668F9" w:rsidP="00375C8A">
      <w:pPr>
        <w:pStyle w:val="ListParagraph"/>
        <w:numPr>
          <w:ilvl w:val="0"/>
          <w:numId w:val="49"/>
        </w:numPr>
      </w:pPr>
      <w:r>
        <w:t>Sports operate in either a season format – 26 weeks, school term format – 40 weeks or annual format 52 weeks</w:t>
      </w:r>
    </w:p>
    <w:p w:rsidR="008570E6" w:rsidRDefault="001F5F3D" w:rsidP="00375C8A">
      <w:pPr>
        <w:pStyle w:val="ListParagraph"/>
        <w:numPr>
          <w:ilvl w:val="0"/>
          <w:numId w:val="49"/>
        </w:numPr>
      </w:pPr>
      <w:r>
        <w:t xml:space="preserve">Public facilities are available to </w:t>
      </w:r>
      <w:r w:rsidR="00B668F9">
        <w:t xml:space="preserve">the public at </w:t>
      </w:r>
      <w:r>
        <w:t xml:space="preserve">opening </w:t>
      </w:r>
      <w:r w:rsidR="00B668F9">
        <w:t>times which allows all service models to operate (club/ social/ casual/ no fee)</w:t>
      </w:r>
    </w:p>
    <w:tbl>
      <w:tblPr>
        <w:tblpPr w:leftFromText="181" w:rightFromText="181" w:vertAnchor="page" w:horzAnchor="margin" w:tblpY="10315"/>
        <w:tblW w:w="9041" w:type="dxa"/>
        <w:tblLayout w:type="fixed"/>
        <w:tblLook w:val="04A0" w:firstRow="1" w:lastRow="0" w:firstColumn="1" w:lastColumn="0" w:noHBand="0" w:noVBand="1"/>
      </w:tblPr>
      <w:tblGrid>
        <w:gridCol w:w="1668"/>
        <w:gridCol w:w="1417"/>
        <w:gridCol w:w="1276"/>
        <w:gridCol w:w="283"/>
        <w:gridCol w:w="1701"/>
        <w:gridCol w:w="1404"/>
        <w:gridCol w:w="1292"/>
      </w:tblGrid>
      <w:tr w:rsidR="008570E6" w:rsidRPr="00656227" w:rsidTr="008570E6">
        <w:trPr>
          <w:trHeight w:hRule="exact" w:val="369"/>
          <w:tblHeader/>
        </w:trPr>
        <w:tc>
          <w:tcPr>
            <w:tcW w:w="9041" w:type="dxa"/>
            <w:gridSpan w:val="7"/>
            <w:shd w:val="clear" w:color="auto" w:fill="auto"/>
            <w:noWrap/>
            <w:vAlign w:val="center"/>
          </w:tcPr>
          <w:p w:rsidR="008570E6" w:rsidRPr="00656227" w:rsidRDefault="009B367F" w:rsidP="008570E6">
            <w:pPr>
              <w:pStyle w:val="Subtitle"/>
              <w:rPr>
                <w:rFonts w:eastAsia="Times New Roman"/>
                <w:lang w:eastAsia="en-AU"/>
              </w:rPr>
            </w:pPr>
            <w:r>
              <w:rPr>
                <w:rFonts w:eastAsia="Times New Roman"/>
                <w:lang w:eastAsia="en-AU"/>
              </w:rPr>
              <w:t xml:space="preserve">Table 6: </w:t>
            </w:r>
            <w:r w:rsidR="008570E6">
              <w:rPr>
                <w:rFonts w:eastAsia="Times New Roman"/>
                <w:lang w:eastAsia="en-AU"/>
              </w:rPr>
              <w:t xml:space="preserve">Sports which demand at least one Facility </w:t>
            </w:r>
          </w:p>
        </w:tc>
      </w:tr>
      <w:tr w:rsidR="008570E6" w:rsidRPr="00656227" w:rsidTr="008570E6">
        <w:trPr>
          <w:trHeight w:hRule="exact" w:val="782"/>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0E6" w:rsidRPr="009B367F" w:rsidRDefault="008570E6" w:rsidP="008570E6">
            <w:pPr>
              <w:spacing w:after="0" w:line="240" w:lineRule="auto"/>
              <w:ind w:left="86" w:hanging="86"/>
              <w:jc w:val="center"/>
              <w:rPr>
                <w:rFonts w:eastAsia="Times New Roman" w:cs="Arial"/>
                <w:b/>
                <w:bCs/>
                <w:lang w:eastAsia="en-AU"/>
              </w:rPr>
            </w:pPr>
            <w:r w:rsidRPr="009B367F">
              <w:rPr>
                <w:rFonts w:eastAsia="Times New Roman" w:cs="Arial"/>
                <w:b/>
                <w:bCs/>
                <w:lang w:eastAsia="en-AU"/>
              </w:rPr>
              <w:t>Sport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Demand in population (%)</w:t>
            </w:r>
          </w:p>
        </w:tc>
        <w:tc>
          <w:tcPr>
            <w:tcW w:w="1276"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Facility Category</w:t>
            </w:r>
          </w:p>
        </w:tc>
        <w:tc>
          <w:tcPr>
            <w:tcW w:w="283" w:type="dxa"/>
            <w:tcBorders>
              <w:left w:val="single" w:sz="4" w:space="0" w:color="auto"/>
              <w:right w:val="single" w:sz="4" w:space="0" w:color="auto"/>
            </w:tcBorders>
          </w:tcPr>
          <w:p w:rsidR="008570E6" w:rsidRPr="009B367F" w:rsidRDefault="008570E6" w:rsidP="008570E6">
            <w:pPr>
              <w:spacing w:after="0" w:line="240" w:lineRule="auto"/>
              <w:ind w:left="86" w:hanging="86"/>
              <w:jc w:val="center"/>
              <w:rPr>
                <w:rFonts w:eastAsia="Times New Roman" w:cs="Arial"/>
                <w:b/>
                <w:bCs/>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ind w:left="86" w:hanging="86"/>
              <w:jc w:val="center"/>
              <w:rPr>
                <w:rFonts w:eastAsia="Times New Roman" w:cs="Arial"/>
                <w:b/>
                <w:bCs/>
                <w:lang w:eastAsia="en-AU"/>
              </w:rPr>
            </w:pPr>
            <w:r w:rsidRPr="009B367F">
              <w:rPr>
                <w:rFonts w:eastAsia="Times New Roman" w:cs="Arial"/>
                <w:b/>
                <w:bCs/>
                <w:lang w:eastAsia="en-AU"/>
              </w:rPr>
              <w:t>Sport</w:t>
            </w:r>
          </w:p>
        </w:tc>
        <w:tc>
          <w:tcPr>
            <w:tcW w:w="1404"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Demand in population (%)</w:t>
            </w:r>
          </w:p>
        </w:tc>
        <w:tc>
          <w:tcPr>
            <w:tcW w:w="1292"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Facility Category</w:t>
            </w:r>
          </w:p>
        </w:tc>
      </w:tr>
      <w:tr w:rsidR="008570E6" w:rsidRPr="00656227" w:rsidTr="008570E6">
        <w:trPr>
          <w:trHeight w:hRule="exact" w:val="369"/>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rPr>
                <w:bCs/>
              </w:rPr>
            </w:pPr>
            <w:r w:rsidRPr="009B367F">
              <w:rPr>
                <w:bCs/>
              </w:rPr>
              <w:t>Aerobics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jc w:val="center"/>
            </w:pPr>
            <w:r w:rsidRPr="009B367F">
              <w:t>1.12%</w:t>
            </w:r>
          </w:p>
        </w:tc>
        <w:tc>
          <w:tcPr>
            <w:tcW w:w="1276"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8570E6" w:rsidRPr="009B367F" w:rsidRDefault="008570E6" w:rsidP="008570E6">
            <w:pPr>
              <w:spacing w:after="0" w:line="240" w:lineRule="auto"/>
              <w:jc w:val="center"/>
              <w:rPr>
                <w:rFonts w:eastAsia="Times New Roman" w:cs="Arial"/>
                <w:bCs/>
                <w:lang w:eastAsia="en-AU"/>
              </w:rPr>
            </w:pPr>
          </w:p>
        </w:tc>
        <w:tc>
          <w:tcPr>
            <w:tcW w:w="1701" w:type="dxa"/>
            <w:tcBorders>
              <w:top w:val="single" w:sz="4" w:space="0" w:color="auto"/>
              <w:left w:val="single" w:sz="4" w:space="0" w:color="auto"/>
              <w:bottom w:val="single" w:sz="4" w:space="0" w:color="auto"/>
              <w:right w:val="single" w:sz="4" w:space="0" w:color="auto"/>
            </w:tcBorders>
            <w:vAlign w:val="bottom"/>
          </w:tcPr>
          <w:p w:rsidR="008570E6" w:rsidRPr="009B367F" w:rsidRDefault="008570E6" w:rsidP="008570E6">
            <w:pPr>
              <w:rPr>
                <w:bCs/>
              </w:rPr>
            </w:pPr>
            <w:r w:rsidRPr="009B367F">
              <w:rPr>
                <w:bCs/>
              </w:rPr>
              <w:t>Gymnastics</w:t>
            </w:r>
          </w:p>
        </w:tc>
        <w:tc>
          <w:tcPr>
            <w:tcW w:w="1404" w:type="dxa"/>
            <w:tcBorders>
              <w:top w:val="single" w:sz="4" w:space="0" w:color="auto"/>
              <w:left w:val="single" w:sz="4" w:space="0" w:color="auto"/>
              <w:bottom w:val="single" w:sz="4" w:space="0" w:color="auto"/>
              <w:right w:val="single" w:sz="4" w:space="0" w:color="auto"/>
            </w:tcBorders>
            <w:vAlign w:val="bottom"/>
          </w:tcPr>
          <w:p w:rsidR="008570E6" w:rsidRPr="009B367F" w:rsidRDefault="008570E6" w:rsidP="008570E6">
            <w:pPr>
              <w:jc w:val="center"/>
            </w:pPr>
            <w:r w:rsidRPr="009B367F">
              <w:t>0.96%</w:t>
            </w:r>
          </w:p>
        </w:tc>
        <w:tc>
          <w:tcPr>
            <w:tcW w:w="1292"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Badminton</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0.95%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rPr>
                <w:rFonts w:cs="Arial"/>
              </w:rP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Martial arts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1.42%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Basketball</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5.79%</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rPr>
                <w:rFonts w:eastAsia="Times New Roman" w:cs="Arial"/>
                <w:bCs/>
                <w:lang w:eastAsia="en-AU"/>
              </w:rP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Pilates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1.32%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Boxing</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0.78%</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Pool/ Snooker</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0.06%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Calisthenics</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0.23%</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Powerlifting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0.02%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 xml:space="preserve">Carpet bowls </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Squash</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0.30%</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Crossfit</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0.17%</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Table Tennis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0.38%</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9B367F">
            <w:pPr>
              <w:rPr>
                <w:bCs/>
              </w:rPr>
            </w:pPr>
            <w:r w:rsidRPr="009B367F">
              <w:rPr>
                <w:bCs/>
              </w:rPr>
              <w:t>Dance (All)</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1.66%</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Tenpin Bowling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0.30%</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Dancing (Rec)</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1.05%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Volleyball</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0.46%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Darts</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0.02%</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Weightlifting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0.56%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7232A0">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Fencing</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0.06%</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Yoga</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2.08%</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8570E6" w:rsidRPr="00656227" w:rsidTr="007232A0">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rPr>
                <w:bCs/>
              </w:rPr>
            </w:pPr>
            <w:r w:rsidRPr="009B367F">
              <w:rPr>
                <w:bCs/>
              </w:rPr>
              <w:t>Fitness/Gym</w:t>
            </w:r>
          </w:p>
        </w:tc>
        <w:tc>
          <w:tcPr>
            <w:tcW w:w="1417" w:type="dxa"/>
            <w:tcBorders>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jc w:val="center"/>
            </w:pPr>
            <w:r w:rsidRPr="009B367F">
              <w:t>18.27%</w:t>
            </w:r>
          </w:p>
        </w:tc>
        <w:tc>
          <w:tcPr>
            <w:tcW w:w="1276" w:type="dxa"/>
            <w:tcBorders>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tcBorders>
          </w:tcPr>
          <w:p w:rsidR="008570E6" w:rsidRPr="009B367F" w:rsidRDefault="008570E6" w:rsidP="008570E6">
            <w:pPr>
              <w:spacing w:after="0" w:line="240" w:lineRule="auto"/>
              <w:jc w:val="center"/>
              <w:rPr>
                <w:rFonts w:eastAsia="Times New Roman" w:cs="Arial"/>
                <w:bCs/>
                <w:lang w:eastAsia="en-AU"/>
              </w:rPr>
            </w:pPr>
          </w:p>
        </w:tc>
        <w:tc>
          <w:tcPr>
            <w:tcW w:w="1701" w:type="dxa"/>
            <w:tcBorders>
              <w:top w:val="single" w:sz="4" w:space="0" w:color="auto"/>
              <w:left w:val="nil"/>
            </w:tcBorders>
            <w:vAlign w:val="bottom"/>
          </w:tcPr>
          <w:p w:rsidR="008570E6" w:rsidRPr="009B367F" w:rsidRDefault="008570E6" w:rsidP="008570E6">
            <w:pPr>
              <w:rPr>
                <w:bCs/>
              </w:rPr>
            </w:pPr>
          </w:p>
        </w:tc>
        <w:tc>
          <w:tcPr>
            <w:tcW w:w="1404" w:type="dxa"/>
            <w:tcBorders>
              <w:top w:val="single" w:sz="4" w:space="0" w:color="auto"/>
            </w:tcBorders>
            <w:vAlign w:val="bottom"/>
          </w:tcPr>
          <w:p w:rsidR="008570E6" w:rsidRPr="009B367F" w:rsidRDefault="008570E6" w:rsidP="008570E6">
            <w:pPr>
              <w:jc w:val="center"/>
            </w:pPr>
          </w:p>
        </w:tc>
        <w:tc>
          <w:tcPr>
            <w:tcW w:w="1292" w:type="dxa"/>
            <w:tcBorders>
              <w:top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p>
        </w:tc>
      </w:tr>
    </w:tbl>
    <w:p w:rsidR="001F5F3D" w:rsidRDefault="001F5F3D" w:rsidP="00375C8A">
      <w:pPr>
        <w:pStyle w:val="ListParagraph"/>
        <w:numPr>
          <w:ilvl w:val="0"/>
          <w:numId w:val="49"/>
        </w:numPr>
      </w:pPr>
      <w:r>
        <w:lastRenderedPageBreak/>
        <w:t>School facilities are accessible only through organised participation</w:t>
      </w:r>
    </w:p>
    <w:p w:rsidR="00B668F9" w:rsidRDefault="00B668F9" w:rsidP="00375C8A">
      <w:pPr>
        <w:pStyle w:val="ListParagraph"/>
        <w:numPr>
          <w:ilvl w:val="0"/>
          <w:numId w:val="49"/>
        </w:numPr>
      </w:pPr>
      <w:r>
        <w:t>Access is based on the way the sport is played</w:t>
      </w:r>
    </w:p>
    <w:p w:rsidR="00B668F9" w:rsidRDefault="00B668F9" w:rsidP="008570E6">
      <w:pPr>
        <w:spacing w:after="0"/>
      </w:pPr>
      <w:r>
        <w:t>Sports which do not require at least one dry land facility but are located in Wyndham include:</w:t>
      </w:r>
    </w:p>
    <w:p w:rsidR="001F5F3D" w:rsidRDefault="001F5F3D" w:rsidP="00375C8A">
      <w:pPr>
        <w:pStyle w:val="ListParagraph"/>
        <w:numPr>
          <w:ilvl w:val="0"/>
          <w:numId w:val="47"/>
        </w:numPr>
      </w:pPr>
      <w:r>
        <w:t>Bocce – Social</w:t>
      </w:r>
    </w:p>
    <w:p w:rsidR="001F5F3D" w:rsidRDefault="001F5F3D" w:rsidP="00375C8A">
      <w:pPr>
        <w:pStyle w:val="ListParagraph"/>
        <w:numPr>
          <w:ilvl w:val="0"/>
          <w:numId w:val="47"/>
        </w:numPr>
      </w:pPr>
      <w:r>
        <w:t>Body Building – Regional</w:t>
      </w:r>
    </w:p>
    <w:p w:rsidR="001F5F3D" w:rsidRDefault="001F5F3D" w:rsidP="00375C8A">
      <w:pPr>
        <w:pStyle w:val="ListParagraph"/>
        <w:numPr>
          <w:ilvl w:val="0"/>
          <w:numId w:val="47"/>
        </w:numPr>
      </w:pPr>
      <w:r>
        <w:t>Chess – Regional</w:t>
      </w:r>
    </w:p>
    <w:p w:rsidR="001F5F3D" w:rsidRDefault="001F5F3D" w:rsidP="00375C8A">
      <w:pPr>
        <w:pStyle w:val="ListParagraph"/>
        <w:numPr>
          <w:ilvl w:val="0"/>
          <w:numId w:val="47"/>
        </w:numPr>
      </w:pPr>
      <w:r>
        <w:t>Laser Tag – Regional</w:t>
      </w:r>
    </w:p>
    <w:p w:rsidR="001F5F3D" w:rsidRDefault="001F5F3D" w:rsidP="00375C8A">
      <w:pPr>
        <w:pStyle w:val="ListParagraph"/>
        <w:numPr>
          <w:ilvl w:val="0"/>
          <w:numId w:val="47"/>
        </w:numPr>
      </w:pPr>
      <w:r>
        <w:t>Trampolining – Regional</w:t>
      </w:r>
    </w:p>
    <w:p w:rsidR="00C11345" w:rsidRDefault="00C11345" w:rsidP="00375C8A">
      <w:pPr>
        <w:pStyle w:val="ListParagraph"/>
        <w:numPr>
          <w:ilvl w:val="0"/>
          <w:numId w:val="47"/>
        </w:numPr>
      </w:pPr>
      <w:r>
        <w:t>Futsal</w:t>
      </w:r>
      <w:r w:rsidR="009B367F">
        <w:t xml:space="preserve"> – Regional (School)</w:t>
      </w:r>
    </w:p>
    <w:p w:rsidR="00B668F9" w:rsidRDefault="00B668F9" w:rsidP="008570E6">
      <w:pPr>
        <w:spacing w:after="0"/>
      </w:pPr>
      <w:r>
        <w:t>Spo</w:t>
      </w:r>
      <w:r w:rsidR="009B367F">
        <w:t>r</w:t>
      </w:r>
      <w:r>
        <w:t>ts which do not require at least one dry land</w:t>
      </w:r>
      <w:r w:rsidR="001F5F3D">
        <w:t xml:space="preserve"> indoor </w:t>
      </w:r>
      <w:r>
        <w:t>facility and are not located in Wyndham include:</w:t>
      </w:r>
    </w:p>
    <w:p w:rsidR="00B668F9" w:rsidRDefault="001F5F3D" w:rsidP="00375C8A">
      <w:pPr>
        <w:pStyle w:val="ListParagraph"/>
        <w:numPr>
          <w:ilvl w:val="0"/>
          <w:numId w:val="48"/>
        </w:numPr>
      </w:pPr>
      <w:r>
        <w:t>Boccia</w:t>
      </w:r>
    </w:p>
    <w:p w:rsidR="001F5F3D" w:rsidRDefault="001F5F3D" w:rsidP="00375C8A">
      <w:pPr>
        <w:pStyle w:val="ListParagraph"/>
        <w:numPr>
          <w:ilvl w:val="0"/>
          <w:numId w:val="48"/>
        </w:numPr>
      </w:pPr>
      <w:r>
        <w:t>Boomerang Throwing</w:t>
      </w:r>
    </w:p>
    <w:p w:rsidR="001F5F3D" w:rsidRDefault="001F5F3D" w:rsidP="00375C8A">
      <w:pPr>
        <w:pStyle w:val="ListParagraph"/>
        <w:numPr>
          <w:ilvl w:val="0"/>
          <w:numId w:val="48"/>
        </w:numPr>
      </w:pPr>
      <w:r>
        <w:t>Cheerleading</w:t>
      </w:r>
    </w:p>
    <w:p w:rsidR="001F5F3D" w:rsidRDefault="001F5F3D" w:rsidP="00375C8A">
      <w:pPr>
        <w:pStyle w:val="ListParagraph"/>
        <w:numPr>
          <w:ilvl w:val="0"/>
          <w:numId w:val="48"/>
        </w:numPr>
      </w:pPr>
      <w:r>
        <w:t>Floorball</w:t>
      </w:r>
      <w:r w:rsidR="0067143D">
        <w:t xml:space="preserve"> &amp; </w:t>
      </w:r>
      <w:r>
        <w:t>Goalball</w:t>
      </w:r>
    </w:p>
    <w:p w:rsidR="0067143D" w:rsidRDefault="0067143D" w:rsidP="00375C8A">
      <w:pPr>
        <w:pStyle w:val="ListParagraph"/>
        <w:numPr>
          <w:ilvl w:val="0"/>
          <w:numId w:val="48"/>
        </w:numPr>
      </w:pPr>
      <w:r>
        <w:t>Handball</w:t>
      </w:r>
    </w:p>
    <w:p w:rsidR="001F5F3D" w:rsidRDefault="001F5F3D" w:rsidP="00375C8A">
      <w:pPr>
        <w:pStyle w:val="ListParagraph"/>
        <w:numPr>
          <w:ilvl w:val="0"/>
          <w:numId w:val="48"/>
        </w:numPr>
      </w:pPr>
      <w:r>
        <w:t>Ice Sports</w:t>
      </w:r>
    </w:p>
    <w:p w:rsidR="008570E6" w:rsidRDefault="001F5F3D" w:rsidP="00375C8A">
      <w:pPr>
        <w:pStyle w:val="ListParagraph"/>
        <w:numPr>
          <w:ilvl w:val="0"/>
          <w:numId w:val="48"/>
        </w:numPr>
      </w:pPr>
      <w:r>
        <w:t>Inline Skating</w:t>
      </w:r>
      <w:r w:rsidR="008570E6">
        <w:t xml:space="preserve"> &amp; </w:t>
      </w:r>
      <w:r>
        <w:t>Roller Skating</w:t>
      </w:r>
    </w:p>
    <w:p w:rsidR="001F5F3D" w:rsidRDefault="008570E6" w:rsidP="00375C8A">
      <w:pPr>
        <w:pStyle w:val="ListParagraph"/>
        <w:numPr>
          <w:ilvl w:val="0"/>
          <w:numId w:val="48"/>
        </w:numPr>
      </w:pPr>
      <w:r>
        <w:t>W</w:t>
      </w:r>
      <w:r w:rsidR="00B968CA">
        <w:t>heelchair Rugby</w:t>
      </w:r>
    </w:p>
    <w:p w:rsidR="001F5F3D" w:rsidRDefault="001F5F3D">
      <w:pPr>
        <w:sectPr w:rsidR="001F5F3D" w:rsidSect="007F7709">
          <w:type w:val="continuous"/>
          <w:pgSz w:w="11906" w:h="16838" w:code="9"/>
          <w:pgMar w:top="1440" w:right="1440" w:bottom="1440" w:left="1440" w:header="708" w:footer="708" w:gutter="0"/>
          <w:cols w:num="2" w:space="708"/>
          <w:docGrid w:linePitch="360"/>
        </w:sectPr>
      </w:pPr>
    </w:p>
    <w:p w:rsidR="000A3689" w:rsidRDefault="000A3689" w:rsidP="000A3689">
      <w:pPr>
        <w:pStyle w:val="Title"/>
      </w:pPr>
      <w:r>
        <w:lastRenderedPageBreak/>
        <w:t xml:space="preserve">Specialist </w:t>
      </w:r>
      <w:r w:rsidRPr="0097407B">
        <w:t>Surface</w:t>
      </w:r>
    </w:p>
    <w:p w:rsidR="000A3689" w:rsidRDefault="000A3689" w:rsidP="000A3689">
      <w:pPr>
        <w:pStyle w:val="Subtitle"/>
      </w:pPr>
      <w:r>
        <w:t>Pool/ Snooker</w:t>
      </w:r>
      <w:r w:rsidR="00211B0E">
        <w:t xml:space="preserve"> - Regional</w:t>
      </w:r>
    </w:p>
    <w:tbl>
      <w:tblPr>
        <w:tblStyle w:val="TableGrid"/>
        <w:tblW w:w="0" w:type="auto"/>
        <w:tblLook w:val="04A0" w:firstRow="1" w:lastRow="0" w:firstColumn="1" w:lastColumn="0" w:noHBand="0" w:noVBand="1"/>
      </w:tblPr>
      <w:tblGrid>
        <w:gridCol w:w="2280"/>
        <w:gridCol w:w="4349"/>
      </w:tblGrid>
      <w:tr w:rsidR="000A3689" w:rsidTr="006C26A7">
        <w:tc>
          <w:tcPr>
            <w:tcW w:w="2280" w:type="dxa"/>
          </w:tcPr>
          <w:p w:rsidR="000A3689" w:rsidRDefault="000A3689" w:rsidP="006C26A7">
            <w:r>
              <w:t>Community Demand</w:t>
            </w:r>
          </w:p>
        </w:tc>
        <w:tc>
          <w:tcPr>
            <w:tcW w:w="4349" w:type="dxa"/>
          </w:tcPr>
          <w:p w:rsidR="000A3689" w:rsidRDefault="000A3689" w:rsidP="006C26A7">
            <w:r>
              <w:t>0.06%</w:t>
            </w:r>
          </w:p>
        </w:tc>
      </w:tr>
      <w:tr w:rsidR="000A3689" w:rsidTr="006C26A7">
        <w:tc>
          <w:tcPr>
            <w:tcW w:w="2280" w:type="dxa"/>
          </w:tcPr>
          <w:p w:rsidR="000A3689" w:rsidRDefault="000A3689" w:rsidP="006C26A7">
            <w:r>
              <w:t>Demand Ratio</w:t>
            </w:r>
          </w:p>
        </w:tc>
        <w:tc>
          <w:tcPr>
            <w:tcW w:w="4349" w:type="dxa"/>
          </w:tcPr>
          <w:p w:rsidR="000A3689" w:rsidRDefault="000A3689" w:rsidP="006C26A7">
            <w:r>
              <w:t>1 facility per 404,845 residents</w:t>
            </w:r>
          </w:p>
        </w:tc>
      </w:tr>
      <w:tr w:rsidR="000A3689" w:rsidTr="006C26A7">
        <w:tc>
          <w:tcPr>
            <w:tcW w:w="2280" w:type="dxa"/>
          </w:tcPr>
          <w:p w:rsidR="000A3689" w:rsidRDefault="000A3689" w:rsidP="006C26A7">
            <w:r>
              <w:t>Current Providers</w:t>
            </w:r>
          </w:p>
        </w:tc>
        <w:tc>
          <w:tcPr>
            <w:tcW w:w="4349" w:type="dxa"/>
          </w:tcPr>
          <w:p w:rsidR="000A3689" w:rsidRDefault="007E1B9C" w:rsidP="006C26A7">
            <w:r>
              <w:t>1</w:t>
            </w:r>
          </w:p>
        </w:tc>
      </w:tr>
      <w:tr w:rsidR="008570E6" w:rsidTr="006C26A7">
        <w:tc>
          <w:tcPr>
            <w:tcW w:w="2280"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Supply</w:t>
            </w:r>
          </w:p>
        </w:tc>
        <w:tc>
          <w:tcPr>
            <w:tcW w:w="4349" w:type="dxa"/>
          </w:tcPr>
          <w:p w:rsidR="008570E6" w:rsidRDefault="008570E6" w:rsidP="006C26A7">
            <w:r>
              <w:t>1</w:t>
            </w:r>
            <w:r w:rsidR="009B367F">
              <w:t xml:space="preserve"> facility</w:t>
            </w:r>
          </w:p>
        </w:tc>
      </w:tr>
      <w:tr w:rsidR="008570E6" w:rsidTr="006C26A7">
        <w:tc>
          <w:tcPr>
            <w:tcW w:w="2280" w:type="dxa"/>
          </w:tcPr>
          <w:p w:rsidR="008570E6" w:rsidRDefault="008570E6" w:rsidP="00A71C53">
            <w:pPr>
              <w:rPr>
                <w:rFonts w:cs="Arial"/>
                <w:szCs w:val="20"/>
              </w:rPr>
            </w:pPr>
            <w:r>
              <w:rPr>
                <w:rFonts w:cs="Arial"/>
                <w:szCs w:val="20"/>
              </w:rPr>
              <w:t xml:space="preserve">2026 Facility Demand </w:t>
            </w:r>
          </w:p>
        </w:tc>
        <w:tc>
          <w:tcPr>
            <w:tcW w:w="4349" w:type="dxa"/>
          </w:tcPr>
          <w:p w:rsidR="008570E6" w:rsidRDefault="008570E6" w:rsidP="006C26A7">
            <w:r>
              <w:t>1</w:t>
            </w:r>
            <w:r w:rsidR="009B367F">
              <w:t xml:space="preserve"> facility</w:t>
            </w:r>
          </w:p>
        </w:tc>
      </w:tr>
      <w:tr w:rsidR="008570E6" w:rsidTr="006C26A7">
        <w:tc>
          <w:tcPr>
            <w:tcW w:w="2280" w:type="dxa"/>
          </w:tcPr>
          <w:p w:rsidR="008570E6" w:rsidRPr="002D6EAA" w:rsidRDefault="008570E6" w:rsidP="00A71C53">
            <w:pPr>
              <w:rPr>
                <w:rFonts w:cs="Arial"/>
                <w:szCs w:val="20"/>
              </w:rPr>
            </w:pPr>
            <w:r>
              <w:rPr>
                <w:rFonts w:cs="Arial"/>
                <w:szCs w:val="20"/>
              </w:rPr>
              <w:t>2045 Facility Demand</w:t>
            </w:r>
          </w:p>
        </w:tc>
        <w:tc>
          <w:tcPr>
            <w:tcW w:w="4349" w:type="dxa"/>
          </w:tcPr>
          <w:p w:rsidR="008570E6" w:rsidRDefault="008570E6" w:rsidP="006C26A7">
            <w:r>
              <w:t>1</w:t>
            </w:r>
            <w:r w:rsidR="009B367F">
              <w:t xml:space="preserve"> facility</w:t>
            </w:r>
          </w:p>
        </w:tc>
      </w:tr>
    </w:tbl>
    <w:p w:rsidR="007E1B9C" w:rsidRDefault="007E1B9C" w:rsidP="000A3689"/>
    <w:p w:rsidR="00F30104" w:rsidRDefault="00F30104" w:rsidP="000A3689">
      <w:r>
        <w:t>Pool and</w:t>
      </w:r>
      <w:r w:rsidR="000A3689">
        <w:t xml:space="preserve"> </w:t>
      </w:r>
      <w:r>
        <w:t>s</w:t>
      </w:r>
      <w:r w:rsidR="000A3689">
        <w:t>nooker is largely partici</w:t>
      </w:r>
      <w:r>
        <w:t xml:space="preserve">pated </w:t>
      </w:r>
      <w:r w:rsidR="00FA0FBC">
        <w:t xml:space="preserve">in </w:t>
      </w:r>
      <w:r>
        <w:t xml:space="preserve">by males in </w:t>
      </w:r>
      <w:r w:rsidR="00FA0FBC">
        <w:t xml:space="preserve">the club setting.  Males and females have the opportunity to engage in pool and snooker at a dedicated facility in Werribee main town centre.  The facility offers casual, social and </w:t>
      </w:r>
      <w:r w:rsidR="009B367F">
        <w:t xml:space="preserve">competition </w:t>
      </w:r>
      <w:r w:rsidR="00FA0FBC">
        <w:t>opportunities.</w:t>
      </w:r>
    </w:p>
    <w:p w:rsidR="000A3689" w:rsidRDefault="000A3689" w:rsidP="000A3689">
      <w:r>
        <w:t>Based on the way the sport is currently played it is expected that by 2045 two facilities will be required across the municipality.</w:t>
      </w:r>
      <w:r w:rsidR="00FA0FBC">
        <w:t xml:space="preserve">  This sport is provided in the commercial sector and will remain so.</w:t>
      </w:r>
    </w:p>
    <w:p w:rsidR="000A3689" w:rsidRDefault="000A3689" w:rsidP="000A3689">
      <w:pPr>
        <w:rPr>
          <w:b/>
          <w:bCs/>
        </w:rPr>
      </w:pPr>
      <w:r>
        <w:rPr>
          <w:b/>
          <w:bCs/>
        </w:rPr>
        <w:t>Recommendation</w:t>
      </w:r>
    </w:p>
    <w:p w:rsidR="000A3689" w:rsidRDefault="007E1B9C" w:rsidP="008A1AAB">
      <w:pPr>
        <w:pStyle w:val="ListParagraph"/>
        <w:numPr>
          <w:ilvl w:val="0"/>
          <w:numId w:val="68"/>
        </w:numPr>
      </w:pPr>
      <w:r>
        <w:t>Retain sport in the commercial market with consideration for a second facility to be located in the growth areas of Wyndham.</w:t>
      </w:r>
    </w:p>
    <w:p w:rsidR="00211B0E" w:rsidRDefault="00211B0E" w:rsidP="00211B0E">
      <w:pPr>
        <w:pStyle w:val="Subtitle"/>
      </w:pPr>
      <w:r>
        <w:t>Fencing - Regional</w:t>
      </w:r>
    </w:p>
    <w:tbl>
      <w:tblPr>
        <w:tblStyle w:val="TableGrid"/>
        <w:tblW w:w="0" w:type="auto"/>
        <w:tblLook w:val="04A0" w:firstRow="1" w:lastRow="0" w:firstColumn="1" w:lastColumn="0" w:noHBand="0" w:noVBand="1"/>
      </w:tblPr>
      <w:tblGrid>
        <w:gridCol w:w="3085"/>
        <w:gridCol w:w="3544"/>
      </w:tblGrid>
      <w:tr w:rsidR="00211B0E" w:rsidTr="00954EC4">
        <w:tc>
          <w:tcPr>
            <w:tcW w:w="3085" w:type="dxa"/>
          </w:tcPr>
          <w:p w:rsidR="00211B0E" w:rsidRDefault="00211B0E" w:rsidP="007A1192">
            <w:r>
              <w:t>Community Demand</w:t>
            </w:r>
          </w:p>
        </w:tc>
        <w:tc>
          <w:tcPr>
            <w:tcW w:w="3544" w:type="dxa"/>
          </w:tcPr>
          <w:p w:rsidR="00211B0E" w:rsidRDefault="00211B0E" w:rsidP="007A1192">
            <w:r>
              <w:t>0.06%</w:t>
            </w:r>
          </w:p>
        </w:tc>
      </w:tr>
      <w:tr w:rsidR="00211B0E" w:rsidTr="00954EC4">
        <w:tc>
          <w:tcPr>
            <w:tcW w:w="3085" w:type="dxa"/>
          </w:tcPr>
          <w:p w:rsidR="00211B0E" w:rsidRDefault="00211B0E" w:rsidP="007A1192">
            <w:r>
              <w:t>Demand Ratio</w:t>
            </w:r>
          </w:p>
        </w:tc>
        <w:tc>
          <w:tcPr>
            <w:tcW w:w="3544" w:type="dxa"/>
          </w:tcPr>
          <w:p w:rsidR="00211B0E" w:rsidRDefault="00211B0E" w:rsidP="007A1192">
            <w:r>
              <w:t>1 facility per 195,846 residents</w:t>
            </w:r>
          </w:p>
        </w:tc>
      </w:tr>
      <w:tr w:rsidR="00211B0E" w:rsidTr="00954EC4">
        <w:tc>
          <w:tcPr>
            <w:tcW w:w="3085" w:type="dxa"/>
          </w:tcPr>
          <w:p w:rsidR="00211B0E" w:rsidRDefault="00211B0E" w:rsidP="007A1192">
            <w:r>
              <w:t>Current Providers</w:t>
            </w:r>
          </w:p>
        </w:tc>
        <w:tc>
          <w:tcPr>
            <w:tcW w:w="3544" w:type="dxa"/>
          </w:tcPr>
          <w:p w:rsidR="00211B0E" w:rsidRDefault="00954EC4" w:rsidP="007A1192">
            <w:r>
              <w:t>0</w:t>
            </w:r>
          </w:p>
        </w:tc>
      </w:tr>
      <w:tr w:rsidR="008570E6" w:rsidTr="00954EC4">
        <w:tc>
          <w:tcPr>
            <w:tcW w:w="3085"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 xml:space="preserve">Supply </w:t>
            </w:r>
          </w:p>
        </w:tc>
        <w:tc>
          <w:tcPr>
            <w:tcW w:w="3544" w:type="dxa"/>
          </w:tcPr>
          <w:p w:rsidR="008570E6" w:rsidRDefault="00954EC4" w:rsidP="007A1192">
            <w:r>
              <w:t>0</w:t>
            </w:r>
          </w:p>
        </w:tc>
      </w:tr>
      <w:tr w:rsidR="008570E6" w:rsidTr="00954EC4">
        <w:tc>
          <w:tcPr>
            <w:tcW w:w="3085" w:type="dxa"/>
          </w:tcPr>
          <w:p w:rsidR="008570E6" w:rsidRDefault="008570E6" w:rsidP="00A71C53">
            <w:pPr>
              <w:rPr>
                <w:rFonts w:cs="Arial"/>
                <w:szCs w:val="20"/>
              </w:rPr>
            </w:pPr>
            <w:r>
              <w:rPr>
                <w:rFonts w:cs="Arial"/>
                <w:szCs w:val="20"/>
              </w:rPr>
              <w:t xml:space="preserve">2026 Facility Demand </w:t>
            </w:r>
          </w:p>
        </w:tc>
        <w:tc>
          <w:tcPr>
            <w:tcW w:w="3544" w:type="dxa"/>
          </w:tcPr>
          <w:p w:rsidR="008570E6" w:rsidRDefault="00954EC4" w:rsidP="007A1192">
            <w:r>
              <w:t>1</w:t>
            </w:r>
            <w:r w:rsidR="007232A0">
              <w:t xml:space="preserve"> Facility</w:t>
            </w:r>
          </w:p>
        </w:tc>
      </w:tr>
      <w:tr w:rsidR="008570E6" w:rsidTr="00954EC4">
        <w:tc>
          <w:tcPr>
            <w:tcW w:w="3085" w:type="dxa"/>
          </w:tcPr>
          <w:p w:rsidR="008570E6" w:rsidRPr="002D6EAA" w:rsidRDefault="008570E6" w:rsidP="00A71C53">
            <w:pPr>
              <w:rPr>
                <w:rFonts w:cs="Arial"/>
                <w:szCs w:val="20"/>
              </w:rPr>
            </w:pPr>
            <w:r>
              <w:rPr>
                <w:rFonts w:cs="Arial"/>
                <w:szCs w:val="20"/>
              </w:rPr>
              <w:t>2045 Facility Demand</w:t>
            </w:r>
          </w:p>
        </w:tc>
        <w:tc>
          <w:tcPr>
            <w:tcW w:w="3544" w:type="dxa"/>
          </w:tcPr>
          <w:p w:rsidR="008570E6" w:rsidRDefault="00954EC4" w:rsidP="007A1192">
            <w:r>
              <w:t>2</w:t>
            </w:r>
            <w:r w:rsidR="007232A0">
              <w:t xml:space="preserve"> Facilities</w:t>
            </w:r>
          </w:p>
        </w:tc>
      </w:tr>
    </w:tbl>
    <w:p w:rsidR="00211B0E" w:rsidRDefault="00211B0E" w:rsidP="00211B0E"/>
    <w:p w:rsidR="00211B0E" w:rsidRDefault="00211B0E" w:rsidP="00211B0E">
      <w:r>
        <w:lastRenderedPageBreak/>
        <w:t xml:space="preserve">Fencing is not currently provided in Wyndham.  Across Victoria the sport is understood to provide participation opportunities to males and females of all ages in club and individual tournaments. </w:t>
      </w:r>
    </w:p>
    <w:p w:rsidR="00211B0E" w:rsidRDefault="00211B0E" w:rsidP="00211B0E">
      <w:r>
        <w:t xml:space="preserve">Based on Victorian </w:t>
      </w:r>
      <w:r w:rsidR="009B367F">
        <w:t>f</w:t>
      </w:r>
      <w:r>
        <w:t xml:space="preserve">encing data </w:t>
      </w:r>
      <w:r w:rsidR="009B367F">
        <w:t xml:space="preserve">and </w:t>
      </w:r>
      <w:r>
        <w:t>the way the sport is currently played</w:t>
      </w:r>
      <w:r w:rsidR="009B367F">
        <w:t>,</w:t>
      </w:r>
      <w:r>
        <w:t xml:space="preserve"> it is expected that by 2045, two facilities will be required in the municipality. To ensure best value, facilities will be located in line with the priorities of the strategy related to accessibility and diverse sporting choices.</w:t>
      </w:r>
    </w:p>
    <w:p w:rsidR="00211B0E" w:rsidRDefault="00211B0E" w:rsidP="00211B0E">
      <w:pPr>
        <w:rPr>
          <w:b/>
          <w:bCs/>
        </w:rPr>
      </w:pPr>
      <w:r>
        <w:rPr>
          <w:b/>
          <w:bCs/>
        </w:rPr>
        <w:t>Recommendation</w:t>
      </w:r>
    </w:p>
    <w:p w:rsidR="00211B0E" w:rsidRDefault="00211B0E" w:rsidP="008A1AAB">
      <w:pPr>
        <w:pStyle w:val="ListParagraph"/>
        <w:numPr>
          <w:ilvl w:val="0"/>
          <w:numId w:val="68"/>
        </w:numPr>
      </w:pPr>
      <w:r>
        <w:t xml:space="preserve">Council to test the demand for this sport and identify a suitable entry level facility to develop the sport in Wyndham. </w:t>
      </w:r>
    </w:p>
    <w:p w:rsidR="0040743F" w:rsidRDefault="0040743F" w:rsidP="0040743F">
      <w:pPr>
        <w:pStyle w:val="Subtitle"/>
      </w:pPr>
      <w:r>
        <w:t>Powerlifting - Regional</w:t>
      </w:r>
    </w:p>
    <w:tbl>
      <w:tblPr>
        <w:tblStyle w:val="TableGrid"/>
        <w:tblW w:w="0" w:type="auto"/>
        <w:tblLook w:val="04A0" w:firstRow="1" w:lastRow="0" w:firstColumn="1" w:lastColumn="0" w:noHBand="0" w:noVBand="1"/>
      </w:tblPr>
      <w:tblGrid>
        <w:gridCol w:w="2943"/>
        <w:gridCol w:w="3686"/>
      </w:tblGrid>
      <w:tr w:rsidR="0040743F" w:rsidTr="00954EC4">
        <w:tc>
          <w:tcPr>
            <w:tcW w:w="2943" w:type="dxa"/>
          </w:tcPr>
          <w:p w:rsidR="0040743F" w:rsidRDefault="0040743F" w:rsidP="0040743F">
            <w:r>
              <w:t>Community Demand</w:t>
            </w:r>
          </w:p>
        </w:tc>
        <w:tc>
          <w:tcPr>
            <w:tcW w:w="3686" w:type="dxa"/>
          </w:tcPr>
          <w:p w:rsidR="0040743F" w:rsidRDefault="0040743F" w:rsidP="0040743F">
            <w:r>
              <w:t>0.02%</w:t>
            </w:r>
          </w:p>
        </w:tc>
      </w:tr>
      <w:tr w:rsidR="0040743F" w:rsidTr="00954EC4">
        <w:tc>
          <w:tcPr>
            <w:tcW w:w="2943" w:type="dxa"/>
          </w:tcPr>
          <w:p w:rsidR="0040743F" w:rsidRDefault="0040743F" w:rsidP="0040743F">
            <w:r>
              <w:t>Demand Ratio</w:t>
            </w:r>
          </w:p>
        </w:tc>
        <w:tc>
          <w:tcPr>
            <w:tcW w:w="3686" w:type="dxa"/>
          </w:tcPr>
          <w:p w:rsidR="0040743F" w:rsidRDefault="0040743F" w:rsidP="0040743F">
            <w:r>
              <w:t>1 facility per 167,598 residents</w:t>
            </w:r>
          </w:p>
        </w:tc>
      </w:tr>
      <w:tr w:rsidR="0040743F" w:rsidTr="00954EC4">
        <w:tc>
          <w:tcPr>
            <w:tcW w:w="2943" w:type="dxa"/>
          </w:tcPr>
          <w:p w:rsidR="0040743F" w:rsidRDefault="0040743F" w:rsidP="0040743F">
            <w:r>
              <w:t>Current Providers</w:t>
            </w:r>
          </w:p>
        </w:tc>
        <w:tc>
          <w:tcPr>
            <w:tcW w:w="3686" w:type="dxa"/>
          </w:tcPr>
          <w:p w:rsidR="0040743F" w:rsidRDefault="0040743F" w:rsidP="0040743F"/>
        </w:tc>
      </w:tr>
      <w:tr w:rsidR="008570E6" w:rsidTr="00954EC4">
        <w:tc>
          <w:tcPr>
            <w:tcW w:w="2943"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Supply</w:t>
            </w:r>
          </w:p>
        </w:tc>
        <w:tc>
          <w:tcPr>
            <w:tcW w:w="3686" w:type="dxa"/>
          </w:tcPr>
          <w:p w:rsidR="008570E6" w:rsidRDefault="00954EC4" w:rsidP="0040743F">
            <w:r>
              <w:t>1</w:t>
            </w:r>
            <w:r w:rsidR="007232A0">
              <w:t xml:space="preserve"> Facility</w:t>
            </w:r>
          </w:p>
        </w:tc>
      </w:tr>
      <w:tr w:rsidR="008570E6" w:rsidTr="00954EC4">
        <w:tc>
          <w:tcPr>
            <w:tcW w:w="2943" w:type="dxa"/>
          </w:tcPr>
          <w:p w:rsidR="008570E6" w:rsidRDefault="008570E6" w:rsidP="00A71C53">
            <w:pPr>
              <w:rPr>
                <w:rFonts w:cs="Arial"/>
                <w:szCs w:val="20"/>
              </w:rPr>
            </w:pPr>
            <w:r>
              <w:rPr>
                <w:rFonts w:cs="Arial"/>
                <w:szCs w:val="20"/>
              </w:rPr>
              <w:t xml:space="preserve">2026 Facility Demand </w:t>
            </w:r>
          </w:p>
        </w:tc>
        <w:tc>
          <w:tcPr>
            <w:tcW w:w="3686" w:type="dxa"/>
          </w:tcPr>
          <w:p w:rsidR="008570E6" w:rsidRDefault="00954EC4" w:rsidP="0040743F">
            <w:r>
              <w:t>2</w:t>
            </w:r>
            <w:r w:rsidR="007232A0">
              <w:t xml:space="preserve"> Facilities</w:t>
            </w:r>
          </w:p>
        </w:tc>
      </w:tr>
      <w:tr w:rsidR="008570E6" w:rsidTr="00954EC4">
        <w:tc>
          <w:tcPr>
            <w:tcW w:w="2943" w:type="dxa"/>
          </w:tcPr>
          <w:p w:rsidR="008570E6" w:rsidRPr="002D6EAA" w:rsidRDefault="008570E6" w:rsidP="00A71C53">
            <w:pPr>
              <w:rPr>
                <w:rFonts w:cs="Arial"/>
                <w:szCs w:val="20"/>
              </w:rPr>
            </w:pPr>
            <w:r>
              <w:rPr>
                <w:rFonts w:cs="Arial"/>
                <w:szCs w:val="20"/>
              </w:rPr>
              <w:t>2045 Facility Demand</w:t>
            </w:r>
          </w:p>
        </w:tc>
        <w:tc>
          <w:tcPr>
            <w:tcW w:w="3686" w:type="dxa"/>
          </w:tcPr>
          <w:p w:rsidR="008570E6" w:rsidRDefault="00954EC4" w:rsidP="0040743F">
            <w:r>
              <w:t>3</w:t>
            </w:r>
            <w:r w:rsidR="007232A0">
              <w:t xml:space="preserve"> Facilities</w:t>
            </w:r>
          </w:p>
        </w:tc>
      </w:tr>
    </w:tbl>
    <w:p w:rsidR="0040743F" w:rsidRDefault="0040743F" w:rsidP="0040743F"/>
    <w:p w:rsidR="0040743F" w:rsidRDefault="0040743F" w:rsidP="0040743F">
      <w:r>
        <w:t>Powerlifting is participated by males and females across three disciplines.   Participation comprises training and competition championships and tournaments.  Participation over the age of 18 is common.  Power lifting is primarily in a commercial market associated with training in specialised gyms.</w:t>
      </w:r>
    </w:p>
    <w:p w:rsidR="0040743F" w:rsidRDefault="0040743F" w:rsidP="0040743F">
      <w:r>
        <w:t xml:space="preserve">Based on the way the sport is currently provided it is expected by 2045, two unique facilities will be required in the municipality.  To ensure best </w:t>
      </w:r>
      <w:r>
        <w:lastRenderedPageBreak/>
        <w:t>value to the community accessibility will be important to the sports location.</w:t>
      </w:r>
    </w:p>
    <w:p w:rsidR="0040743F" w:rsidRDefault="0040743F" w:rsidP="0040743F">
      <w:pPr>
        <w:rPr>
          <w:b/>
          <w:bCs/>
        </w:rPr>
      </w:pPr>
      <w:r>
        <w:rPr>
          <w:b/>
          <w:bCs/>
        </w:rPr>
        <w:t>Recommendation</w:t>
      </w:r>
    </w:p>
    <w:p w:rsidR="0040743F" w:rsidRDefault="0040743F" w:rsidP="008A1AAB">
      <w:pPr>
        <w:pStyle w:val="ListParagraph"/>
        <w:numPr>
          <w:ilvl w:val="0"/>
          <w:numId w:val="68"/>
        </w:numPr>
      </w:pPr>
      <w:r>
        <w:t>Commercial market to supply powerlifting demand</w:t>
      </w:r>
      <w:r w:rsidR="009B367F">
        <w:t xml:space="preserve"> in suitable locations which allows maximum participation.</w:t>
      </w:r>
    </w:p>
    <w:p w:rsidR="00DD5914" w:rsidRDefault="00DD5914" w:rsidP="00DD5914">
      <w:pPr>
        <w:pStyle w:val="Subtitle"/>
      </w:pPr>
      <w:r>
        <w:t>Weightlifting - Regional</w:t>
      </w:r>
    </w:p>
    <w:tbl>
      <w:tblPr>
        <w:tblStyle w:val="TableGrid"/>
        <w:tblW w:w="0" w:type="auto"/>
        <w:tblLook w:val="04A0" w:firstRow="1" w:lastRow="0" w:firstColumn="1" w:lastColumn="0" w:noHBand="0" w:noVBand="1"/>
      </w:tblPr>
      <w:tblGrid>
        <w:gridCol w:w="3085"/>
        <w:gridCol w:w="3544"/>
      </w:tblGrid>
      <w:tr w:rsidR="00DD5914" w:rsidTr="00954EC4">
        <w:tc>
          <w:tcPr>
            <w:tcW w:w="3085" w:type="dxa"/>
          </w:tcPr>
          <w:p w:rsidR="00DD5914" w:rsidRDefault="00DD5914" w:rsidP="007322D4">
            <w:r>
              <w:t>Community Demand</w:t>
            </w:r>
          </w:p>
        </w:tc>
        <w:tc>
          <w:tcPr>
            <w:tcW w:w="3544" w:type="dxa"/>
          </w:tcPr>
          <w:p w:rsidR="00DD5914" w:rsidRDefault="00DD5914" w:rsidP="007322D4">
            <w:r>
              <w:t>0.56%</w:t>
            </w:r>
          </w:p>
        </w:tc>
      </w:tr>
      <w:tr w:rsidR="00DD5914" w:rsidTr="00954EC4">
        <w:tc>
          <w:tcPr>
            <w:tcW w:w="3085" w:type="dxa"/>
          </w:tcPr>
          <w:p w:rsidR="00DD5914" w:rsidRDefault="00DD5914" w:rsidP="007322D4">
            <w:r>
              <w:t>Demand Ratio</w:t>
            </w:r>
          </w:p>
        </w:tc>
        <w:tc>
          <w:tcPr>
            <w:tcW w:w="3544" w:type="dxa"/>
          </w:tcPr>
          <w:p w:rsidR="00DD5914" w:rsidRDefault="00DD5914" w:rsidP="007322D4">
            <w:r>
              <w:t>1 facility per141,772 residents</w:t>
            </w:r>
          </w:p>
        </w:tc>
      </w:tr>
      <w:tr w:rsidR="00DD5914" w:rsidTr="00954EC4">
        <w:tc>
          <w:tcPr>
            <w:tcW w:w="3085" w:type="dxa"/>
          </w:tcPr>
          <w:p w:rsidR="00DD5914" w:rsidRDefault="00DD5914" w:rsidP="007322D4">
            <w:r>
              <w:t>Current Providers</w:t>
            </w:r>
          </w:p>
        </w:tc>
        <w:tc>
          <w:tcPr>
            <w:tcW w:w="3544" w:type="dxa"/>
          </w:tcPr>
          <w:p w:rsidR="00DD5914" w:rsidRDefault="00DD5914" w:rsidP="007322D4"/>
        </w:tc>
      </w:tr>
      <w:tr w:rsidR="00954EC4" w:rsidTr="00954EC4">
        <w:tc>
          <w:tcPr>
            <w:tcW w:w="3085" w:type="dxa"/>
          </w:tcPr>
          <w:p w:rsidR="00954EC4" w:rsidRPr="002D6EAA" w:rsidRDefault="00954EC4" w:rsidP="007232A0">
            <w:pPr>
              <w:rPr>
                <w:rFonts w:cs="Arial"/>
                <w:szCs w:val="20"/>
              </w:rPr>
            </w:pPr>
            <w:r>
              <w:rPr>
                <w:rFonts w:cs="Arial"/>
                <w:szCs w:val="20"/>
              </w:rPr>
              <w:t xml:space="preserve">Current Facility </w:t>
            </w:r>
            <w:r w:rsidR="007232A0">
              <w:rPr>
                <w:rFonts w:cs="Arial"/>
                <w:szCs w:val="20"/>
              </w:rPr>
              <w:t>Supply</w:t>
            </w:r>
          </w:p>
        </w:tc>
        <w:tc>
          <w:tcPr>
            <w:tcW w:w="3544" w:type="dxa"/>
          </w:tcPr>
          <w:p w:rsidR="00954EC4" w:rsidRDefault="00954EC4" w:rsidP="007322D4">
            <w:r>
              <w:t>1</w:t>
            </w:r>
          </w:p>
        </w:tc>
      </w:tr>
      <w:tr w:rsidR="00954EC4" w:rsidTr="00954EC4">
        <w:tc>
          <w:tcPr>
            <w:tcW w:w="3085" w:type="dxa"/>
          </w:tcPr>
          <w:p w:rsidR="00954EC4" w:rsidRDefault="00954EC4" w:rsidP="00A71C53">
            <w:pPr>
              <w:rPr>
                <w:rFonts w:cs="Arial"/>
                <w:szCs w:val="20"/>
              </w:rPr>
            </w:pPr>
            <w:r>
              <w:rPr>
                <w:rFonts w:cs="Arial"/>
                <w:szCs w:val="20"/>
              </w:rPr>
              <w:t xml:space="preserve">2026 Facility Demand </w:t>
            </w:r>
          </w:p>
        </w:tc>
        <w:tc>
          <w:tcPr>
            <w:tcW w:w="3544" w:type="dxa"/>
          </w:tcPr>
          <w:p w:rsidR="00954EC4" w:rsidRDefault="00954EC4" w:rsidP="007322D4">
            <w:r>
              <w:t>3</w:t>
            </w:r>
            <w:r w:rsidR="007232A0">
              <w:t xml:space="preserve"> Facilities</w:t>
            </w:r>
          </w:p>
        </w:tc>
      </w:tr>
      <w:tr w:rsidR="00954EC4" w:rsidTr="00954EC4">
        <w:tc>
          <w:tcPr>
            <w:tcW w:w="3085" w:type="dxa"/>
          </w:tcPr>
          <w:p w:rsidR="00954EC4" w:rsidRPr="002D6EAA" w:rsidRDefault="00954EC4" w:rsidP="00A71C53">
            <w:pPr>
              <w:rPr>
                <w:rFonts w:cs="Arial"/>
                <w:szCs w:val="20"/>
              </w:rPr>
            </w:pPr>
            <w:r>
              <w:rPr>
                <w:rFonts w:cs="Arial"/>
                <w:szCs w:val="20"/>
              </w:rPr>
              <w:t>2045 Facility Demand</w:t>
            </w:r>
          </w:p>
        </w:tc>
        <w:tc>
          <w:tcPr>
            <w:tcW w:w="3544" w:type="dxa"/>
          </w:tcPr>
          <w:p w:rsidR="00954EC4" w:rsidRDefault="00954EC4" w:rsidP="007322D4">
            <w:r>
              <w:t>3</w:t>
            </w:r>
            <w:r w:rsidR="007232A0">
              <w:t xml:space="preserve"> Facilities</w:t>
            </w:r>
          </w:p>
        </w:tc>
      </w:tr>
    </w:tbl>
    <w:p w:rsidR="00DD5914" w:rsidRDefault="00DD5914" w:rsidP="00DD5914"/>
    <w:p w:rsidR="00DD5914" w:rsidRDefault="00DD5914" w:rsidP="00DD5914">
      <w:r>
        <w:t xml:space="preserve">Weightlifting is </w:t>
      </w:r>
      <w:r w:rsidR="009B367F">
        <w:t xml:space="preserve">predominately </w:t>
      </w:r>
      <w:r>
        <w:t xml:space="preserve">participated by males in Wyndham. Participation comprises training and competition at championships / tournaments. </w:t>
      </w:r>
      <w:r w:rsidR="009B367F">
        <w:t>P</w:t>
      </w:r>
      <w:r>
        <w:t xml:space="preserve">articipation </w:t>
      </w:r>
      <w:r w:rsidR="009B367F">
        <w:t xml:space="preserve">between </w:t>
      </w:r>
      <w:r>
        <w:t xml:space="preserve"> 18-50</w:t>
      </w:r>
      <w:r w:rsidR="009B367F">
        <w:t xml:space="preserve"> years of age is most common </w:t>
      </w:r>
      <w:r>
        <w:t xml:space="preserve">, with some participation </w:t>
      </w:r>
      <w:r w:rsidR="009B367F">
        <w:t>o</w:t>
      </w:r>
      <w:r>
        <w:t>ver 50. A weightlifting facility would cater primarily for training, but should accommodate competition events.</w:t>
      </w:r>
    </w:p>
    <w:p w:rsidR="00DD5914" w:rsidRDefault="00DD5914" w:rsidP="00DD5914">
      <w:r>
        <w:t xml:space="preserve">Based on Victorian Weightlifting data and the way the sport is played it is expected that by 2045, three facilities will be required in the municipality. </w:t>
      </w:r>
      <w:r w:rsidR="00111AD5">
        <w:t>To ensure best value, facilities should be located to ensure best possible access from the south-east, central, and north-west of the municipality.</w:t>
      </w:r>
    </w:p>
    <w:p w:rsidR="00DD5914" w:rsidRDefault="00DD5914" w:rsidP="00DD5914">
      <w:pPr>
        <w:rPr>
          <w:b/>
          <w:bCs/>
        </w:rPr>
      </w:pPr>
      <w:r>
        <w:rPr>
          <w:b/>
          <w:bCs/>
        </w:rPr>
        <w:t>Recommendation</w:t>
      </w:r>
      <w:r w:rsidR="009B367F">
        <w:rPr>
          <w:b/>
          <w:bCs/>
        </w:rPr>
        <w:t>s</w:t>
      </w:r>
    </w:p>
    <w:p w:rsidR="00DD5914" w:rsidRDefault="00DD5914" w:rsidP="008A1AAB">
      <w:pPr>
        <w:pStyle w:val="ListParagraph"/>
        <w:numPr>
          <w:ilvl w:val="0"/>
          <w:numId w:val="68"/>
        </w:numPr>
      </w:pPr>
      <w:r>
        <w:t>Commercial market to consider the principles and priorities of the Sports Strategy to provide best value to the community</w:t>
      </w:r>
    </w:p>
    <w:p w:rsidR="00DD5914" w:rsidRDefault="00DD5914" w:rsidP="008A1AAB">
      <w:pPr>
        <w:pStyle w:val="ListParagraph"/>
        <w:numPr>
          <w:ilvl w:val="0"/>
          <w:numId w:val="68"/>
        </w:numPr>
      </w:pPr>
      <w:r>
        <w:lastRenderedPageBreak/>
        <w:t>Wyndham City consider the spread of commercial zones for sport and active recreation pursuits across the growth fronts</w:t>
      </w:r>
    </w:p>
    <w:p w:rsidR="007232A0" w:rsidRDefault="007232A0" w:rsidP="008A1AAB">
      <w:pPr>
        <w:pStyle w:val="ListParagraph"/>
        <w:numPr>
          <w:ilvl w:val="0"/>
          <w:numId w:val="68"/>
        </w:numPr>
      </w:pPr>
      <w:r>
        <w:t>Commercial market to supply Weightlifting demand</w:t>
      </w:r>
    </w:p>
    <w:p w:rsidR="00DD5914" w:rsidRDefault="00DD5914" w:rsidP="00DD5914">
      <w:pPr>
        <w:rPr>
          <w:rFonts w:ascii="Arial" w:eastAsiaTheme="majorEastAsia" w:hAnsi="Arial" w:cstheme="majorBidi"/>
          <w:b/>
          <w:i/>
          <w:iCs/>
          <w:color w:val="F47D20"/>
          <w:spacing w:val="15"/>
          <w:szCs w:val="24"/>
        </w:rPr>
      </w:pPr>
      <w:r>
        <w:br w:type="page"/>
      </w:r>
    </w:p>
    <w:p w:rsidR="0040743F" w:rsidRDefault="0040743F" w:rsidP="0040743F">
      <w:pPr>
        <w:pStyle w:val="Subtitle"/>
      </w:pPr>
      <w:r>
        <w:lastRenderedPageBreak/>
        <w:t>Cross Fit - Municipal</w:t>
      </w:r>
    </w:p>
    <w:tbl>
      <w:tblPr>
        <w:tblStyle w:val="TableGrid"/>
        <w:tblW w:w="0" w:type="auto"/>
        <w:tblLook w:val="04A0" w:firstRow="1" w:lastRow="0" w:firstColumn="1" w:lastColumn="0" w:noHBand="0" w:noVBand="1"/>
      </w:tblPr>
      <w:tblGrid>
        <w:gridCol w:w="2943"/>
        <w:gridCol w:w="3686"/>
      </w:tblGrid>
      <w:tr w:rsidR="0040743F" w:rsidTr="00954EC4">
        <w:tc>
          <w:tcPr>
            <w:tcW w:w="2943" w:type="dxa"/>
          </w:tcPr>
          <w:p w:rsidR="0040743F" w:rsidRDefault="0040743F" w:rsidP="0040743F">
            <w:r>
              <w:t>Community Demand</w:t>
            </w:r>
          </w:p>
        </w:tc>
        <w:tc>
          <w:tcPr>
            <w:tcW w:w="3686" w:type="dxa"/>
          </w:tcPr>
          <w:p w:rsidR="0040743F" w:rsidRDefault="0040743F" w:rsidP="0040743F">
            <w:r>
              <w:t>0.17%</w:t>
            </w:r>
          </w:p>
        </w:tc>
      </w:tr>
      <w:tr w:rsidR="0040743F" w:rsidTr="00954EC4">
        <w:tc>
          <w:tcPr>
            <w:tcW w:w="2943" w:type="dxa"/>
          </w:tcPr>
          <w:p w:rsidR="0040743F" w:rsidRDefault="0040743F" w:rsidP="0040743F">
            <w:r>
              <w:t>Demand Ratio</w:t>
            </w:r>
          </w:p>
        </w:tc>
        <w:tc>
          <w:tcPr>
            <w:tcW w:w="3686" w:type="dxa"/>
          </w:tcPr>
          <w:p w:rsidR="0040743F" w:rsidRDefault="0040743F" w:rsidP="0040743F">
            <w:r>
              <w:t>1 facility per 81,194 residents</w:t>
            </w:r>
          </w:p>
        </w:tc>
      </w:tr>
      <w:tr w:rsidR="0040743F" w:rsidTr="00954EC4">
        <w:tc>
          <w:tcPr>
            <w:tcW w:w="2943" w:type="dxa"/>
          </w:tcPr>
          <w:p w:rsidR="0040743F" w:rsidRDefault="0040743F" w:rsidP="0040743F">
            <w:r>
              <w:t>Current Providers</w:t>
            </w:r>
          </w:p>
        </w:tc>
        <w:tc>
          <w:tcPr>
            <w:tcW w:w="3686" w:type="dxa"/>
          </w:tcPr>
          <w:p w:rsidR="0040743F" w:rsidRDefault="0040743F" w:rsidP="0040743F">
            <w:r>
              <w:t>1</w:t>
            </w:r>
          </w:p>
        </w:tc>
      </w:tr>
      <w:tr w:rsidR="00954EC4" w:rsidTr="00954EC4">
        <w:tc>
          <w:tcPr>
            <w:tcW w:w="2943" w:type="dxa"/>
          </w:tcPr>
          <w:p w:rsidR="00954EC4" w:rsidRPr="002D6EAA" w:rsidRDefault="00954EC4" w:rsidP="00954EC4">
            <w:pPr>
              <w:rPr>
                <w:rFonts w:cs="Arial"/>
                <w:szCs w:val="20"/>
              </w:rPr>
            </w:pPr>
            <w:r>
              <w:rPr>
                <w:rFonts w:cs="Arial"/>
                <w:szCs w:val="20"/>
              </w:rPr>
              <w:t>Current Facility</w:t>
            </w:r>
            <w:r w:rsidR="007232A0">
              <w:rPr>
                <w:rFonts w:cs="Arial"/>
                <w:szCs w:val="20"/>
              </w:rPr>
              <w:t xml:space="preserve"> Supply</w:t>
            </w:r>
          </w:p>
        </w:tc>
        <w:tc>
          <w:tcPr>
            <w:tcW w:w="3686" w:type="dxa"/>
          </w:tcPr>
          <w:p w:rsidR="00954EC4" w:rsidRDefault="00954EC4" w:rsidP="0040743F">
            <w:r>
              <w:t>1</w:t>
            </w:r>
            <w:r w:rsidR="007232A0">
              <w:t xml:space="preserve"> Facility</w:t>
            </w:r>
          </w:p>
        </w:tc>
      </w:tr>
      <w:tr w:rsidR="00954EC4"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40743F">
            <w:r>
              <w:t>5</w:t>
            </w:r>
            <w:r w:rsidR="007232A0">
              <w:t xml:space="preserve"> Facilities</w:t>
            </w:r>
          </w:p>
        </w:tc>
      </w:tr>
      <w:tr w:rsidR="00954EC4"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40743F">
            <w:r>
              <w:t>6</w:t>
            </w:r>
            <w:r w:rsidR="007232A0">
              <w:t xml:space="preserve"> Facilities</w:t>
            </w:r>
          </w:p>
        </w:tc>
      </w:tr>
    </w:tbl>
    <w:p w:rsidR="0040743F" w:rsidRDefault="0040743F" w:rsidP="0040743F"/>
    <w:p w:rsidR="0040743F" w:rsidRDefault="0040743F" w:rsidP="0040743F">
      <w:r>
        <w:t>Cross Fit is participated by males and females in Wyndham.  Across Victoria participation is generally by persons aged 18 – 50 years.  There is one Cross Fit facility located in an industrial area of Wyndham.</w:t>
      </w:r>
    </w:p>
    <w:p w:rsidR="0040743F" w:rsidRDefault="0040743F" w:rsidP="0040743F">
      <w:r>
        <w:t>Based on the way the sport is currently played it is expected that by 2045 five facilities will be required across the municipality.  This sport is largely provided in the commercial sector and will require commercial land across the municipality to operate.</w:t>
      </w:r>
    </w:p>
    <w:p w:rsidR="0040743F" w:rsidRDefault="0040743F" w:rsidP="0040743F">
      <w:pPr>
        <w:rPr>
          <w:b/>
          <w:bCs/>
        </w:rPr>
      </w:pPr>
      <w:r>
        <w:rPr>
          <w:b/>
          <w:bCs/>
        </w:rPr>
        <w:t>Recommendation</w:t>
      </w:r>
    </w:p>
    <w:p w:rsidR="0040743F" w:rsidRDefault="0040743F" w:rsidP="008A1AAB">
      <w:pPr>
        <w:pStyle w:val="ListParagraph"/>
        <w:numPr>
          <w:ilvl w:val="0"/>
          <w:numId w:val="68"/>
        </w:numPr>
      </w:pPr>
      <w:r>
        <w:t>The commercial market considers the priorities – local access, diversity of choice, health and families – of the Sports Strategy in identifying financially viable locations.</w:t>
      </w:r>
    </w:p>
    <w:p w:rsidR="00DD5914" w:rsidRDefault="00DD5914" w:rsidP="00DD5914">
      <w:pPr>
        <w:pStyle w:val="Subtitle"/>
      </w:pPr>
      <w:r>
        <w:t>Gymnastics - Municipal</w:t>
      </w:r>
    </w:p>
    <w:tbl>
      <w:tblPr>
        <w:tblStyle w:val="TableGrid"/>
        <w:tblW w:w="0" w:type="auto"/>
        <w:tblLook w:val="04A0" w:firstRow="1" w:lastRow="0" w:firstColumn="1" w:lastColumn="0" w:noHBand="0" w:noVBand="1"/>
      </w:tblPr>
      <w:tblGrid>
        <w:gridCol w:w="2943"/>
        <w:gridCol w:w="3686"/>
      </w:tblGrid>
      <w:tr w:rsidR="00DD5914" w:rsidTr="00954EC4">
        <w:tc>
          <w:tcPr>
            <w:tcW w:w="2943" w:type="dxa"/>
          </w:tcPr>
          <w:p w:rsidR="00DD5914" w:rsidRDefault="00DD5914" w:rsidP="007322D4">
            <w:r>
              <w:t>Community Demand</w:t>
            </w:r>
          </w:p>
        </w:tc>
        <w:tc>
          <w:tcPr>
            <w:tcW w:w="3686" w:type="dxa"/>
          </w:tcPr>
          <w:p w:rsidR="00DD5914" w:rsidRDefault="00DD5914" w:rsidP="007322D4">
            <w:r>
              <w:t>0.96%</w:t>
            </w:r>
          </w:p>
        </w:tc>
      </w:tr>
      <w:tr w:rsidR="00DD5914" w:rsidTr="00954EC4">
        <w:tc>
          <w:tcPr>
            <w:tcW w:w="2943" w:type="dxa"/>
          </w:tcPr>
          <w:p w:rsidR="00DD5914" w:rsidRDefault="00DD5914" w:rsidP="007322D4">
            <w:r>
              <w:t>Demand Ratio</w:t>
            </w:r>
          </w:p>
        </w:tc>
        <w:tc>
          <w:tcPr>
            <w:tcW w:w="3686" w:type="dxa"/>
          </w:tcPr>
          <w:p w:rsidR="00DD5914" w:rsidRDefault="00DD5914" w:rsidP="007322D4">
            <w:r>
              <w:t>1 facility per 63,487 residents</w:t>
            </w:r>
          </w:p>
        </w:tc>
      </w:tr>
      <w:tr w:rsidR="00DD5914" w:rsidTr="00954EC4">
        <w:tc>
          <w:tcPr>
            <w:tcW w:w="2943" w:type="dxa"/>
          </w:tcPr>
          <w:p w:rsidR="00DD5914" w:rsidRDefault="00DD5914" w:rsidP="007322D4">
            <w:r>
              <w:t>Current Providers</w:t>
            </w:r>
          </w:p>
        </w:tc>
        <w:tc>
          <w:tcPr>
            <w:tcW w:w="3686" w:type="dxa"/>
          </w:tcPr>
          <w:p w:rsidR="00DD5914" w:rsidRDefault="00DD5914" w:rsidP="007322D4">
            <w:r>
              <w:t>2 providers in Wyndham</w:t>
            </w:r>
          </w:p>
        </w:tc>
      </w:tr>
      <w:tr w:rsidR="00954EC4" w:rsidTr="00954EC4">
        <w:tc>
          <w:tcPr>
            <w:tcW w:w="2943"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686" w:type="dxa"/>
          </w:tcPr>
          <w:p w:rsidR="00954EC4" w:rsidRDefault="00954EC4" w:rsidP="007322D4">
            <w:r>
              <w:t>2</w:t>
            </w:r>
            <w:r w:rsidR="009B367F">
              <w:t xml:space="preserve"> facilities</w:t>
            </w:r>
          </w:p>
        </w:tc>
      </w:tr>
      <w:tr w:rsidR="00954EC4"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7322D4">
            <w:r>
              <w:t>5</w:t>
            </w:r>
            <w:r w:rsidR="009B367F">
              <w:t xml:space="preserve"> facilities</w:t>
            </w:r>
          </w:p>
        </w:tc>
      </w:tr>
      <w:tr w:rsidR="00954EC4"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7322D4">
            <w:r>
              <w:t>7</w:t>
            </w:r>
            <w:r w:rsidR="009B367F">
              <w:t xml:space="preserve"> facilities</w:t>
            </w:r>
          </w:p>
        </w:tc>
      </w:tr>
    </w:tbl>
    <w:p w:rsidR="00DD5914" w:rsidRDefault="00DD5914" w:rsidP="00DD5914">
      <w:r>
        <w:t>Gymnastics</w:t>
      </w:r>
      <w:r w:rsidR="009B367F">
        <w:t xml:space="preserve"> in Wyndham</w:t>
      </w:r>
      <w:r>
        <w:t xml:space="preserve"> is participated in predominately by females (80%), with males also involved in the sport.  Participation is strong under </w:t>
      </w:r>
      <w:r>
        <w:lastRenderedPageBreak/>
        <w:t xml:space="preserve">the age of 18 (60%) with 18 – 50 year olds (20%) and </w:t>
      </w:r>
      <w:r w:rsidR="009B367F">
        <w:t xml:space="preserve">over </w:t>
      </w:r>
      <w:r>
        <w:t>50 years (20%) connecting through lessons or club competition.  Gymnastics is accessible across generations and gender.</w:t>
      </w:r>
    </w:p>
    <w:p w:rsidR="00DD5914" w:rsidRDefault="00DD5914" w:rsidP="00DD5914">
      <w:r>
        <w:t xml:space="preserve">Wyndham currently has two facilities located in industrial areas of Werribee and Hoppers Crossing.  These facilities house established clubs with some of the largest participation numbers in the state.  The facilities have fixed set ups which reduce </w:t>
      </w:r>
      <w:r w:rsidR="009B367F">
        <w:t>opportunities for</w:t>
      </w:r>
      <w:r>
        <w:t xml:space="preserve"> multi</w:t>
      </w:r>
      <w:r w:rsidR="009B367F">
        <w:t>–</w:t>
      </w:r>
      <w:r>
        <w:t>use</w:t>
      </w:r>
      <w:r w:rsidR="009B367F">
        <w:t>.</w:t>
      </w:r>
      <w:r>
        <w:t xml:space="preserve">  The opportunity for collocation with sports like dance and dry land practice sites for dry diving and figure skating is </w:t>
      </w:r>
      <w:r w:rsidR="00C11345">
        <w:t>possible.</w:t>
      </w:r>
      <w:r>
        <w:t xml:space="preserve"> </w:t>
      </w:r>
    </w:p>
    <w:p w:rsidR="00DD5914" w:rsidRDefault="00DD5914" w:rsidP="00DD5914">
      <w:r>
        <w:rPr>
          <w:noProof/>
          <w:lang w:eastAsia="en-AU"/>
        </w:rPr>
        <w:drawing>
          <wp:inline distT="0" distB="0" distL="0" distR="0" wp14:anchorId="55610D60" wp14:editId="074B0215">
            <wp:extent cx="4143375" cy="923925"/>
            <wp:effectExtent l="0" t="0" r="9525" b="9525"/>
            <wp:docPr id="4824" name="Chart 4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DD5914" w:rsidRDefault="00DD5914" w:rsidP="00DD5914">
      <w:r>
        <w:t xml:space="preserve">Based on the way the sport is currently delivered </w:t>
      </w:r>
      <w:r w:rsidR="009B367F">
        <w:t>in Victoria, g</w:t>
      </w:r>
      <w:r>
        <w:t xml:space="preserve">ymnastics is provided in  both public and private across Melbourne. </w:t>
      </w:r>
      <w:r w:rsidR="009B367F">
        <w:t xml:space="preserve"> To meet the demand of gymnastics council will </w:t>
      </w:r>
      <w:r w:rsidR="00D60915">
        <w:t>investigate the integration of viable public and commercial venues.</w:t>
      </w:r>
      <w:r w:rsidR="009B367F">
        <w:t xml:space="preserve"> </w:t>
      </w:r>
    </w:p>
    <w:p w:rsidR="00DD5914" w:rsidRDefault="00DD5914" w:rsidP="00DD5914">
      <w:r>
        <w:t xml:space="preserve">In 2026 it is expected that Wyndham will demand just over 5 facilities and by 2045 up to eight.  </w:t>
      </w:r>
    </w:p>
    <w:p w:rsidR="00DD5914" w:rsidRDefault="00DD5914" w:rsidP="00DD5914">
      <w:pPr>
        <w:rPr>
          <w:b/>
        </w:rPr>
      </w:pPr>
      <w:r>
        <w:rPr>
          <w:b/>
        </w:rPr>
        <w:t>Recommendations</w:t>
      </w:r>
    </w:p>
    <w:p w:rsidR="00DD5914" w:rsidRDefault="00DD5914" w:rsidP="008A1AAB">
      <w:pPr>
        <w:pStyle w:val="ListParagraph"/>
        <w:numPr>
          <w:ilvl w:val="0"/>
          <w:numId w:val="68"/>
        </w:numPr>
      </w:pPr>
      <w:r w:rsidRPr="00211B0E">
        <w:t xml:space="preserve">Wyndham City Will investigate the feasibility of a facility at the Tarneit </w:t>
      </w:r>
      <w:r w:rsidR="00C11345">
        <w:t xml:space="preserve">Indoor Facility, capitalising on the there being no </w:t>
      </w:r>
      <w:r w:rsidR="00D60915">
        <w:t xml:space="preserve">large regional </w:t>
      </w:r>
      <w:r w:rsidR="00C11345">
        <w:t>gymnastics facility in Western Melbourne</w:t>
      </w:r>
    </w:p>
    <w:p w:rsidR="00DD5914" w:rsidRDefault="00DD5914" w:rsidP="008A1AAB">
      <w:pPr>
        <w:pStyle w:val="ListParagraph"/>
        <w:numPr>
          <w:ilvl w:val="0"/>
          <w:numId w:val="68"/>
        </w:numPr>
      </w:pPr>
      <w:r>
        <w:t>Wyndham will encourage the private establishment of a facility in the Wyndham Vale corridor.</w:t>
      </w:r>
    </w:p>
    <w:p w:rsidR="00DD5914" w:rsidRDefault="00DD5914" w:rsidP="008A1AAB">
      <w:pPr>
        <w:pStyle w:val="ListParagraph"/>
        <w:numPr>
          <w:ilvl w:val="0"/>
          <w:numId w:val="68"/>
        </w:numPr>
      </w:pPr>
      <w:r>
        <w:lastRenderedPageBreak/>
        <w:t xml:space="preserve">Wyndham will </w:t>
      </w:r>
      <w:r w:rsidR="00D60915">
        <w:t xml:space="preserve">with </w:t>
      </w:r>
      <w:r>
        <w:t xml:space="preserve">work the existing clubs to </w:t>
      </w:r>
      <w:r w:rsidR="007232A0">
        <w:t>realise the best value opportunities for their future growth.</w:t>
      </w:r>
    </w:p>
    <w:p w:rsidR="00D60915" w:rsidRPr="00211B0E" w:rsidRDefault="00D60915" w:rsidP="008A1AAB">
      <w:pPr>
        <w:pStyle w:val="ListParagraph"/>
        <w:numPr>
          <w:ilvl w:val="0"/>
          <w:numId w:val="68"/>
        </w:numPr>
      </w:pPr>
      <w:r>
        <w:t>Wyndham will investigate the collocation of gymnastics at school facilities to improve access to local residential areas.</w:t>
      </w:r>
    </w:p>
    <w:p w:rsidR="00DD5914" w:rsidRDefault="00DD5914" w:rsidP="00DD5914">
      <w:pPr>
        <w:pStyle w:val="Subtitle"/>
      </w:pPr>
      <w:r>
        <w:t>Ten Pin Bowling - Municipal</w:t>
      </w:r>
    </w:p>
    <w:tbl>
      <w:tblPr>
        <w:tblStyle w:val="TableGrid"/>
        <w:tblW w:w="0" w:type="auto"/>
        <w:tblLook w:val="04A0" w:firstRow="1" w:lastRow="0" w:firstColumn="1" w:lastColumn="0" w:noHBand="0" w:noVBand="1"/>
      </w:tblPr>
      <w:tblGrid>
        <w:gridCol w:w="3085"/>
        <w:gridCol w:w="3544"/>
      </w:tblGrid>
      <w:tr w:rsidR="00DD5914" w:rsidTr="00954EC4">
        <w:tc>
          <w:tcPr>
            <w:tcW w:w="3085" w:type="dxa"/>
          </w:tcPr>
          <w:p w:rsidR="00DD5914" w:rsidRDefault="00DD5914" w:rsidP="007322D4">
            <w:r>
              <w:t>Community Demand</w:t>
            </w:r>
          </w:p>
        </w:tc>
        <w:tc>
          <w:tcPr>
            <w:tcW w:w="3544" w:type="dxa"/>
          </w:tcPr>
          <w:p w:rsidR="00DD5914" w:rsidRDefault="00DD5914" w:rsidP="007322D4">
            <w:r>
              <w:t>0.30%</w:t>
            </w:r>
          </w:p>
        </w:tc>
      </w:tr>
      <w:tr w:rsidR="00DD5914" w:rsidTr="00954EC4">
        <w:tc>
          <w:tcPr>
            <w:tcW w:w="3085" w:type="dxa"/>
          </w:tcPr>
          <w:p w:rsidR="00DD5914" w:rsidRDefault="00DD5914" w:rsidP="007322D4">
            <w:r>
              <w:t>Demand Ratio</w:t>
            </w:r>
          </w:p>
        </w:tc>
        <w:tc>
          <w:tcPr>
            <w:tcW w:w="3544" w:type="dxa"/>
          </w:tcPr>
          <w:p w:rsidR="00DD5914" w:rsidRDefault="00DD5914" w:rsidP="007322D4">
            <w:r>
              <w:t>1 facility per 98,319 residents</w:t>
            </w:r>
          </w:p>
        </w:tc>
      </w:tr>
      <w:tr w:rsidR="00DD5914" w:rsidTr="00954EC4">
        <w:tc>
          <w:tcPr>
            <w:tcW w:w="3085" w:type="dxa"/>
          </w:tcPr>
          <w:p w:rsidR="00DD5914" w:rsidRDefault="00DD5914" w:rsidP="007322D4">
            <w:r>
              <w:t>Current Providers</w:t>
            </w:r>
          </w:p>
        </w:tc>
        <w:tc>
          <w:tcPr>
            <w:tcW w:w="3544" w:type="dxa"/>
          </w:tcPr>
          <w:p w:rsidR="00DD5914" w:rsidRDefault="00DD5914" w:rsidP="007322D4">
            <w:r>
              <w:t xml:space="preserve">2 facilities  </w:t>
            </w:r>
          </w:p>
        </w:tc>
      </w:tr>
      <w:tr w:rsidR="00954EC4" w:rsidTr="00954EC4">
        <w:tc>
          <w:tcPr>
            <w:tcW w:w="3085"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544" w:type="dxa"/>
          </w:tcPr>
          <w:p w:rsidR="00954EC4" w:rsidRDefault="00954EC4" w:rsidP="007322D4">
            <w:r>
              <w:t>2</w:t>
            </w:r>
          </w:p>
        </w:tc>
      </w:tr>
      <w:tr w:rsidR="00954EC4" w:rsidTr="00954EC4">
        <w:tc>
          <w:tcPr>
            <w:tcW w:w="3085" w:type="dxa"/>
          </w:tcPr>
          <w:p w:rsidR="00954EC4" w:rsidRDefault="00954EC4" w:rsidP="00A71C53">
            <w:pPr>
              <w:rPr>
                <w:rFonts w:cs="Arial"/>
                <w:szCs w:val="20"/>
              </w:rPr>
            </w:pPr>
            <w:r>
              <w:rPr>
                <w:rFonts w:cs="Arial"/>
                <w:szCs w:val="20"/>
              </w:rPr>
              <w:t xml:space="preserve">2026 Facility Demand </w:t>
            </w:r>
          </w:p>
        </w:tc>
        <w:tc>
          <w:tcPr>
            <w:tcW w:w="3544" w:type="dxa"/>
          </w:tcPr>
          <w:p w:rsidR="00954EC4" w:rsidRDefault="00954EC4" w:rsidP="007322D4">
            <w:r>
              <w:t>3</w:t>
            </w:r>
          </w:p>
        </w:tc>
      </w:tr>
      <w:tr w:rsidR="00954EC4" w:rsidTr="00954EC4">
        <w:tc>
          <w:tcPr>
            <w:tcW w:w="3085" w:type="dxa"/>
          </w:tcPr>
          <w:p w:rsidR="00954EC4" w:rsidRPr="002D6EAA" w:rsidRDefault="00954EC4" w:rsidP="00A71C53">
            <w:pPr>
              <w:rPr>
                <w:rFonts w:cs="Arial"/>
                <w:szCs w:val="20"/>
              </w:rPr>
            </w:pPr>
            <w:r>
              <w:rPr>
                <w:rFonts w:cs="Arial"/>
                <w:szCs w:val="20"/>
              </w:rPr>
              <w:t>2045 Facility Demand</w:t>
            </w:r>
          </w:p>
        </w:tc>
        <w:tc>
          <w:tcPr>
            <w:tcW w:w="3544" w:type="dxa"/>
          </w:tcPr>
          <w:p w:rsidR="00954EC4" w:rsidRDefault="00954EC4" w:rsidP="007322D4">
            <w:r>
              <w:t>4</w:t>
            </w:r>
          </w:p>
        </w:tc>
      </w:tr>
    </w:tbl>
    <w:p w:rsidR="00DD5914" w:rsidRDefault="00DD5914" w:rsidP="00DD5914">
      <w:r>
        <w:t xml:space="preserve">Ten Pin Bowling is participated by males and females in Wyndham.  Junior and senior participation if offered with all age brackets represented.  Spots participation is social and club based.  The sport is located at two privately operated venues in the Point Cook </w:t>
      </w:r>
      <w:r w:rsidR="00D60915">
        <w:t xml:space="preserve">Wallace </w:t>
      </w:r>
      <w:r w:rsidR="00111AD5">
        <w:t>Avenue precinct</w:t>
      </w:r>
      <w:r>
        <w:t>. Venues are available for social and competition play and training.</w:t>
      </w:r>
    </w:p>
    <w:p w:rsidR="00DD5914" w:rsidRDefault="00DD5914" w:rsidP="00DD5914">
      <w:r>
        <w:rPr>
          <w:noProof/>
          <w:lang w:eastAsia="en-AU"/>
        </w:rPr>
        <w:drawing>
          <wp:inline distT="0" distB="0" distL="0" distR="0" wp14:anchorId="64E6A41C" wp14:editId="7F32BB35">
            <wp:extent cx="4210050" cy="981075"/>
            <wp:effectExtent l="0" t="0" r="19050" b="952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t>Based on the way the sport is currently played in Wyndham it is expected that by 2045 four facilities will be required across the municipality. To ensure best use and accessibility facilities should be located in each district.</w:t>
      </w:r>
    </w:p>
    <w:p w:rsidR="00DD5914" w:rsidRDefault="00DD5914" w:rsidP="00DD5914">
      <w:pPr>
        <w:rPr>
          <w:b/>
          <w:bCs/>
        </w:rPr>
      </w:pPr>
      <w:r>
        <w:rPr>
          <w:b/>
          <w:bCs/>
        </w:rPr>
        <w:t>Recommendation</w:t>
      </w:r>
    </w:p>
    <w:p w:rsidR="00DD5914" w:rsidRDefault="00DD5914" w:rsidP="008A1AAB">
      <w:pPr>
        <w:pStyle w:val="ListParagraph"/>
        <w:numPr>
          <w:ilvl w:val="0"/>
          <w:numId w:val="68"/>
        </w:numPr>
      </w:pPr>
      <w:r>
        <w:t>Commercial market to consider the principles and priorities of the Sports Strategy</w:t>
      </w:r>
      <w:r w:rsidR="00D60915">
        <w:t xml:space="preserve"> in establishing ten pin bowling facilities.</w:t>
      </w:r>
    </w:p>
    <w:p w:rsidR="00DD5914" w:rsidRDefault="00DD5914" w:rsidP="008A1AAB">
      <w:pPr>
        <w:pStyle w:val="ListParagraph"/>
        <w:numPr>
          <w:ilvl w:val="0"/>
          <w:numId w:val="68"/>
        </w:numPr>
      </w:pPr>
      <w:r>
        <w:lastRenderedPageBreak/>
        <w:t>Wyndham City</w:t>
      </w:r>
      <w:r w:rsidR="00D60915">
        <w:t xml:space="preserve"> will</w:t>
      </w:r>
      <w:r>
        <w:t xml:space="preserve"> consider the spread of commercial zones for sport and active recreation pursuits across the growth fronts</w:t>
      </w:r>
      <w:r w:rsidR="00D60915">
        <w:t xml:space="preserve"> to ensure access for residents to sport and active recreation in line with the principles and priorities of the strategy.</w:t>
      </w:r>
    </w:p>
    <w:p w:rsidR="00DD5914" w:rsidRDefault="00DD5914">
      <w:pPr>
        <w:rPr>
          <w:rFonts w:ascii="Arial" w:eastAsiaTheme="majorEastAsia" w:hAnsi="Arial" w:cstheme="majorBidi"/>
          <w:b/>
          <w:i/>
          <w:iCs/>
          <w:color w:val="F47D20"/>
          <w:spacing w:val="15"/>
          <w:szCs w:val="24"/>
        </w:rPr>
      </w:pPr>
      <w:r>
        <w:br w:type="page"/>
      </w:r>
    </w:p>
    <w:p w:rsidR="000A3689" w:rsidRDefault="000A3689" w:rsidP="000A3689">
      <w:pPr>
        <w:pStyle w:val="Subtitle"/>
      </w:pPr>
      <w:r>
        <w:lastRenderedPageBreak/>
        <w:t>Fitness/ Gym</w:t>
      </w:r>
      <w:r w:rsidR="0051394F">
        <w:t xml:space="preserve"> - District</w:t>
      </w:r>
    </w:p>
    <w:tbl>
      <w:tblPr>
        <w:tblStyle w:val="TableGrid"/>
        <w:tblW w:w="0" w:type="auto"/>
        <w:tblLook w:val="04A0" w:firstRow="1" w:lastRow="0" w:firstColumn="1" w:lastColumn="0" w:noHBand="0" w:noVBand="1"/>
      </w:tblPr>
      <w:tblGrid>
        <w:gridCol w:w="2943"/>
        <w:gridCol w:w="3686"/>
      </w:tblGrid>
      <w:tr w:rsidR="006C1065" w:rsidTr="00954EC4">
        <w:tc>
          <w:tcPr>
            <w:tcW w:w="2943" w:type="dxa"/>
          </w:tcPr>
          <w:p w:rsidR="000A3689" w:rsidRDefault="000A3689" w:rsidP="006C26A7">
            <w:r>
              <w:t>Community Demand</w:t>
            </w:r>
          </w:p>
        </w:tc>
        <w:tc>
          <w:tcPr>
            <w:tcW w:w="3686" w:type="dxa"/>
          </w:tcPr>
          <w:p w:rsidR="000A3689" w:rsidRDefault="000A3689" w:rsidP="006C26A7">
            <w:r>
              <w:t>18.27%</w:t>
            </w:r>
          </w:p>
        </w:tc>
      </w:tr>
      <w:tr w:rsidR="006C1065" w:rsidTr="00954EC4">
        <w:tc>
          <w:tcPr>
            <w:tcW w:w="2943" w:type="dxa"/>
          </w:tcPr>
          <w:p w:rsidR="000A3689" w:rsidRDefault="000A3689" w:rsidP="006C26A7">
            <w:r>
              <w:t>Demand Ratio</w:t>
            </w:r>
          </w:p>
        </w:tc>
        <w:tc>
          <w:tcPr>
            <w:tcW w:w="3686" w:type="dxa"/>
          </w:tcPr>
          <w:p w:rsidR="000A3689" w:rsidRDefault="000A3689" w:rsidP="00954EC4">
            <w:r>
              <w:t xml:space="preserve">1 facility per </w:t>
            </w:r>
            <w:r w:rsidR="00954EC4">
              <w:t>8,035</w:t>
            </w:r>
          </w:p>
        </w:tc>
      </w:tr>
      <w:tr w:rsidR="006C1065" w:rsidTr="00954EC4">
        <w:tc>
          <w:tcPr>
            <w:tcW w:w="2943" w:type="dxa"/>
          </w:tcPr>
          <w:p w:rsidR="000A3689" w:rsidRDefault="000A3689" w:rsidP="006C26A7">
            <w:r>
              <w:t>Current Providers</w:t>
            </w:r>
          </w:p>
        </w:tc>
        <w:tc>
          <w:tcPr>
            <w:tcW w:w="3686" w:type="dxa"/>
          </w:tcPr>
          <w:p w:rsidR="000A3689" w:rsidRDefault="00954EC4" w:rsidP="006C26A7">
            <w:r>
              <w:t>17 facilities</w:t>
            </w:r>
            <w:r w:rsidR="00410D1A">
              <w:t xml:space="preserve"> (cater to </w:t>
            </w:r>
          </w:p>
          <w:p w:rsidR="0051394F" w:rsidRDefault="00954EC4" w:rsidP="006C26A7">
            <w:r>
              <w:t>32 Personal Trainers</w:t>
            </w:r>
          </w:p>
        </w:tc>
      </w:tr>
      <w:tr w:rsidR="006C1065" w:rsidTr="00954EC4">
        <w:tc>
          <w:tcPr>
            <w:tcW w:w="2943"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686" w:type="dxa"/>
          </w:tcPr>
          <w:p w:rsidR="00954EC4" w:rsidRDefault="00954EC4" w:rsidP="006C26A7">
            <w:r>
              <w:t>31</w:t>
            </w:r>
            <w:r w:rsidR="00410D1A">
              <w:t xml:space="preserve"> Gym facilities </w:t>
            </w:r>
          </w:p>
        </w:tc>
      </w:tr>
      <w:tr w:rsidR="006C1065"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6C26A7">
            <w:r>
              <w:t>41</w:t>
            </w:r>
          </w:p>
        </w:tc>
      </w:tr>
      <w:tr w:rsidR="006C1065"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6C26A7">
            <w:r>
              <w:t>56</w:t>
            </w:r>
          </w:p>
        </w:tc>
      </w:tr>
    </w:tbl>
    <w:p w:rsidR="007232A0" w:rsidRDefault="007232A0" w:rsidP="007232A0">
      <w:pPr>
        <w:pStyle w:val="NoSpacing"/>
      </w:pPr>
    </w:p>
    <w:p w:rsidR="000A3689" w:rsidRDefault="0051394F" w:rsidP="000A3689">
      <w:r>
        <w:t>F</w:t>
      </w:r>
      <w:r w:rsidR="000A3689">
        <w:t>it</w:t>
      </w:r>
      <w:r>
        <w:t>ness / Gymnasium / Bootcamp / Personal Training participation has the largest demand in Wyndham behin</w:t>
      </w:r>
      <w:r w:rsidR="00954EC4">
        <w:t>d</w:t>
      </w:r>
      <w:r>
        <w:t xml:space="preserve"> Walking.  </w:t>
      </w:r>
      <w:r w:rsidR="00410D1A">
        <w:t>P</w:t>
      </w:r>
      <w:r>
        <w:t xml:space="preserve">articipation is equal with </w:t>
      </w:r>
      <w:r w:rsidR="000A3689">
        <w:t>males</w:t>
      </w:r>
      <w:r>
        <w:t xml:space="preserve"> (50%) and </w:t>
      </w:r>
      <w:r w:rsidR="000A3689">
        <w:t>females</w:t>
      </w:r>
      <w:r>
        <w:t xml:space="preserve"> (50%) across all ages engaging in </w:t>
      </w:r>
      <w:r w:rsidR="00571347">
        <w:t xml:space="preserve">these activities. </w:t>
      </w:r>
      <w:r w:rsidR="000A3689">
        <w:t xml:space="preserve"> The sport is located at a number of council and privately operated venues across the municipality</w:t>
      </w:r>
      <w:r w:rsidR="00571347">
        <w:t>, indoors and outside</w:t>
      </w:r>
      <w:r w:rsidR="000A3689">
        <w:t>.</w:t>
      </w:r>
    </w:p>
    <w:p w:rsidR="001544EC" w:rsidRDefault="001544EC" w:rsidP="000A3689">
      <w:r>
        <w:rPr>
          <w:noProof/>
          <w:lang w:eastAsia="en-AU"/>
        </w:rPr>
        <w:drawing>
          <wp:inline distT="0" distB="0" distL="0" distR="0" wp14:anchorId="07171960" wp14:editId="1C3523DC">
            <wp:extent cx="4111142" cy="1170432"/>
            <wp:effectExtent l="0" t="0" r="22860" b="10795"/>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0A3689" w:rsidRDefault="000A3689" w:rsidP="000A3689"/>
    <w:p w:rsidR="00A37FF4" w:rsidRPr="001544EC" w:rsidRDefault="00A37FF4" w:rsidP="000A3689">
      <w:r>
        <w:t>Wyndham currently has 31 gym facilities, two located in public leisure and stadium facilities, 29 located in commercial shop fronts, warehouses and domestic businesses.  Personal Trainer support access to gym based training and fitne</w:t>
      </w:r>
      <w:r w:rsidRPr="001544EC">
        <w:t>ss provided locate access in parks across Wyndham.</w:t>
      </w:r>
    </w:p>
    <w:p w:rsidR="001544EC" w:rsidRPr="001544EC" w:rsidRDefault="001544EC" w:rsidP="000A3689">
      <w:pPr>
        <w:rPr>
          <w:bCs/>
        </w:rPr>
      </w:pPr>
      <w:r w:rsidRPr="001544EC">
        <w:rPr>
          <w:bCs/>
        </w:rPr>
        <w:t>Based on the wa</w:t>
      </w:r>
      <w:r>
        <w:rPr>
          <w:bCs/>
        </w:rPr>
        <w:t>y the sport is currently provided in Wyndham it is expected that 41 facilities will be required by 2036, and 56 facilities by 2045.  This demand will be supplemented by personal training providers.</w:t>
      </w:r>
      <w:r w:rsidR="00D60915" w:rsidRPr="00D60915">
        <w:t xml:space="preserve"> </w:t>
      </w:r>
      <w:r w:rsidR="00D60915">
        <w:t>To ensure best use and accessibility facilities will be located in all districts.</w:t>
      </w:r>
    </w:p>
    <w:p w:rsidR="000A3689" w:rsidRDefault="000A3689" w:rsidP="000A3689">
      <w:pPr>
        <w:rPr>
          <w:b/>
          <w:bCs/>
        </w:rPr>
      </w:pPr>
      <w:r>
        <w:rPr>
          <w:b/>
          <w:bCs/>
        </w:rPr>
        <w:t>Recommendation</w:t>
      </w:r>
      <w:r w:rsidR="00D60915">
        <w:rPr>
          <w:b/>
          <w:bCs/>
        </w:rPr>
        <w:t>s</w:t>
      </w:r>
    </w:p>
    <w:p w:rsidR="000A3689" w:rsidRDefault="00A37FF4" w:rsidP="008A1AAB">
      <w:pPr>
        <w:pStyle w:val="ListParagraph"/>
        <w:numPr>
          <w:ilvl w:val="0"/>
          <w:numId w:val="68"/>
        </w:numPr>
      </w:pPr>
      <w:r>
        <w:t>Provide gym facilities in public indoor centres to create sustainable activity mix</w:t>
      </w:r>
    </w:p>
    <w:p w:rsidR="00280DEC" w:rsidRDefault="00A37FF4" w:rsidP="008A1AAB">
      <w:pPr>
        <w:pStyle w:val="ListParagraph"/>
        <w:numPr>
          <w:ilvl w:val="0"/>
          <w:numId w:val="68"/>
        </w:numPr>
      </w:pPr>
      <w:r>
        <w:t>Commercial facilities to provide the majority of gym demand</w:t>
      </w:r>
    </w:p>
    <w:p w:rsidR="00D60915" w:rsidRDefault="00D60915" w:rsidP="008A1AAB">
      <w:pPr>
        <w:pStyle w:val="ListParagraph"/>
        <w:numPr>
          <w:ilvl w:val="0"/>
          <w:numId w:val="68"/>
        </w:numPr>
      </w:pPr>
      <w:r>
        <w:t>Wyndham City to continue the development of outdoor spaces suitable for personal training and fitness.</w:t>
      </w:r>
    </w:p>
    <w:p w:rsidR="00D60915" w:rsidRDefault="00D60915" w:rsidP="008A1AAB">
      <w:pPr>
        <w:pStyle w:val="ListParagraph"/>
        <w:numPr>
          <w:ilvl w:val="0"/>
          <w:numId w:val="68"/>
        </w:numPr>
      </w:pPr>
      <w:r>
        <w:t>Wyndham City to work towards commercial precincts which support the priorities of the strategy.</w:t>
      </w:r>
    </w:p>
    <w:p w:rsidR="008A1AAB" w:rsidRDefault="008A1AAB" w:rsidP="004B7E3B">
      <w:pPr>
        <w:sectPr w:rsidR="008A1AAB" w:rsidSect="008A1AAB">
          <w:type w:val="continuous"/>
          <w:pgSz w:w="16838" w:h="11906" w:orient="landscape"/>
          <w:pgMar w:top="993" w:right="1440" w:bottom="1440" w:left="1440" w:header="708" w:footer="708" w:gutter="0"/>
          <w:cols w:num="2" w:space="708"/>
          <w:docGrid w:linePitch="360"/>
        </w:sectPr>
      </w:pPr>
    </w:p>
    <w:p w:rsidR="004B7E3B" w:rsidRDefault="004B7E3B" w:rsidP="004B7E3B">
      <w:pPr>
        <w:rPr>
          <w:rFonts w:ascii="Arial" w:eastAsiaTheme="majorEastAsia" w:hAnsi="Arial" w:cstheme="majorBidi"/>
          <w:b/>
          <w:i/>
          <w:iCs/>
          <w:color w:val="F47D20"/>
          <w:spacing w:val="15"/>
          <w:szCs w:val="24"/>
        </w:rPr>
      </w:pPr>
      <w:r>
        <w:rPr>
          <w:noProof/>
          <w:lang w:eastAsia="en-AU"/>
        </w:rPr>
        <w:lastRenderedPageBreak/>
        <mc:AlternateContent>
          <mc:Choice Requires="wps">
            <w:drawing>
              <wp:anchor distT="0" distB="0" distL="114300" distR="114300" simplePos="0" relativeHeight="252837888" behindDoc="0" locked="0" layoutInCell="1" allowOverlap="1" wp14:anchorId="387B8703" wp14:editId="75F761D1">
                <wp:simplePos x="0" y="0"/>
                <wp:positionH relativeFrom="column">
                  <wp:posOffset>-446227</wp:posOffset>
                </wp:positionH>
                <wp:positionV relativeFrom="paragraph">
                  <wp:posOffset>-6104585</wp:posOffset>
                </wp:positionV>
                <wp:extent cx="3021177" cy="314325"/>
                <wp:effectExtent l="0" t="0" r="27305" b="28575"/>
                <wp:wrapNone/>
                <wp:docPr id="4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177" cy="314325"/>
                        </a:xfrm>
                        <a:prstGeom prst="rect">
                          <a:avLst/>
                        </a:prstGeom>
                        <a:solidFill>
                          <a:srgbClr val="FFFFFF"/>
                        </a:solidFill>
                        <a:ln w="9525">
                          <a:solidFill>
                            <a:srgbClr val="000000"/>
                          </a:solidFill>
                          <a:miter lim="800000"/>
                          <a:headEnd/>
                          <a:tailEnd/>
                        </a:ln>
                      </wps:spPr>
                      <wps:txbx>
                        <w:txbxContent>
                          <w:p w:rsidR="00FE65C1" w:rsidRDefault="00FE65C1" w:rsidP="004B7E3B">
                            <w:r>
                              <w:t xml:space="preserve">Map 10: Regional and Municipal Indoor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35.15pt;margin-top:-480.7pt;width:237.9pt;height:24.7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">
                <v:textbox>
                  <w:txbxContent>
                    <w:p w:rsidR="00FE65C1" w:rsidRDefault="00FE65C1" w:rsidP="004B7E3B">
                      <w:r>
                        <w:t xml:space="preserve">Map 10: Regional and Municipal Indoor Sports </w:t>
                      </w:r>
                    </w:p>
                  </w:txbxContent>
                </v:textbox>
              </v:shape>
            </w:pict>
          </mc:Fallback>
        </mc:AlternateContent>
      </w:r>
      <w:r w:rsidRPr="0049181F">
        <w:rPr>
          <w:noProof/>
          <w:lang w:eastAsia="en-AU"/>
        </w:rPr>
        <mc:AlternateContent>
          <mc:Choice Requires="wps">
            <w:drawing>
              <wp:anchor distT="0" distB="0" distL="114300" distR="114300" simplePos="0" relativeHeight="252881920" behindDoc="0" locked="0" layoutInCell="1" allowOverlap="1" wp14:anchorId="2E708610" wp14:editId="2DD3E64F">
                <wp:simplePos x="0" y="0"/>
                <wp:positionH relativeFrom="column">
                  <wp:posOffset>5914517</wp:posOffset>
                </wp:positionH>
                <wp:positionV relativeFrom="paragraph">
                  <wp:posOffset>-2517927</wp:posOffset>
                </wp:positionV>
                <wp:extent cx="161925" cy="152400"/>
                <wp:effectExtent l="0" t="0" r="28575" b="19050"/>
                <wp:wrapNone/>
                <wp:docPr id="4530" name="Oval 45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0" o:spid="_x0000_s1026" style="position:absolute;margin-left:465.7pt;margin-top:-198.25pt;width:12.75pt;height:12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S6lQ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" fillcolor="#c39" strokecolor="#4f81bd [3204]" strokeweight="2pt"/>
            </w:pict>
          </mc:Fallback>
        </mc:AlternateContent>
      </w:r>
      <w:r w:rsidRPr="0049181F">
        <w:rPr>
          <w:noProof/>
          <w:lang w:eastAsia="en-AU"/>
        </w:rPr>
        <mc:AlternateContent>
          <mc:Choice Requires="wps">
            <w:drawing>
              <wp:anchor distT="0" distB="0" distL="114300" distR="114300" simplePos="0" relativeHeight="252880896" behindDoc="0" locked="0" layoutInCell="1" allowOverlap="1" wp14:anchorId="35373E04" wp14:editId="2352E6B6">
                <wp:simplePos x="0" y="0"/>
                <wp:positionH relativeFrom="column">
                  <wp:posOffset>6075680</wp:posOffset>
                </wp:positionH>
                <wp:positionV relativeFrom="paragraph">
                  <wp:posOffset>-2734945</wp:posOffset>
                </wp:positionV>
                <wp:extent cx="161925" cy="152400"/>
                <wp:effectExtent l="0" t="0" r="28575" b="19050"/>
                <wp:wrapNone/>
                <wp:docPr id="4529" name="Oval 45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9" o:spid="_x0000_s1026" style="position:absolute;margin-left:478.4pt;margin-top:-215.35pt;width:12.75pt;height:12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" fillcolor="#00b050" strokecolor="#4f81bd [3204]" strokeweight="2pt"/>
            </w:pict>
          </mc:Fallback>
        </mc:AlternateContent>
      </w:r>
      <w:r>
        <w:rPr>
          <w:noProof/>
          <w:lang w:eastAsia="en-AU"/>
        </w:rPr>
        <mc:AlternateContent>
          <mc:Choice Requires="wps">
            <w:drawing>
              <wp:anchor distT="0" distB="0" distL="114300" distR="114300" simplePos="0" relativeHeight="252840960" behindDoc="0" locked="0" layoutInCell="1" allowOverlap="1" wp14:anchorId="3E69A3FE" wp14:editId="75C512E0">
                <wp:simplePos x="0" y="0"/>
                <wp:positionH relativeFrom="column">
                  <wp:posOffset>6422746</wp:posOffset>
                </wp:positionH>
                <wp:positionV relativeFrom="paragraph">
                  <wp:posOffset>-6060694</wp:posOffset>
                </wp:positionV>
                <wp:extent cx="2618841" cy="2223821"/>
                <wp:effectExtent l="0" t="0" r="10160" b="24130"/>
                <wp:wrapNone/>
                <wp:docPr id="4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841" cy="2223821"/>
                        </a:xfrm>
                        <a:prstGeom prst="rect">
                          <a:avLst/>
                        </a:prstGeom>
                        <a:no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349"/>
                              <w:gridCol w:w="848"/>
                              <w:gridCol w:w="886"/>
                              <w:gridCol w:w="945"/>
                            </w:tblGrid>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Sport</w:t>
                                  </w:r>
                                </w:p>
                              </w:tc>
                              <w:tc>
                                <w:tcPr>
                                  <w:tcW w:w="848" w:type="dxa"/>
                                  <w:shd w:val="clear" w:color="auto" w:fill="FFFFFF" w:themeFill="background1"/>
                                </w:tcPr>
                                <w:p w:rsidR="00FE65C1" w:rsidRPr="00A37FF4" w:rsidRDefault="00FE65C1">
                                  <w:pPr>
                                    <w:rPr>
                                      <w:sz w:val="20"/>
                                    </w:rPr>
                                  </w:pPr>
                                  <w:r w:rsidRPr="00A37FF4">
                                    <w:rPr>
                                      <w:sz w:val="20"/>
                                    </w:rPr>
                                    <w:t>Legend</w:t>
                                  </w:r>
                                </w:p>
                              </w:tc>
                              <w:tc>
                                <w:tcPr>
                                  <w:tcW w:w="886" w:type="dxa"/>
                                  <w:shd w:val="clear" w:color="auto" w:fill="FFFFFF" w:themeFill="background1"/>
                                </w:tcPr>
                                <w:p w:rsidR="00FE65C1" w:rsidRPr="00A37FF4" w:rsidRDefault="00FE65C1">
                                  <w:pPr>
                                    <w:rPr>
                                      <w:sz w:val="18"/>
                                    </w:rPr>
                                  </w:pPr>
                                  <w:r w:rsidRPr="00A37FF4">
                                    <w:rPr>
                                      <w:sz w:val="18"/>
                                    </w:rPr>
                                    <w:t xml:space="preserve">2016 </w:t>
                                  </w:r>
                                </w:p>
                                <w:p w:rsidR="00FE65C1" w:rsidRPr="00A37FF4" w:rsidRDefault="00FE65C1" w:rsidP="00A37FF4">
                                  <w:pPr>
                                    <w:rPr>
                                      <w:sz w:val="18"/>
                                    </w:rPr>
                                  </w:pPr>
                                  <w:r w:rsidRPr="00A37FF4">
                                    <w:rPr>
                                      <w:sz w:val="18"/>
                                    </w:rPr>
                                    <w:t>(Current)</w:t>
                                  </w:r>
                                </w:p>
                              </w:tc>
                              <w:tc>
                                <w:tcPr>
                                  <w:tcW w:w="945" w:type="dxa"/>
                                  <w:shd w:val="clear" w:color="auto" w:fill="FFFFFF" w:themeFill="background1"/>
                                </w:tcPr>
                                <w:p w:rsidR="00FE65C1" w:rsidRPr="00A37FF4" w:rsidRDefault="00FE65C1">
                                  <w:pPr>
                                    <w:rPr>
                                      <w:sz w:val="18"/>
                                    </w:rPr>
                                  </w:pPr>
                                  <w:r w:rsidRPr="00A37FF4">
                                    <w:rPr>
                                      <w:sz w:val="18"/>
                                    </w:rPr>
                                    <w:t>2045</w:t>
                                  </w:r>
                                </w:p>
                                <w:p w:rsidR="00FE65C1" w:rsidRPr="00A37FF4" w:rsidRDefault="00FE65C1">
                                  <w:pPr>
                                    <w:rPr>
                                      <w:sz w:val="18"/>
                                    </w:rPr>
                                  </w:pPr>
                                  <w:r w:rsidRPr="00A37FF4">
                                    <w:rPr>
                                      <w:sz w:val="18"/>
                                    </w:rPr>
                                    <w:t>(Demand)</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Aerobics</w:t>
                                  </w:r>
                                </w:p>
                              </w:tc>
                              <w:tc>
                                <w:tcPr>
                                  <w:tcW w:w="848" w:type="dxa"/>
                                  <w:shd w:val="clear" w:color="auto" w:fill="EC008C"/>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p>
                              </w:tc>
                              <w:tc>
                                <w:tcPr>
                                  <w:tcW w:w="945" w:type="dxa"/>
                                  <w:shd w:val="clear" w:color="auto" w:fill="FFFFFF" w:themeFill="background1"/>
                                </w:tcPr>
                                <w:p w:rsidR="00FE65C1" w:rsidRPr="00A37FF4" w:rsidRDefault="00FE65C1">
                                  <w:pPr>
                                    <w:rPr>
                                      <w:sz w:val="20"/>
                                    </w:rPr>
                                  </w:pP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Cross Fit</w:t>
                                  </w:r>
                                </w:p>
                              </w:tc>
                              <w:tc>
                                <w:tcPr>
                                  <w:tcW w:w="848" w:type="dxa"/>
                                  <w:shd w:val="clear" w:color="auto" w:fill="65BC1B"/>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6</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Fencing</w:t>
                                  </w:r>
                                </w:p>
                              </w:tc>
                              <w:tc>
                                <w:tcPr>
                                  <w:tcW w:w="848" w:type="dxa"/>
                                  <w:shd w:val="clear" w:color="auto" w:fill="FFFFFF" w:themeFill="background1"/>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0</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Fitness/ Gym</w:t>
                                  </w:r>
                                </w:p>
                              </w:tc>
                              <w:tc>
                                <w:tcPr>
                                  <w:tcW w:w="848" w:type="dxa"/>
                                  <w:shd w:val="clear" w:color="auto" w:fill="92CDDC" w:themeFill="accent5" w:themeFillTint="99"/>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31</w:t>
                                  </w:r>
                                </w:p>
                              </w:tc>
                              <w:tc>
                                <w:tcPr>
                                  <w:tcW w:w="945" w:type="dxa"/>
                                  <w:shd w:val="clear" w:color="auto" w:fill="FFFFFF" w:themeFill="background1"/>
                                </w:tcPr>
                                <w:p w:rsidR="00FE65C1" w:rsidRPr="00A37FF4" w:rsidRDefault="00FE65C1">
                                  <w:pPr>
                                    <w:rPr>
                                      <w:sz w:val="20"/>
                                    </w:rPr>
                                  </w:pPr>
                                  <w:r>
                                    <w:rPr>
                                      <w:sz w:val="20"/>
                                    </w:rPr>
                                    <w:t>56</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Gymnastics</w:t>
                                  </w:r>
                                </w:p>
                              </w:tc>
                              <w:tc>
                                <w:tcPr>
                                  <w:tcW w:w="848" w:type="dxa"/>
                                  <w:shd w:val="clear" w:color="auto" w:fill="F47D2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7</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Power Lifting</w:t>
                                  </w:r>
                                </w:p>
                              </w:tc>
                              <w:tc>
                                <w:tcPr>
                                  <w:tcW w:w="848" w:type="dxa"/>
                                  <w:shd w:val="clear" w:color="auto" w:fill="00B05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3</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Snooker/ Pool</w:t>
                                  </w:r>
                                </w:p>
                              </w:tc>
                              <w:tc>
                                <w:tcPr>
                                  <w:tcW w:w="848" w:type="dxa"/>
                                  <w:shd w:val="clear" w:color="auto" w:fill="9933FF"/>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1</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Ten Pin Bowling</w:t>
                                  </w:r>
                                </w:p>
                              </w:tc>
                              <w:tc>
                                <w:tcPr>
                                  <w:tcW w:w="848" w:type="dxa"/>
                                  <w:shd w:val="clear" w:color="auto" w:fill="00B0F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4</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Weightlifting</w:t>
                                  </w:r>
                                </w:p>
                              </w:tc>
                              <w:tc>
                                <w:tcPr>
                                  <w:tcW w:w="848" w:type="dxa"/>
                                  <w:shd w:val="clear" w:color="auto" w:fill="CC3399"/>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3</w:t>
                                  </w:r>
                                </w:p>
                              </w:tc>
                            </w:tr>
                          </w:tbl>
                          <w:p w:rsidR="00FE65C1" w:rsidRDefault="00FE65C1" w:rsidP="004B7E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505.75pt;margin-top:-477.2pt;width:206.2pt;height:175.1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" filled="f">
                <v:textbox>
                  <w:txbxContent>
                    <w:tbl>
                      <w:tblPr>
                        <w:tblStyle w:val="TableGrid"/>
                        <w:tblW w:w="0" w:type="auto"/>
                        <w:tblLook w:val="04A0" w:firstRow="1" w:lastRow="0" w:firstColumn="1" w:lastColumn="0" w:noHBand="0" w:noVBand="1"/>
                      </w:tblPr>
                      <w:tblGrid>
                        <w:gridCol w:w="1349"/>
                        <w:gridCol w:w="848"/>
                        <w:gridCol w:w="886"/>
                        <w:gridCol w:w="945"/>
                      </w:tblGrid>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Sport</w:t>
                            </w:r>
                          </w:p>
                        </w:tc>
                        <w:tc>
                          <w:tcPr>
                            <w:tcW w:w="848" w:type="dxa"/>
                            <w:shd w:val="clear" w:color="auto" w:fill="FFFFFF" w:themeFill="background1"/>
                          </w:tcPr>
                          <w:p w:rsidR="00FE65C1" w:rsidRPr="00A37FF4" w:rsidRDefault="00FE65C1">
                            <w:pPr>
                              <w:rPr>
                                <w:sz w:val="20"/>
                              </w:rPr>
                            </w:pPr>
                            <w:r w:rsidRPr="00A37FF4">
                              <w:rPr>
                                <w:sz w:val="20"/>
                              </w:rPr>
                              <w:t>Legend</w:t>
                            </w:r>
                          </w:p>
                        </w:tc>
                        <w:tc>
                          <w:tcPr>
                            <w:tcW w:w="886" w:type="dxa"/>
                            <w:shd w:val="clear" w:color="auto" w:fill="FFFFFF" w:themeFill="background1"/>
                          </w:tcPr>
                          <w:p w:rsidR="00FE65C1" w:rsidRPr="00A37FF4" w:rsidRDefault="00FE65C1">
                            <w:pPr>
                              <w:rPr>
                                <w:sz w:val="18"/>
                              </w:rPr>
                            </w:pPr>
                            <w:r w:rsidRPr="00A37FF4">
                              <w:rPr>
                                <w:sz w:val="18"/>
                              </w:rPr>
                              <w:t xml:space="preserve">2016 </w:t>
                            </w:r>
                          </w:p>
                          <w:p w:rsidR="00FE65C1" w:rsidRPr="00A37FF4" w:rsidRDefault="00FE65C1" w:rsidP="00A37FF4">
                            <w:pPr>
                              <w:rPr>
                                <w:sz w:val="18"/>
                              </w:rPr>
                            </w:pPr>
                            <w:r w:rsidRPr="00A37FF4">
                              <w:rPr>
                                <w:sz w:val="18"/>
                              </w:rPr>
                              <w:t>(Current)</w:t>
                            </w:r>
                          </w:p>
                        </w:tc>
                        <w:tc>
                          <w:tcPr>
                            <w:tcW w:w="945" w:type="dxa"/>
                            <w:shd w:val="clear" w:color="auto" w:fill="FFFFFF" w:themeFill="background1"/>
                          </w:tcPr>
                          <w:p w:rsidR="00FE65C1" w:rsidRPr="00A37FF4" w:rsidRDefault="00FE65C1">
                            <w:pPr>
                              <w:rPr>
                                <w:sz w:val="18"/>
                              </w:rPr>
                            </w:pPr>
                            <w:r w:rsidRPr="00A37FF4">
                              <w:rPr>
                                <w:sz w:val="18"/>
                              </w:rPr>
                              <w:t>2045</w:t>
                            </w:r>
                          </w:p>
                          <w:p w:rsidR="00FE65C1" w:rsidRPr="00A37FF4" w:rsidRDefault="00FE65C1">
                            <w:pPr>
                              <w:rPr>
                                <w:sz w:val="18"/>
                              </w:rPr>
                            </w:pPr>
                            <w:r w:rsidRPr="00A37FF4">
                              <w:rPr>
                                <w:sz w:val="18"/>
                              </w:rPr>
                              <w:t>(Demand)</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Aerobics</w:t>
                            </w:r>
                          </w:p>
                        </w:tc>
                        <w:tc>
                          <w:tcPr>
                            <w:tcW w:w="848" w:type="dxa"/>
                            <w:shd w:val="clear" w:color="auto" w:fill="EC008C"/>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p>
                        </w:tc>
                        <w:tc>
                          <w:tcPr>
                            <w:tcW w:w="945" w:type="dxa"/>
                            <w:shd w:val="clear" w:color="auto" w:fill="FFFFFF" w:themeFill="background1"/>
                          </w:tcPr>
                          <w:p w:rsidR="00FE65C1" w:rsidRPr="00A37FF4" w:rsidRDefault="00FE65C1">
                            <w:pPr>
                              <w:rPr>
                                <w:sz w:val="20"/>
                              </w:rPr>
                            </w:pP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Cross Fit</w:t>
                            </w:r>
                          </w:p>
                        </w:tc>
                        <w:tc>
                          <w:tcPr>
                            <w:tcW w:w="848" w:type="dxa"/>
                            <w:shd w:val="clear" w:color="auto" w:fill="65BC1B"/>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6</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Fencing</w:t>
                            </w:r>
                          </w:p>
                        </w:tc>
                        <w:tc>
                          <w:tcPr>
                            <w:tcW w:w="848" w:type="dxa"/>
                            <w:shd w:val="clear" w:color="auto" w:fill="FFFFFF" w:themeFill="background1"/>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0</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Fitness/ Gym</w:t>
                            </w:r>
                          </w:p>
                        </w:tc>
                        <w:tc>
                          <w:tcPr>
                            <w:tcW w:w="848" w:type="dxa"/>
                            <w:shd w:val="clear" w:color="auto" w:fill="92CDDC" w:themeFill="accent5" w:themeFillTint="99"/>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31</w:t>
                            </w:r>
                          </w:p>
                        </w:tc>
                        <w:tc>
                          <w:tcPr>
                            <w:tcW w:w="945" w:type="dxa"/>
                            <w:shd w:val="clear" w:color="auto" w:fill="FFFFFF" w:themeFill="background1"/>
                          </w:tcPr>
                          <w:p w:rsidR="00FE65C1" w:rsidRPr="00A37FF4" w:rsidRDefault="00FE65C1">
                            <w:pPr>
                              <w:rPr>
                                <w:sz w:val="20"/>
                              </w:rPr>
                            </w:pPr>
                            <w:r>
                              <w:rPr>
                                <w:sz w:val="20"/>
                              </w:rPr>
                              <w:t>56</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Gymnastics</w:t>
                            </w:r>
                          </w:p>
                        </w:tc>
                        <w:tc>
                          <w:tcPr>
                            <w:tcW w:w="848" w:type="dxa"/>
                            <w:shd w:val="clear" w:color="auto" w:fill="F47D2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7</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Power Lifting</w:t>
                            </w:r>
                          </w:p>
                        </w:tc>
                        <w:tc>
                          <w:tcPr>
                            <w:tcW w:w="848" w:type="dxa"/>
                            <w:shd w:val="clear" w:color="auto" w:fill="00B05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3</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Snooker/ Pool</w:t>
                            </w:r>
                          </w:p>
                        </w:tc>
                        <w:tc>
                          <w:tcPr>
                            <w:tcW w:w="848" w:type="dxa"/>
                            <w:shd w:val="clear" w:color="auto" w:fill="9933FF"/>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1</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Ten Pin Bowling</w:t>
                            </w:r>
                          </w:p>
                        </w:tc>
                        <w:tc>
                          <w:tcPr>
                            <w:tcW w:w="848" w:type="dxa"/>
                            <w:shd w:val="clear" w:color="auto" w:fill="00B0F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4</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Weightlifting</w:t>
                            </w:r>
                          </w:p>
                        </w:tc>
                        <w:tc>
                          <w:tcPr>
                            <w:tcW w:w="848" w:type="dxa"/>
                            <w:shd w:val="clear" w:color="auto" w:fill="CC3399"/>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3</w:t>
                            </w:r>
                          </w:p>
                        </w:tc>
                      </w:tr>
                    </w:tbl>
                    <w:p w:rsidR="00FE65C1" w:rsidRDefault="00FE65C1" w:rsidP="004B7E3B"/>
                  </w:txbxContent>
                </v:textbox>
              </v:shape>
            </w:pict>
          </mc:Fallback>
        </mc:AlternateContent>
      </w:r>
      <w:r w:rsidRPr="0049181F">
        <w:rPr>
          <w:noProof/>
          <w:lang w:eastAsia="en-AU"/>
        </w:rPr>
        <mc:AlternateContent>
          <mc:Choice Requires="wps">
            <w:drawing>
              <wp:anchor distT="0" distB="0" distL="114300" distR="114300" simplePos="0" relativeHeight="252879872" behindDoc="0" locked="0" layoutInCell="1" allowOverlap="1" wp14:anchorId="2471FFC8" wp14:editId="446E5E6B">
                <wp:simplePos x="0" y="0"/>
                <wp:positionH relativeFrom="column">
                  <wp:posOffset>3562350</wp:posOffset>
                </wp:positionH>
                <wp:positionV relativeFrom="paragraph">
                  <wp:posOffset>-778510</wp:posOffset>
                </wp:positionV>
                <wp:extent cx="161925" cy="152400"/>
                <wp:effectExtent l="0" t="0" r="28575" b="19050"/>
                <wp:wrapNone/>
                <wp:docPr id="4241" name="Oval 424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1" o:spid="_x0000_s1026" style="position:absolute;margin-left:280.5pt;margin-top:-61.3pt;width:12.75pt;height:12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" fillcolor="#65bc1b" strokecolor="#4f81bd [3204]" strokeweight="2pt"/>
            </w:pict>
          </mc:Fallback>
        </mc:AlternateContent>
      </w:r>
      <w:r w:rsidRPr="0049181F">
        <w:rPr>
          <w:noProof/>
          <w:lang w:eastAsia="en-AU"/>
        </w:rPr>
        <mc:AlternateContent>
          <mc:Choice Requires="wps">
            <w:drawing>
              <wp:anchor distT="0" distB="0" distL="114300" distR="114300" simplePos="0" relativeHeight="252878848" behindDoc="0" locked="0" layoutInCell="1" allowOverlap="1" wp14:anchorId="592902A4" wp14:editId="15572A44">
                <wp:simplePos x="0" y="0"/>
                <wp:positionH relativeFrom="column">
                  <wp:posOffset>3810000</wp:posOffset>
                </wp:positionH>
                <wp:positionV relativeFrom="paragraph">
                  <wp:posOffset>-1264285</wp:posOffset>
                </wp:positionV>
                <wp:extent cx="161925" cy="152400"/>
                <wp:effectExtent l="0" t="0" r="28575" b="19050"/>
                <wp:wrapNone/>
                <wp:docPr id="4235" name="Oval 423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5" o:spid="_x0000_s1026" style="position:absolute;margin-left:300pt;margin-top:-99.55pt;width:12.75pt;height:12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" fillcolor="#93f" strokecolor="#4f81bd [3204]" strokeweight="2pt"/>
            </w:pict>
          </mc:Fallback>
        </mc:AlternateContent>
      </w:r>
      <w:r w:rsidRPr="0049181F">
        <w:rPr>
          <w:noProof/>
          <w:lang w:eastAsia="en-AU"/>
        </w:rPr>
        <mc:AlternateContent>
          <mc:Choice Requires="wps">
            <w:drawing>
              <wp:anchor distT="0" distB="0" distL="114300" distR="114300" simplePos="0" relativeHeight="252877824" behindDoc="0" locked="0" layoutInCell="1" allowOverlap="1" wp14:anchorId="4BFD40A1" wp14:editId="4DA536BB">
                <wp:simplePos x="0" y="0"/>
                <wp:positionH relativeFrom="column">
                  <wp:posOffset>6629400</wp:posOffset>
                </wp:positionH>
                <wp:positionV relativeFrom="paragraph">
                  <wp:posOffset>-2645410</wp:posOffset>
                </wp:positionV>
                <wp:extent cx="161925" cy="152400"/>
                <wp:effectExtent l="0" t="0" r="28575" b="19050"/>
                <wp:wrapNone/>
                <wp:docPr id="4230" name="Oval 42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0" o:spid="_x0000_s1026" style="position:absolute;margin-left:522pt;margin-top:-208.3pt;width:12.75pt;height:12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" fillcolor="#00aeef" strokecolor="#4f81bd [3204]" strokeweight="2pt"/>
            </w:pict>
          </mc:Fallback>
        </mc:AlternateContent>
      </w:r>
      <w:r w:rsidRPr="0049181F">
        <w:rPr>
          <w:noProof/>
          <w:lang w:eastAsia="en-AU"/>
        </w:rPr>
        <mc:AlternateContent>
          <mc:Choice Requires="wps">
            <w:drawing>
              <wp:anchor distT="0" distB="0" distL="114300" distR="114300" simplePos="0" relativeHeight="252876800" behindDoc="0" locked="0" layoutInCell="1" allowOverlap="1" wp14:anchorId="56318065" wp14:editId="44178213">
                <wp:simplePos x="0" y="0"/>
                <wp:positionH relativeFrom="column">
                  <wp:posOffset>6867525</wp:posOffset>
                </wp:positionH>
                <wp:positionV relativeFrom="paragraph">
                  <wp:posOffset>-2731135</wp:posOffset>
                </wp:positionV>
                <wp:extent cx="161925" cy="152400"/>
                <wp:effectExtent l="0" t="0" r="28575" b="19050"/>
                <wp:wrapNone/>
                <wp:docPr id="4229" name="Oval 42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9" o:spid="_x0000_s1026" style="position:absolute;margin-left:540.75pt;margin-top:-215.05pt;width:12.75pt;height:12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" fillcolor="#00aeef" strokecolor="#4f81bd [3204]" strokeweight="2pt"/>
            </w:pict>
          </mc:Fallback>
        </mc:AlternateContent>
      </w:r>
      <w:r w:rsidRPr="0049181F">
        <w:rPr>
          <w:noProof/>
          <w:lang w:eastAsia="en-AU"/>
        </w:rPr>
        <mc:AlternateContent>
          <mc:Choice Requires="wps">
            <w:drawing>
              <wp:anchor distT="0" distB="0" distL="114300" distR="114300" simplePos="0" relativeHeight="252875776" behindDoc="0" locked="0" layoutInCell="1" allowOverlap="1" wp14:anchorId="54E5F582" wp14:editId="15085791">
                <wp:simplePos x="0" y="0"/>
                <wp:positionH relativeFrom="column">
                  <wp:posOffset>6400800</wp:posOffset>
                </wp:positionH>
                <wp:positionV relativeFrom="paragraph">
                  <wp:posOffset>-3590925</wp:posOffset>
                </wp:positionV>
                <wp:extent cx="161925" cy="152400"/>
                <wp:effectExtent l="0" t="0" r="28575" b="19050"/>
                <wp:wrapNone/>
                <wp:docPr id="4166" name="Oval 416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6" o:spid="_x0000_s1026" style="position:absolute;margin-left:7in;margin-top:-282.75pt;width:12.75pt;height:12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74752" behindDoc="0" locked="0" layoutInCell="1" allowOverlap="1" wp14:anchorId="7C141942" wp14:editId="2A19F309">
                <wp:simplePos x="0" y="0"/>
                <wp:positionH relativeFrom="column">
                  <wp:posOffset>3400425</wp:posOffset>
                </wp:positionH>
                <wp:positionV relativeFrom="paragraph">
                  <wp:posOffset>-4171950</wp:posOffset>
                </wp:positionV>
                <wp:extent cx="161925" cy="152400"/>
                <wp:effectExtent l="0" t="0" r="28575" b="19050"/>
                <wp:wrapNone/>
                <wp:docPr id="432" name="Oval 43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2" o:spid="_x0000_s1026" style="position:absolute;margin-left:267.75pt;margin-top:-328.5pt;width:12.75pt;height:12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73728" behindDoc="0" locked="0" layoutInCell="1" allowOverlap="1" wp14:anchorId="408D7610" wp14:editId="0DF71CD5">
                <wp:simplePos x="0" y="0"/>
                <wp:positionH relativeFrom="column">
                  <wp:posOffset>3495675</wp:posOffset>
                </wp:positionH>
                <wp:positionV relativeFrom="paragraph">
                  <wp:posOffset>-3848100</wp:posOffset>
                </wp:positionV>
                <wp:extent cx="161925" cy="152400"/>
                <wp:effectExtent l="0" t="0" r="28575" b="19050"/>
                <wp:wrapNone/>
                <wp:docPr id="431" name="Oval 43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 o:spid="_x0000_s1026" style="position:absolute;margin-left:275.25pt;margin-top:-303pt;width:12.75pt;height:12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72704" behindDoc="0" locked="0" layoutInCell="1" allowOverlap="1" wp14:anchorId="5C19C2C3" wp14:editId="63519332">
                <wp:simplePos x="0" y="0"/>
                <wp:positionH relativeFrom="column">
                  <wp:posOffset>6657975</wp:posOffset>
                </wp:positionH>
                <wp:positionV relativeFrom="paragraph">
                  <wp:posOffset>-1409700</wp:posOffset>
                </wp:positionV>
                <wp:extent cx="161925" cy="152400"/>
                <wp:effectExtent l="0" t="0" r="28575" b="19050"/>
                <wp:wrapNone/>
                <wp:docPr id="430" name="Oval 4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0" o:spid="_x0000_s1026" style="position:absolute;margin-left:524.25pt;margin-top:-111pt;width:12.75pt;height:12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71680" behindDoc="0" locked="0" layoutInCell="1" allowOverlap="1" wp14:anchorId="4B88D5A2" wp14:editId="5B7873FA">
                <wp:simplePos x="0" y="0"/>
                <wp:positionH relativeFrom="column">
                  <wp:posOffset>8115300</wp:posOffset>
                </wp:positionH>
                <wp:positionV relativeFrom="paragraph">
                  <wp:posOffset>-857250</wp:posOffset>
                </wp:positionV>
                <wp:extent cx="161925" cy="152400"/>
                <wp:effectExtent l="0" t="0" r="28575" b="19050"/>
                <wp:wrapNone/>
                <wp:docPr id="429" name="Oval 4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 o:spid="_x0000_s1026" style="position:absolute;margin-left:639pt;margin-top:-67.5pt;width:12.75pt;height:12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70656" behindDoc="0" locked="0" layoutInCell="1" allowOverlap="1" wp14:anchorId="37062CA4" wp14:editId="02EB5BDC">
                <wp:simplePos x="0" y="0"/>
                <wp:positionH relativeFrom="column">
                  <wp:posOffset>7553325</wp:posOffset>
                </wp:positionH>
                <wp:positionV relativeFrom="paragraph">
                  <wp:posOffset>-1759585</wp:posOffset>
                </wp:positionV>
                <wp:extent cx="161925" cy="152400"/>
                <wp:effectExtent l="0" t="0" r="28575" b="19050"/>
                <wp:wrapNone/>
                <wp:docPr id="428" name="Oval 42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8" o:spid="_x0000_s1026" style="position:absolute;margin-left:594.75pt;margin-top:-138.55pt;width:12.75pt;height:12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" fillcolor="#92cddc [1944]" strokecolor="#7030a0" strokeweight="2pt"/>
            </w:pict>
          </mc:Fallback>
        </mc:AlternateContent>
      </w:r>
      <w:r w:rsidRPr="0049181F">
        <w:rPr>
          <w:noProof/>
          <w:lang w:eastAsia="en-AU"/>
        </w:rPr>
        <mc:AlternateContent>
          <mc:Choice Requires="wps">
            <w:drawing>
              <wp:anchor distT="0" distB="0" distL="114300" distR="114300" simplePos="0" relativeHeight="252869632" behindDoc="0" locked="0" layoutInCell="1" allowOverlap="1" wp14:anchorId="1A2FB6F4" wp14:editId="338A72AE">
                <wp:simplePos x="0" y="0"/>
                <wp:positionH relativeFrom="column">
                  <wp:posOffset>6172200</wp:posOffset>
                </wp:positionH>
                <wp:positionV relativeFrom="paragraph">
                  <wp:posOffset>-4321810</wp:posOffset>
                </wp:positionV>
                <wp:extent cx="161925" cy="152400"/>
                <wp:effectExtent l="0" t="0" r="28575" b="19050"/>
                <wp:wrapNone/>
                <wp:docPr id="427" name="Oval 42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7" o:spid="_x0000_s1026" style="position:absolute;margin-left:486pt;margin-top:-340.3pt;width:12.75pt;height:12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8608" behindDoc="0" locked="0" layoutInCell="1" allowOverlap="1" wp14:anchorId="615E44FE" wp14:editId="78899E8F">
                <wp:simplePos x="0" y="0"/>
                <wp:positionH relativeFrom="column">
                  <wp:posOffset>6172200</wp:posOffset>
                </wp:positionH>
                <wp:positionV relativeFrom="paragraph">
                  <wp:posOffset>-1873885</wp:posOffset>
                </wp:positionV>
                <wp:extent cx="161925" cy="152400"/>
                <wp:effectExtent l="0" t="0" r="28575" b="19050"/>
                <wp:wrapNone/>
                <wp:docPr id="423" name="Oval 42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 o:spid="_x0000_s1026" style="position:absolute;margin-left:486pt;margin-top:-147.55pt;width:12.75pt;height:12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7584" behindDoc="0" locked="0" layoutInCell="1" allowOverlap="1" wp14:anchorId="5294CF6E" wp14:editId="31E695FD">
                <wp:simplePos x="0" y="0"/>
                <wp:positionH relativeFrom="column">
                  <wp:posOffset>6496050</wp:posOffset>
                </wp:positionH>
                <wp:positionV relativeFrom="paragraph">
                  <wp:posOffset>-2178685</wp:posOffset>
                </wp:positionV>
                <wp:extent cx="161925" cy="152400"/>
                <wp:effectExtent l="0" t="0" r="28575" b="19050"/>
                <wp:wrapNone/>
                <wp:docPr id="422" name="Oval 42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 o:spid="_x0000_s1026" style="position:absolute;margin-left:511.5pt;margin-top:-171.55pt;width:12.75pt;height:12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dm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6560" behindDoc="0" locked="0" layoutInCell="1" allowOverlap="1" wp14:anchorId="7614DB61" wp14:editId="19311B97">
                <wp:simplePos x="0" y="0"/>
                <wp:positionH relativeFrom="column">
                  <wp:posOffset>6334125</wp:posOffset>
                </wp:positionH>
                <wp:positionV relativeFrom="paragraph">
                  <wp:posOffset>-2264410</wp:posOffset>
                </wp:positionV>
                <wp:extent cx="161925" cy="152400"/>
                <wp:effectExtent l="0" t="0" r="28575" b="19050"/>
                <wp:wrapNone/>
                <wp:docPr id="421" name="Oval 42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1" o:spid="_x0000_s1026" style="position:absolute;margin-left:498.75pt;margin-top:-178.3pt;width:12.75pt;height:12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mkUpA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4512" behindDoc="0" locked="0" layoutInCell="1" allowOverlap="1" wp14:anchorId="0BFC335F" wp14:editId="654B69E0">
                <wp:simplePos x="0" y="0"/>
                <wp:positionH relativeFrom="column">
                  <wp:posOffset>5753100</wp:posOffset>
                </wp:positionH>
                <wp:positionV relativeFrom="paragraph">
                  <wp:posOffset>-2521585</wp:posOffset>
                </wp:positionV>
                <wp:extent cx="161925" cy="152400"/>
                <wp:effectExtent l="0" t="0" r="28575" b="19050"/>
                <wp:wrapNone/>
                <wp:docPr id="419" name="Oval 41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9" o:spid="_x0000_s1026" style="position:absolute;margin-left:453pt;margin-top:-198.55pt;width:12.75pt;height:12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5536" behindDoc="0" locked="0" layoutInCell="1" allowOverlap="1" wp14:anchorId="19299037" wp14:editId="6A8E5FA6">
                <wp:simplePos x="0" y="0"/>
                <wp:positionH relativeFrom="column">
                  <wp:posOffset>6010275</wp:posOffset>
                </wp:positionH>
                <wp:positionV relativeFrom="paragraph">
                  <wp:posOffset>-2569210</wp:posOffset>
                </wp:positionV>
                <wp:extent cx="161925" cy="152400"/>
                <wp:effectExtent l="0" t="0" r="28575" b="19050"/>
                <wp:wrapNone/>
                <wp:docPr id="420" name="Oval 42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0" o:spid="_x0000_s1026" style="position:absolute;margin-left:473.25pt;margin-top:-202.3pt;width:12.75pt;height:12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3488" behindDoc="0" locked="0" layoutInCell="1" allowOverlap="1" wp14:anchorId="72F8630E" wp14:editId="3DFD04AD">
                <wp:simplePos x="0" y="0"/>
                <wp:positionH relativeFrom="column">
                  <wp:posOffset>6334125</wp:posOffset>
                </wp:positionH>
                <wp:positionV relativeFrom="paragraph">
                  <wp:posOffset>-2883535</wp:posOffset>
                </wp:positionV>
                <wp:extent cx="161925" cy="152400"/>
                <wp:effectExtent l="0" t="0" r="28575" b="19050"/>
                <wp:wrapNone/>
                <wp:docPr id="418" name="Oval 41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8" o:spid="_x0000_s1026" style="position:absolute;margin-left:498.75pt;margin-top:-227.05pt;width:12.75pt;height:12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l2pQIAAPA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2464" behindDoc="0" locked="0" layoutInCell="1" allowOverlap="1" wp14:anchorId="2EA92C9A" wp14:editId="2B20DBED">
                <wp:simplePos x="0" y="0"/>
                <wp:positionH relativeFrom="column">
                  <wp:posOffset>6172200</wp:posOffset>
                </wp:positionH>
                <wp:positionV relativeFrom="paragraph">
                  <wp:posOffset>-2645410</wp:posOffset>
                </wp:positionV>
                <wp:extent cx="161925" cy="152400"/>
                <wp:effectExtent l="0" t="0" r="28575" b="19050"/>
                <wp:wrapNone/>
                <wp:docPr id="4112" name="Oval 411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12" o:spid="_x0000_s1026" style="position:absolute;margin-left:486pt;margin-top:-208.3pt;width:12.75pt;height:12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PefpgIAAPI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1440" behindDoc="0" locked="0" layoutInCell="1" allowOverlap="1" wp14:anchorId="26A1CD9E" wp14:editId="2859FAEB">
                <wp:simplePos x="0" y="0"/>
                <wp:positionH relativeFrom="column">
                  <wp:posOffset>5848350</wp:posOffset>
                </wp:positionH>
                <wp:positionV relativeFrom="paragraph">
                  <wp:posOffset>-2597785</wp:posOffset>
                </wp:positionV>
                <wp:extent cx="161925" cy="152400"/>
                <wp:effectExtent l="0" t="0" r="28575" b="19050"/>
                <wp:wrapNone/>
                <wp:docPr id="4106" name="Oval 410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6" o:spid="_x0000_s1026" style="position:absolute;margin-left:460.5pt;margin-top:-204.55pt;width:12.75pt;height:12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9392" behindDoc="0" locked="0" layoutInCell="1" allowOverlap="1" wp14:anchorId="1EFBDF04" wp14:editId="3FA76788">
                <wp:simplePos x="0" y="0"/>
                <wp:positionH relativeFrom="column">
                  <wp:posOffset>6010275</wp:posOffset>
                </wp:positionH>
                <wp:positionV relativeFrom="paragraph">
                  <wp:posOffset>-2673985</wp:posOffset>
                </wp:positionV>
                <wp:extent cx="161925" cy="152400"/>
                <wp:effectExtent l="0" t="0" r="28575" b="19050"/>
                <wp:wrapNone/>
                <wp:docPr id="4104" name="Oval 410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4" o:spid="_x0000_s1026" style="position:absolute;margin-left:473.25pt;margin-top:-210.55pt;width:12.75pt;height:12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an9pgIAAPI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60416" behindDoc="0" locked="0" layoutInCell="1" allowOverlap="1" wp14:anchorId="143BA666" wp14:editId="4F6B504D">
                <wp:simplePos x="0" y="0"/>
                <wp:positionH relativeFrom="column">
                  <wp:posOffset>4086225</wp:posOffset>
                </wp:positionH>
                <wp:positionV relativeFrom="paragraph">
                  <wp:posOffset>-2416810</wp:posOffset>
                </wp:positionV>
                <wp:extent cx="161925" cy="152400"/>
                <wp:effectExtent l="0" t="0" r="28575" b="19050"/>
                <wp:wrapNone/>
                <wp:docPr id="4105" name="Oval 410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5" o:spid="_x0000_s1026" style="position:absolute;margin-left:321.75pt;margin-top:-190.3pt;width:12.75pt;height:12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ErrpgIAAPI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8368" behindDoc="0" locked="0" layoutInCell="1" allowOverlap="1" wp14:anchorId="62F46B1E" wp14:editId="55BE533C">
                <wp:simplePos x="0" y="0"/>
                <wp:positionH relativeFrom="column">
                  <wp:posOffset>5076825</wp:posOffset>
                </wp:positionH>
                <wp:positionV relativeFrom="paragraph">
                  <wp:posOffset>-1759585</wp:posOffset>
                </wp:positionV>
                <wp:extent cx="161925" cy="152400"/>
                <wp:effectExtent l="0" t="0" r="28575" b="19050"/>
                <wp:wrapNone/>
                <wp:docPr id="4103" name="Oval 410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3" o:spid="_x0000_s1026" style="position:absolute;margin-left:399.75pt;margin-top:-138.55pt;width:12.75pt;height:12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6320" behindDoc="0" locked="0" layoutInCell="1" allowOverlap="1" wp14:anchorId="018C0FE0" wp14:editId="7549A724">
                <wp:simplePos x="0" y="0"/>
                <wp:positionH relativeFrom="column">
                  <wp:posOffset>2847975</wp:posOffset>
                </wp:positionH>
                <wp:positionV relativeFrom="paragraph">
                  <wp:posOffset>-1416685</wp:posOffset>
                </wp:positionV>
                <wp:extent cx="161925" cy="152400"/>
                <wp:effectExtent l="0" t="0" r="28575" b="19050"/>
                <wp:wrapNone/>
                <wp:docPr id="4101" name="Oval 41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1" o:spid="_x0000_s1026" style="position:absolute;margin-left:224.25pt;margin-top:-111.55pt;width:12.75pt;height:12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" fillcolor="#92cddc [1944]" strokecolor="#ec008c" strokeweight="2pt"/>
            </w:pict>
          </mc:Fallback>
        </mc:AlternateContent>
      </w:r>
      <w:r w:rsidRPr="0049181F">
        <w:rPr>
          <w:noProof/>
          <w:lang w:eastAsia="en-AU"/>
        </w:rPr>
        <mc:AlternateContent>
          <mc:Choice Requires="wps">
            <w:drawing>
              <wp:anchor distT="0" distB="0" distL="114300" distR="114300" simplePos="0" relativeHeight="252857344" behindDoc="0" locked="0" layoutInCell="1" allowOverlap="1" wp14:anchorId="259DF4B6" wp14:editId="37C1A6E3">
                <wp:simplePos x="0" y="0"/>
                <wp:positionH relativeFrom="column">
                  <wp:posOffset>4448175</wp:posOffset>
                </wp:positionH>
                <wp:positionV relativeFrom="paragraph">
                  <wp:posOffset>-2178685</wp:posOffset>
                </wp:positionV>
                <wp:extent cx="161925" cy="152400"/>
                <wp:effectExtent l="0" t="0" r="28575" b="19050"/>
                <wp:wrapNone/>
                <wp:docPr id="4102" name="Oval 410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2" o:spid="_x0000_s1026" style="position:absolute;margin-left:350.25pt;margin-top:-171.55pt;width:12.75pt;height:12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" fillcolor="#92cddc [1944]" strokecolor="#ec008c" strokeweight="2pt"/>
            </w:pict>
          </mc:Fallback>
        </mc:AlternateContent>
      </w:r>
      <w:r w:rsidRPr="0049181F">
        <w:rPr>
          <w:noProof/>
          <w:lang w:eastAsia="en-AU"/>
        </w:rPr>
        <mc:AlternateContent>
          <mc:Choice Requires="wps">
            <w:drawing>
              <wp:anchor distT="0" distB="0" distL="114300" distR="114300" simplePos="0" relativeHeight="252851200" behindDoc="0" locked="0" layoutInCell="1" allowOverlap="1" wp14:anchorId="1B2C11DB" wp14:editId="04B5CBAA">
                <wp:simplePos x="0" y="0"/>
                <wp:positionH relativeFrom="column">
                  <wp:posOffset>3771900</wp:posOffset>
                </wp:positionH>
                <wp:positionV relativeFrom="paragraph">
                  <wp:posOffset>-1359535</wp:posOffset>
                </wp:positionV>
                <wp:extent cx="161925" cy="152400"/>
                <wp:effectExtent l="0" t="0" r="28575" b="19050"/>
                <wp:wrapNone/>
                <wp:docPr id="291" name="Oval 29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1" o:spid="_x0000_s1026" style="position:absolute;margin-left:297pt;margin-top:-107.05pt;width:12.75pt;height:12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FE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48128" behindDoc="0" locked="0" layoutInCell="1" allowOverlap="1" wp14:anchorId="4D52E8B6" wp14:editId="00B6718D">
                <wp:simplePos x="0" y="0"/>
                <wp:positionH relativeFrom="column">
                  <wp:posOffset>3667125</wp:posOffset>
                </wp:positionH>
                <wp:positionV relativeFrom="paragraph">
                  <wp:posOffset>-1264285</wp:posOffset>
                </wp:positionV>
                <wp:extent cx="161925" cy="152400"/>
                <wp:effectExtent l="0" t="0" r="28575" b="19050"/>
                <wp:wrapNone/>
                <wp:docPr id="4924" name="Oval 492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4" o:spid="_x0000_s1026" style="position:absolute;margin-left:288.75pt;margin-top:-99.55pt;width:12.75pt;height:12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FpgIAAPI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49152" behindDoc="0" locked="0" layoutInCell="1" allowOverlap="1" wp14:anchorId="722EE31F" wp14:editId="0BCBFF3F">
                <wp:simplePos x="0" y="0"/>
                <wp:positionH relativeFrom="column">
                  <wp:posOffset>3657600</wp:posOffset>
                </wp:positionH>
                <wp:positionV relativeFrom="paragraph">
                  <wp:posOffset>-1416685</wp:posOffset>
                </wp:positionV>
                <wp:extent cx="161925" cy="152400"/>
                <wp:effectExtent l="0" t="0" r="28575" b="19050"/>
                <wp:wrapNone/>
                <wp:docPr id="4925" name="Oval 492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5" o:spid="_x0000_s1026" style="position:absolute;margin-left:4in;margin-top:-111.55pt;width:12.75pt;height:12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" fillcolor="#92cddc [1944]" strokecolor="#ec008c" strokeweight="2pt"/>
            </w:pict>
          </mc:Fallback>
        </mc:AlternateContent>
      </w:r>
      <w:r w:rsidRPr="0049181F">
        <w:rPr>
          <w:noProof/>
          <w:lang w:eastAsia="en-AU"/>
        </w:rPr>
        <mc:AlternateContent>
          <mc:Choice Requires="wps">
            <w:drawing>
              <wp:anchor distT="0" distB="0" distL="114300" distR="114300" simplePos="0" relativeHeight="252854272" behindDoc="0" locked="0" layoutInCell="1" allowOverlap="1" wp14:anchorId="2C0BD0CE" wp14:editId="5C563C29">
                <wp:simplePos x="0" y="0"/>
                <wp:positionH relativeFrom="column">
                  <wp:posOffset>3524250</wp:posOffset>
                </wp:positionH>
                <wp:positionV relativeFrom="paragraph">
                  <wp:posOffset>-871220</wp:posOffset>
                </wp:positionV>
                <wp:extent cx="133350" cy="121285"/>
                <wp:effectExtent l="0" t="0" r="19050" b="12065"/>
                <wp:wrapNone/>
                <wp:docPr id="4099" name="Oval 4099"/>
                <wp:cNvGraphicFramePr/>
                <a:graphic xmlns:a="http://schemas.openxmlformats.org/drawingml/2006/main">
                  <a:graphicData uri="http://schemas.microsoft.com/office/word/2010/wordprocessingShape">
                    <wps:wsp>
                      <wps:cNvSpPr/>
                      <wps:spPr>
                        <a:xfrm>
                          <a:off x="0" y="0"/>
                          <a:ext cx="133350" cy="121285"/>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099" o:spid="_x0000_s1026" style="position:absolute;margin-left:277.5pt;margin-top:-68.6pt;width:10.5pt;height:9.5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5296" behindDoc="0" locked="0" layoutInCell="1" allowOverlap="1" wp14:anchorId="734EDC1D" wp14:editId="335F41F7">
                <wp:simplePos x="0" y="0"/>
                <wp:positionH relativeFrom="column">
                  <wp:posOffset>3657600</wp:posOffset>
                </wp:positionH>
                <wp:positionV relativeFrom="paragraph">
                  <wp:posOffset>-992505</wp:posOffset>
                </wp:positionV>
                <wp:extent cx="133350" cy="121754"/>
                <wp:effectExtent l="0" t="0" r="19050" b="12065"/>
                <wp:wrapNone/>
                <wp:docPr id="4100" name="Oval 4100"/>
                <wp:cNvGraphicFramePr/>
                <a:graphic xmlns:a="http://schemas.openxmlformats.org/drawingml/2006/main">
                  <a:graphicData uri="http://schemas.microsoft.com/office/word/2010/wordprocessingShape">
                    <wps:wsp>
                      <wps:cNvSpPr/>
                      <wps:spPr>
                        <a:xfrm>
                          <a:off x="0" y="0"/>
                          <a:ext cx="133350" cy="121754"/>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0" o:spid="_x0000_s1026" style="position:absolute;margin-left:4in;margin-top:-78.15pt;width:10.5pt;height:9.6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0176" behindDoc="0" locked="0" layoutInCell="1" allowOverlap="1" wp14:anchorId="68727D1D" wp14:editId="0B36C051">
                <wp:simplePos x="0" y="0"/>
                <wp:positionH relativeFrom="column">
                  <wp:posOffset>3829051</wp:posOffset>
                </wp:positionH>
                <wp:positionV relativeFrom="paragraph">
                  <wp:posOffset>-862164</wp:posOffset>
                </wp:positionV>
                <wp:extent cx="133350" cy="121754"/>
                <wp:effectExtent l="0" t="0" r="19050" b="12065"/>
                <wp:wrapNone/>
                <wp:docPr id="4926" name="Oval 4926"/>
                <wp:cNvGraphicFramePr/>
                <a:graphic xmlns:a="http://schemas.openxmlformats.org/drawingml/2006/main">
                  <a:graphicData uri="http://schemas.microsoft.com/office/word/2010/wordprocessingShape">
                    <wps:wsp>
                      <wps:cNvSpPr/>
                      <wps:spPr>
                        <a:xfrm>
                          <a:off x="0" y="0"/>
                          <a:ext cx="133350" cy="121754"/>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6" o:spid="_x0000_s1026" style="position:absolute;margin-left:301.5pt;margin-top:-67.9pt;width:10.5pt;height:9.6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2224" behindDoc="0" locked="0" layoutInCell="1" allowOverlap="1" wp14:anchorId="4E7CA3CA" wp14:editId="1EA45759">
                <wp:simplePos x="0" y="0"/>
                <wp:positionH relativeFrom="column">
                  <wp:posOffset>5238750</wp:posOffset>
                </wp:positionH>
                <wp:positionV relativeFrom="paragraph">
                  <wp:posOffset>-3836035</wp:posOffset>
                </wp:positionV>
                <wp:extent cx="161925" cy="152400"/>
                <wp:effectExtent l="0" t="0" r="28575" b="19050"/>
                <wp:wrapNone/>
                <wp:docPr id="294" name="Oval 29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4" o:spid="_x0000_s1026" style="position:absolute;margin-left:412.5pt;margin-top:-302.05pt;width:12.75pt;height:12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" fillcolor="#92cddc [1944]" strokecolor="#4f81bd [3204]" strokeweight="2pt"/>
            </w:pict>
          </mc:Fallback>
        </mc:AlternateContent>
      </w:r>
      <w:r w:rsidRPr="0049181F">
        <w:rPr>
          <w:noProof/>
          <w:lang w:eastAsia="en-AU"/>
        </w:rPr>
        <mc:AlternateContent>
          <mc:Choice Requires="wps">
            <w:drawing>
              <wp:anchor distT="0" distB="0" distL="114300" distR="114300" simplePos="0" relativeHeight="252853248" behindDoc="0" locked="0" layoutInCell="1" allowOverlap="1" wp14:anchorId="21B7B871" wp14:editId="202B88FD">
                <wp:simplePos x="0" y="0"/>
                <wp:positionH relativeFrom="column">
                  <wp:posOffset>4781550</wp:posOffset>
                </wp:positionH>
                <wp:positionV relativeFrom="paragraph">
                  <wp:posOffset>-2826385</wp:posOffset>
                </wp:positionV>
                <wp:extent cx="161925" cy="152400"/>
                <wp:effectExtent l="0" t="0" r="28575" b="19050"/>
                <wp:wrapNone/>
                <wp:docPr id="305" name="Oval 30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5" o:spid="_x0000_s1026" style="position:absolute;margin-left:376.5pt;margin-top:-222.55pt;width:12.75pt;height:12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" fillcolor="#92cddc [1944]" strokecolor="#ec008c" strokeweight="2pt"/>
            </w:pict>
          </mc:Fallback>
        </mc:AlternateContent>
      </w:r>
      <w:r w:rsidRPr="0049181F">
        <w:rPr>
          <w:noProof/>
          <w:lang w:eastAsia="en-AU"/>
        </w:rPr>
        <mc:AlternateContent>
          <mc:Choice Requires="wps">
            <w:drawing>
              <wp:anchor distT="0" distB="0" distL="114300" distR="114300" simplePos="0" relativeHeight="252847104" behindDoc="0" locked="0" layoutInCell="1" allowOverlap="1" wp14:anchorId="413325C1" wp14:editId="623C40C4">
                <wp:simplePos x="0" y="0"/>
                <wp:positionH relativeFrom="column">
                  <wp:posOffset>1503680</wp:posOffset>
                </wp:positionH>
                <wp:positionV relativeFrom="paragraph">
                  <wp:posOffset>-3682365</wp:posOffset>
                </wp:positionV>
                <wp:extent cx="247650" cy="247650"/>
                <wp:effectExtent l="0" t="0" r="19050" b="19050"/>
                <wp:wrapNone/>
                <wp:docPr id="4927" name="Oval 492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7" o:spid="_x0000_s1026" style="position:absolute;margin-left:118.4pt;margin-top:-289.95pt;width:19.5pt;height:19.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" fillcolor="#f47d20" strokecolor="red" strokeweight="2pt"/>
            </w:pict>
          </mc:Fallback>
        </mc:AlternateContent>
      </w:r>
      <w:r w:rsidRPr="0049181F">
        <w:rPr>
          <w:noProof/>
          <w:lang w:eastAsia="en-AU"/>
        </w:rPr>
        <mc:AlternateContent>
          <mc:Choice Requires="wps">
            <w:drawing>
              <wp:anchor distT="0" distB="0" distL="114300" distR="114300" simplePos="0" relativeHeight="252844032" behindDoc="0" locked="0" layoutInCell="1" allowOverlap="1" wp14:anchorId="3C8D8F5F" wp14:editId="1DC20622">
                <wp:simplePos x="0" y="0"/>
                <wp:positionH relativeFrom="column">
                  <wp:posOffset>3008630</wp:posOffset>
                </wp:positionH>
                <wp:positionV relativeFrom="paragraph">
                  <wp:posOffset>-5787390</wp:posOffset>
                </wp:positionV>
                <wp:extent cx="247650" cy="247650"/>
                <wp:effectExtent l="0" t="0" r="19050" b="19050"/>
                <wp:wrapNone/>
                <wp:docPr id="4236" name="Oval 423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6" o:spid="_x0000_s1026" style="position:absolute;margin-left:236.9pt;margin-top:-455.7pt;width:19.5pt;height:19.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" fillcolor="#f47d20" strokecolor="red" strokeweight="2pt"/>
            </w:pict>
          </mc:Fallback>
        </mc:AlternateContent>
      </w:r>
      <w:r w:rsidRPr="0049181F">
        <w:rPr>
          <w:noProof/>
          <w:lang w:eastAsia="en-AU"/>
        </w:rPr>
        <mc:AlternateContent>
          <mc:Choice Requires="wps">
            <w:drawing>
              <wp:anchor distT="0" distB="0" distL="114300" distR="114300" simplePos="0" relativeHeight="252846080" behindDoc="0" locked="0" layoutInCell="1" allowOverlap="1" wp14:anchorId="3771F8EE" wp14:editId="2A678D3E">
                <wp:simplePos x="0" y="0"/>
                <wp:positionH relativeFrom="column">
                  <wp:posOffset>5323205</wp:posOffset>
                </wp:positionH>
                <wp:positionV relativeFrom="paragraph">
                  <wp:posOffset>-862965</wp:posOffset>
                </wp:positionV>
                <wp:extent cx="247650" cy="247650"/>
                <wp:effectExtent l="0" t="0" r="19050" b="19050"/>
                <wp:wrapNone/>
                <wp:docPr id="4831" name="Oval 483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1" o:spid="_x0000_s1026" style="position:absolute;margin-left:419.15pt;margin-top:-67.95pt;width:19.5pt;height:19.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" fillcolor="#f47d20" strokecolor="red" strokeweight="2pt"/>
            </w:pict>
          </mc:Fallback>
        </mc:AlternateContent>
      </w:r>
      <w:r w:rsidRPr="0049181F">
        <w:rPr>
          <w:noProof/>
          <w:lang w:eastAsia="en-AU"/>
        </w:rPr>
        <mc:AlternateContent>
          <mc:Choice Requires="wps">
            <w:drawing>
              <wp:anchor distT="0" distB="0" distL="114300" distR="114300" simplePos="0" relativeHeight="252845056" behindDoc="0" locked="0" layoutInCell="1" allowOverlap="1" wp14:anchorId="61A241A3" wp14:editId="28BCFA4F">
                <wp:simplePos x="0" y="0"/>
                <wp:positionH relativeFrom="column">
                  <wp:posOffset>4151630</wp:posOffset>
                </wp:positionH>
                <wp:positionV relativeFrom="paragraph">
                  <wp:posOffset>-3282315</wp:posOffset>
                </wp:positionV>
                <wp:extent cx="247650" cy="247650"/>
                <wp:effectExtent l="0" t="0" r="19050" b="19050"/>
                <wp:wrapNone/>
                <wp:docPr id="4527" name="Oval 452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7" o:spid="_x0000_s1026" style="position:absolute;margin-left:326.9pt;margin-top:-258.45pt;width:19.5pt;height:19.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" fillcolor="#f47d20" strokecolor="red" strokeweight="2pt"/>
            </w:pict>
          </mc:Fallback>
        </mc:AlternateContent>
      </w:r>
      <w:r w:rsidRPr="0049181F">
        <w:rPr>
          <w:noProof/>
          <w:lang w:eastAsia="en-AU"/>
        </w:rPr>
        <mc:AlternateContent>
          <mc:Choice Requires="wps">
            <w:drawing>
              <wp:anchor distT="0" distB="0" distL="114300" distR="114300" simplePos="0" relativeHeight="252843008" behindDoc="0" locked="0" layoutInCell="1" allowOverlap="1" wp14:anchorId="74DB7858" wp14:editId="22A4CB65">
                <wp:simplePos x="0" y="0"/>
                <wp:positionH relativeFrom="column">
                  <wp:posOffset>1256030</wp:posOffset>
                </wp:positionH>
                <wp:positionV relativeFrom="paragraph">
                  <wp:posOffset>-1663065</wp:posOffset>
                </wp:positionV>
                <wp:extent cx="247650" cy="247650"/>
                <wp:effectExtent l="0" t="0" r="19050" b="19050"/>
                <wp:wrapNone/>
                <wp:docPr id="4564" name="Oval 456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64" o:spid="_x0000_s1026" style="position:absolute;margin-left:98.9pt;margin-top:-130.95pt;width:19.5pt;height:19.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" fillcolor="#f47d20" strokecolor="red" strokeweight="2pt"/>
            </w:pict>
          </mc:Fallback>
        </mc:AlternateContent>
      </w:r>
      <w:r w:rsidRPr="0049181F">
        <w:rPr>
          <w:noProof/>
          <w:lang w:eastAsia="en-AU"/>
        </w:rPr>
        <mc:AlternateContent>
          <mc:Choice Requires="wps">
            <w:drawing>
              <wp:anchor distT="0" distB="0" distL="114300" distR="114300" simplePos="0" relativeHeight="252841984" behindDoc="0" locked="0" layoutInCell="1" allowOverlap="1" wp14:anchorId="271BAC19" wp14:editId="6BA5FCB8">
                <wp:simplePos x="0" y="0"/>
                <wp:positionH relativeFrom="column">
                  <wp:posOffset>5075555</wp:posOffset>
                </wp:positionH>
                <wp:positionV relativeFrom="paragraph">
                  <wp:posOffset>-4625340</wp:posOffset>
                </wp:positionV>
                <wp:extent cx="247650" cy="247650"/>
                <wp:effectExtent l="0" t="0" r="19050" b="19050"/>
                <wp:wrapNone/>
                <wp:docPr id="4573" name="Oval 457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3" o:spid="_x0000_s1026" style="position:absolute;margin-left:399.65pt;margin-top:-364.2pt;width:19.5pt;height:19.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" fillcolor="#f47d20" strokecolor="red" strokeweight="2pt"/>
            </w:pict>
          </mc:Fallback>
        </mc:AlternateContent>
      </w:r>
      <w:r w:rsidRPr="0049181F">
        <w:rPr>
          <w:noProof/>
          <w:lang w:eastAsia="en-AU"/>
        </w:rPr>
        <mc:AlternateContent>
          <mc:Choice Requires="wps">
            <w:drawing>
              <wp:anchor distT="0" distB="0" distL="114300" distR="114300" simplePos="0" relativeHeight="252839936" behindDoc="0" locked="0" layoutInCell="1" allowOverlap="1" wp14:anchorId="59DCFD2D" wp14:editId="0DE99B91">
                <wp:simplePos x="0" y="0"/>
                <wp:positionH relativeFrom="column">
                  <wp:posOffset>6170930</wp:posOffset>
                </wp:positionH>
                <wp:positionV relativeFrom="paragraph">
                  <wp:posOffset>-2825115</wp:posOffset>
                </wp:positionV>
                <wp:extent cx="247650" cy="247650"/>
                <wp:effectExtent l="0" t="0" r="19050" b="19050"/>
                <wp:wrapNone/>
                <wp:docPr id="4575" name="Oval 457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5" o:spid="_x0000_s1026" style="position:absolute;margin-left:485.9pt;margin-top:-222.45pt;width:19.5pt;height:19.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" fillcolor="#f47d20" strokecolor="#4f81bd [3204]" strokeweight="2pt"/>
            </w:pict>
          </mc:Fallback>
        </mc:AlternateContent>
      </w:r>
      <w:r w:rsidRPr="0049181F">
        <w:rPr>
          <w:noProof/>
          <w:lang w:eastAsia="en-AU"/>
        </w:rPr>
        <mc:AlternateContent>
          <mc:Choice Requires="wps">
            <w:drawing>
              <wp:anchor distT="0" distB="0" distL="114300" distR="114300" simplePos="0" relativeHeight="252838912" behindDoc="0" locked="0" layoutInCell="1" allowOverlap="1" wp14:anchorId="5601B296" wp14:editId="1A2D0514">
                <wp:simplePos x="0" y="0"/>
                <wp:positionH relativeFrom="column">
                  <wp:posOffset>3656330</wp:posOffset>
                </wp:positionH>
                <wp:positionV relativeFrom="paragraph">
                  <wp:posOffset>-872490</wp:posOffset>
                </wp:positionV>
                <wp:extent cx="247650" cy="247650"/>
                <wp:effectExtent l="0" t="0" r="19050" b="19050"/>
                <wp:wrapNone/>
                <wp:docPr id="4583" name="Oval 458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83" o:spid="_x0000_s1026" style="position:absolute;margin-left:287.9pt;margin-top:-68.7pt;width:19.5pt;height:19.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" fillcolor="#f47d20" strokecolor="#4f81bd [3204]" strokeweight="2pt"/>
            </w:pict>
          </mc:Fallback>
        </mc:AlternateContent>
      </w:r>
      <w:r>
        <w:rPr>
          <w:noProof/>
          <w:lang w:eastAsia="en-AU"/>
        </w:rPr>
        <w:drawing>
          <wp:anchor distT="0" distB="0" distL="114300" distR="114300" simplePos="0" relativeHeight="252836864" behindDoc="0" locked="0" layoutInCell="1" allowOverlap="1" wp14:anchorId="4C2888E9" wp14:editId="4A1938C6">
            <wp:simplePos x="0" y="0"/>
            <wp:positionH relativeFrom="column">
              <wp:posOffset>-617220</wp:posOffset>
            </wp:positionH>
            <wp:positionV relativeFrom="paragraph">
              <wp:posOffset>-498475</wp:posOffset>
            </wp:positionV>
            <wp:extent cx="9606915" cy="6797040"/>
            <wp:effectExtent l="19050" t="19050" r="13335" b="22860"/>
            <wp:wrapSquare wrapText="bothSides"/>
            <wp:docPr id="4584" name="Picture 4584"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solidFill>
                        <a:srgbClr val="EC008C"/>
                      </a:solidFill>
                    </a:ln>
                  </pic:spPr>
                </pic:pic>
              </a:graphicData>
            </a:graphic>
            <wp14:sizeRelH relativeFrom="page">
              <wp14:pctWidth>0</wp14:pctWidth>
            </wp14:sizeRelH>
            <wp14:sizeRelV relativeFrom="page">
              <wp14:pctHeight>0</wp14:pctHeight>
            </wp14:sizeRelV>
          </wp:anchor>
        </w:drawing>
      </w:r>
      <w:r>
        <w:br w:type="page"/>
      </w:r>
    </w:p>
    <w:p w:rsidR="00E1321F" w:rsidRDefault="00E1321F" w:rsidP="00E1321F">
      <w:pPr>
        <w:pStyle w:val="Title"/>
      </w:pPr>
      <w:r>
        <w:lastRenderedPageBreak/>
        <w:t>Highball Sport</w:t>
      </w:r>
    </w:p>
    <w:p w:rsidR="00E1321F" w:rsidRDefault="00E1321F" w:rsidP="00E1321F">
      <w:pPr>
        <w:sectPr w:rsidR="00E1321F" w:rsidSect="007F7709">
          <w:type w:val="continuous"/>
          <w:pgSz w:w="16838" w:h="11906" w:orient="landscape"/>
          <w:pgMar w:top="993" w:right="1440" w:bottom="1440" w:left="1440" w:header="708" w:footer="708" w:gutter="0"/>
          <w:cols w:space="708"/>
          <w:docGrid w:linePitch="360"/>
        </w:sectPr>
      </w:pPr>
    </w:p>
    <w:p w:rsidR="00E1321F" w:rsidRDefault="00E1321F" w:rsidP="00E1321F">
      <w:r>
        <w:lastRenderedPageBreak/>
        <w:t>Wyndham City’s demand for highball sports includes badminton, basketball, netball and volleyball.  These sports require a high roof so that the ball or shuttle cock remains in play.</w:t>
      </w:r>
    </w:p>
    <w:p w:rsidR="00E1321F" w:rsidRDefault="00E1321F" w:rsidP="00E1321F">
      <w:r>
        <w:t xml:space="preserve">The number of courts and facilities these sports demand varies; predominately these facilities are multi-use </w:t>
      </w:r>
      <w:r w:rsidR="00C11345">
        <w:t>and</w:t>
      </w:r>
      <w:r>
        <w:t xml:space="preserve"> therefore demand is considered as overall highball sport facility needs.  A snapshot of each sport is provided below followed by an overall analysis of high ball facility demand. </w:t>
      </w:r>
    </w:p>
    <w:p w:rsidR="00E1321F" w:rsidRPr="001C5FB8" w:rsidRDefault="00E1321F" w:rsidP="00E1321F">
      <w:pPr>
        <w:pStyle w:val="Subtitle"/>
      </w:pPr>
      <w:r>
        <w:t>Volleyball – Regional</w:t>
      </w:r>
    </w:p>
    <w:tbl>
      <w:tblPr>
        <w:tblStyle w:val="TableGrid"/>
        <w:tblW w:w="6629" w:type="dxa"/>
        <w:tblLook w:val="04A0" w:firstRow="1" w:lastRow="0" w:firstColumn="1" w:lastColumn="0" w:noHBand="0" w:noVBand="1"/>
      </w:tblPr>
      <w:tblGrid>
        <w:gridCol w:w="2802"/>
        <w:gridCol w:w="3827"/>
      </w:tblGrid>
      <w:tr w:rsidR="004A5528" w:rsidRPr="004B7E3B" w:rsidTr="00410D1A">
        <w:tc>
          <w:tcPr>
            <w:tcW w:w="2802" w:type="dxa"/>
          </w:tcPr>
          <w:p w:rsidR="004A5528" w:rsidRPr="004B7E3B" w:rsidRDefault="004A5528" w:rsidP="004A5528">
            <w:r w:rsidRPr="004B7E3B">
              <w:t>Community Demand</w:t>
            </w:r>
          </w:p>
        </w:tc>
        <w:tc>
          <w:tcPr>
            <w:tcW w:w="3827" w:type="dxa"/>
          </w:tcPr>
          <w:p w:rsidR="004A5528" w:rsidRPr="004B7E3B" w:rsidRDefault="004A5528" w:rsidP="00BD7435">
            <w:r w:rsidRPr="004B7E3B">
              <w:rPr>
                <w:rFonts w:eastAsia="Times New Roman" w:cs="Arial"/>
                <w:color w:val="000000"/>
                <w:lang w:eastAsia="en-AU"/>
              </w:rPr>
              <w:t>0.46 %</w:t>
            </w:r>
          </w:p>
        </w:tc>
      </w:tr>
      <w:tr w:rsidR="004A5528" w:rsidRPr="004B7E3B" w:rsidTr="00410D1A">
        <w:tc>
          <w:tcPr>
            <w:tcW w:w="2802" w:type="dxa"/>
          </w:tcPr>
          <w:p w:rsidR="004A5528" w:rsidRPr="004B7E3B" w:rsidRDefault="004A5528" w:rsidP="004A5528">
            <w:r w:rsidRPr="004B7E3B">
              <w:t>Demand Ratio</w:t>
            </w:r>
          </w:p>
        </w:tc>
        <w:tc>
          <w:tcPr>
            <w:tcW w:w="3827" w:type="dxa"/>
          </w:tcPr>
          <w:p w:rsidR="004A5528" w:rsidRPr="004B7E3B" w:rsidRDefault="004A5528" w:rsidP="00BD7435">
            <w:r w:rsidRPr="004B7E3B">
              <w:rPr>
                <w:rFonts w:eastAsia="Times New Roman" w:cs="Arial"/>
                <w:color w:val="000000"/>
                <w:lang w:eastAsia="en-AU"/>
              </w:rPr>
              <w:t>1 court per 90,814 residents</w:t>
            </w:r>
          </w:p>
        </w:tc>
      </w:tr>
      <w:tr w:rsidR="004A5528" w:rsidRPr="004B7E3B" w:rsidTr="00410D1A">
        <w:tc>
          <w:tcPr>
            <w:tcW w:w="2802" w:type="dxa"/>
          </w:tcPr>
          <w:p w:rsidR="004A5528" w:rsidRPr="004B7E3B" w:rsidRDefault="004A5528" w:rsidP="004A5528">
            <w:r w:rsidRPr="004B7E3B">
              <w:t>Current Providers</w:t>
            </w:r>
          </w:p>
        </w:tc>
        <w:tc>
          <w:tcPr>
            <w:tcW w:w="3827" w:type="dxa"/>
            <w:vAlign w:val="center"/>
          </w:tcPr>
          <w:p w:rsidR="004A5528" w:rsidRPr="004B7E3B" w:rsidRDefault="004A5528" w:rsidP="004A5528">
            <w:pPr>
              <w:rPr>
                <w:rFonts w:eastAsia="Times New Roman" w:cs="Arial"/>
                <w:color w:val="000000"/>
                <w:lang w:eastAsia="en-AU"/>
              </w:rPr>
            </w:pPr>
            <w:r w:rsidRPr="004B7E3B">
              <w:rPr>
                <w:rFonts w:eastAsia="Times New Roman" w:cs="Arial"/>
                <w:color w:val="000000"/>
                <w:lang w:eastAsia="en-AU"/>
              </w:rPr>
              <w:t>Social indoor Use</w:t>
            </w:r>
          </w:p>
          <w:p w:rsidR="004A5528" w:rsidRPr="004B7E3B" w:rsidRDefault="00C11345" w:rsidP="004A5528">
            <w:pPr>
              <w:rPr>
                <w:rFonts w:eastAsia="Times New Roman" w:cs="Arial"/>
                <w:color w:val="000000"/>
                <w:lang w:eastAsia="en-AU"/>
              </w:rPr>
            </w:pPr>
            <w:r w:rsidRPr="004B7E3B">
              <w:rPr>
                <w:rFonts w:eastAsia="Times New Roman" w:cs="Arial"/>
                <w:color w:val="000000"/>
                <w:lang w:eastAsia="en-AU"/>
              </w:rPr>
              <w:t>Casual no</w:t>
            </w:r>
            <w:r w:rsidR="004A5528" w:rsidRPr="004B7E3B">
              <w:rPr>
                <w:rFonts w:eastAsia="Times New Roman" w:cs="Arial"/>
                <w:color w:val="000000"/>
                <w:lang w:eastAsia="en-AU"/>
              </w:rPr>
              <w:t xml:space="preserve"> fee use in open space</w:t>
            </w:r>
          </w:p>
        </w:tc>
      </w:tr>
      <w:tr w:rsidR="00410D1A" w:rsidRPr="004B7E3B" w:rsidTr="00410D1A">
        <w:tc>
          <w:tcPr>
            <w:tcW w:w="2802" w:type="dxa"/>
          </w:tcPr>
          <w:p w:rsidR="00410D1A" w:rsidRPr="004B7E3B" w:rsidRDefault="00410D1A" w:rsidP="004B7E3B">
            <w:pPr>
              <w:rPr>
                <w:rFonts w:cs="Arial"/>
              </w:rPr>
            </w:pPr>
            <w:r w:rsidRPr="004B7E3B">
              <w:rPr>
                <w:rFonts w:cs="Arial"/>
              </w:rPr>
              <w:t xml:space="preserve">Current Facility </w:t>
            </w:r>
            <w:r w:rsidR="004B7E3B">
              <w:rPr>
                <w:rFonts w:cs="Arial"/>
              </w:rPr>
              <w:t>Supply</w:t>
            </w:r>
          </w:p>
        </w:tc>
        <w:tc>
          <w:tcPr>
            <w:tcW w:w="3827"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1 court</w:t>
            </w:r>
          </w:p>
        </w:tc>
      </w:tr>
      <w:tr w:rsidR="00410D1A" w:rsidRPr="004B7E3B" w:rsidTr="00410D1A">
        <w:tc>
          <w:tcPr>
            <w:tcW w:w="2802" w:type="dxa"/>
          </w:tcPr>
          <w:p w:rsidR="00410D1A" w:rsidRPr="004B7E3B" w:rsidRDefault="00410D1A" w:rsidP="00A71C53">
            <w:pPr>
              <w:rPr>
                <w:rFonts w:cs="Arial"/>
              </w:rPr>
            </w:pPr>
            <w:r w:rsidRPr="004B7E3B">
              <w:rPr>
                <w:rFonts w:cs="Arial"/>
              </w:rPr>
              <w:t xml:space="preserve">2026 Facility Demand </w:t>
            </w:r>
          </w:p>
        </w:tc>
        <w:tc>
          <w:tcPr>
            <w:tcW w:w="3827"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4 courts</w:t>
            </w:r>
          </w:p>
        </w:tc>
      </w:tr>
      <w:tr w:rsidR="00410D1A" w:rsidRPr="004B7E3B" w:rsidTr="00410D1A">
        <w:tc>
          <w:tcPr>
            <w:tcW w:w="2802" w:type="dxa"/>
          </w:tcPr>
          <w:p w:rsidR="00410D1A" w:rsidRPr="004B7E3B" w:rsidRDefault="00410D1A" w:rsidP="00A71C53">
            <w:pPr>
              <w:rPr>
                <w:rFonts w:cs="Arial"/>
              </w:rPr>
            </w:pPr>
            <w:r w:rsidRPr="004B7E3B">
              <w:rPr>
                <w:rFonts w:cs="Arial"/>
              </w:rPr>
              <w:t>2045 Facility Demand</w:t>
            </w:r>
          </w:p>
        </w:tc>
        <w:tc>
          <w:tcPr>
            <w:tcW w:w="3827"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6 courts</w:t>
            </w:r>
          </w:p>
        </w:tc>
      </w:tr>
    </w:tbl>
    <w:p w:rsidR="00E1321F" w:rsidRDefault="00E1321F" w:rsidP="00E1321F">
      <w:pPr>
        <w:pStyle w:val="NoSpacing"/>
      </w:pPr>
    </w:p>
    <w:p w:rsidR="00E1321F" w:rsidRDefault="00E1321F" w:rsidP="00E1321F">
      <w:r>
        <w:t xml:space="preserve">Volleyball is demanded by 0.46% of the population with </w:t>
      </w:r>
      <w:r w:rsidR="004B7E3B">
        <w:t>100%</w:t>
      </w:r>
      <w:r>
        <w:t xml:space="preserve"> of participation currently provided through social fee and no fee models.  Volleyball is significant to many Southeast Asian and Pacific communities who are participating in parks and reserves with no fee models.  </w:t>
      </w:r>
    </w:p>
    <w:p w:rsidR="00E1321F" w:rsidRDefault="00E1321F" w:rsidP="00E1321F">
      <w:r>
        <w:t>Eagle Stadium is providing casual access to the community at schedule times of the week.  There is demand for the development of a competition model which is being initiated by the community</w:t>
      </w:r>
      <w:r w:rsidR="004B7E3B">
        <w:t>, Council</w:t>
      </w:r>
      <w:r>
        <w:t xml:space="preserve"> and Western Leisure Services.</w:t>
      </w:r>
    </w:p>
    <w:p w:rsidR="00E1321F" w:rsidRDefault="00E1321F" w:rsidP="00E1321F">
      <w:r>
        <w:t xml:space="preserve">Based on the current demand model of participation, in 2026 it is </w:t>
      </w:r>
      <w:r>
        <w:lastRenderedPageBreak/>
        <w:t xml:space="preserve">expected that four surfaces will be required with an additional two by 2045 that provide up to 30 hours of use per week.  Through the development of a club model at Eagle Stadium it is expected that demand will increase with the availability of participation options.  It is also important to consider access to volleyball courts in open space reserves which support local access options to Wyndham’s cultural communities. </w:t>
      </w:r>
    </w:p>
    <w:p w:rsidR="00E1321F" w:rsidRDefault="00E1321F" w:rsidP="00E1321F">
      <w:pPr>
        <w:pStyle w:val="Subtitle"/>
      </w:pPr>
      <w:r>
        <w:t>Badminton – Municipal</w:t>
      </w:r>
    </w:p>
    <w:p w:rsidR="00E1321F" w:rsidRPr="00074E77" w:rsidRDefault="00E1321F" w:rsidP="00E1321F">
      <w:pPr>
        <w:pStyle w:val="NoSpacing"/>
      </w:pPr>
    </w:p>
    <w:tbl>
      <w:tblPr>
        <w:tblStyle w:val="TableGrid"/>
        <w:tblW w:w="0" w:type="auto"/>
        <w:tblLook w:val="04A0" w:firstRow="1" w:lastRow="0" w:firstColumn="1" w:lastColumn="0" w:noHBand="0" w:noVBand="1"/>
      </w:tblPr>
      <w:tblGrid>
        <w:gridCol w:w="3085"/>
        <w:gridCol w:w="3544"/>
      </w:tblGrid>
      <w:tr w:rsidR="00E1321F" w:rsidTr="00CB4411">
        <w:tc>
          <w:tcPr>
            <w:tcW w:w="3085" w:type="dxa"/>
          </w:tcPr>
          <w:p w:rsidR="00E1321F" w:rsidRDefault="00E1321F" w:rsidP="00BD7435">
            <w:r>
              <w:t>Community Demand</w:t>
            </w:r>
          </w:p>
        </w:tc>
        <w:tc>
          <w:tcPr>
            <w:tcW w:w="3544" w:type="dxa"/>
          </w:tcPr>
          <w:p w:rsidR="00E1321F" w:rsidRDefault="00E1321F" w:rsidP="00BD7435">
            <w:r>
              <w:t>0.95%</w:t>
            </w:r>
          </w:p>
        </w:tc>
      </w:tr>
      <w:tr w:rsidR="00E1321F" w:rsidTr="00CB4411">
        <w:tc>
          <w:tcPr>
            <w:tcW w:w="3085" w:type="dxa"/>
          </w:tcPr>
          <w:p w:rsidR="00E1321F" w:rsidRDefault="00E1321F" w:rsidP="00BD7435">
            <w:r>
              <w:t>Demand Ratio</w:t>
            </w:r>
          </w:p>
        </w:tc>
        <w:tc>
          <w:tcPr>
            <w:tcW w:w="3544" w:type="dxa"/>
          </w:tcPr>
          <w:p w:rsidR="00E1321F" w:rsidRDefault="00E1321F" w:rsidP="00BD7435">
            <w:r>
              <w:t>1 court: 10,000 residents</w:t>
            </w:r>
          </w:p>
        </w:tc>
      </w:tr>
      <w:tr w:rsidR="00E1321F" w:rsidTr="00CB4411">
        <w:tc>
          <w:tcPr>
            <w:tcW w:w="3085" w:type="dxa"/>
          </w:tcPr>
          <w:p w:rsidR="00E1321F" w:rsidRDefault="00E1321F" w:rsidP="00BD7435">
            <w:r>
              <w:t>Current Providers</w:t>
            </w:r>
          </w:p>
        </w:tc>
        <w:tc>
          <w:tcPr>
            <w:tcW w:w="3544" w:type="dxa"/>
          </w:tcPr>
          <w:p w:rsidR="00E1321F" w:rsidRDefault="00E1321F" w:rsidP="00BD7435">
            <w:r>
              <w:t xml:space="preserve">Werribee Badminton Association </w:t>
            </w:r>
          </w:p>
        </w:tc>
      </w:tr>
      <w:tr w:rsidR="00410D1A" w:rsidTr="00CB4411">
        <w:tc>
          <w:tcPr>
            <w:tcW w:w="3085" w:type="dxa"/>
          </w:tcPr>
          <w:p w:rsidR="00410D1A" w:rsidRPr="002D6EAA" w:rsidRDefault="00410D1A" w:rsidP="004B7E3B">
            <w:pPr>
              <w:rPr>
                <w:rFonts w:cs="Arial"/>
                <w:szCs w:val="20"/>
              </w:rPr>
            </w:pPr>
            <w:r>
              <w:rPr>
                <w:rFonts w:cs="Arial"/>
                <w:szCs w:val="20"/>
              </w:rPr>
              <w:t xml:space="preserve">Current Facility </w:t>
            </w:r>
            <w:r w:rsidR="004B7E3B">
              <w:rPr>
                <w:rFonts w:cs="Arial"/>
                <w:szCs w:val="20"/>
              </w:rPr>
              <w:t>Supply</w:t>
            </w:r>
          </w:p>
        </w:tc>
        <w:tc>
          <w:tcPr>
            <w:tcW w:w="3544" w:type="dxa"/>
          </w:tcPr>
          <w:p w:rsidR="00410D1A" w:rsidRDefault="001544EC" w:rsidP="001544EC">
            <w:r>
              <w:t>16 courts (4 basketball courts)</w:t>
            </w:r>
          </w:p>
        </w:tc>
      </w:tr>
      <w:tr w:rsidR="00410D1A" w:rsidTr="00CB4411">
        <w:tc>
          <w:tcPr>
            <w:tcW w:w="3085" w:type="dxa"/>
          </w:tcPr>
          <w:p w:rsidR="00410D1A" w:rsidRDefault="00410D1A" w:rsidP="00A71C53">
            <w:pPr>
              <w:rPr>
                <w:rFonts w:cs="Arial"/>
                <w:szCs w:val="20"/>
              </w:rPr>
            </w:pPr>
            <w:r>
              <w:rPr>
                <w:rFonts w:cs="Arial"/>
                <w:szCs w:val="20"/>
              </w:rPr>
              <w:t xml:space="preserve">2026 Facility Demand </w:t>
            </w:r>
          </w:p>
        </w:tc>
        <w:tc>
          <w:tcPr>
            <w:tcW w:w="3544" w:type="dxa"/>
          </w:tcPr>
          <w:p w:rsidR="00410D1A" w:rsidRDefault="00CB4411" w:rsidP="00BD7435">
            <w:r>
              <w:t>33 courts (9 basketball courts)</w:t>
            </w:r>
          </w:p>
        </w:tc>
      </w:tr>
      <w:tr w:rsidR="00410D1A" w:rsidTr="00CB4411">
        <w:tc>
          <w:tcPr>
            <w:tcW w:w="3085" w:type="dxa"/>
          </w:tcPr>
          <w:p w:rsidR="00410D1A" w:rsidRPr="002D6EAA" w:rsidRDefault="00410D1A" w:rsidP="00A71C53">
            <w:pPr>
              <w:rPr>
                <w:rFonts w:cs="Arial"/>
                <w:szCs w:val="20"/>
              </w:rPr>
            </w:pPr>
            <w:r>
              <w:rPr>
                <w:rFonts w:cs="Arial"/>
                <w:szCs w:val="20"/>
              </w:rPr>
              <w:t>2045 Facility Demand</w:t>
            </w:r>
          </w:p>
        </w:tc>
        <w:tc>
          <w:tcPr>
            <w:tcW w:w="3544" w:type="dxa"/>
          </w:tcPr>
          <w:p w:rsidR="00410D1A" w:rsidRDefault="00CB4411" w:rsidP="00CB4411">
            <w:r>
              <w:t>47 courts (12 basketball courts)</w:t>
            </w:r>
          </w:p>
        </w:tc>
      </w:tr>
    </w:tbl>
    <w:p w:rsidR="00E1321F" w:rsidRDefault="004B7E3B" w:rsidP="00E1321F">
      <w:pPr>
        <w:pStyle w:val="NoSpacing"/>
      </w:pPr>
      <w:r>
        <w:rPr>
          <w:noProof/>
          <w:lang w:eastAsia="en-AU"/>
        </w:rPr>
        <w:drawing>
          <wp:anchor distT="0" distB="0" distL="114300" distR="114300" simplePos="0" relativeHeight="252563456" behindDoc="0" locked="0" layoutInCell="1" allowOverlap="1" wp14:anchorId="0149C596" wp14:editId="062DB109">
            <wp:simplePos x="0" y="0"/>
            <wp:positionH relativeFrom="column">
              <wp:posOffset>-27940</wp:posOffset>
            </wp:positionH>
            <wp:positionV relativeFrom="paragraph">
              <wp:posOffset>145415</wp:posOffset>
            </wp:positionV>
            <wp:extent cx="4241800" cy="839470"/>
            <wp:effectExtent l="0" t="0" r="25400" b="17780"/>
            <wp:wrapSquare wrapText="bothSides"/>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14:sizeRelH relativeFrom="page">
              <wp14:pctWidth>0</wp14:pctWidth>
            </wp14:sizeRelH>
            <wp14:sizeRelV relativeFrom="page">
              <wp14:pctHeight>0</wp14:pctHeight>
            </wp14:sizeRelV>
          </wp:anchor>
        </w:drawing>
      </w:r>
    </w:p>
    <w:p w:rsidR="0007106B" w:rsidRDefault="00E1321F" w:rsidP="0007106B">
      <w:r>
        <w:t>Badminton is demanded by 0.95% of the Wyndham population, with both males (40%) and females (60%) enjoying the sport.  Wyndham residents primarily participate in the sport socially with the majority of participation by those over 18 years.</w:t>
      </w:r>
      <w:r w:rsidR="0007106B" w:rsidRPr="0007106B">
        <w:t xml:space="preserve"> </w:t>
      </w:r>
    </w:p>
    <w:p w:rsidR="0007106B" w:rsidRDefault="004B7E3B" w:rsidP="0007106B">
      <w:pPr>
        <w:rPr>
          <w:rFonts w:ascii="Arial" w:eastAsiaTheme="majorEastAsia" w:hAnsi="Arial" w:cstheme="majorBidi"/>
          <w:b/>
          <w:i/>
          <w:iCs/>
          <w:color w:val="F47D20"/>
          <w:spacing w:val="15"/>
          <w:szCs w:val="24"/>
        </w:rPr>
      </w:pPr>
      <w:r>
        <w:rPr>
          <w:noProof/>
          <w:lang w:eastAsia="en-AU"/>
        </w:rPr>
        <w:drawing>
          <wp:anchor distT="0" distB="0" distL="114300" distR="114300" simplePos="0" relativeHeight="252883968" behindDoc="1" locked="0" layoutInCell="1" allowOverlap="1" wp14:anchorId="21ED59D3" wp14:editId="299BB16F">
            <wp:simplePos x="0" y="0"/>
            <wp:positionH relativeFrom="column">
              <wp:posOffset>-354330</wp:posOffset>
            </wp:positionH>
            <wp:positionV relativeFrom="paragraph">
              <wp:posOffset>-944245</wp:posOffset>
            </wp:positionV>
            <wp:extent cx="1499235" cy="2108835"/>
            <wp:effectExtent l="19050" t="19050" r="24765" b="2476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16200000">
                      <a:off x="0" y="0"/>
                      <a:ext cx="1499235" cy="21088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7106B">
        <w:t xml:space="preserve">Based on the way the community currently plays this sport, in 2045, the city will require 46 dedicated badminton courts to cater for demand.  By 2026, 33 </w:t>
      </w:r>
      <w:r w:rsidR="0007106B">
        <w:lastRenderedPageBreak/>
        <w:t>dedicated courts will be required were use can be made up to 40 hours per week per court.</w:t>
      </w:r>
    </w:p>
    <w:p w:rsidR="00E1321F" w:rsidRDefault="00E1321F" w:rsidP="00E1321F">
      <w:pPr>
        <w:pStyle w:val="Subtitle"/>
      </w:pPr>
      <w:r>
        <w:t>Basketball – District</w:t>
      </w:r>
    </w:p>
    <w:tbl>
      <w:tblPr>
        <w:tblStyle w:val="TableGrid"/>
        <w:tblW w:w="0" w:type="auto"/>
        <w:tblLook w:val="04A0" w:firstRow="1" w:lastRow="0" w:firstColumn="1" w:lastColumn="0" w:noHBand="0" w:noVBand="1"/>
      </w:tblPr>
      <w:tblGrid>
        <w:gridCol w:w="2280"/>
        <w:gridCol w:w="4349"/>
      </w:tblGrid>
      <w:tr w:rsidR="00E1321F" w:rsidTr="00BD7435">
        <w:tc>
          <w:tcPr>
            <w:tcW w:w="2280" w:type="dxa"/>
          </w:tcPr>
          <w:p w:rsidR="00E1321F" w:rsidRDefault="00E1321F" w:rsidP="00BD7435">
            <w:r>
              <w:t>Community Demand</w:t>
            </w:r>
          </w:p>
        </w:tc>
        <w:tc>
          <w:tcPr>
            <w:tcW w:w="4349" w:type="dxa"/>
          </w:tcPr>
          <w:p w:rsidR="00E1321F" w:rsidRDefault="00E1321F" w:rsidP="00BD7435">
            <w:r>
              <w:t>5.79%</w:t>
            </w:r>
          </w:p>
        </w:tc>
      </w:tr>
      <w:tr w:rsidR="00E1321F" w:rsidTr="00BD7435">
        <w:tc>
          <w:tcPr>
            <w:tcW w:w="2280" w:type="dxa"/>
          </w:tcPr>
          <w:p w:rsidR="00E1321F" w:rsidRDefault="00E1321F" w:rsidP="00BD7435">
            <w:r>
              <w:t>Demand Ratio</w:t>
            </w:r>
          </w:p>
        </w:tc>
        <w:tc>
          <w:tcPr>
            <w:tcW w:w="4349" w:type="dxa"/>
          </w:tcPr>
          <w:p w:rsidR="00E1321F" w:rsidRDefault="00E1321F" w:rsidP="00BD7435">
            <w:r>
              <w:t>1 court: 4,000 residents</w:t>
            </w:r>
          </w:p>
        </w:tc>
      </w:tr>
      <w:tr w:rsidR="00E1321F" w:rsidTr="00BD7435">
        <w:tc>
          <w:tcPr>
            <w:tcW w:w="2280" w:type="dxa"/>
          </w:tcPr>
          <w:p w:rsidR="00E1321F" w:rsidRDefault="00E1321F" w:rsidP="00BD7435">
            <w:r>
              <w:t>Current Providers</w:t>
            </w:r>
          </w:p>
        </w:tc>
        <w:tc>
          <w:tcPr>
            <w:tcW w:w="4349" w:type="dxa"/>
          </w:tcPr>
          <w:p w:rsidR="00E1321F" w:rsidRDefault="00E1321F" w:rsidP="00BD7435">
            <w:r>
              <w:t xml:space="preserve">1 Association: </w:t>
            </w:r>
          </w:p>
          <w:p w:rsidR="00E1321F" w:rsidRDefault="00E1321F" w:rsidP="00375C8A">
            <w:pPr>
              <w:pStyle w:val="ListParagraph"/>
              <w:numPr>
                <w:ilvl w:val="0"/>
                <w:numId w:val="36"/>
              </w:numPr>
            </w:pPr>
            <w:r>
              <w:t>Werribee Basketball Association</w:t>
            </w:r>
          </w:p>
          <w:p w:rsidR="00E1321F" w:rsidRDefault="00E1321F" w:rsidP="00BD7435">
            <w:r>
              <w:t>12 Community Clubs</w:t>
            </w:r>
          </w:p>
        </w:tc>
      </w:tr>
      <w:tr w:rsidR="00CB4411" w:rsidTr="00BD7435">
        <w:tc>
          <w:tcPr>
            <w:tcW w:w="2280" w:type="dxa"/>
          </w:tcPr>
          <w:p w:rsidR="00CB4411" w:rsidRPr="002D6EAA" w:rsidRDefault="00CB4411" w:rsidP="00CB4411">
            <w:pPr>
              <w:rPr>
                <w:rFonts w:cs="Arial"/>
                <w:szCs w:val="20"/>
              </w:rPr>
            </w:pPr>
            <w:r>
              <w:rPr>
                <w:rFonts w:cs="Arial"/>
                <w:szCs w:val="20"/>
              </w:rPr>
              <w:t xml:space="preserve">Current Facilities </w:t>
            </w:r>
          </w:p>
        </w:tc>
        <w:tc>
          <w:tcPr>
            <w:tcW w:w="4349" w:type="dxa"/>
          </w:tcPr>
          <w:p w:rsidR="00CB4411" w:rsidRDefault="00CB4411" w:rsidP="00BD7435">
            <w:r>
              <w:t>61</w:t>
            </w:r>
          </w:p>
        </w:tc>
      </w:tr>
      <w:tr w:rsidR="00CB4411" w:rsidTr="00BD7435">
        <w:tc>
          <w:tcPr>
            <w:tcW w:w="2280" w:type="dxa"/>
          </w:tcPr>
          <w:p w:rsidR="00CB4411" w:rsidRDefault="00CB4411" w:rsidP="00A71C53">
            <w:pPr>
              <w:rPr>
                <w:rFonts w:cs="Arial"/>
                <w:szCs w:val="20"/>
              </w:rPr>
            </w:pPr>
            <w:r>
              <w:rPr>
                <w:rFonts w:cs="Arial"/>
                <w:szCs w:val="20"/>
              </w:rPr>
              <w:t xml:space="preserve">2026 Facility Demand </w:t>
            </w:r>
          </w:p>
        </w:tc>
        <w:tc>
          <w:tcPr>
            <w:tcW w:w="4349" w:type="dxa"/>
          </w:tcPr>
          <w:p w:rsidR="00CB4411" w:rsidRDefault="00CB4411" w:rsidP="00BD7435">
            <w:r>
              <w:t>83</w:t>
            </w:r>
          </w:p>
        </w:tc>
      </w:tr>
      <w:tr w:rsidR="00CB4411" w:rsidTr="00BD7435">
        <w:tc>
          <w:tcPr>
            <w:tcW w:w="2280" w:type="dxa"/>
          </w:tcPr>
          <w:p w:rsidR="00CB4411" w:rsidRPr="002D6EAA" w:rsidRDefault="00CB4411" w:rsidP="00A71C53">
            <w:pPr>
              <w:rPr>
                <w:rFonts w:cs="Arial"/>
                <w:szCs w:val="20"/>
              </w:rPr>
            </w:pPr>
            <w:r>
              <w:rPr>
                <w:rFonts w:cs="Arial"/>
                <w:szCs w:val="20"/>
              </w:rPr>
              <w:t>2045 Facility Demand</w:t>
            </w:r>
          </w:p>
        </w:tc>
        <w:tc>
          <w:tcPr>
            <w:tcW w:w="4349" w:type="dxa"/>
          </w:tcPr>
          <w:p w:rsidR="00CB4411" w:rsidRDefault="00CB4411" w:rsidP="00BD7435">
            <w:r>
              <w:t>115</w:t>
            </w:r>
          </w:p>
        </w:tc>
      </w:tr>
    </w:tbl>
    <w:p w:rsidR="00E1321F" w:rsidRDefault="00E1321F" w:rsidP="00E1321F">
      <w:pPr>
        <w:pStyle w:val="Subtitle"/>
      </w:pPr>
    </w:p>
    <w:p w:rsidR="00B071DF" w:rsidRDefault="00E1321F" w:rsidP="00E1321F">
      <w:r>
        <w:t xml:space="preserve">Basketball is the most popular team based sport </w:t>
      </w:r>
      <w:r w:rsidR="004B7E3B">
        <w:t>in Wyndham</w:t>
      </w:r>
      <w:r>
        <w:t xml:space="preserve">, demanded by 5.79% of residents in Wyndham.  Participation in the sport is primarily by people under 18 years of age (65%), those between 18 – 50 accounting for 30% of participation.  Men are primarily interested in basketball (75%) in Wyndham.  Although there is strong competition provided for males and females of all ages by the Werribee Basketball Association, which supports the strong preference for club based competition (69%).  </w:t>
      </w:r>
    </w:p>
    <w:p w:rsidR="00B071DF" w:rsidRDefault="00B071DF" w:rsidP="00B071DF">
      <w:r>
        <w:rPr>
          <w:noProof/>
          <w:lang w:eastAsia="en-AU"/>
        </w:rPr>
        <w:drawing>
          <wp:inline distT="0" distB="0" distL="0" distR="0" wp14:anchorId="54F2ACE0" wp14:editId="7CDF02BF">
            <wp:extent cx="4210050" cy="1257300"/>
            <wp:effectExtent l="0" t="0" r="19050" b="19050"/>
            <wp:docPr id="4775" name="Chart 47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B071DF" w:rsidRDefault="00B071DF" w:rsidP="00B071DF">
      <w:r>
        <w:lastRenderedPageBreak/>
        <w:t>Based on demand for basketball Wyndham will require 115 courts accessible up to 52 hours per week.  By 2026, 83 courts are required</w:t>
      </w:r>
      <w:r w:rsidR="004B7E3B">
        <w:t xml:space="preserve"> which service all the ways people want to play.</w:t>
      </w:r>
      <w:r>
        <w:t xml:space="preserve">.   </w:t>
      </w:r>
    </w:p>
    <w:p w:rsidR="00E1321F" w:rsidRPr="0083357F" w:rsidRDefault="00C97E6C" w:rsidP="00E1321F">
      <w:r>
        <w:rPr>
          <w:noProof/>
          <w:lang w:eastAsia="en-AU"/>
        </w:rPr>
        <w:drawing>
          <wp:inline distT="0" distB="0" distL="0" distR="0" wp14:anchorId="12795B2A" wp14:editId="54AB24CF">
            <wp:extent cx="2959427" cy="4175154"/>
            <wp:effectExtent l="20637" t="17463" r="14288" b="14287"/>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rot="16200000">
                      <a:off x="0" y="0"/>
                      <a:ext cx="2955810" cy="4170051"/>
                    </a:xfrm>
                    <a:prstGeom prst="rect">
                      <a:avLst/>
                    </a:prstGeom>
                    <a:noFill/>
                    <a:ln>
                      <a:solidFill>
                        <a:schemeClr val="tx1"/>
                      </a:solidFill>
                    </a:ln>
                  </pic:spPr>
                </pic:pic>
              </a:graphicData>
            </a:graphic>
          </wp:inline>
        </w:drawing>
      </w:r>
    </w:p>
    <w:p w:rsidR="004B7E3B" w:rsidRDefault="004B7E3B">
      <w:pPr>
        <w:rPr>
          <w:rFonts w:ascii="Arial" w:eastAsiaTheme="majorEastAsia" w:hAnsi="Arial" w:cstheme="majorBidi"/>
          <w:b/>
          <w:i/>
          <w:iCs/>
          <w:color w:val="F47D20"/>
          <w:spacing w:val="15"/>
          <w:szCs w:val="24"/>
        </w:rPr>
      </w:pPr>
      <w:r>
        <w:br w:type="page"/>
      </w:r>
    </w:p>
    <w:p w:rsidR="00E1321F" w:rsidRDefault="00E1321F" w:rsidP="00B071DF">
      <w:pPr>
        <w:pStyle w:val="Subtitle"/>
      </w:pPr>
      <w:r>
        <w:lastRenderedPageBreak/>
        <w:t>Netball – District</w:t>
      </w:r>
    </w:p>
    <w:tbl>
      <w:tblPr>
        <w:tblStyle w:val="TableGrid"/>
        <w:tblW w:w="0" w:type="auto"/>
        <w:tblLook w:val="04A0" w:firstRow="1" w:lastRow="0" w:firstColumn="1" w:lastColumn="0" w:noHBand="0" w:noVBand="1"/>
      </w:tblPr>
      <w:tblGrid>
        <w:gridCol w:w="2280"/>
        <w:gridCol w:w="4349"/>
      </w:tblGrid>
      <w:tr w:rsidR="00E1321F" w:rsidTr="00BD7435">
        <w:tc>
          <w:tcPr>
            <w:tcW w:w="2280" w:type="dxa"/>
          </w:tcPr>
          <w:p w:rsidR="00E1321F" w:rsidRDefault="00E1321F" w:rsidP="00BD7435">
            <w:r>
              <w:t>Community Demand</w:t>
            </w:r>
          </w:p>
        </w:tc>
        <w:tc>
          <w:tcPr>
            <w:tcW w:w="4349" w:type="dxa"/>
          </w:tcPr>
          <w:p w:rsidR="00E1321F" w:rsidRDefault="00E1321F" w:rsidP="00BD7435">
            <w:r>
              <w:t>3.48%</w:t>
            </w:r>
          </w:p>
        </w:tc>
      </w:tr>
      <w:tr w:rsidR="00E1321F" w:rsidTr="00BD7435">
        <w:tc>
          <w:tcPr>
            <w:tcW w:w="2280" w:type="dxa"/>
          </w:tcPr>
          <w:p w:rsidR="00E1321F" w:rsidRDefault="00E1321F" w:rsidP="00BD7435">
            <w:r>
              <w:t>Demand Ratio</w:t>
            </w:r>
          </w:p>
        </w:tc>
        <w:tc>
          <w:tcPr>
            <w:tcW w:w="4349" w:type="dxa"/>
          </w:tcPr>
          <w:p w:rsidR="00E1321F" w:rsidRDefault="00E1321F" w:rsidP="00BD7435">
            <w:r>
              <w:t>1 court: 7,000 residents</w:t>
            </w:r>
          </w:p>
        </w:tc>
      </w:tr>
      <w:tr w:rsidR="00E1321F" w:rsidTr="00BD7435">
        <w:tc>
          <w:tcPr>
            <w:tcW w:w="2280" w:type="dxa"/>
          </w:tcPr>
          <w:p w:rsidR="00E1321F" w:rsidRDefault="00E1321F" w:rsidP="00BD7435">
            <w:r>
              <w:t>Current Clubs</w:t>
            </w:r>
          </w:p>
        </w:tc>
        <w:tc>
          <w:tcPr>
            <w:tcW w:w="4349" w:type="dxa"/>
          </w:tcPr>
          <w:p w:rsidR="00E1321F" w:rsidRDefault="00E1321F" w:rsidP="00BD7435">
            <w:r>
              <w:t>2 Associations</w:t>
            </w:r>
          </w:p>
          <w:p w:rsidR="00E1321F" w:rsidRDefault="00E1321F" w:rsidP="00375C8A">
            <w:pPr>
              <w:pStyle w:val="ListParagraph"/>
              <w:numPr>
                <w:ilvl w:val="0"/>
                <w:numId w:val="36"/>
              </w:numPr>
            </w:pPr>
            <w:r>
              <w:t>Werribee Netball Association</w:t>
            </w:r>
          </w:p>
          <w:p w:rsidR="00E1321F" w:rsidRDefault="00E1321F" w:rsidP="00375C8A">
            <w:pPr>
              <w:pStyle w:val="ListParagraph"/>
              <w:numPr>
                <w:ilvl w:val="0"/>
                <w:numId w:val="36"/>
              </w:numPr>
            </w:pPr>
            <w:r>
              <w:t>Hoppers Crossing Netball Association</w:t>
            </w:r>
          </w:p>
          <w:p w:rsidR="00E1321F" w:rsidRDefault="00E1321F" w:rsidP="00BD7435">
            <w:r>
              <w:t>38 Community Clubs</w:t>
            </w:r>
          </w:p>
        </w:tc>
      </w:tr>
      <w:tr w:rsidR="00CB4411" w:rsidTr="00BD7435">
        <w:tc>
          <w:tcPr>
            <w:tcW w:w="2280" w:type="dxa"/>
          </w:tcPr>
          <w:p w:rsidR="00CB4411" w:rsidRPr="002D6EAA" w:rsidRDefault="00CB4411" w:rsidP="00A71C53">
            <w:pPr>
              <w:rPr>
                <w:rFonts w:cs="Arial"/>
                <w:szCs w:val="20"/>
              </w:rPr>
            </w:pPr>
            <w:r>
              <w:rPr>
                <w:rFonts w:cs="Arial"/>
                <w:szCs w:val="20"/>
              </w:rPr>
              <w:t>Current Facility Demand</w:t>
            </w:r>
          </w:p>
        </w:tc>
        <w:tc>
          <w:tcPr>
            <w:tcW w:w="4349" w:type="dxa"/>
          </w:tcPr>
          <w:p w:rsidR="00CB4411" w:rsidRDefault="00CB4411" w:rsidP="00BD7435">
            <w:r>
              <w:t>18 outdoor courts</w:t>
            </w:r>
          </w:p>
        </w:tc>
      </w:tr>
      <w:tr w:rsidR="00CB4411" w:rsidTr="00BD7435">
        <w:tc>
          <w:tcPr>
            <w:tcW w:w="2280" w:type="dxa"/>
          </w:tcPr>
          <w:p w:rsidR="00CB4411" w:rsidRDefault="00CB4411" w:rsidP="00A71C53">
            <w:pPr>
              <w:rPr>
                <w:rFonts w:cs="Arial"/>
                <w:szCs w:val="20"/>
              </w:rPr>
            </w:pPr>
            <w:r>
              <w:rPr>
                <w:rFonts w:cs="Arial"/>
                <w:szCs w:val="20"/>
              </w:rPr>
              <w:t xml:space="preserve">2026 Facility Demand </w:t>
            </w:r>
          </w:p>
        </w:tc>
        <w:tc>
          <w:tcPr>
            <w:tcW w:w="4349" w:type="dxa"/>
          </w:tcPr>
          <w:p w:rsidR="00CB4411" w:rsidRDefault="00CB4411" w:rsidP="00BD7435">
            <w:r>
              <w:t>47 courts</w:t>
            </w:r>
          </w:p>
        </w:tc>
      </w:tr>
      <w:tr w:rsidR="00CB4411" w:rsidTr="00BD7435">
        <w:tc>
          <w:tcPr>
            <w:tcW w:w="2280" w:type="dxa"/>
          </w:tcPr>
          <w:p w:rsidR="00CB4411" w:rsidRPr="002D6EAA" w:rsidRDefault="00CB4411" w:rsidP="00A71C53">
            <w:pPr>
              <w:rPr>
                <w:rFonts w:cs="Arial"/>
                <w:szCs w:val="20"/>
              </w:rPr>
            </w:pPr>
            <w:r>
              <w:rPr>
                <w:rFonts w:cs="Arial"/>
                <w:szCs w:val="20"/>
              </w:rPr>
              <w:t>2045 Facility Demand</w:t>
            </w:r>
          </w:p>
        </w:tc>
        <w:tc>
          <w:tcPr>
            <w:tcW w:w="4349" w:type="dxa"/>
          </w:tcPr>
          <w:p w:rsidR="00CB4411" w:rsidRDefault="00CB4411" w:rsidP="00BD7435">
            <w:r>
              <w:t>66 courts</w:t>
            </w:r>
          </w:p>
        </w:tc>
      </w:tr>
    </w:tbl>
    <w:p w:rsidR="00E1321F" w:rsidRDefault="00E1321F" w:rsidP="00E1321F">
      <w:pPr>
        <w:pStyle w:val="NoSpacing"/>
      </w:pPr>
    </w:p>
    <w:p w:rsidR="00DB22DB" w:rsidRDefault="00E1321F" w:rsidP="00E1321F">
      <w:r>
        <w:t>Netball is the most popular team based sport for women</w:t>
      </w:r>
      <w:r w:rsidR="006F3DBB">
        <w:t xml:space="preserve"> in Wyndham</w:t>
      </w:r>
      <w:r>
        <w:t xml:space="preserve">.  Female participation is 83% with a preference for club based competition (71%).  There is a near even demand for netball by females under 18 years (45%) and between 18 – 50 </w:t>
      </w:r>
      <w:r w:rsidR="005857BB">
        <w:t xml:space="preserve">years </w:t>
      </w:r>
      <w:r>
        <w:t xml:space="preserve">(55%).  </w:t>
      </w:r>
    </w:p>
    <w:p w:rsidR="00E1321F" w:rsidRDefault="00E1321F" w:rsidP="00E1321F">
      <w:r>
        <w:rPr>
          <w:noProof/>
          <w:lang w:eastAsia="en-AU"/>
        </w:rPr>
        <w:drawing>
          <wp:inline distT="0" distB="0" distL="0" distR="0" wp14:anchorId="44B00F23" wp14:editId="314187CF">
            <wp:extent cx="4295775" cy="1085850"/>
            <wp:effectExtent l="0" t="0" r="9525" b="19050"/>
            <wp:docPr id="4774" name="Chart 47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E1321F" w:rsidRDefault="00E1321F" w:rsidP="00E1321F">
      <w:r>
        <w:t>Base on the way the community demand netball 47 courts will be required by 2026 located at indoor and outdoor facilities.  By 2045 netball will demand 66 netball courts accessed up to 40 hours per week.</w:t>
      </w:r>
    </w:p>
    <w:p w:rsidR="00E1321F" w:rsidRDefault="00E1321F" w:rsidP="00E1321F">
      <w:pPr>
        <w:pStyle w:val="Subtitle"/>
      </w:pPr>
      <w:r>
        <w:t>Highball Sport Facility Requirements</w:t>
      </w:r>
    </w:p>
    <w:p w:rsidR="00E1321F" w:rsidRDefault="00E1321F" w:rsidP="00E1321F">
      <w:r>
        <w:t xml:space="preserve">Wyndham </w:t>
      </w:r>
      <w:r w:rsidR="006F3DBB">
        <w:t>C</w:t>
      </w:r>
      <w:r>
        <w:t xml:space="preserve">ity will require multiple facilities across the city which maximise the principles of inclusive access, participation, social impact </w:t>
      </w:r>
      <w:r>
        <w:lastRenderedPageBreak/>
        <w:t xml:space="preserve">and sustainability.  Wyndham’s indoor facilities will be places that offer the local and wider community access to diverse sport and recreation opportunities.  </w:t>
      </w:r>
    </w:p>
    <w:p w:rsidR="00E1321F" w:rsidRPr="00254B40" w:rsidRDefault="00E1321F" w:rsidP="00E1321F">
      <w:pPr>
        <w:pStyle w:val="NoSpacing"/>
        <w:rPr>
          <w:b/>
        </w:rPr>
      </w:pPr>
      <w:r w:rsidRPr="00254B40">
        <w:rPr>
          <w:b/>
        </w:rPr>
        <w:t>Current Supply</w:t>
      </w:r>
    </w:p>
    <w:p w:rsidR="00E1321F" w:rsidRDefault="00E1321F" w:rsidP="00E1321F">
      <w:r>
        <w:t xml:space="preserve">Wyndham has five different settings where highball sports can be played.  These settings offer different opportunities to engage in the sport from competition to free causal access.  Map </w:t>
      </w:r>
      <w:r w:rsidR="00BE3B5F">
        <w:t>11</w:t>
      </w:r>
      <w:r>
        <w:t xml:space="preserve"> </w:t>
      </w:r>
      <w:r w:rsidR="006F3DBB">
        <w:t xml:space="preserve">identifies </w:t>
      </w:r>
      <w:r>
        <w:t>that there is significant local access available through school and passive reserve facilities.  Council active open spaces only provide</w:t>
      </w:r>
      <w:r w:rsidR="006F3DBB">
        <w:t>s</w:t>
      </w:r>
      <w:r>
        <w:t xml:space="preserve"> for netball access up to 40 hours per week.  The recent revision of policy will see additional court line marking to support volleyball access on the same courts.  </w:t>
      </w:r>
    </w:p>
    <w:p w:rsidR="00E1321F" w:rsidRDefault="00E1321F" w:rsidP="00E1321F">
      <w:r>
        <w:t>There is currently one indoor facility, Eagle Stadium, offering twelve indoor courts for multi-use and four outdoor netball courts.  This facility is at capacity during peak times used by badminton, basketball, netball, table tennis and casual volleyball.</w:t>
      </w:r>
      <w:r w:rsidR="00BE3B5F">
        <w:t xml:space="preserve"> The table below outlines current supply of facilities across each district in Wyndham. </w:t>
      </w:r>
      <w:r>
        <w:t xml:space="preserve">   </w:t>
      </w:r>
    </w:p>
    <w:p w:rsidR="006F3DBB" w:rsidRPr="008468B8" w:rsidRDefault="006F3DBB" w:rsidP="00E1321F">
      <w:r>
        <w:t xml:space="preserve">Table 7: Current Court availability in </w:t>
      </w:r>
      <w:r w:rsidR="00111AD5">
        <w:t>Wyndham</w:t>
      </w:r>
    </w:p>
    <w:tbl>
      <w:tblPr>
        <w:tblStyle w:val="TableGrid"/>
        <w:tblW w:w="6629" w:type="dxa"/>
        <w:tblLayout w:type="fixed"/>
        <w:tblLook w:val="04A0" w:firstRow="1" w:lastRow="0" w:firstColumn="1" w:lastColumn="0" w:noHBand="0" w:noVBand="1"/>
      </w:tblPr>
      <w:tblGrid>
        <w:gridCol w:w="1526"/>
        <w:gridCol w:w="1020"/>
        <w:gridCol w:w="1021"/>
        <w:gridCol w:w="1020"/>
        <w:gridCol w:w="1021"/>
        <w:gridCol w:w="1021"/>
      </w:tblGrid>
      <w:tr w:rsidR="00E1321F" w:rsidRPr="00257CDC" w:rsidTr="00BD7435">
        <w:trPr>
          <w:trHeight w:val="338"/>
        </w:trPr>
        <w:tc>
          <w:tcPr>
            <w:tcW w:w="1526" w:type="dxa"/>
          </w:tcPr>
          <w:p w:rsidR="00E1321F" w:rsidRPr="00257CDC" w:rsidRDefault="00E1321F" w:rsidP="00BD7435">
            <w:pPr>
              <w:rPr>
                <w:b/>
              </w:rPr>
            </w:pPr>
            <w:r w:rsidRPr="00257CDC">
              <w:rPr>
                <w:b/>
              </w:rPr>
              <w:t>Courts</w:t>
            </w:r>
          </w:p>
        </w:tc>
        <w:tc>
          <w:tcPr>
            <w:tcW w:w="1020" w:type="dxa"/>
          </w:tcPr>
          <w:p w:rsidR="00E1321F" w:rsidRPr="00257CDC" w:rsidRDefault="00E1321F" w:rsidP="00BD7435">
            <w:pPr>
              <w:rPr>
                <w:b/>
              </w:rPr>
            </w:pPr>
            <w:r w:rsidRPr="00257CDC">
              <w:rPr>
                <w:b/>
              </w:rPr>
              <w:t>West</w:t>
            </w:r>
          </w:p>
        </w:tc>
        <w:tc>
          <w:tcPr>
            <w:tcW w:w="1021" w:type="dxa"/>
          </w:tcPr>
          <w:p w:rsidR="00E1321F" w:rsidRPr="00257CDC" w:rsidRDefault="00E1321F" w:rsidP="00BD7435">
            <w:pPr>
              <w:rPr>
                <w:b/>
              </w:rPr>
            </w:pPr>
            <w:r w:rsidRPr="00257CDC">
              <w:rPr>
                <w:b/>
              </w:rPr>
              <w:t>Central</w:t>
            </w:r>
          </w:p>
        </w:tc>
        <w:tc>
          <w:tcPr>
            <w:tcW w:w="1020" w:type="dxa"/>
          </w:tcPr>
          <w:p w:rsidR="00E1321F" w:rsidRPr="00257CDC" w:rsidRDefault="00E1321F" w:rsidP="00BD7435">
            <w:pPr>
              <w:rPr>
                <w:b/>
              </w:rPr>
            </w:pPr>
            <w:r w:rsidRPr="00257CDC">
              <w:rPr>
                <w:b/>
              </w:rPr>
              <w:t>East</w:t>
            </w:r>
          </w:p>
        </w:tc>
        <w:tc>
          <w:tcPr>
            <w:tcW w:w="1021" w:type="dxa"/>
          </w:tcPr>
          <w:p w:rsidR="00E1321F" w:rsidRPr="00257CDC" w:rsidRDefault="00E1321F" w:rsidP="00BD7435">
            <w:pPr>
              <w:rPr>
                <w:b/>
              </w:rPr>
            </w:pPr>
            <w:r w:rsidRPr="00257CDC">
              <w:rPr>
                <w:b/>
              </w:rPr>
              <w:t>Rural</w:t>
            </w:r>
          </w:p>
        </w:tc>
        <w:tc>
          <w:tcPr>
            <w:tcW w:w="1021" w:type="dxa"/>
          </w:tcPr>
          <w:p w:rsidR="00E1321F" w:rsidRPr="00257CDC" w:rsidRDefault="00E1321F" w:rsidP="00BD7435">
            <w:pPr>
              <w:rPr>
                <w:b/>
              </w:rPr>
            </w:pPr>
            <w:r>
              <w:rPr>
                <w:b/>
              </w:rPr>
              <w:t>Total</w:t>
            </w:r>
          </w:p>
        </w:tc>
      </w:tr>
      <w:tr w:rsidR="00E1321F" w:rsidRPr="00257CDC" w:rsidTr="00BD7435">
        <w:tc>
          <w:tcPr>
            <w:tcW w:w="1526" w:type="dxa"/>
          </w:tcPr>
          <w:p w:rsidR="00E1321F" w:rsidRPr="00257CDC" w:rsidRDefault="00E1321F" w:rsidP="00BD7435">
            <w:r w:rsidRPr="00257CDC">
              <w:t>2016</w:t>
            </w:r>
          </w:p>
          <w:p w:rsidR="00E1321F" w:rsidRPr="00257CDC" w:rsidRDefault="00E1321F" w:rsidP="00BD7435">
            <w:pPr>
              <w:rPr>
                <w:sz w:val="20"/>
                <w:szCs w:val="20"/>
              </w:rPr>
            </w:pPr>
            <w:r w:rsidRPr="00257CDC">
              <w:rPr>
                <w:sz w:val="20"/>
                <w:szCs w:val="20"/>
              </w:rPr>
              <w:t>(Council Indoor)</w:t>
            </w:r>
          </w:p>
        </w:tc>
        <w:tc>
          <w:tcPr>
            <w:tcW w:w="1020" w:type="dxa"/>
          </w:tcPr>
          <w:p w:rsidR="00E1321F" w:rsidRPr="00257CDC" w:rsidRDefault="00E1321F" w:rsidP="00BD7435">
            <w:r w:rsidRPr="00257CDC">
              <w:t>12</w:t>
            </w:r>
          </w:p>
        </w:tc>
        <w:tc>
          <w:tcPr>
            <w:tcW w:w="1021" w:type="dxa"/>
          </w:tcPr>
          <w:p w:rsidR="00E1321F" w:rsidRPr="00257CDC" w:rsidRDefault="00E1321F" w:rsidP="00BD7435">
            <w:r w:rsidRPr="00257CDC">
              <w:t>0</w:t>
            </w:r>
          </w:p>
        </w:tc>
        <w:tc>
          <w:tcPr>
            <w:tcW w:w="1020" w:type="dxa"/>
          </w:tcPr>
          <w:p w:rsidR="00E1321F" w:rsidRPr="00257CDC" w:rsidRDefault="00E1321F" w:rsidP="00BD7435">
            <w:r w:rsidRPr="00257CDC">
              <w:t>0</w:t>
            </w:r>
          </w:p>
        </w:tc>
        <w:tc>
          <w:tcPr>
            <w:tcW w:w="1021" w:type="dxa"/>
          </w:tcPr>
          <w:p w:rsidR="00E1321F" w:rsidRPr="00257CDC" w:rsidRDefault="00E1321F" w:rsidP="00BD7435">
            <w:r w:rsidRPr="00257CDC">
              <w:t>0</w:t>
            </w:r>
          </w:p>
        </w:tc>
        <w:tc>
          <w:tcPr>
            <w:tcW w:w="1021" w:type="dxa"/>
          </w:tcPr>
          <w:p w:rsidR="00E1321F" w:rsidRPr="00257CDC" w:rsidRDefault="00E1321F" w:rsidP="00BD7435">
            <w:r>
              <w:t>12</w:t>
            </w:r>
          </w:p>
        </w:tc>
      </w:tr>
      <w:tr w:rsidR="00E1321F" w:rsidRPr="00257CDC" w:rsidTr="00BD7435">
        <w:tc>
          <w:tcPr>
            <w:tcW w:w="1526" w:type="dxa"/>
          </w:tcPr>
          <w:p w:rsidR="00E1321F" w:rsidRPr="00257CDC" w:rsidRDefault="00E1321F" w:rsidP="00BD7435">
            <w:r w:rsidRPr="00257CDC">
              <w:t xml:space="preserve">2016 </w:t>
            </w:r>
          </w:p>
          <w:p w:rsidR="00E1321F" w:rsidRPr="00257CDC" w:rsidRDefault="00E1321F" w:rsidP="00BD7435">
            <w:pPr>
              <w:rPr>
                <w:sz w:val="20"/>
                <w:szCs w:val="20"/>
              </w:rPr>
            </w:pPr>
            <w:r w:rsidRPr="00257CDC">
              <w:rPr>
                <w:sz w:val="20"/>
                <w:szCs w:val="20"/>
              </w:rPr>
              <w:t>(School)</w:t>
            </w:r>
          </w:p>
        </w:tc>
        <w:tc>
          <w:tcPr>
            <w:tcW w:w="1020" w:type="dxa"/>
          </w:tcPr>
          <w:p w:rsidR="00E1321F" w:rsidRPr="00257CDC" w:rsidRDefault="00E1321F" w:rsidP="00BD7435">
            <w:r w:rsidRPr="00257CDC">
              <w:t>16</w:t>
            </w:r>
          </w:p>
        </w:tc>
        <w:tc>
          <w:tcPr>
            <w:tcW w:w="1021" w:type="dxa"/>
          </w:tcPr>
          <w:p w:rsidR="00E1321F" w:rsidRPr="00257CDC" w:rsidRDefault="00E1321F" w:rsidP="00BD7435">
            <w:r w:rsidRPr="00257CDC">
              <w:t>18</w:t>
            </w:r>
          </w:p>
        </w:tc>
        <w:tc>
          <w:tcPr>
            <w:tcW w:w="1020" w:type="dxa"/>
          </w:tcPr>
          <w:p w:rsidR="00E1321F" w:rsidRPr="00257CDC" w:rsidRDefault="00E1321F" w:rsidP="00BD7435">
            <w:r w:rsidRPr="00257CDC">
              <w:t>14</w:t>
            </w:r>
          </w:p>
        </w:tc>
        <w:tc>
          <w:tcPr>
            <w:tcW w:w="1021" w:type="dxa"/>
          </w:tcPr>
          <w:p w:rsidR="00E1321F" w:rsidRPr="00257CDC" w:rsidRDefault="00E1321F" w:rsidP="00BD7435">
            <w:r w:rsidRPr="00257CDC">
              <w:t>1</w:t>
            </w:r>
          </w:p>
        </w:tc>
        <w:tc>
          <w:tcPr>
            <w:tcW w:w="1021" w:type="dxa"/>
          </w:tcPr>
          <w:p w:rsidR="00E1321F" w:rsidRPr="00257CDC" w:rsidRDefault="00E1321F" w:rsidP="00BD7435">
            <w:r>
              <w:t>49</w:t>
            </w:r>
          </w:p>
        </w:tc>
      </w:tr>
      <w:tr w:rsidR="00E1321F" w:rsidRPr="00257CDC" w:rsidTr="00BD7435">
        <w:tc>
          <w:tcPr>
            <w:tcW w:w="1526" w:type="dxa"/>
          </w:tcPr>
          <w:p w:rsidR="00E1321F" w:rsidRPr="00BE3B5F" w:rsidRDefault="00E1321F" w:rsidP="00BD7435">
            <w:pPr>
              <w:rPr>
                <w:b/>
              </w:rPr>
            </w:pPr>
            <w:r w:rsidRPr="00BE3B5F">
              <w:rPr>
                <w:b/>
              </w:rPr>
              <w:t>Total Multi-Purpose</w:t>
            </w:r>
          </w:p>
        </w:tc>
        <w:tc>
          <w:tcPr>
            <w:tcW w:w="1020" w:type="dxa"/>
          </w:tcPr>
          <w:p w:rsidR="00E1321F" w:rsidRPr="00257CDC" w:rsidRDefault="00E1321F" w:rsidP="00BD7435">
            <w:r w:rsidRPr="00257CDC">
              <w:t>28</w:t>
            </w:r>
          </w:p>
        </w:tc>
        <w:tc>
          <w:tcPr>
            <w:tcW w:w="1021" w:type="dxa"/>
          </w:tcPr>
          <w:p w:rsidR="00E1321F" w:rsidRPr="00257CDC" w:rsidRDefault="00E1321F" w:rsidP="00BD7435">
            <w:r w:rsidRPr="00257CDC">
              <w:t>18</w:t>
            </w:r>
          </w:p>
        </w:tc>
        <w:tc>
          <w:tcPr>
            <w:tcW w:w="1020" w:type="dxa"/>
          </w:tcPr>
          <w:p w:rsidR="00E1321F" w:rsidRPr="00257CDC" w:rsidRDefault="00E1321F" w:rsidP="00BD7435">
            <w:r w:rsidRPr="00257CDC">
              <w:t>14</w:t>
            </w:r>
          </w:p>
        </w:tc>
        <w:tc>
          <w:tcPr>
            <w:tcW w:w="1021" w:type="dxa"/>
          </w:tcPr>
          <w:p w:rsidR="00E1321F" w:rsidRPr="00257CDC" w:rsidRDefault="00E1321F" w:rsidP="00BD7435">
            <w:r w:rsidRPr="00257CDC">
              <w:t>1</w:t>
            </w:r>
          </w:p>
        </w:tc>
        <w:tc>
          <w:tcPr>
            <w:tcW w:w="1021" w:type="dxa"/>
          </w:tcPr>
          <w:p w:rsidR="00E1321F" w:rsidRPr="00257CDC" w:rsidRDefault="00E1321F" w:rsidP="00BD7435">
            <w:r>
              <w:t>61</w:t>
            </w:r>
          </w:p>
        </w:tc>
      </w:tr>
      <w:tr w:rsidR="00E1321F" w:rsidRPr="00257CDC" w:rsidTr="00BD7435">
        <w:tc>
          <w:tcPr>
            <w:tcW w:w="6629" w:type="dxa"/>
            <w:gridSpan w:val="6"/>
          </w:tcPr>
          <w:p w:rsidR="00E1321F" w:rsidRPr="00B12BCB" w:rsidRDefault="00E1321F" w:rsidP="00BD7435">
            <w:pPr>
              <w:rPr>
                <w:b/>
              </w:rPr>
            </w:pPr>
            <w:r w:rsidRPr="00B12BCB">
              <w:rPr>
                <w:b/>
              </w:rPr>
              <w:t>Netball Only</w:t>
            </w:r>
          </w:p>
        </w:tc>
      </w:tr>
      <w:tr w:rsidR="00E1321F" w:rsidRPr="00257CDC" w:rsidTr="00BD7435">
        <w:tc>
          <w:tcPr>
            <w:tcW w:w="1526" w:type="dxa"/>
          </w:tcPr>
          <w:p w:rsidR="00E1321F" w:rsidRPr="00257CDC" w:rsidRDefault="00E1321F" w:rsidP="00BD7435">
            <w:r w:rsidRPr="00257CDC">
              <w:t>2016</w:t>
            </w:r>
          </w:p>
          <w:p w:rsidR="00E1321F" w:rsidRPr="00257CDC" w:rsidRDefault="00E1321F" w:rsidP="00BD7435">
            <w:pPr>
              <w:rPr>
                <w:sz w:val="20"/>
                <w:szCs w:val="20"/>
              </w:rPr>
            </w:pPr>
            <w:r w:rsidRPr="00257CDC">
              <w:rPr>
                <w:sz w:val="20"/>
                <w:szCs w:val="20"/>
              </w:rPr>
              <w:t>(Active Open Space)</w:t>
            </w:r>
          </w:p>
        </w:tc>
        <w:tc>
          <w:tcPr>
            <w:tcW w:w="1020" w:type="dxa"/>
          </w:tcPr>
          <w:p w:rsidR="00E1321F" w:rsidRPr="00257CDC" w:rsidRDefault="00E1321F" w:rsidP="00BD7435">
            <w:r w:rsidRPr="00257CDC">
              <w:t>6</w:t>
            </w:r>
          </w:p>
        </w:tc>
        <w:tc>
          <w:tcPr>
            <w:tcW w:w="1021" w:type="dxa"/>
          </w:tcPr>
          <w:p w:rsidR="00E1321F" w:rsidRPr="00257CDC" w:rsidRDefault="00E1321F" w:rsidP="00BD7435">
            <w:r w:rsidRPr="00257CDC">
              <w:t>7</w:t>
            </w:r>
          </w:p>
        </w:tc>
        <w:tc>
          <w:tcPr>
            <w:tcW w:w="1020" w:type="dxa"/>
          </w:tcPr>
          <w:p w:rsidR="00E1321F" w:rsidRPr="00257CDC" w:rsidRDefault="00E1321F" w:rsidP="00BD7435">
            <w:r w:rsidRPr="00257CDC">
              <w:t>4</w:t>
            </w:r>
          </w:p>
        </w:tc>
        <w:tc>
          <w:tcPr>
            <w:tcW w:w="1021" w:type="dxa"/>
          </w:tcPr>
          <w:p w:rsidR="00E1321F" w:rsidRPr="00257CDC" w:rsidRDefault="00E1321F" w:rsidP="00BD7435">
            <w:r w:rsidRPr="00257CDC">
              <w:t>1</w:t>
            </w:r>
          </w:p>
        </w:tc>
        <w:tc>
          <w:tcPr>
            <w:tcW w:w="1021" w:type="dxa"/>
          </w:tcPr>
          <w:p w:rsidR="00E1321F" w:rsidRPr="00257CDC" w:rsidRDefault="00E1321F" w:rsidP="00BD7435">
            <w:r>
              <w:t>18</w:t>
            </w:r>
          </w:p>
        </w:tc>
      </w:tr>
      <w:tr w:rsidR="00E1321F" w:rsidRPr="00257CDC" w:rsidTr="00BD7435">
        <w:tc>
          <w:tcPr>
            <w:tcW w:w="6629" w:type="dxa"/>
            <w:gridSpan w:val="6"/>
          </w:tcPr>
          <w:p w:rsidR="00E1321F" w:rsidRPr="00B12BCB" w:rsidRDefault="00E1321F" w:rsidP="00BD7435">
            <w:pPr>
              <w:rPr>
                <w:b/>
              </w:rPr>
            </w:pPr>
            <w:r w:rsidRPr="00B12BCB">
              <w:rPr>
                <w:b/>
              </w:rPr>
              <w:lastRenderedPageBreak/>
              <w:t>Basketball Only</w:t>
            </w:r>
          </w:p>
        </w:tc>
      </w:tr>
      <w:tr w:rsidR="00E1321F" w:rsidRPr="00257CDC" w:rsidTr="00BE3B5F">
        <w:tc>
          <w:tcPr>
            <w:tcW w:w="1526" w:type="dxa"/>
            <w:tcBorders>
              <w:bottom w:val="single" w:sz="4" w:space="0" w:color="auto"/>
            </w:tcBorders>
          </w:tcPr>
          <w:p w:rsidR="00E1321F" w:rsidRPr="00257CDC" w:rsidRDefault="00E1321F" w:rsidP="00BD7435">
            <w:r w:rsidRPr="00257CDC">
              <w:t>2016</w:t>
            </w:r>
          </w:p>
          <w:p w:rsidR="00E1321F" w:rsidRPr="00257CDC" w:rsidRDefault="00E1321F" w:rsidP="00BD7435">
            <w:r w:rsidRPr="00257CDC">
              <w:rPr>
                <w:sz w:val="20"/>
                <w:szCs w:val="20"/>
              </w:rPr>
              <w:t>(Passive Open Space)</w:t>
            </w:r>
          </w:p>
        </w:tc>
        <w:tc>
          <w:tcPr>
            <w:tcW w:w="1020" w:type="dxa"/>
            <w:tcBorders>
              <w:bottom w:val="single" w:sz="4" w:space="0" w:color="auto"/>
            </w:tcBorders>
          </w:tcPr>
          <w:p w:rsidR="00E1321F" w:rsidRPr="00257CDC" w:rsidRDefault="00E1321F" w:rsidP="00BD7435">
            <w:r w:rsidRPr="00257CDC">
              <w:t>2 Full</w:t>
            </w:r>
          </w:p>
          <w:p w:rsidR="00E1321F" w:rsidRPr="00257CDC" w:rsidRDefault="00E1321F" w:rsidP="00BD7435">
            <w:r w:rsidRPr="00257CDC">
              <w:t>12 Half</w:t>
            </w:r>
          </w:p>
        </w:tc>
        <w:tc>
          <w:tcPr>
            <w:tcW w:w="1021" w:type="dxa"/>
            <w:tcBorders>
              <w:bottom w:val="single" w:sz="4" w:space="0" w:color="auto"/>
            </w:tcBorders>
          </w:tcPr>
          <w:p w:rsidR="00E1321F" w:rsidRPr="00257CDC" w:rsidRDefault="00E1321F" w:rsidP="00BD7435">
            <w:r w:rsidRPr="00257CDC">
              <w:t>2 Full</w:t>
            </w:r>
          </w:p>
          <w:p w:rsidR="00E1321F" w:rsidRPr="00257CDC" w:rsidRDefault="00E1321F" w:rsidP="00BD7435">
            <w:r w:rsidRPr="00257CDC">
              <w:t>16 Half</w:t>
            </w:r>
          </w:p>
        </w:tc>
        <w:tc>
          <w:tcPr>
            <w:tcW w:w="1020" w:type="dxa"/>
            <w:tcBorders>
              <w:bottom w:val="single" w:sz="4" w:space="0" w:color="auto"/>
            </w:tcBorders>
          </w:tcPr>
          <w:p w:rsidR="00E1321F" w:rsidRPr="00257CDC" w:rsidRDefault="00E1321F" w:rsidP="00BD7435">
            <w:r w:rsidRPr="00257CDC">
              <w:t>4 Full</w:t>
            </w:r>
          </w:p>
          <w:p w:rsidR="00E1321F" w:rsidRPr="00257CDC" w:rsidRDefault="00E1321F" w:rsidP="00BD7435">
            <w:r w:rsidRPr="00257CDC">
              <w:t>7 Half</w:t>
            </w:r>
          </w:p>
        </w:tc>
        <w:tc>
          <w:tcPr>
            <w:tcW w:w="1021" w:type="dxa"/>
          </w:tcPr>
          <w:p w:rsidR="00E1321F" w:rsidRPr="00257CDC" w:rsidRDefault="00E1321F" w:rsidP="00BD7435">
            <w:r w:rsidRPr="00257CDC">
              <w:t>1 Full</w:t>
            </w:r>
          </w:p>
        </w:tc>
        <w:tc>
          <w:tcPr>
            <w:tcW w:w="1021" w:type="dxa"/>
          </w:tcPr>
          <w:p w:rsidR="00E1321F" w:rsidRDefault="00E1321F" w:rsidP="00BD7435">
            <w:r>
              <w:t>9 Full</w:t>
            </w:r>
          </w:p>
          <w:p w:rsidR="00E1321F" w:rsidRPr="00257CDC" w:rsidRDefault="00E1321F" w:rsidP="00BD7435">
            <w:r>
              <w:t>35 Half</w:t>
            </w:r>
          </w:p>
        </w:tc>
      </w:tr>
      <w:tr w:rsidR="00BE3B5F" w:rsidRPr="00257CDC" w:rsidTr="00BE3B5F">
        <w:tc>
          <w:tcPr>
            <w:tcW w:w="1526" w:type="dxa"/>
            <w:tcBorders>
              <w:left w:val="nil"/>
              <w:bottom w:val="nil"/>
              <w:right w:val="nil"/>
            </w:tcBorders>
          </w:tcPr>
          <w:p w:rsidR="00BE3B5F" w:rsidRPr="00257CDC" w:rsidRDefault="00BE3B5F" w:rsidP="00BD7435"/>
        </w:tc>
        <w:tc>
          <w:tcPr>
            <w:tcW w:w="1020" w:type="dxa"/>
            <w:tcBorders>
              <w:left w:val="nil"/>
              <w:bottom w:val="nil"/>
              <w:right w:val="nil"/>
            </w:tcBorders>
          </w:tcPr>
          <w:p w:rsidR="00BE3B5F" w:rsidRPr="00257CDC" w:rsidRDefault="00BE3B5F" w:rsidP="00BD7435"/>
        </w:tc>
        <w:tc>
          <w:tcPr>
            <w:tcW w:w="1021" w:type="dxa"/>
            <w:tcBorders>
              <w:left w:val="nil"/>
              <w:bottom w:val="nil"/>
              <w:right w:val="nil"/>
            </w:tcBorders>
          </w:tcPr>
          <w:p w:rsidR="00BE3B5F" w:rsidRPr="00257CDC" w:rsidRDefault="00BE3B5F" w:rsidP="00BD7435"/>
        </w:tc>
        <w:tc>
          <w:tcPr>
            <w:tcW w:w="1020" w:type="dxa"/>
            <w:tcBorders>
              <w:left w:val="nil"/>
              <w:bottom w:val="nil"/>
            </w:tcBorders>
          </w:tcPr>
          <w:p w:rsidR="00BE3B5F" w:rsidRPr="00257CDC" w:rsidRDefault="00BE3B5F" w:rsidP="00BD7435"/>
        </w:tc>
        <w:tc>
          <w:tcPr>
            <w:tcW w:w="1021" w:type="dxa"/>
          </w:tcPr>
          <w:p w:rsidR="00BE3B5F" w:rsidRPr="00BE3B5F" w:rsidRDefault="00BE3B5F" w:rsidP="00BD7435">
            <w:pPr>
              <w:rPr>
                <w:b/>
              </w:rPr>
            </w:pPr>
            <w:r w:rsidRPr="00BE3B5F">
              <w:rPr>
                <w:b/>
              </w:rPr>
              <w:t>TOTAL</w:t>
            </w:r>
          </w:p>
        </w:tc>
        <w:tc>
          <w:tcPr>
            <w:tcW w:w="1021" w:type="dxa"/>
          </w:tcPr>
          <w:p w:rsidR="00BE3B5F" w:rsidRDefault="00BE3B5F" w:rsidP="00BD7435">
            <w:r>
              <w:t>105</w:t>
            </w:r>
          </w:p>
        </w:tc>
      </w:tr>
    </w:tbl>
    <w:p w:rsidR="00E1321F" w:rsidRDefault="00E1321F" w:rsidP="00E1321F">
      <w:pPr>
        <w:pStyle w:val="NoSpacing"/>
        <w:rPr>
          <w:b/>
        </w:rPr>
      </w:pPr>
    </w:p>
    <w:p w:rsidR="00E1321F" w:rsidRPr="00254B40" w:rsidRDefault="00E1321F" w:rsidP="00E1321F">
      <w:pPr>
        <w:pStyle w:val="NoSpacing"/>
        <w:rPr>
          <w:b/>
        </w:rPr>
      </w:pPr>
      <w:r w:rsidRPr="00254B40">
        <w:rPr>
          <w:b/>
        </w:rPr>
        <w:t>Demand in 2026 and 204</w:t>
      </w:r>
      <w:r w:rsidR="006F3DBB">
        <w:rPr>
          <w:b/>
        </w:rPr>
        <w:t>5</w:t>
      </w:r>
    </w:p>
    <w:p w:rsidR="00E1321F" w:rsidRDefault="00D52558" w:rsidP="00E1321F">
      <w:r>
        <w:t xml:space="preserve">Based on the way the highball sports are currently played we will require 144 courts for play in 2026 and 198 in 2045.  </w:t>
      </w:r>
      <w:r w:rsidR="00E1321F">
        <w:t xml:space="preserve">Demand has been considered to include peak use and off peak activities including day time competitions.  If the way the sport is played changes, this model will change.       </w:t>
      </w:r>
    </w:p>
    <w:tbl>
      <w:tblPr>
        <w:tblStyle w:val="TableGrid"/>
        <w:tblW w:w="5042" w:type="dxa"/>
        <w:tblLook w:val="04A0" w:firstRow="1" w:lastRow="0" w:firstColumn="1" w:lastColumn="0" w:noHBand="0" w:noVBand="1"/>
      </w:tblPr>
      <w:tblGrid>
        <w:gridCol w:w="1870"/>
        <w:gridCol w:w="1586"/>
        <w:gridCol w:w="1586"/>
      </w:tblGrid>
      <w:tr w:rsidR="00BE3B5F" w:rsidTr="00BE3B5F">
        <w:tc>
          <w:tcPr>
            <w:tcW w:w="1870" w:type="dxa"/>
          </w:tcPr>
          <w:p w:rsidR="00BE3B5F" w:rsidRPr="00DA06FC" w:rsidRDefault="00BE3B5F" w:rsidP="00BD7435">
            <w:pPr>
              <w:rPr>
                <w:b/>
              </w:rPr>
            </w:pPr>
            <w:r w:rsidRPr="00DA06FC">
              <w:rPr>
                <w:b/>
              </w:rPr>
              <w:t>Sport</w:t>
            </w:r>
          </w:p>
        </w:tc>
        <w:tc>
          <w:tcPr>
            <w:tcW w:w="1586" w:type="dxa"/>
          </w:tcPr>
          <w:p w:rsidR="00BE3B5F" w:rsidRPr="00DA06FC" w:rsidRDefault="00BE3B5F" w:rsidP="00BD7435">
            <w:pPr>
              <w:rPr>
                <w:b/>
              </w:rPr>
            </w:pPr>
            <w:r w:rsidRPr="00DA06FC">
              <w:rPr>
                <w:b/>
              </w:rPr>
              <w:t>Court Demand 2026</w:t>
            </w:r>
          </w:p>
        </w:tc>
        <w:tc>
          <w:tcPr>
            <w:tcW w:w="1586" w:type="dxa"/>
          </w:tcPr>
          <w:p w:rsidR="00BE3B5F" w:rsidRPr="00DA06FC" w:rsidRDefault="00BE3B5F" w:rsidP="00BD7435">
            <w:pPr>
              <w:rPr>
                <w:b/>
              </w:rPr>
            </w:pPr>
            <w:r w:rsidRPr="00DA06FC">
              <w:rPr>
                <w:b/>
              </w:rPr>
              <w:t>Court demand 2045</w:t>
            </w:r>
          </w:p>
        </w:tc>
      </w:tr>
      <w:tr w:rsidR="00BE3B5F" w:rsidTr="00BE3B5F">
        <w:tc>
          <w:tcPr>
            <w:tcW w:w="1870" w:type="dxa"/>
          </w:tcPr>
          <w:p w:rsidR="00BE3B5F" w:rsidRPr="00DA06FC" w:rsidRDefault="00BE3B5F" w:rsidP="00BD7435">
            <w:r w:rsidRPr="00DA06FC">
              <w:t xml:space="preserve">Badminton </w:t>
            </w:r>
          </w:p>
          <w:p w:rsidR="00BE3B5F" w:rsidRPr="00DA06FC" w:rsidRDefault="00BE3B5F" w:rsidP="00BD7435">
            <w:r w:rsidRPr="00DA06FC">
              <w:rPr>
                <w:sz w:val="18"/>
              </w:rPr>
              <w:t>(4 courts per 1 basketball court)</w:t>
            </w:r>
          </w:p>
        </w:tc>
        <w:tc>
          <w:tcPr>
            <w:tcW w:w="1586" w:type="dxa"/>
          </w:tcPr>
          <w:p w:rsidR="00BE3B5F" w:rsidRDefault="00BE3B5F" w:rsidP="00BD7435">
            <w:r>
              <w:t xml:space="preserve">9 </w:t>
            </w:r>
            <w:r w:rsidRPr="00CD5A47">
              <w:rPr>
                <w:sz w:val="18"/>
              </w:rPr>
              <w:t>(</w:t>
            </w:r>
            <w:r>
              <w:rPr>
                <w:sz w:val="18"/>
              </w:rPr>
              <w:t>33 B’ton</w:t>
            </w:r>
            <w:r w:rsidRPr="00CD5A47">
              <w:rPr>
                <w:sz w:val="18"/>
              </w:rPr>
              <w:t xml:space="preserve"> Courts)</w:t>
            </w:r>
          </w:p>
        </w:tc>
        <w:tc>
          <w:tcPr>
            <w:tcW w:w="1586" w:type="dxa"/>
          </w:tcPr>
          <w:p w:rsidR="00BE3B5F" w:rsidRDefault="00BE3B5F" w:rsidP="00BD7435">
            <w:r>
              <w:t xml:space="preserve">12 </w:t>
            </w:r>
            <w:r w:rsidRPr="00CD5A47">
              <w:rPr>
                <w:sz w:val="18"/>
              </w:rPr>
              <w:t>(</w:t>
            </w:r>
            <w:r>
              <w:rPr>
                <w:sz w:val="18"/>
              </w:rPr>
              <w:t>47</w:t>
            </w:r>
            <w:r w:rsidRPr="00CD5A47">
              <w:rPr>
                <w:sz w:val="18"/>
              </w:rPr>
              <w:t xml:space="preserve"> B</w:t>
            </w:r>
            <w:r>
              <w:rPr>
                <w:sz w:val="18"/>
              </w:rPr>
              <w:t>’ton</w:t>
            </w:r>
            <w:r w:rsidRPr="00CD5A47">
              <w:rPr>
                <w:sz w:val="18"/>
              </w:rPr>
              <w:t xml:space="preserve"> Courts)</w:t>
            </w:r>
          </w:p>
        </w:tc>
      </w:tr>
      <w:tr w:rsidR="00BE3B5F" w:rsidTr="00BE3B5F">
        <w:tc>
          <w:tcPr>
            <w:tcW w:w="1870" w:type="dxa"/>
          </w:tcPr>
          <w:p w:rsidR="00BE3B5F" w:rsidRPr="00DA06FC" w:rsidRDefault="00BE3B5F" w:rsidP="00BD7435">
            <w:r w:rsidRPr="00DA06FC">
              <w:t>Basketball</w:t>
            </w:r>
          </w:p>
        </w:tc>
        <w:tc>
          <w:tcPr>
            <w:tcW w:w="1586" w:type="dxa"/>
          </w:tcPr>
          <w:p w:rsidR="00BE3B5F" w:rsidRDefault="00BE3B5F" w:rsidP="00BD7435">
            <w:r>
              <w:t>83</w:t>
            </w:r>
          </w:p>
        </w:tc>
        <w:tc>
          <w:tcPr>
            <w:tcW w:w="1586" w:type="dxa"/>
          </w:tcPr>
          <w:p w:rsidR="00BE3B5F" w:rsidRDefault="00BE3B5F" w:rsidP="00BD7435">
            <w:r>
              <w:t>115</w:t>
            </w:r>
          </w:p>
        </w:tc>
      </w:tr>
      <w:tr w:rsidR="00BE3B5F" w:rsidTr="00BE3B5F">
        <w:tc>
          <w:tcPr>
            <w:tcW w:w="1870" w:type="dxa"/>
          </w:tcPr>
          <w:p w:rsidR="00BE3B5F" w:rsidRPr="00DA06FC" w:rsidRDefault="00BE3B5F" w:rsidP="00BD7435">
            <w:r w:rsidRPr="00DA06FC">
              <w:t>Netball</w:t>
            </w:r>
          </w:p>
        </w:tc>
        <w:tc>
          <w:tcPr>
            <w:tcW w:w="1586" w:type="dxa"/>
          </w:tcPr>
          <w:p w:rsidR="00BE3B5F" w:rsidRDefault="00BE3B5F" w:rsidP="00BD7435">
            <w:r>
              <w:t>48</w:t>
            </w:r>
          </w:p>
        </w:tc>
        <w:tc>
          <w:tcPr>
            <w:tcW w:w="1586" w:type="dxa"/>
          </w:tcPr>
          <w:p w:rsidR="00BE3B5F" w:rsidRDefault="00BE3B5F" w:rsidP="00BD7435">
            <w:r>
              <w:t>66</w:t>
            </w:r>
          </w:p>
        </w:tc>
      </w:tr>
      <w:tr w:rsidR="00BE3B5F" w:rsidTr="00BE3B5F">
        <w:tc>
          <w:tcPr>
            <w:tcW w:w="1870" w:type="dxa"/>
          </w:tcPr>
          <w:p w:rsidR="00BE3B5F" w:rsidRPr="00DA06FC" w:rsidRDefault="00BE3B5F" w:rsidP="00BD7435">
            <w:r w:rsidRPr="00DA06FC">
              <w:t>Volleyball</w:t>
            </w:r>
          </w:p>
        </w:tc>
        <w:tc>
          <w:tcPr>
            <w:tcW w:w="1586" w:type="dxa"/>
          </w:tcPr>
          <w:p w:rsidR="00BE3B5F" w:rsidRDefault="00BE3B5F" w:rsidP="00BD7435">
            <w:r>
              <w:t>4</w:t>
            </w:r>
          </w:p>
        </w:tc>
        <w:tc>
          <w:tcPr>
            <w:tcW w:w="1586" w:type="dxa"/>
          </w:tcPr>
          <w:p w:rsidR="00BE3B5F" w:rsidRDefault="00BE3B5F" w:rsidP="00BD7435">
            <w:r>
              <w:t>5</w:t>
            </w:r>
          </w:p>
        </w:tc>
      </w:tr>
      <w:tr w:rsidR="00BE3B5F" w:rsidTr="00BE3B5F">
        <w:tc>
          <w:tcPr>
            <w:tcW w:w="1870" w:type="dxa"/>
          </w:tcPr>
          <w:p w:rsidR="00BE3B5F" w:rsidRPr="00DA06FC" w:rsidRDefault="00BE3B5F" w:rsidP="00BD7435">
            <w:pPr>
              <w:rPr>
                <w:b/>
              </w:rPr>
            </w:pPr>
            <w:r w:rsidRPr="00DA06FC">
              <w:rPr>
                <w:b/>
              </w:rPr>
              <w:t xml:space="preserve">Total </w:t>
            </w:r>
          </w:p>
        </w:tc>
        <w:tc>
          <w:tcPr>
            <w:tcW w:w="1586" w:type="dxa"/>
          </w:tcPr>
          <w:p w:rsidR="00BE3B5F" w:rsidRDefault="00BE3B5F" w:rsidP="00BD7435">
            <w:r>
              <w:t>144</w:t>
            </w:r>
          </w:p>
        </w:tc>
        <w:tc>
          <w:tcPr>
            <w:tcW w:w="1586" w:type="dxa"/>
          </w:tcPr>
          <w:p w:rsidR="00BE3B5F" w:rsidRDefault="00BE3B5F" w:rsidP="00BD7435">
            <w:r>
              <w:t>198</w:t>
            </w:r>
          </w:p>
        </w:tc>
      </w:tr>
    </w:tbl>
    <w:p w:rsidR="00BE3B5F" w:rsidRDefault="00BE3B5F" w:rsidP="00E1321F">
      <w:pPr>
        <w:pStyle w:val="NoSpacing"/>
        <w:rPr>
          <w:b/>
        </w:rPr>
      </w:pPr>
    </w:p>
    <w:p w:rsidR="00E1321F" w:rsidRPr="00254B40" w:rsidRDefault="00E1321F" w:rsidP="00E1321F">
      <w:pPr>
        <w:pStyle w:val="NoSpacing"/>
        <w:rPr>
          <w:b/>
        </w:rPr>
      </w:pPr>
      <w:r w:rsidRPr="00254B40">
        <w:rPr>
          <w:b/>
        </w:rPr>
        <w:t>Forecast Supply</w:t>
      </w:r>
    </w:p>
    <w:p w:rsidR="00E1321F" w:rsidRDefault="00E1321F" w:rsidP="00E1321F">
      <w:r>
        <w:t xml:space="preserve">The understood forecast supply is provided in </w:t>
      </w:r>
      <w:r w:rsidR="006F3DBB">
        <w:t>M</w:t>
      </w:r>
      <w:r>
        <w:t xml:space="preserve">ap </w:t>
      </w:r>
      <w:r w:rsidR="00BE3B5F">
        <w:t>11</w:t>
      </w:r>
      <w:r>
        <w:t>.  Future school and indoor sites have been identified.  Based on the principles and priorities of the strategy indoor highball centres need to recognise their collocation with other sport and recreation opportunities</w:t>
      </w:r>
      <w:r w:rsidR="006F3DBB">
        <w:t xml:space="preserve"> and create hubs of </w:t>
      </w:r>
      <w:r w:rsidR="00111AD5">
        <w:t>activity</w:t>
      </w:r>
      <w:r w:rsidR="006F3DBB">
        <w:t xml:space="preserve"> with gymnastics, gymnasiums and other compatible uses</w:t>
      </w:r>
      <w:r>
        <w:t>.</w:t>
      </w:r>
    </w:p>
    <w:p w:rsidR="006F3DBB" w:rsidRDefault="00E1321F" w:rsidP="00E1321F">
      <w:pPr>
        <w:spacing w:before="120"/>
      </w:pPr>
      <w:r>
        <w:t xml:space="preserve">The supply of </w:t>
      </w:r>
      <w:r w:rsidR="006F3DBB">
        <w:t xml:space="preserve">facilities makes the following assumptions: </w:t>
      </w:r>
    </w:p>
    <w:p w:rsidR="006F3DBB" w:rsidRDefault="006F3DBB" w:rsidP="008A1AAB">
      <w:pPr>
        <w:pStyle w:val="ListParagraph"/>
        <w:numPr>
          <w:ilvl w:val="0"/>
          <w:numId w:val="36"/>
        </w:numPr>
        <w:spacing w:before="120"/>
      </w:pPr>
      <w:r>
        <w:lastRenderedPageBreak/>
        <w:t>S</w:t>
      </w:r>
      <w:r w:rsidR="00E1321F">
        <w:t>chool gym</w:t>
      </w:r>
      <w:r>
        <w:t xml:space="preserve"> use</w:t>
      </w:r>
      <w:r w:rsidR="00E1321F">
        <w:t xml:space="preserve"> identifies out of hours use to be 100% consumed by community highball sports.</w:t>
      </w:r>
    </w:p>
    <w:p w:rsidR="006F3DBB" w:rsidRDefault="00E1321F" w:rsidP="008A1AAB">
      <w:pPr>
        <w:pStyle w:val="ListParagraph"/>
        <w:numPr>
          <w:ilvl w:val="0"/>
          <w:numId w:val="36"/>
        </w:numPr>
        <w:spacing w:before="120"/>
      </w:pPr>
      <w:r>
        <w:t>The supply of indoor facilities assumes 100% use of high ball sports.</w:t>
      </w:r>
    </w:p>
    <w:p w:rsidR="006F3DBB" w:rsidRDefault="00E1321F" w:rsidP="008A1AAB">
      <w:pPr>
        <w:pStyle w:val="ListParagraph"/>
        <w:numPr>
          <w:ilvl w:val="0"/>
          <w:numId w:val="36"/>
        </w:numPr>
        <w:spacing w:before="120"/>
      </w:pPr>
      <w:r>
        <w:t xml:space="preserve">Outdoor netball courts assume a peak use </w:t>
      </w:r>
      <w:r w:rsidR="006F3DBB">
        <w:t xml:space="preserve">period </w:t>
      </w:r>
      <w:r>
        <w:t xml:space="preserve">with lighting </w:t>
      </w:r>
    </w:p>
    <w:p w:rsidR="00E1321F" w:rsidRDefault="006F3DBB" w:rsidP="008A1AAB">
      <w:pPr>
        <w:pStyle w:val="ListParagraph"/>
        <w:numPr>
          <w:ilvl w:val="0"/>
          <w:numId w:val="36"/>
        </w:numPr>
        <w:spacing w:before="120"/>
      </w:pPr>
      <w:r>
        <w:t>P</w:t>
      </w:r>
      <w:r w:rsidR="00E1321F">
        <w:t xml:space="preserve">assive recreation parks assumes access without lighting. </w:t>
      </w:r>
    </w:p>
    <w:p w:rsidR="006F3DBB" w:rsidRDefault="006F3DBB" w:rsidP="006F3DBB">
      <w:pPr>
        <w:spacing w:before="120"/>
      </w:pPr>
      <w:r>
        <w:t>Table 8: Demand for Highball Court Facilities by 2045</w:t>
      </w:r>
    </w:p>
    <w:tbl>
      <w:tblPr>
        <w:tblStyle w:val="TableGrid"/>
        <w:tblW w:w="6912" w:type="dxa"/>
        <w:tblLayout w:type="fixed"/>
        <w:tblLook w:val="04A0" w:firstRow="1" w:lastRow="0" w:firstColumn="1" w:lastColumn="0" w:noHBand="0" w:noVBand="1"/>
      </w:tblPr>
      <w:tblGrid>
        <w:gridCol w:w="2423"/>
        <w:gridCol w:w="898"/>
        <w:gridCol w:w="898"/>
        <w:gridCol w:w="897"/>
        <w:gridCol w:w="898"/>
        <w:gridCol w:w="898"/>
      </w:tblGrid>
      <w:tr w:rsidR="00BE3B5F" w:rsidRPr="00257CDC" w:rsidTr="00E85C74">
        <w:trPr>
          <w:trHeight w:val="338"/>
        </w:trPr>
        <w:tc>
          <w:tcPr>
            <w:tcW w:w="2423" w:type="dxa"/>
          </w:tcPr>
          <w:p w:rsidR="00BE3B5F" w:rsidRPr="00257CDC" w:rsidRDefault="00BE3B5F" w:rsidP="00BD7435">
            <w:pPr>
              <w:rPr>
                <w:b/>
              </w:rPr>
            </w:pPr>
            <w:r w:rsidRPr="00257CDC">
              <w:rPr>
                <w:b/>
              </w:rPr>
              <w:t>Courts</w:t>
            </w:r>
          </w:p>
        </w:tc>
        <w:tc>
          <w:tcPr>
            <w:tcW w:w="898" w:type="dxa"/>
          </w:tcPr>
          <w:p w:rsidR="00BE3B5F" w:rsidRPr="00257CDC" w:rsidRDefault="00BE3B5F" w:rsidP="00BD7435">
            <w:pPr>
              <w:rPr>
                <w:b/>
              </w:rPr>
            </w:pPr>
            <w:r w:rsidRPr="00257CDC">
              <w:rPr>
                <w:b/>
              </w:rPr>
              <w:t>West</w:t>
            </w:r>
          </w:p>
        </w:tc>
        <w:tc>
          <w:tcPr>
            <w:tcW w:w="898" w:type="dxa"/>
          </w:tcPr>
          <w:p w:rsidR="00BE3B5F" w:rsidRPr="00257CDC" w:rsidRDefault="00BE3B5F" w:rsidP="00BD7435">
            <w:pPr>
              <w:rPr>
                <w:b/>
              </w:rPr>
            </w:pPr>
            <w:r w:rsidRPr="00257CDC">
              <w:rPr>
                <w:b/>
              </w:rPr>
              <w:t>Central</w:t>
            </w:r>
          </w:p>
        </w:tc>
        <w:tc>
          <w:tcPr>
            <w:tcW w:w="897" w:type="dxa"/>
          </w:tcPr>
          <w:p w:rsidR="00BE3B5F" w:rsidRPr="00257CDC" w:rsidRDefault="00BE3B5F" w:rsidP="00BD7435">
            <w:pPr>
              <w:rPr>
                <w:b/>
              </w:rPr>
            </w:pPr>
            <w:r w:rsidRPr="00257CDC">
              <w:rPr>
                <w:b/>
              </w:rPr>
              <w:t>East</w:t>
            </w:r>
          </w:p>
        </w:tc>
        <w:tc>
          <w:tcPr>
            <w:tcW w:w="898" w:type="dxa"/>
          </w:tcPr>
          <w:p w:rsidR="00BE3B5F" w:rsidRPr="00257CDC" w:rsidRDefault="00BE3B5F" w:rsidP="00BD7435">
            <w:pPr>
              <w:rPr>
                <w:b/>
              </w:rPr>
            </w:pPr>
            <w:r w:rsidRPr="00257CDC">
              <w:rPr>
                <w:b/>
              </w:rPr>
              <w:t>Rural</w:t>
            </w:r>
          </w:p>
        </w:tc>
        <w:tc>
          <w:tcPr>
            <w:tcW w:w="898" w:type="dxa"/>
          </w:tcPr>
          <w:p w:rsidR="00BE3B5F" w:rsidRPr="00257CDC" w:rsidRDefault="00BE3B5F" w:rsidP="00BD7435">
            <w:pPr>
              <w:rPr>
                <w:b/>
              </w:rPr>
            </w:pPr>
            <w:r>
              <w:rPr>
                <w:b/>
              </w:rPr>
              <w:t>Total</w:t>
            </w:r>
          </w:p>
        </w:tc>
      </w:tr>
      <w:tr w:rsidR="00BE3B5F" w:rsidRPr="00257CDC" w:rsidTr="00E85C74">
        <w:tc>
          <w:tcPr>
            <w:tcW w:w="2423" w:type="dxa"/>
          </w:tcPr>
          <w:p w:rsidR="00BE3B5F" w:rsidRPr="00257CDC" w:rsidRDefault="00BE3B5F" w:rsidP="00BD7435">
            <w:r>
              <w:t>2045</w:t>
            </w:r>
          </w:p>
          <w:p w:rsidR="00BE3B5F" w:rsidRDefault="00BE3B5F" w:rsidP="00BD7435">
            <w:r w:rsidRPr="00257CDC">
              <w:rPr>
                <w:sz w:val="20"/>
                <w:szCs w:val="20"/>
              </w:rPr>
              <w:t>(Council Indoor)</w:t>
            </w:r>
          </w:p>
        </w:tc>
        <w:tc>
          <w:tcPr>
            <w:tcW w:w="898" w:type="dxa"/>
          </w:tcPr>
          <w:p w:rsidR="00BE3B5F" w:rsidRPr="00257CDC" w:rsidRDefault="00BE3B5F" w:rsidP="00BD7435">
            <w:r>
              <w:t>18</w:t>
            </w:r>
          </w:p>
        </w:tc>
        <w:tc>
          <w:tcPr>
            <w:tcW w:w="898" w:type="dxa"/>
          </w:tcPr>
          <w:p w:rsidR="00BE3B5F" w:rsidRPr="00257CDC" w:rsidRDefault="00BE3B5F" w:rsidP="00BD7435">
            <w:r>
              <w:t>18</w:t>
            </w:r>
          </w:p>
        </w:tc>
        <w:tc>
          <w:tcPr>
            <w:tcW w:w="897" w:type="dxa"/>
          </w:tcPr>
          <w:p w:rsidR="00BE3B5F" w:rsidRPr="00257CDC" w:rsidRDefault="00BE3B5F" w:rsidP="00BD7435">
            <w:r>
              <w:t>12</w:t>
            </w:r>
          </w:p>
        </w:tc>
        <w:tc>
          <w:tcPr>
            <w:tcW w:w="898" w:type="dxa"/>
          </w:tcPr>
          <w:p w:rsidR="00BE3B5F" w:rsidRPr="00257CDC" w:rsidRDefault="00BE3B5F" w:rsidP="00BD7435">
            <w:r w:rsidRPr="00257CDC">
              <w:t>0</w:t>
            </w:r>
          </w:p>
        </w:tc>
        <w:tc>
          <w:tcPr>
            <w:tcW w:w="898" w:type="dxa"/>
          </w:tcPr>
          <w:p w:rsidR="00BE3B5F" w:rsidRPr="00257CDC" w:rsidRDefault="00BE3B5F" w:rsidP="00BD7435">
            <w:r>
              <w:t>48</w:t>
            </w:r>
          </w:p>
        </w:tc>
      </w:tr>
      <w:tr w:rsidR="00BE3B5F" w:rsidRPr="00257CDC" w:rsidTr="00E85C74">
        <w:tc>
          <w:tcPr>
            <w:tcW w:w="2423" w:type="dxa"/>
          </w:tcPr>
          <w:p w:rsidR="00BE3B5F" w:rsidRPr="00257CDC" w:rsidRDefault="00BE3B5F" w:rsidP="00BD7435">
            <w:r>
              <w:t>2045</w:t>
            </w:r>
            <w:r w:rsidRPr="00257CDC">
              <w:t xml:space="preserve"> </w:t>
            </w:r>
          </w:p>
          <w:p w:rsidR="00BE3B5F" w:rsidRDefault="00BE3B5F" w:rsidP="00BD7435">
            <w:r w:rsidRPr="00257CDC">
              <w:rPr>
                <w:sz w:val="20"/>
                <w:szCs w:val="20"/>
              </w:rPr>
              <w:t>(School)</w:t>
            </w:r>
          </w:p>
        </w:tc>
        <w:tc>
          <w:tcPr>
            <w:tcW w:w="898" w:type="dxa"/>
          </w:tcPr>
          <w:p w:rsidR="00BE3B5F" w:rsidRPr="00257CDC" w:rsidRDefault="00BE3B5F" w:rsidP="00BD7435">
            <w:r>
              <w:t>28</w:t>
            </w:r>
          </w:p>
        </w:tc>
        <w:tc>
          <w:tcPr>
            <w:tcW w:w="898" w:type="dxa"/>
          </w:tcPr>
          <w:p w:rsidR="00BE3B5F" w:rsidRPr="00257CDC" w:rsidRDefault="00BE3B5F" w:rsidP="00BD7435">
            <w:r>
              <w:t>25</w:t>
            </w:r>
          </w:p>
        </w:tc>
        <w:tc>
          <w:tcPr>
            <w:tcW w:w="897" w:type="dxa"/>
          </w:tcPr>
          <w:p w:rsidR="00BE3B5F" w:rsidRPr="00257CDC" w:rsidRDefault="00BE3B5F" w:rsidP="00BD7435">
            <w:r>
              <w:t>20</w:t>
            </w:r>
          </w:p>
        </w:tc>
        <w:tc>
          <w:tcPr>
            <w:tcW w:w="898" w:type="dxa"/>
          </w:tcPr>
          <w:p w:rsidR="00BE3B5F" w:rsidRPr="00257CDC" w:rsidRDefault="00BE3B5F" w:rsidP="00BD7435">
            <w:r w:rsidRPr="00257CDC">
              <w:t>1</w:t>
            </w:r>
          </w:p>
        </w:tc>
        <w:tc>
          <w:tcPr>
            <w:tcW w:w="898" w:type="dxa"/>
          </w:tcPr>
          <w:p w:rsidR="00BE3B5F" w:rsidRPr="00257CDC" w:rsidRDefault="00BE3B5F" w:rsidP="00BD7435">
            <w:r>
              <w:t>74</w:t>
            </w:r>
          </w:p>
        </w:tc>
      </w:tr>
      <w:tr w:rsidR="00BE3B5F" w:rsidRPr="00257CDC" w:rsidTr="00E85C74">
        <w:tc>
          <w:tcPr>
            <w:tcW w:w="2423" w:type="dxa"/>
          </w:tcPr>
          <w:p w:rsidR="00BE3B5F" w:rsidRDefault="00BE3B5F" w:rsidP="00BD7435">
            <w:r w:rsidRPr="00257CDC">
              <w:t>Total Multi-Purpose</w:t>
            </w:r>
          </w:p>
        </w:tc>
        <w:tc>
          <w:tcPr>
            <w:tcW w:w="898" w:type="dxa"/>
          </w:tcPr>
          <w:p w:rsidR="00BE3B5F" w:rsidRPr="00257CDC" w:rsidRDefault="00BE3B5F" w:rsidP="00BD7435">
            <w:r>
              <w:t>40</w:t>
            </w:r>
          </w:p>
        </w:tc>
        <w:tc>
          <w:tcPr>
            <w:tcW w:w="898" w:type="dxa"/>
          </w:tcPr>
          <w:p w:rsidR="00BE3B5F" w:rsidRPr="00257CDC" w:rsidRDefault="00BE3B5F" w:rsidP="00BD7435">
            <w:r>
              <w:t>43</w:t>
            </w:r>
          </w:p>
        </w:tc>
        <w:tc>
          <w:tcPr>
            <w:tcW w:w="897" w:type="dxa"/>
          </w:tcPr>
          <w:p w:rsidR="00BE3B5F" w:rsidRPr="00257CDC" w:rsidRDefault="00BE3B5F" w:rsidP="00BD7435">
            <w:r>
              <w:t>32</w:t>
            </w:r>
          </w:p>
        </w:tc>
        <w:tc>
          <w:tcPr>
            <w:tcW w:w="898" w:type="dxa"/>
          </w:tcPr>
          <w:p w:rsidR="00BE3B5F" w:rsidRPr="00257CDC" w:rsidRDefault="00BE3B5F" w:rsidP="00BD7435">
            <w:r>
              <w:t>1</w:t>
            </w:r>
          </w:p>
        </w:tc>
        <w:tc>
          <w:tcPr>
            <w:tcW w:w="898" w:type="dxa"/>
          </w:tcPr>
          <w:p w:rsidR="00BE3B5F" w:rsidRPr="00257CDC" w:rsidRDefault="00BE3B5F" w:rsidP="00BD7435">
            <w:r>
              <w:t>122</w:t>
            </w:r>
          </w:p>
        </w:tc>
      </w:tr>
      <w:tr w:rsidR="00E1321F" w:rsidRPr="00257CDC" w:rsidTr="00BD7435">
        <w:tc>
          <w:tcPr>
            <w:tcW w:w="6912" w:type="dxa"/>
            <w:gridSpan w:val="6"/>
          </w:tcPr>
          <w:p w:rsidR="00E1321F" w:rsidRPr="00B12BCB" w:rsidRDefault="00E1321F" w:rsidP="00BD7435">
            <w:pPr>
              <w:rPr>
                <w:b/>
              </w:rPr>
            </w:pPr>
            <w:r w:rsidRPr="00B12BCB">
              <w:rPr>
                <w:b/>
              </w:rPr>
              <w:t>Netball Only</w:t>
            </w:r>
          </w:p>
        </w:tc>
      </w:tr>
      <w:tr w:rsidR="00BE3B5F" w:rsidRPr="00257CDC" w:rsidTr="00E85C74">
        <w:tc>
          <w:tcPr>
            <w:tcW w:w="2423" w:type="dxa"/>
          </w:tcPr>
          <w:p w:rsidR="00BE3B5F" w:rsidRPr="00257CDC" w:rsidRDefault="00BE3B5F" w:rsidP="00BD7435">
            <w:r>
              <w:t>2045</w:t>
            </w:r>
          </w:p>
          <w:p w:rsidR="00BE3B5F" w:rsidRDefault="00BE3B5F" w:rsidP="00BD7435">
            <w:r w:rsidRPr="00257CDC">
              <w:rPr>
                <w:sz w:val="20"/>
                <w:szCs w:val="20"/>
              </w:rPr>
              <w:t>(Active Open Space)</w:t>
            </w:r>
          </w:p>
        </w:tc>
        <w:tc>
          <w:tcPr>
            <w:tcW w:w="898" w:type="dxa"/>
          </w:tcPr>
          <w:p w:rsidR="00BE3B5F" w:rsidRPr="00257CDC" w:rsidRDefault="00BE3B5F" w:rsidP="00BD7435">
            <w:r>
              <w:t>18</w:t>
            </w:r>
          </w:p>
        </w:tc>
        <w:tc>
          <w:tcPr>
            <w:tcW w:w="898" w:type="dxa"/>
          </w:tcPr>
          <w:p w:rsidR="00BE3B5F" w:rsidRPr="00257CDC" w:rsidRDefault="00BE3B5F" w:rsidP="00BD7435">
            <w:r>
              <w:t>13</w:t>
            </w:r>
          </w:p>
        </w:tc>
        <w:tc>
          <w:tcPr>
            <w:tcW w:w="897" w:type="dxa"/>
          </w:tcPr>
          <w:p w:rsidR="00BE3B5F" w:rsidRPr="00257CDC" w:rsidRDefault="00BE3B5F" w:rsidP="00BD7435">
            <w:r>
              <w:t>14</w:t>
            </w:r>
          </w:p>
        </w:tc>
        <w:tc>
          <w:tcPr>
            <w:tcW w:w="898" w:type="dxa"/>
          </w:tcPr>
          <w:p w:rsidR="00BE3B5F" w:rsidRPr="00257CDC" w:rsidRDefault="00BE3B5F" w:rsidP="00BD7435">
            <w:r w:rsidRPr="00257CDC">
              <w:t>1</w:t>
            </w:r>
          </w:p>
        </w:tc>
        <w:tc>
          <w:tcPr>
            <w:tcW w:w="898" w:type="dxa"/>
          </w:tcPr>
          <w:p w:rsidR="00BE3B5F" w:rsidRPr="00257CDC" w:rsidRDefault="00BE3B5F" w:rsidP="00BD7435">
            <w:r>
              <w:t>46</w:t>
            </w:r>
          </w:p>
        </w:tc>
      </w:tr>
      <w:tr w:rsidR="00E1321F" w:rsidRPr="00257CDC" w:rsidTr="00BD7435">
        <w:tc>
          <w:tcPr>
            <w:tcW w:w="6912" w:type="dxa"/>
            <w:gridSpan w:val="6"/>
          </w:tcPr>
          <w:p w:rsidR="00E1321F" w:rsidRPr="00B12BCB" w:rsidRDefault="00E1321F" w:rsidP="00BD7435">
            <w:pPr>
              <w:rPr>
                <w:b/>
              </w:rPr>
            </w:pPr>
            <w:r w:rsidRPr="00B12BCB">
              <w:rPr>
                <w:b/>
              </w:rPr>
              <w:t>Basketball Only</w:t>
            </w:r>
          </w:p>
        </w:tc>
      </w:tr>
      <w:tr w:rsidR="00BE3B5F" w:rsidRPr="00257CDC" w:rsidTr="00E85C74">
        <w:tc>
          <w:tcPr>
            <w:tcW w:w="2423" w:type="dxa"/>
          </w:tcPr>
          <w:p w:rsidR="00BE3B5F" w:rsidRPr="00257CDC" w:rsidRDefault="00BE3B5F" w:rsidP="00BD7435">
            <w:r w:rsidRPr="00257CDC">
              <w:t>2016</w:t>
            </w:r>
            <w:r w:rsidR="006F3DBB">
              <w:t xml:space="preserve"> – future supply unknown</w:t>
            </w:r>
          </w:p>
          <w:p w:rsidR="00BE3B5F" w:rsidRPr="00257CDC" w:rsidRDefault="00BE3B5F" w:rsidP="00BD7435">
            <w:r w:rsidRPr="00257CDC">
              <w:rPr>
                <w:sz w:val="20"/>
                <w:szCs w:val="20"/>
              </w:rPr>
              <w:t>(Passive Open Space)</w:t>
            </w:r>
          </w:p>
        </w:tc>
        <w:tc>
          <w:tcPr>
            <w:tcW w:w="898" w:type="dxa"/>
          </w:tcPr>
          <w:p w:rsidR="00BE3B5F" w:rsidRPr="00257CDC" w:rsidRDefault="00BE3B5F" w:rsidP="00BD7435">
            <w:r w:rsidRPr="00257CDC">
              <w:t>2 Full</w:t>
            </w:r>
          </w:p>
          <w:p w:rsidR="00BE3B5F" w:rsidRPr="00257CDC" w:rsidRDefault="00BE3B5F" w:rsidP="00BD7435">
            <w:r w:rsidRPr="00257CDC">
              <w:t>12 Half</w:t>
            </w:r>
          </w:p>
        </w:tc>
        <w:tc>
          <w:tcPr>
            <w:tcW w:w="898" w:type="dxa"/>
          </w:tcPr>
          <w:p w:rsidR="00BE3B5F" w:rsidRPr="00257CDC" w:rsidRDefault="00BE3B5F" w:rsidP="00BD7435">
            <w:r w:rsidRPr="00257CDC">
              <w:t>2 Full</w:t>
            </w:r>
          </w:p>
          <w:p w:rsidR="00BE3B5F" w:rsidRPr="00257CDC" w:rsidRDefault="00BE3B5F" w:rsidP="00BD7435">
            <w:r w:rsidRPr="00257CDC">
              <w:t>16 Half</w:t>
            </w:r>
          </w:p>
        </w:tc>
        <w:tc>
          <w:tcPr>
            <w:tcW w:w="897" w:type="dxa"/>
          </w:tcPr>
          <w:p w:rsidR="00BE3B5F" w:rsidRPr="00257CDC" w:rsidRDefault="00BE3B5F" w:rsidP="00BD7435">
            <w:r w:rsidRPr="00257CDC">
              <w:t>4 Full</w:t>
            </w:r>
          </w:p>
          <w:p w:rsidR="00BE3B5F" w:rsidRPr="00257CDC" w:rsidRDefault="00BE3B5F" w:rsidP="00BD7435">
            <w:r w:rsidRPr="00257CDC">
              <w:t>7 Half</w:t>
            </w:r>
          </w:p>
        </w:tc>
        <w:tc>
          <w:tcPr>
            <w:tcW w:w="898" w:type="dxa"/>
          </w:tcPr>
          <w:p w:rsidR="00BE3B5F" w:rsidRPr="00257CDC" w:rsidRDefault="00BE3B5F" w:rsidP="00BD7435">
            <w:r w:rsidRPr="00257CDC">
              <w:t>1 Full</w:t>
            </w:r>
          </w:p>
        </w:tc>
        <w:tc>
          <w:tcPr>
            <w:tcW w:w="898" w:type="dxa"/>
          </w:tcPr>
          <w:p w:rsidR="00BE3B5F" w:rsidRDefault="00BE3B5F" w:rsidP="00BD7435">
            <w:r>
              <w:t>9 Full</w:t>
            </w:r>
          </w:p>
          <w:p w:rsidR="00BE3B5F" w:rsidRPr="00257CDC" w:rsidRDefault="00BE3B5F" w:rsidP="00BD7435">
            <w:r>
              <w:t>35 Half</w:t>
            </w:r>
          </w:p>
        </w:tc>
      </w:tr>
      <w:tr w:rsidR="00BE3B5F" w:rsidRPr="00257CDC" w:rsidTr="00E85C74">
        <w:tc>
          <w:tcPr>
            <w:tcW w:w="2423" w:type="dxa"/>
          </w:tcPr>
          <w:p w:rsidR="00BE3B5F" w:rsidRDefault="00BE3B5F" w:rsidP="00BE3B5F">
            <w:r>
              <w:t>Total Supply 2045</w:t>
            </w:r>
          </w:p>
        </w:tc>
        <w:tc>
          <w:tcPr>
            <w:tcW w:w="898" w:type="dxa"/>
          </w:tcPr>
          <w:p w:rsidR="00BE3B5F" w:rsidRPr="00257CDC" w:rsidRDefault="00BE3B5F" w:rsidP="00BD7435">
            <w:r>
              <w:t>66</w:t>
            </w:r>
          </w:p>
        </w:tc>
        <w:tc>
          <w:tcPr>
            <w:tcW w:w="898" w:type="dxa"/>
          </w:tcPr>
          <w:p w:rsidR="00BE3B5F" w:rsidRPr="00257CDC" w:rsidRDefault="00BE3B5F" w:rsidP="00BD7435">
            <w:r>
              <w:t>66</w:t>
            </w:r>
          </w:p>
        </w:tc>
        <w:tc>
          <w:tcPr>
            <w:tcW w:w="897" w:type="dxa"/>
          </w:tcPr>
          <w:p w:rsidR="00BE3B5F" w:rsidRPr="00257CDC" w:rsidRDefault="00BE3B5F" w:rsidP="00BD7435">
            <w:r>
              <w:t>53.5</w:t>
            </w:r>
          </w:p>
        </w:tc>
        <w:tc>
          <w:tcPr>
            <w:tcW w:w="898" w:type="dxa"/>
          </w:tcPr>
          <w:p w:rsidR="00BE3B5F" w:rsidRPr="00257CDC" w:rsidRDefault="00BE3B5F" w:rsidP="00BD7435">
            <w:r>
              <w:t>3</w:t>
            </w:r>
          </w:p>
        </w:tc>
        <w:tc>
          <w:tcPr>
            <w:tcW w:w="898" w:type="dxa"/>
          </w:tcPr>
          <w:p w:rsidR="00BE3B5F" w:rsidRDefault="00BE3B5F" w:rsidP="00BD7435">
            <w:r>
              <w:t>194.5</w:t>
            </w:r>
          </w:p>
        </w:tc>
      </w:tr>
      <w:tr w:rsidR="00BE3B5F" w:rsidRPr="00257CDC" w:rsidTr="00E85C74">
        <w:tc>
          <w:tcPr>
            <w:tcW w:w="2423" w:type="dxa"/>
          </w:tcPr>
          <w:p w:rsidR="00BE3B5F" w:rsidRDefault="00BE3B5F" w:rsidP="00BD7435">
            <w:r>
              <w:t>Total Demand 2045</w:t>
            </w:r>
          </w:p>
        </w:tc>
        <w:tc>
          <w:tcPr>
            <w:tcW w:w="898" w:type="dxa"/>
          </w:tcPr>
          <w:p w:rsidR="00BE3B5F" w:rsidRPr="00257CDC" w:rsidRDefault="00BE3B5F" w:rsidP="00BD7435">
            <w:r>
              <w:t>62</w:t>
            </w:r>
          </w:p>
        </w:tc>
        <w:tc>
          <w:tcPr>
            <w:tcW w:w="898" w:type="dxa"/>
          </w:tcPr>
          <w:p w:rsidR="00BE3B5F" w:rsidRPr="00257CDC" w:rsidRDefault="00BE3B5F" w:rsidP="00BD7435">
            <w:r>
              <w:t>58</w:t>
            </w:r>
          </w:p>
        </w:tc>
        <w:tc>
          <w:tcPr>
            <w:tcW w:w="897" w:type="dxa"/>
          </w:tcPr>
          <w:p w:rsidR="00BE3B5F" w:rsidRPr="00257CDC" w:rsidRDefault="00BE3B5F" w:rsidP="00BD7435">
            <w:r>
              <w:t>62</w:t>
            </w:r>
          </w:p>
        </w:tc>
        <w:tc>
          <w:tcPr>
            <w:tcW w:w="898" w:type="dxa"/>
          </w:tcPr>
          <w:p w:rsidR="00BE3B5F" w:rsidRPr="00257CDC" w:rsidRDefault="00BE3B5F" w:rsidP="00BD7435">
            <w:r>
              <w:t>16</w:t>
            </w:r>
          </w:p>
        </w:tc>
        <w:tc>
          <w:tcPr>
            <w:tcW w:w="898" w:type="dxa"/>
          </w:tcPr>
          <w:p w:rsidR="00BE3B5F" w:rsidRDefault="00BE3B5F" w:rsidP="00BD7435">
            <w:r>
              <w:t>198</w:t>
            </w:r>
          </w:p>
        </w:tc>
      </w:tr>
    </w:tbl>
    <w:p w:rsidR="00E1321F" w:rsidRDefault="00E1321F" w:rsidP="00E1321F">
      <w:pPr>
        <w:pStyle w:val="Subtitle"/>
        <w:spacing w:before="240"/>
      </w:pPr>
      <w:r>
        <w:t xml:space="preserve">Recommendations </w:t>
      </w:r>
    </w:p>
    <w:p w:rsidR="00E1321F" w:rsidRDefault="00E1321F" w:rsidP="00E1321F">
      <w:r>
        <w:t>Wyndham identifies the following recommendations in responding to the needs of highball sports</w:t>
      </w:r>
      <w:r w:rsidR="00294F0B">
        <w:t xml:space="preserve"> between now and 2026</w:t>
      </w:r>
      <w:r>
        <w:t>.</w:t>
      </w:r>
      <w:r w:rsidR="00294F0B">
        <w:t xml:space="preserve">  </w:t>
      </w:r>
      <w:r>
        <w:t xml:space="preserve">  </w:t>
      </w:r>
    </w:p>
    <w:p w:rsidR="00E1321F" w:rsidRDefault="00E1321F" w:rsidP="00E1321F">
      <w:r>
        <w:t>Indoor Public Stadiums</w:t>
      </w:r>
    </w:p>
    <w:p w:rsidR="00E1321F" w:rsidRDefault="00E1321F" w:rsidP="008A1AAB">
      <w:pPr>
        <w:pStyle w:val="ListParagraph"/>
        <w:numPr>
          <w:ilvl w:val="0"/>
          <w:numId w:val="68"/>
        </w:numPr>
      </w:pPr>
      <w:r>
        <w:lastRenderedPageBreak/>
        <w:t>Deliver an indoor facility feasibility study for Tarneit indoor centre and Point Cook indoor centre to confirm facility mix with a minimum of 9 courts at each location with access up to 54 hours per week</w:t>
      </w:r>
      <w:r w:rsidR="00294F0B">
        <w:t xml:space="preserve"> of peak operation</w:t>
      </w:r>
      <w:r w:rsidR="006F3DBB">
        <w:t xml:space="preserve"> per court across all four sports</w:t>
      </w:r>
      <w:r>
        <w:t>.</w:t>
      </w:r>
    </w:p>
    <w:p w:rsidR="00E1321F" w:rsidRDefault="00E1321F" w:rsidP="008A1AAB">
      <w:pPr>
        <w:pStyle w:val="ListParagraph"/>
        <w:numPr>
          <w:ilvl w:val="0"/>
          <w:numId w:val="68"/>
        </w:numPr>
      </w:pPr>
      <w:r>
        <w:t>Progress the 1160 Sayers Road complex to confirm facility mix with a minimum of 9 courts with access up to 54 hours per week.</w:t>
      </w:r>
    </w:p>
    <w:p w:rsidR="00E1321F" w:rsidRDefault="00E1321F" w:rsidP="008A1AAB">
      <w:pPr>
        <w:pStyle w:val="ListParagraph"/>
        <w:numPr>
          <w:ilvl w:val="0"/>
          <w:numId w:val="68"/>
        </w:numPr>
      </w:pPr>
      <w:r>
        <w:t>Prioritise the booking of Eagle Stadium for highball sports</w:t>
      </w:r>
      <w:r w:rsidR="00294F0B">
        <w:t xml:space="preserve"> competition</w:t>
      </w:r>
      <w:r>
        <w:t xml:space="preserve"> in peak times </w:t>
      </w:r>
    </w:p>
    <w:p w:rsidR="00E1321F" w:rsidRDefault="00E1321F" w:rsidP="00E1321F">
      <w:r>
        <w:t>Outdoor Active Open Space</w:t>
      </w:r>
    </w:p>
    <w:p w:rsidR="00E1321F" w:rsidRDefault="00E1321F" w:rsidP="008A1AAB">
      <w:pPr>
        <w:pStyle w:val="ListParagraph"/>
        <w:numPr>
          <w:ilvl w:val="0"/>
          <w:numId w:val="68"/>
        </w:numPr>
      </w:pPr>
      <w:r>
        <w:t>Light all outdoor hard courts</w:t>
      </w:r>
      <w:r w:rsidR="006F3DBB">
        <w:t xml:space="preserve"> in Active Open Space</w:t>
      </w:r>
      <w:r>
        <w:t xml:space="preserve"> to provide 50 hours of access per week (Weekdays 4pm – 10pm, Weekends 8</w:t>
      </w:r>
      <w:r w:rsidR="006F3DBB">
        <w:t>a</w:t>
      </w:r>
      <w:r>
        <w:t xml:space="preserve">m – 6pm) to increase hours of access by 10 hours </w:t>
      </w:r>
      <w:r w:rsidR="00B91D08">
        <w:t xml:space="preserve">on </w:t>
      </w:r>
      <w:r>
        <w:t xml:space="preserve">each court </w:t>
      </w:r>
      <w:r w:rsidR="00B91D08">
        <w:t>providing an additional</w:t>
      </w:r>
      <w:r>
        <w:t xml:space="preserve"> 460 hours in 2045.</w:t>
      </w:r>
    </w:p>
    <w:p w:rsidR="00E1321F" w:rsidRDefault="00E1321F" w:rsidP="008A1AAB">
      <w:pPr>
        <w:pStyle w:val="ListParagraph"/>
        <w:numPr>
          <w:ilvl w:val="0"/>
          <w:numId w:val="68"/>
        </w:numPr>
      </w:pPr>
      <w:r>
        <w:t>Line-mark all outdoor courts with multiple sport markings to allow increased use</w:t>
      </w:r>
      <w:r w:rsidR="006F3DBB">
        <w:t xml:space="preserve"> by diverse sports</w:t>
      </w:r>
      <w:r>
        <w:t>.</w:t>
      </w:r>
    </w:p>
    <w:p w:rsidR="00E1321F" w:rsidRDefault="00E1321F" w:rsidP="00E1321F">
      <w:r>
        <w:t>Outdoor Passive Open Space</w:t>
      </w:r>
    </w:p>
    <w:p w:rsidR="00E1321F" w:rsidRDefault="00B91D08" w:rsidP="008A1AAB">
      <w:pPr>
        <w:pStyle w:val="ListParagraph"/>
        <w:numPr>
          <w:ilvl w:val="0"/>
          <w:numId w:val="68"/>
        </w:numPr>
      </w:pPr>
      <w:r>
        <w:lastRenderedPageBreak/>
        <w:t xml:space="preserve">Review current 9 full court facilities in passive open space to </w:t>
      </w:r>
      <w:r w:rsidR="00E1321F">
        <w:t>Increase hours of access</w:t>
      </w:r>
      <w:r>
        <w:t xml:space="preserve">.  </w:t>
      </w:r>
      <w:r w:rsidR="00E1321F">
        <w:t>Nominate suitable locations to be lit which increase access from 21 hours to 50</w:t>
      </w:r>
      <w:r w:rsidR="006F3DBB">
        <w:t xml:space="preserve"> hours</w:t>
      </w:r>
      <w:r w:rsidR="00E1321F">
        <w:t xml:space="preserve"> per week (Weekdays 4pm – 9pm, Weekends 8:30am – 9:00pm)</w:t>
      </w:r>
      <w:r>
        <w:t xml:space="preserve"> increasing access from 189 hours to 450 hours</w:t>
      </w:r>
      <w:r w:rsidR="00E1321F">
        <w:t>.</w:t>
      </w:r>
    </w:p>
    <w:p w:rsidR="00E1321F" w:rsidRDefault="00E1321F" w:rsidP="00E1321F">
      <w:r>
        <w:t>School Setting</w:t>
      </w:r>
    </w:p>
    <w:p w:rsidR="00E1321F" w:rsidRDefault="00E1321F" w:rsidP="008A1AAB">
      <w:pPr>
        <w:pStyle w:val="ListParagraph"/>
        <w:numPr>
          <w:ilvl w:val="0"/>
          <w:numId w:val="68"/>
        </w:numPr>
      </w:pPr>
      <w:r>
        <w:t>Progress discussions with all current schools in Wyndham to realise the supply of high ball court use up to 30 hours per week of at least one indoor court.</w:t>
      </w:r>
    </w:p>
    <w:p w:rsidR="00E1321F" w:rsidRDefault="00E1321F" w:rsidP="008A1AAB">
      <w:pPr>
        <w:pStyle w:val="ListParagraph"/>
        <w:numPr>
          <w:ilvl w:val="0"/>
          <w:numId w:val="68"/>
        </w:numPr>
      </w:pPr>
      <w:r>
        <w:t xml:space="preserve">Work with the Department of Education to establish </w:t>
      </w:r>
      <w:r w:rsidR="006F3DBB">
        <w:t xml:space="preserve">community </w:t>
      </w:r>
      <w:r>
        <w:t xml:space="preserve">highball sport community access </w:t>
      </w:r>
      <w:r w:rsidR="006F3DBB">
        <w:t>at</w:t>
      </w:r>
      <w:r>
        <w:t xml:space="preserve"> all new school indoor courts up to 30 hours per week.</w:t>
      </w:r>
    </w:p>
    <w:p w:rsidR="00E1321F" w:rsidRDefault="00E1321F" w:rsidP="008A1AAB">
      <w:pPr>
        <w:pStyle w:val="ListParagraph"/>
        <w:numPr>
          <w:ilvl w:val="0"/>
          <w:numId w:val="68"/>
        </w:numPr>
      </w:pPr>
      <w:r>
        <w:t>Identify school sites across Wyndham with suitable outdoor court facilities for community use.  Work with the schools to light courts for training use up to 20 hours per week.</w:t>
      </w:r>
    </w:p>
    <w:p w:rsidR="00C11345" w:rsidRDefault="00C11345" w:rsidP="008A1AAB">
      <w:pPr>
        <w:pStyle w:val="ListParagraph"/>
        <w:numPr>
          <w:ilvl w:val="0"/>
          <w:numId w:val="68"/>
        </w:numPr>
      </w:pPr>
      <w:r>
        <w:t>Advocate in the planning of new schools, and where land allows, Council investment into additional indoor courts already planned on school land to help meet future demand.</w:t>
      </w:r>
    </w:p>
    <w:p w:rsidR="00C11345" w:rsidRDefault="00C11345">
      <w:pPr>
        <w:sectPr w:rsidR="00C11345" w:rsidSect="007F7709">
          <w:type w:val="continuous"/>
          <w:pgSz w:w="16838" w:h="11906" w:orient="landscape"/>
          <w:pgMar w:top="1440" w:right="1440" w:bottom="1440" w:left="1440" w:header="708" w:footer="708" w:gutter="0"/>
          <w:cols w:num="2" w:space="708"/>
          <w:docGrid w:linePitch="360"/>
        </w:sectPr>
      </w:pPr>
    </w:p>
    <w:p w:rsidR="00E1321F" w:rsidRDefault="00E1321F">
      <w:r>
        <w:lastRenderedPageBreak/>
        <w:br w:type="page"/>
      </w:r>
    </w:p>
    <w:p w:rsidR="00A44BB5" w:rsidRPr="00A44BB5" w:rsidRDefault="006D210B" w:rsidP="008A1AAB">
      <w:pPr>
        <w:pStyle w:val="ListParagraph"/>
        <w:numPr>
          <w:ilvl w:val="0"/>
          <w:numId w:val="68"/>
        </w:numPr>
      </w:pPr>
      <w:r>
        <w:rPr>
          <w:noProof/>
          <w:lang w:eastAsia="en-AU"/>
        </w:rPr>
        <w:lastRenderedPageBreak/>
        <w:drawing>
          <wp:anchor distT="0" distB="0" distL="114300" distR="114300" simplePos="0" relativeHeight="252042240" behindDoc="0" locked="0" layoutInCell="1" allowOverlap="1" wp14:anchorId="6EBC8975" wp14:editId="51F24504">
            <wp:simplePos x="0" y="0"/>
            <wp:positionH relativeFrom="column">
              <wp:posOffset>-781685</wp:posOffset>
            </wp:positionH>
            <wp:positionV relativeFrom="paragraph">
              <wp:posOffset>-650875</wp:posOffset>
            </wp:positionV>
            <wp:extent cx="9606915" cy="6797040"/>
            <wp:effectExtent l="0" t="0" r="0" b="3810"/>
            <wp:wrapSquare wrapText="bothSides"/>
            <wp:docPr id="4456" name="Picture 4456"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4EC">
        <w:rPr>
          <w:noProof/>
          <w:lang w:eastAsia="en-AU"/>
        </w:rPr>
        <mc:AlternateContent>
          <mc:Choice Requires="wps">
            <w:drawing>
              <wp:anchor distT="0" distB="0" distL="114300" distR="114300" simplePos="0" relativeHeight="252043264" behindDoc="0" locked="0" layoutInCell="1" allowOverlap="1" wp14:anchorId="564E7980" wp14:editId="1B98158B">
                <wp:simplePos x="0" y="0"/>
                <wp:positionH relativeFrom="column">
                  <wp:posOffset>-592531</wp:posOffset>
                </wp:positionH>
                <wp:positionV relativeFrom="paragraph">
                  <wp:posOffset>-6089955</wp:posOffset>
                </wp:positionV>
                <wp:extent cx="1573377" cy="350520"/>
                <wp:effectExtent l="0" t="0" r="27305" b="11430"/>
                <wp:wrapNone/>
                <wp:docPr id="4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377" cy="350520"/>
                        </a:xfrm>
                        <a:prstGeom prst="rect">
                          <a:avLst/>
                        </a:prstGeom>
                        <a:solidFill>
                          <a:srgbClr val="FFFFFF"/>
                        </a:solidFill>
                        <a:ln w="9525">
                          <a:solidFill>
                            <a:srgbClr val="000000"/>
                          </a:solidFill>
                          <a:miter lim="800000"/>
                          <a:headEnd/>
                          <a:tailEnd/>
                        </a:ln>
                      </wps:spPr>
                      <wps:txbx>
                        <w:txbxContent>
                          <w:p w:rsidR="00FE65C1" w:rsidRDefault="00FE65C1" w:rsidP="00E1321F">
                            <w:r>
                              <w:t>Map 11: Highball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46.65pt;margin-top:-479.5pt;width:123.9pt;height:27.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">
                <v:textbox>
                  <w:txbxContent>
                    <w:p w:rsidR="00FE65C1" w:rsidRDefault="00FE65C1" w:rsidP="00E1321F">
                      <w:r>
                        <w:t>Map 11: Highball Sports</w:t>
                      </w:r>
                    </w:p>
                  </w:txbxContent>
                </v:textbox>
              </v:shape>
            </w:pict>
          </mc:Fallback>
        </mc:AlternateContent>
      </w:r>
      <w:r w:rsidR="00CB4411">
        <w:rPr>
          <w:noProof/>
          <w:lang w:eastAsia="en-AU"/>
        </w:rPr>
        <mc:AlternateContent>
          <mc:Choice Requires="wps">
            <w:drawing>
              <wp:anchor distT="0" distB="0" distL="114300" distR="114300" simplePos="0" relativeHeight="252168192" behindDoc="0" locked="0" layoutInCell="1" allowOverlap="1" wp14:anchorId="347F3A82" wp14:editId="0FF44BDF">
                <wp:simplePos x="0" y="0"/>
                <wp:positionH relativeFrom="column">
                  <wp:posOffset>2633345</wp:posOffset>
                </wp:positionH>
                <wp:positionV relativeFrom="paragraph">
                  <wp:posOffset>-1644015</wp:posOffset>
                </wp:positionV>
                <wp:extent cx="381000" cy="400050"/>
                <wp:effectExtent l="0" t="0" r="0" b="0"/>
                <wp:wrapNone/>
                <wp:docPr id="4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FE65C1" w:rsidRDefault="00FE65C1" w:rsidP="00E1321F">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207.35pt;margin-top:-129.45pt;width:30pt;height:3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" filled="f" stroked="f">
                <v:textbox>
                  <w:txbxContent>
                    <w:p w:rsidR="00FE65C1" w:rsidRDefault="00FE65C1" w:rsidP="00E1321F">
                      <w:r>
                        <w:t>12</w:t>
                      </w:r>
                    </w:p>
                  </w:txbxContent>
                </v:textbox>
              </v:shape>
            </w:pict>
          </mc:Fallback>
        </mc:AlternateContent>
      </w:r>
      <w:r w:rsidR="00E1321F">
        <w:rPr>
          <w:noProof/>
          <w:lang w:eastAsia="en-AU"/>
        </w:rPr>
        <mc:AlternateContent>
          <mc:Choice Requires="wps">
            <w:drawing>
              <wp:anchor distT="0" distB="0" distL="114300" distR="114300" simplePos="0" relativeHeight="252179456" behindDoc="0" locked="0" layoutInCell="1" allowOverlap="1" wp14:anchorId="2A0F57CB" wp14:editId="29A7DFEA">
                <wp:simplePos x="0" y="0"/>
                <wp:positionH relativeFrom="column">
                  <wp:posOffset>6346190</wp:posOffset>
                </wp:positionH>
                <wp:positionV relativeFrom="paragraph">
                  <wp:posOffset>-6346190</wp:posOffset>
                </wp:positionV>
                <wp:extent cx="2540000" cy="2069465"/>
                <wp:effectExtent l="0" t="0" r="0" b="0"/>
                <wp:wrapNone/>
                <wp:docPr id="4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069465"/>
                        </a:xfrm>
                        <a:prstGeom prst="rect">
                          <a:avLst/>
                        </a:prstGeom>
                        <a:noFill/>
                        <a:ln w="9525">
                          <a:noFill/>
                          <a:miter lim="800000"/>
                          <a:headEnd/>
                          <a:tailEnd/>
                        </a:ln>
                      </wps:spPr>
                      <wps:txbx>
                        <w:txbxContent>
                          <w:tbl>
                            <w:tblPr>
                              <w:tblStyle w:val="TableGrid"/>
                              <w:tblW w:w="3510" w:type="dxa"/>
                              <w:tblLayout w:type="fixed"/>
                              <w:tblLook w:val="04A0" w:firstRow="1" w:lastRow="0" w:firstColumn="1" w:lastColumn="0" w:noHBand="0" w:noVBand="1"/>
                            </w:tblPr>
                            <w:tblGrid>
                              <w:gridCol w:w="1526"/>
                              <w:gridCol w:w="992"/>
                              <w:gridCol w:w="992"/>
                            </w:tblGrid>
                            <w:tr w:rsidR="00FE65C1" w:rsidRPr="0053488C" w:rsidTr="00BD7435">
                              <w:tc>
                                <w:tcPr>
                                  <w:tcW w:w="2518" w:type="dxa"/>
                                  <w:gridSpan w:val="2"/>
                                  <w:tcBorders>
                                    <w:bottom w:val="single" w:sz="4" w:space="0" w:color="auto"/>
                                  </w:tcBorders>
                                  <w:shd w:val="clear" w:color="auto" w:fill="FFFFFF" w:themeFill="background1"/>
                                </w:tcPr>
                                <w:p w:rsidR="00FE65C1" w:rsidRPr="0053488C" w:rsidRDefault="00FE65C1">
                                  <w:pPr>
                                    <w:rPr>
                                      <w:b/>
                                      <w:sz w:val="20"/>
                                    </w:rPr>
                                  </w:pPr>
                                  <w:r w:rsidRPr="0053488C">
                                    <w:rPr>
                                      <w:b/>
                                      <w:sz w:val="20"/>
                                    </w:rPr>
                                    <w:t>Sport</w:t>
                                  </w:r>
                                </w:p>
                              </w:tc>
                              <w:tc>
                                <w:tcPr>
                                  <w:tcW w:w="992" w:type="dxa"/>
                                  <w:tcBorders>
                                    <w:bottom w:val="single" w:sz="4" w:space="0" w:color="auto"/>
                                  </w:tcBorders>
                                  <w:shd w:val="clear" w:color="auto" w:fill="FFFFFF" w:themeFill="background1"/>
                                </w:tcPr>
                                <w:p w:rsidR="00FE65C1" w:rsidRPr="0053488C" w:rsidRDefault="00FE65C1">
                                  <w:pPr>
                                    <w:rPr>
                                      <w:b/>
                                      <w:sz w:val="20"/>
                                    </w:rPr>
                                  </w:pPr>
                                  <w:r w:rsidRPr="0053488C">
                                    <w:rPr>
                                      <w:b/>
                                      <w:sz w:val="20"/>
                                    </w:rPr>
                                    <w:t>Legend</w:t>
                                  </w:r>
                                </w:p>
                              </w:tc>
                            </w:tr>
                            <w:tr w:rsidR="00FE65C1" w:rsidRPr="0053488C" w:rsidTr="00BD7435">
                              <w:tc>
                                <w:tcPr>
                                  <w:tcW w:w="2518" w:type="dxa"/>
                                  <w:gridSpan w:val="2"/>
                                  <w:tcBorders>
                                    <w:top w:val="single" w:sz="12" w:space="0" w:color="auto"/>
                                  </w:tcBorders>
                                  <w:shd w:val="clear" w:color="auto" w:fill="FFFFFF" w:themeFill="background1"/>
                                </w:tcPr>
                                <w:p w:rsidR="00FE65C1" w:rsidRPr="0053488C" w:rsidRDefault="00FE65C1">
                                  <w:pPr>
                                    <w:rPr>
                                      <w:sz w:val="20"/>
                                    </w:rPr>
                                  </w:pPr>
                                  <w:r w:rsidRPr="0053488C">
                                    <w:rPr>
                                      <w:sz w:val="20"/>
                                    </w:rPr>
                                    <w:t>Passive Half Court</w:t>
                                  </w:r>
                                </w:p>
                              </w:tc>
                              <w:tc>
                                <w:tcPr>
                                  <w:tcW w:w="992" w:type="dxa"/>
                                  <w:tcBorders>
                                    <w:top w:val="single" w:sz="12" w:space="0" w:color="auto"/>
                                  </w:tcBorders>
                                  <w:shd w:val="clear" w:color="auto" w:fill="EC008C"/>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Passive Full Court</w:t>
                                  </w:r>
                                </w:p>
                              </w:tc>
                              <w:tc>
                                <w:tcPr>
                                  <w:tcW w:w="992" w:type="dxa"/>
                                  <w:shd w:val="clear" w:color="auto" w:fill="00AEEF"/>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Outdoor Active Court</w:t>
                                  </w:r>
                                </w:p>
                              </w:tc>
                              <w:tc>
                                <w:tcPr>
                                  <w:tcW w:w="992" w:type="dxa"/>
                                  <w:tcBorders>
                                    <w:bottom w:val="single" w:sz="4" w:space="0" w:color="auto"/>
                                  </w:tcBorders>
                                  <w:shd w:val="clear" w:color="auto" w:fill="533FCD"/>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School Indoor</w:t>
                                  </w:r>
                                </w:p>
                              </w:tc>
                              <w:tc>
                                <w:tcPr>
                                  <w:tcW w:w="992" w:type="dxa"/>
                                  <w:tcBorders>
                                    <w:bottom w:val="single" w:sz="4" w:space="0" w:color="auto"/>
                                  </w:tcBorders>
                                  <w:shd w:val="clear" w:color="auto" w:fill="00B050"/>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School Outdoor (JUA lit)</w:t>
                                  </w:r>
                                </w:p>
                              </w:tc>
                              <w:tc>
                                <w:tcPr>
                                  <w:tcW w:w="992" w:type="dxa"/>
                                  <w:tcBorders>
                                    <w:bottom w:val="single" w:sz="4" w:space="0" w:color="auto"/>
                                  </w:tcBorders>
                                  <w:shd w:val="clear" w:color="auto" w:fill="CCC0D9" w:themeFill="accent4" w:themeFillTint="66"/>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Indoor Future</w:t>
                                  </w:r>
                                </w:p>
                              </w:tc>
                              <w:tc>
                                <w:tcPr>
                                  <w:tcW w:w="992" w:type="dxa"/>
                                  <w:tcBorders>
                                    <w:bottom w:val="single" w:sz="4" w:space="0" w:color="auto"/>
                                  </w:tcBorders>
                                  <w:shd w:val="clear" w:color="auto" w:fill="F47D20"/>
                                </w:tcPr>
                                <w:p w:rsidR="00FE65C1" w:rsidRPr="0053488C" w:rsidRDefault="00FE65C1" w:rsidP="00BD7435">
                                  <w:pPr>
                                    <w:rPr>
                                      <w:sz w:val="20"/>
                                    </w:rPr>
                                  </w:pPr>
                                </w:p>
                              </w:tc>
                            </w:tr>
                            <w:tr w:rsidR="00FE65C1" w:rsidRPr="0053488C" w:rsidTr="00347D2E">
                              <w:tc>
                                <w:tcPr>
                                  <w:tcW w:w="2518" w:type="dxa"/>
                                  <w:gridSpan w:val="2"/>
                                  <w:shd w:val="clear" w:color="auto" w:fill="FFFFFF" w:themeFill="background1"/>
                                </w:tcPr>
                                <w:p w:rsidR="00FE65C1" w:rsidRPr="0053488C" w:rsidRDefault="00FE65C1" w:rsidP="00BD7435">
                                  <w:pPr>
                                    <w:rPr>
                                      <w:sz w:val="20"/>
                                    </w:rPr>
                                  </w:pPr>
                                  <w:r w:rsidRPr="0053488C">
                                    <w:rPr>
                                      <w:sz w:val="20"/>
                                    </w:rPr>
                                    <w:t>12 Court (ID)</w:t>
                                  </w:r>
                                </w:p>
                              </w:tc>
                              <w:tc>
                                <w:tcPr>
                                  <w:tcW w:w="992" w:type="dxa"/>
                                  <w:shd w:val="clear" w:color="auto" w:fill="FFFF00"/>
                                </w:tcPr>
                                <w:p w:rsidR="00FE65C1" w:rsidRPr="0053488C" w:rsidRDefault="00FE65C1" w:rsidP="00BD7435">
                                  <w:pPr>
                                    <w:rPr>
                                      <w:sz w:val="20"/>
                                    </w:rPr>
                                  </w:pPr>
                                </w:p>
                              </w:tc>
                            </w:tr>
                            <w:tr w:rsidR="00FE65C1" w:rsidRPr="0053488C" w:rsidTr="0053488C">
                              <w:trPr>
                                <w:gridBefore w:val="1"/>
                                <w:wBefore w:w="1526" w:type="dxa"/>
                              </w:trPr>
                              <w:tc>
                                <w:tcPr>
                                  <w:tcW w:w="1984" w:type="dxa"/>
                                  <w:gridSpan w:val="2"/>
                                  <w:shd w:val="clear" w:color="auto" w:fill="FFFFFF" w:themeFill="background1"/>
                                </w:tcPr>
                                <w:p w:rsidR="00FE65C1" w:rsidRPr="0053488C" w:rsidRDefault="00FE65C1" w:rsidP="00BD7435">
                                  <w:pPr>
                                    <w:rPr>
                                      <w:sz w:val="20"/>
                                    </w:rPr>
                                  </w:pPr>
                                  <w:r w:rsidRPr="0053488C">
                                    <w:rPr>
                                      <w:sz w:val="20"/>
                                    </w:rPr>
                                    <w:t>Outer Circle</w:t>
                                  </w:r>
                                </w:p>
                              </w:tc>
                            </w:tr>
                            <w:tr w:rsidR="00FE65C1" w:rsidRPr="0053488C" w:rsidTr="0053488C">
                              <w:trPr>
                                <w:gridBefore w:val="1"/>
                                <w:wBefore w:w="1526" w:type="dxa"/>
                              </w:trPr>
                              <w:tc>
                                <w:tcPr>
                                  <w:tcW w:w="992" w:type="dxa"/>
                                  <w:shd w:val="clear" w:color="auto" w:fill="FFFFFF" w:themeFill="background1"/>
                                </w:tcPr>
                                <w:p w:rsidR="00FE65C1" w:rsidRPr="0053488C" w:rsidRDefault="00FE65C1" w:rsidP="00BD7435">
                                  <w:pPr>
                                    <w:rPr>
                                      <w:sz w:val="20"/>
                                    </w:rPr>
                                  </w:pPr>
                                  <w:r w:rsidRPr="0053488C">
                                    <w:rPr>
                                      <w:sz w:val="20"/>
                                    </w:rPr>
                                    <w:t>Existing</w:t>
                                  </w:r>
                                </w:p>
                              </w:tc>
                              <w:tc>
                                <w:tcPr>
                                  <w:tcW w:w="992" w:type="dxa"/>
                                  <w:shd w:val="clear" w:color="auto" w:fill="548DD4" w:themeFill="text2" w:themeFillTint="99"/>
                                </w:tcPr>
                                <w:p w:rsidR="00FE65C1" w:rsidRPr="0053488C" w:rsidRDefault="00FE65C1" w:rsidP="00BD7435">
                                  <w:pPr>
                                    <w:rPr>
                                      <w:sz w:val="20"/>
                                    </w:rPr>
                                  </w:pPr>
                                </w:p>
                              </w:tc>
                            </w:tr>
                            <w:tr w:rsidR="00FE65C1" w:rsidRPr="0053488C" w:rsidTr="0053488C">
                              <w:trPr>
                                <w:gridBefore w:val="1"/>
                                <w:wBefore w:w="1526" w:type="dxa"/>
                              </w:trPr>
                              <w:tc>
                                <w:tcPr>
                                  <w:tcW w:w="992" w:type="dxa"/>
                                  <w:tcBorders>
                                    <w:bottom w:val="single" w:sz="4" w:space="0" w:color="auto"/>
                                  </w:tcBorders>
                                  <w:shd w:val="clear" w:color="auto" w:fill="FFFFFF" w:themeFill="background1"/>
                                </w:tcPr>
                                <w:p w:rsidR="00FE65C1" w:rsidRPr="0053488C" w:rsidRDefault="00FE65C1" w:rsidP="00BD7435">
                                  <w:pPr>
                                    <w:rPr>
                                      <w:sz w:val="20"/>
                                    </w:rPr>
                                  </w:pPr>
                                  <w:r w:rsidRPr="0053488C">
                                    <w:rPr>
                                      <w:sz w:val="20"/>
                                    </w:rPr>
                                    <w:t>Proposed</w:t>
                                  </w:r>
                                </w:p>
                              </w:tc>
                              <w:tc>
                                <w:tcPr>
                                  <w:tcW w:w="992" w:type="dxa"/>
                                  <w:tcBorders>
                                    <w:bottom w:val="single" w:sz="4" w:space="0" w:color="auto"/>
                                  </w:tcBorders>
                                  <w:shd w:val="clear" w:color="auto" w:fill="FF0000"/>
                                </w:tcPr>
                                <w:p w:rsidR="00FE65C1" w:rsidRPr="0053488C" w:rsidRDefault="00FE65C1" w:rsidP="00BD7435">
                                  <w:pPr>
                                    <w:rPr>
                                      <w:sz w:val="20"/>
                                    </w:rPr>
                                  </w:pPr>
                                </w:p>
                              </w:tc>
                            </w:tr>
                          </w:tbl>
                          <w:p w:rsidR="00FE65C1" w:rsidRDefault="00FE65C1" w:rsidP="00E1321F"/>
                          <w:p w:rsidR="00FE65C1" w:rsidRDefault="00FE65C1" w:rsidP="00E132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499.7pt;margin-top:-499.7pt;width:200pt;height:162.9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" filled="f" stroked="f">
                <v:textbox>
                  <w:txbxContent>
                    <w:tbl>
                      <w:tblPr>
                        <w:tblStyle w:val="TableGrid"/>
                        <w:tblW w:w="3510" w:type="dxa"/>
                        <w:tblLayout w:type="fixed"/>
                        <w:tblLook w:val="04A0" w:firstRow="1" w:lastRow="0" w:firstColumn="1" w:lastColumn="0" w:noHBand="0" w:noVBand="1"/>
                      </w:tblPr>
                      <w:tblGrid>
                        <w:gridCol w:w="1526"/>
                        <w:gridCol w:w="992"/>
                        <w:gridCol w:w="992"/>
                      </w:tblGrid>
                      <w:tr w:rsidR="00FE65C1" w:rsidRPr="0053488C" w:rsidTr="00BD7435">
                        <w:tc>
                          <w:tcPr>
                            <w:tcW w:w="2518" w:type="dxa"/>
                            <w:gridSpan w:val="2"/>
                            <w:tcBorders>
                              <w:bottom w:val="single" w:sz="4" w:space="0" w:color="auto"/>
                            </w:tcBorders>
                            <w:shd w:val="clear" w:color="auto" w:fill="FFFFFF" w:themeFill="background1"/>
                          </w:tcPr>
                          <w:p w:rsidR="00FE65C1" w:rsidRPr="0053488C" w:rsidRDefault="00FE65C1">
                            <w:pPr>
                              <w:rPr>
                                <w:b/>
                                <w:sz w:val="20"/>
                              </w:rPr>
                            </w:pPr>
                            <w:r w:rsidRPr="0053488C">
                              <w:rPr>
                                <w:b/>
                                <w:sz w:val="20"/>
                              </w:rPr>
                              <w:t>Sport</w:t>
                            </w:r>
                          </w:p>
                        </w:tc>
                        <w:tc>
                          <w:tcPr>
                            <w:tcW w:w="992" w:type="dxa"/>
                            <w:tcBorders>
                              <w:bottom w:val="single" w:sz="4" w:space="0" w:color="auto"/>
                            </w:tcBorders>
                            <w:shd w:val="clear" w:color="auto" w:fill="FFFFFF" w:themeFill="background1"/>
                          </w:tcPr>
                          <w:p w:rsidR="00FE65C1" w:rsidRPr="0053488C" w:rsidRDefault="00FE65C1">
                            <w:pPr>
                              <w:rPr>
                                <w:b/>
                                <w:sz w:val="20"/>
                              </w:rPr>
                            </w:pPr>
                            <w:r w:rsidRPr="0053488C">
                              <w:rPr>
                                <w:b/>
                                <w:sz w:val="20"/>
                              </w:rPr>
                              <w:t>Legend</w:t>
                            </w:r>
                          </w:p>
                        </w:tc>
                      </w:tr>
                      <w:tr w:rsidR="00FE65C1" w:rsidRPr="0053488C" w:rsidTr="00BD7435">
                        <w:tc>
                          <w:tcPr>
                            <w:tcW w:w="2518" w:type="dxa"/>
                            <w:gridSpan w:val="2"/>
                            <w:tcBorders>
                              <w:top w:val="single" w:sz="12" w:space="0" w:color="auto"/>
                            </w:tcBorders>
                            <w:shd w:val="clear" w:color="auto" w:fill="FFFFFF" w:themeFill="background1"/>
                          </w:tcPr>
                          <w:p w:rsidR="00FE65C1" w:rsidRPr="0053488C" w:rsidRDefault="00FE65C1">
                            <w:pPr>
                              <w:rPr>
                                <w:sz w:val="20"/>
                              </w:rPr>
                            </w:pPr>
                            <w:r w:rsidRPr="0053488C">
                              <w:rPr>
                                <w:sz w:val="20"/>
                              </w:rPr>
                              <w:t>Passive Half Court</w:t>
                            </w:r>
                          </w:p>
                        </w:tc>
                        <w:tc>
                          <w:tcPr>
                            <w:tcW w:w="992" w:type="dxa"/>
                            <w:tcBorders>
                              <w:top w:val="single" w:sz="12" w:space="0" w:color="auto"/>
                            </w:tcBorders>
                            <w:shd w:val="clear" w:color="auto" w:fill="EC008C"/>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Passive Full Court</w:t>
                            </w:r>
                          </w:p>
                        </w:tc>
                        <w:tc>
                          <w:tcPr>
                            <w:tcW w:w="992" w:type="dxa"/>
                            <w:shd w:val="clear" w:color="auto" w:fill="00AEEF"/>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Outdoor Active Court</w:t>
                            </w:r>
                          </w:p>
                        </w:tc>
                        <w:tc>
                          <w:tcPr>
                            <w:tcW w:w="992" w:type="dxa"/>
                            <w:tcBorders>
                              <w:bottom w:val="single" w:sz="4" w:space="0" w:color="auto"/>
                            </w:tcBorders>
                            <w:shd w:val="clear" w:color="auto" w:fill="533FCD"/>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School Indoor</w:t>
                            </w:r>
                          </w:p>
                        </w:tc>
                        <w:tc>
                          <w:tcPr>
                            <w:tcW w:w="992" w:type="dxa"/>
                            <w:tcBorders>
                              <w:bottom w:val="single" w:sz="4" w:space="0" w:color="auto"/>
                            </w:tcBorders>
                            <w:shd w:val="clear" w:color="auto" w:fill="00B050"/>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School Outdoor (JUA lit)</w:t>
                            </w:r>
                          </w:p>
                        </w:tc>
                        <w:tc>
                          <w:tcPr>
                            <w:tcW w:w="992" w:type="dxa"/>
                            <w:tcBorders>
                              <w:bottom w:val="single" w:sz="4" w:space="0" w:color="auto"/>
                            </w:tcBorders>
                            <w:shd w:val="clear" w:color="auto" w:fill="CCC0D9" w:themeFill="accent4" w:themeFillTint="66"/>
                          </w:tcPr>
                          <w:p w:rsidR="00FE65C1" w:rsidRPr="0053488C" w:rsidRDefault="00FE65C1" w:rsidP="00BD7435">
                            <w:pPr>
                              <w:rPr>
                                <w:sz w:val="20"/>
                              </w:rPr>
                            </w:pPr>
                          </w:p>
                        </w:tc>
                      </w:tr>
                      <w:tr w:rsidR="00FE65C1" w:rsidRPr="0053488C" w:rsidTr="00BD7435">
                        <w:tc>
                          <w:tcPr>
                            <w:tcW w:w="2518" w:type="dxa"/>
                            <w:gridSpan w:val="2"/>
                            <w:shd w:val="clear" w:color="auto" w:fill="FFFFFF" w:themeFill="background1"/>
                          </w:tcPr>
                          <w:p w:rsidR="00FE65C1" w:rsidRPr="0053488C" w:rsidRDefault="00FE65C1" w:rsidP="00BD7435">
                            <w:pPr>
                              <w:rPr>
                                <w:sz w:val="20"/>
                              </w:rPr>
                            </w:pPr>
                            <w:r w:rsidRPr="0053488C">
                              <w:rPr>
                                <w:sz w:val="20"/>
                              </w:rPr>
                              <w:t>Indoor Future</w:t>
                            </w:r>
                          </w:p>
                        </w:tc>
                        <w:tc>
                          <w:tcPr>
                            <w:tcW w:w="992" w:type="dxa"/>
                            <w:tcBorders>
                              <w:bottom w:val="single" w:sz="4" w:space="0" w:color="auto"/>
                            </w:tcBorders>
                            <w:shd w:val="clear" w:color="auto" w:fill="F47D20"/>
                          </w:tcPr>
                          <w:p w:rsidR="00FE65C1" w:rsidRPr="0053488C" w:rsidRDefault="00FE65C1" w:rsidP="00BD7435">
                            <w:pPr>
                              <w:rPr>
                                <w:sz w:val="20"/>
                              </w:rPr>
                            </w:pPr>
                          </w:p>
                        </w:tc>
                      </w:tr>
                      <w:tr w:rsidR="00FE65C1" w:rsidRPr="0053488C" w:rsidTr="00347D2E">
                        <w:tc>
                          <w:tcPr>
                            <w:tcW w:w="2518" w:type="dxa"/>
                            <w:gridSpan w:val="2"/>
                            <w:shd w:val="clear" w:color="auto" w:fill="FFFFFF" w:themeFill="background1"/>
                          </w:tcPr>
                          <w:p w:rsidR="00FE65C1" w:rsidRPr="0053488C" w:rsidRDefault="00FE65C1" w:rsidP="00BD7435">
                            <w:pPr>
                              <w:rPr>
                                <w:sz w:val="20"/>
                              </w:rPr>
                            </w:pPr>
                            <w:r w:rsidRPr="0053488C">
                              <w:rPr>
                                <w:sz w:val="20"/>
                              </w:rPr>
                              <w:t>12 Court (ID)</w:t>
                            </w:r>
                          </w:p>
                        </w:tc>
                        <w:tc>
                          <w:tcPr>
                            <w:tcW w:w="992" w:type="dxa"/>
                            <w:shd w:val="clear" w:color="auto" w:fill="FFFF00"/>
                          </w:tcPr>
                          <w:p w:rsidR="00FE65C1" w:rsidRPr="0053488C" w:rsidRDefault="00FE65C1" w:rsidP="00BD7435">
                            <w:pPr>
                              <w:rPr>
                                <w:sz w:val="20"/>
                              </w:rPr>
                            </w:pPr>
                          </w:p>
                        </w:tc>
                      </w:tr>
                      <w:tr w:rsidR="00FE65C1" w:rsidRPr="0053488C" w:rsidTr="0053488C">
                        <w:trPr>
                          <w:gridBefore w:val="1"/>
                          <w:wBefore w:w="1526" w:type="dxa"/>
                        </w:trPr>
                        <w:tc>
                          <w:tcPr>
                            <w:tcW w:w="1984" w:type="dxa"/>
                            <w:gridSpan w:val="2"/>
                            <w:shd w:val="clear" w:color="auto" w:fill="FFFFFF" w:themeFill="background1"/>
                          </w:tcPr>
                          <w:p w:rsidR="00FE65C1" w:rsidRPr="0053488C" w:rsidRDefault="00FE65C1" w:rsidP="00BD7435">
                            <w:pPr>
                              <w:rPr>
                                <w:sz w:val="20"/>
                              </w:rPr>
                            </w:pPr>
                            <w:r w:rsidRPr="0053488C">
                              <w:rPr>
                                <w:sz w:val="20"/>
                              </w:rPr>
                              <w:t>Outer Circle</w:t>
                            </w:r>
                          </w:p>
                        </w:tc>
                      </w:tr>
                      <w:tr w:rsidR="00FE65C1" w:rsidRPr="0053488C" w:rsidTr="0053488C">
                        <w:trPr>
                          <w:gridBefore w:val="1"/>
                          <w:wBefore w:w="1526" w:type="dxa"/>
                        </w:trPr>
                        <w:tc>
                          <w:tcPr>
                            <w:tcW w:w="992" w:type="dxa"/>
                            <w:shd w:val="clear" w:color="auto" w:fill="FFFFFF" w:themeFill="background1"/>
                          </w:tcPr>
                          <w:p w:rsidR="00FE65C1" w:rsidRPr="0053488C" w:rsidRDefault="00FE65C1" w:rsidP="00BD7435">
                            <w:pPr>
                              <w:rPr>
                                <w:sz w:val="20"/>
                              </w:rPr>
                            </w:pPr>
                            <w:r w:rsidRPr="0053488C">
                              <w:rPr>
                                <w:sz w:val="20"/>
                              </w:rPr>
                              <w:t>Existing</w:t>
                            </w:r>
                          </w:p>
                        </w:tc>
                        <w:tc>
                          <w:tcPr>
                            <w:tcW w:w="992" w:type="dxa"/>
                            <w:shd w:val="clear" w:color="auto" w:fill="548DD4" w:themeFill="text2" w:themeFillTint="99"/>
                          </w:tcPr>
                          <w:p w:rsidR="00FE65C1" w:rsidRPr="0053488C" w:rsidRDefault="00FE65C1" w:rsidP="00BD7435">
                            <w:pPr>
                              <w:rPr>
                                <w:sz w:val="20"/>
                              </w:rPr>
                            </w:pPr>
                          </w:p>
                        </w:tc>
                      </w:tr>
                      <w:tr w:rsidR="00FE65C1" w:rsidRPr="0053488C" w:rsidTr="0053488C">
                        <w:trPr>
                          <w:gridBefore w:val="1"/>
                          <w:wBefore w:w="1526" w:type="dxa"/>
                        </w:trPr>
                        <w:tc>
                          <w:tcPr>
                            <w:tcW w:w="992" w:type="dxa"/>
                            <w:tcBorders>
                              <w:bottom w:val="single" w:sz="4" w:space="0" w:color="auto"/>
                            </w:tcBorders>
                            <w:shd w:val="clear" w:color="auto" w:fill="FFFFFF" w:themeFill="background1"/>
                          </w:tcPr>
                          <w:p w:rsidR="00FE65C1" w:rsidRPr="0053488C" w:rsidRDefault="00FE65C1" w:rsidP="00BD7435">
                            <w:pPr>
                              <w:rPr>
                                <w:sz w:val="20"/>
                              </w:rPr>
                            </w:pPr>
                            <w:r w:rsidRPr="0053488C">
                              <w:rPr>
                                <w:sz w:val="20"/>
                              </w:rPr>
                              <w:t>Proposed</w:t>
                            </w:r>
                          </w:p>
                        </w:tc>
                        <w:tc>
                          <w:tcPr>
                            <w:tcW w:w="992" w:type="dxa"/>
                            <w:tcBorders>
                              <w:bottom w:val="single" w:sz="4" w:space="0" w:color="auto"/>
                            </w:tcBorders>
                            <w:shd w:val="clear" w:color="auto" w:fill="FF0000"/>
                          </w:tcPr>
                          <w:p w:rsidR="00FE65C1" w:rsidRPr="0053488C" w:rsidRDefault="00FE65C1" w:rsidP="00BD7435">
                            <w:pPr>
                              <w:rPr>
                                <w:sz w:val="20"/>
                              </w:rPr>
                            </w:pPr>
                          </w:p>
                        </w:tc>
                      </w:tr>
                    </w:tbl>
                    <w:p w:rsidR="00FE65C1" w:rsidRDefault="00FE65C1" w:rsidP="00E1321F"/>
                    <w:p w:rsidR="00FE65C1" w:rsidRDefault="00FE65C1" w:rsidP="00E1321F"/>
                  </w:txbxContent>
                </v:textbox>
              </v:shape>
            </w:pict>
          </mc:Fallback>
        </mc:AlternateContent>
      </w:r>
      <w:r w:rsidR="00E1321F" w:rsidRPr="0049181F">
        <w:rPr>
          <w:noProof/>
          <w:lang w:eastAsia="en-AU"/>
        </w:rPr>
        <mc:AlternateContent>
          <mc:Choice Requires="wps">
            <w:drawing>
              <wp:anchor distT="0" distB="0" distL="114300" distR="114300" simplePos="0" relativeHeight="252180480" behindDoc="0" locked="0" layoutInCell="1" allowOverlap="1" wp14:anchorId="2845CD54" wp14:editId="18E2E7A2">
                <wp:simplePos x="0" y="0"/>
                <wp:positionH relativeFrom="column">
                  <wp:posOffset>3627755</wp:posOffset>
                </wp:positionH>
                <wp:positionV relativeFrom="paragraph">
                  <wp:posOffset>-4539615</wp:posOffset>
                </wp:positionV>
                <wp:extent cx="247650" cy="247650"/>
                <wp:effectExtent l="0" t="0" r="19050" b="19050"/>
                <wp:wrapNone/>
                <wp:docPr id="4526" name="Oval 452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6" o:spid="_x0000_s1026" style="position:absolute;margin-left:285.65pt;margin-top:-357.45pt;width:19.5pt;height:1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" fillcolor="#ccc0d9 [1303]" strokecolor="red" strokeweight="2pt"/>
            </w:pict>
          </mc:Fallback>
        </mc:AlternateContent>
      </w:r>
      <w:r w:rsidR="00E1321F" w:rsidRPr="0049181F">
        <w:rPr>
          <w:noProof/>
          <w:lang w:eastAsia="en-AU"/>
        </w:rPr>
        <mc:AlternateContent>
          <mc:Choice Requires="wps">
            <w:drawing>
              <wp:anchor distT="0" distB="0" distL="114300" distR="114300" simplePos="0" relativeHeight="252178432" behindDoc="0" locked="0" layoutInCell="1" allowOverlap="1" wp14:anchorId="53DCFCB4" wp14:editId="5FD770D6">
                <wp:simplePos x="0" y="0"/>
                <wp:positionH relativeFrom="column">
                  <wp:posOffset>6762902</wp:posOffset>
                </wp:positionH>
                <wp:positionV relativeFrom="paragraph">
                  <wp:posOffset>-1808622</wp:posOffset>
                </wp:positionV>
                <wp:extent cx="247650" cy="247650"/>
                <wp:effectExtent l="0" t="0" r="19050" b="19050"/>
                <wp:wrapNone/>
                <wp:docPr id="4523" name="Oval 452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3" o:spid="_x0000_s1026" style="position:absolute;margin-left:532.5pt;margin-top:-142.4pt;width:19.5pt;height:19.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" fillcolor="#533fcd" strokecolor="#00b050" strokeweight="2pt"/>
            </w:pict>
          </mc:Fallback>
        </mc:AlternateContent>
      </w:r>
      <w:r w:rsidR="00E1321F" w:rsidRPr="0049181F">
        <w:rPr>
          <w:noProof/>
          <w:lang w:eastAsia="en-AU"/>
        </w:rPr>
        <mc:AlternateContent>
          <mc:Choice Requires="wps">
            <w:drawing>
              <wp:anchor distT="0" distB="0" distL="114300" distR="114300" simplePos="0" relativeHeight="252177408" behindDoc="0" locked="0" layoutInCell="1" allowOverlap="1" wp14:anchorId="6710ADB6" wp14:editId="05E51582">
                <wp:simplePos x="0" y="0"/>
                <wp:positionH relativeFrom="column">
                  <wp:posOffset>6819398</wp:posOffset>
                </wp:positionH>
                <wp:positionV relativeFrom="paragraph">
                  <wp:posOffset>-3498632</wp:posOffset>
                </wp:positionV>
                <wp:extent cx="247650" cy="247650"/>
                <wp:effectExtent l="0" t="0" r="19050" b="19050"/>
                <wp:wrapNone/>
                <wp:docPr id="4522" name="Oval 452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2" o:spid="_x0000_s1026" style="position:absolute;margin-left:536.95pt;margin-top:-275.5pt;width:19.5pt;height:19.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sJlg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U0m&#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6384" behindDoc="0" locked="0" layoutInCell="1" allowOverlap="1" wp14:anchorId="4076CF67" wp14:editId="28FF7E95">
                <wp:simplePos x="0" y="0"/>
                <wp:positionH relativeFrom="column">
                  <wp:posOffset>5802554</wp:posOffset>
                </wp:positionH>
                <wp:positionV relativeFrom="paragraph">
                  <wp:posOffset>-5766729</wp:posOffset>
                </wp:positionV>
                <wp:extent cx="247650" cy="247650"/>
                <wp:effectExtent l="0" t="0" r="19050" b="19050"/>
                <wp:wrapNone/>
                <wp:docPr id="4519" name="Oval 451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9" o:spid="_x0000_s1026" style="position:absolute;margin-left:456.9pt;margin-top:-454.05pt;width:19.5pt;height:19.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5360" behindDoc="0" locked="0" layoutInCell="1" allowOverlap="1" wp14:anchorId="6CA7DDA3" wp14:editId="7EEEA94D">
                <wp:simplePos x="0" y="0"/>
                <wp:positionH relativeFrom="column">
                  <wp:posOffset>3622780</wp:posOffset>
                </wp:positionH>
                <wp:positionV relativeFrom="paragraph">
                  <wp:posOffset>-5851241</wp:posOffset>
                </wp:positionV>
                <wp:extent cx="247650" cy="247650"/>
                <wp:effectExtent l="0" t="0" r="19050" b="19050"/>
                <wp:wrapNone/>
                <wp:docPr id="4514" name="Oval 451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4" o:spid="_x0000_s1026" style="position:absolute;margin-left:285.25pt;margin-top:-460.75pt;width:19.5pt;height:1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fflg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Y2n&#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4336" behindDoc="0" locked="0" layoutInCell="1" allowOverlap="1" wp14:anchorId="24E1EF2D" wp14:editId="0AA16319">
                <wp:simplePos x="0" y="0"/>
                <wp:positionH relativeFrom="column">
                  <wp:posOffset>4685352</wp:posOffset>
                </wp:positionH>
                <wp:positionV relativeFrom="paragraph">
                  <wp:posOffset>-2689529</wp:posOffset>
                </wp:positionV>
                <wp:extent cx="247650" cy="247650"/>
                <wp:effectExtent l="0" t="0" r="19050" b="19050"/>
                <wp:wrapNone/>
                <wp:docPr id="4512" name="Oval 451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2" o:spid="_x0000_s1026" style="position:absolute;margin-left:368.95pt;margin-top:-211.75pt;width:19.5pt;height:19.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" fillcolor="#533fcd" strokecolor="#00b050" strokeweight="2pt"/>
            </w:pict>
          </mc:Fallback>
        </mc:AlternateContent>
      </w:r>
      <w:r w:rsidR="00E1321F" w:rsidRPr="0049181F">
        <w:rPr>
          <w:noProof/>
          <w:lang w:eastAsia="en-AU"/>
        </w:rPr>
        <mc:AlternateContent>
          <mc:Choice Requires="wps">
            <w:drawing>
              <wp:anchor distT="0" distB="0" distL="114300" distR="114300" simplePos="0" relativeHeight="252173312" behindDoc="0" locked="0" layoutInCell="1" allowOverlap="1" wp14:anchorId="6C637013" wp14:editId="3DCF795F">
                <wp:simplePos x="0" y="0"/>
                <wp:positionH relativeFrom="column">
                  <wp:posOffset>2051486</wp:posOffset>
                </wp:positionH>
                <wp:positionV relativeFrom="paragraph">
                  <wp:posOffset>-724848</wp:posOffset>
                </wp:positionV>
                <wp:extent cx="247650" cy="247650"/>
                <wp:effectExtent l="0" t="0" r="19050" b="19050"/>
                <wp:wrapNone/>
                <wp:docPr id="4511" name="Oval 451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1" o:spid="_x0000_s1026" style="position:absolute;margin-left:161.55pt;margin-top:-57.05pt;width:19.5pt;height:1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7ulQ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Y3H&#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2288" behindDoc="0" locked="0" layoutInCell="1" allowOverlap="1" wp14:anchorId="5B6FFDB6" wp14:editId="726524E7">
                <wp:simplePos x="0" y="0"/>
                <wp:positionH relativeFrom="column">
                  <wp:posOffset>1325880</wp:posOffset>
                </wp:positionH>
                <wp:positionV relativeFrom="paragraph">
                  <wp:posOffset>-4220210</wp:posOffset>
                </wp:positionV>
                <wp:extent cx="247650" cy="247650"/>
                <wp:effectExtent l="0" t="0" r="19050" b="19050"/>
                <wp:wrapNone/>
                <wp:docPr id="4503" name="Oval 450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03" o:spid="_x0000_s1026" style="position:absolute;margin-left:104.4pt;margin-top:-332.3pt;width:19.5pt;height:19.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" fillcolor="#533fcd" strokecolor="red" strokeweight="2pt"/>
            </w:pict>
          </mc:Fallback>
        </mc:AlternateContent>
      </w:r>
      <w:r w:rsidR="00E1321F">
        <w:rPr>
          <w:noProof/>
          <w:lang w:eastAsia="en-AU"/>
        </w:rPr>
        <mc:AlternateContent>
          <mc:Choice Requires="wps">
            <w:drawing>
              <wp:anchor distT="0" distB="0" distL="114300" distR="114300" simplePos="0" relativeHeight="252171264" behindDoc="0" locked="0" layoutInCell="1" allowOverlap="1" wp14:anchorId="2D45A070" wp14:editId="6328BF87">
                <wp:simplePos x="0" y="0"/>
                <wp:positionH relativeFrom="column">
                  <wp:posOffset>665480</wp:posOffset>
                </wp:positionH>
                <wp:positionV relativeFrom="paragraph">
                  <wp:posOffset>-2171065</wp:posOffset>
                </wp:positionV>
                <wp:extent cx="381000" cy="400050"/>
                <wp:effectExtent l="0" t="0" r="0" b="0"/>
                <wp:wrapNone/>
                <wp:docPr id="4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FE65C1" w:rsidRDefault="00FE65C1" w:rsidP="00E1321F">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52.4pt;margin-top:-170.95pt;width:30pt;height:3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" filled="f" stroked="f">
                <v:textbox>
                  <w:txbxContent>
                    <w:p w:rsidR="00FE65C1" w:rsidRDefault="00FE65C1" w:rsidP="00E1321F">
                      <w:r>
                        <w:t>6</w:t>
                      </w:r>
                    </w:p>
                  </w:txbxContent>
                </v:textbox>
              </v:shape>
            </w:pict>
          </mc:Fallback>
        </mc:AlternateContent>
      </w:r>
      <w:r w:rsidR="00E1321F">
        <w:rPr>
          <w:noProof/>
          <w:lang w:eastAsia="en-AU"/>
        </w:rPr>
        <mc:AlternateContent>
          <mc:Choice Requires="wps">
            <w:drawing>
              <wp:anchor distT="0" distB="0" distL="114300" distR="114300" simplePos="0" relativeHeight="252170240" behindDoc="0" locked="0" layoutInCell="1" allowOverlap="1" wp14:anchorId="2D488BE4" wp14:editId="532B683E">
                <wp:simplePos x="0" y="0"/>
                <wp:positionH relativeFrom="column">
                  <wp:posOffset>4923155</wp:posOffset>
                </wp:positionH>
                <wp:positionV relativeFrom="paragraph">
                  <wp:posOffset>-4975225</wp:posOffset>
                </wp:positionV>
                <wp:extent cx="381000" cy="400050"/>
                <wp:effectExtent l="0" t="0" r="0" b="0"/>
                <wp:wrapNone/>
                <wp:docPr id="4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FE65C1" w:rsidRDefault="00FE65C1" w:rsidP="00E1321F">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387.65pt;margin-top:-391.75pt;width:30pt;height:3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" filled="f" stroked="f">
                <v:textbox>
                  <w:txbxContent>
                    <w:p w:rsidR="00FE65C1" w:rsidRDefault="00FE65C1" w:rsidP="00E1321F">
                      <w:r>
                        <w:t>9</w:t>
                      </w:r>
                    </w:p>
                  </w:txbxContent>
                </v:textbox>
              </v:shape>
            </w:pict>
          </mc:Fallback>
        </mc:AlternateContent>
      </w:r>
      <w:r w:rsidR="00E1321F">
        <w:rPr>
          <w:noProof/>
          <w:lang w:eastAsia="en-AU"/>
        </w:rPr>
        <mc:AlternateContent>
          <mc:Choice Requires="wps">
            <w:drawing>
              <wp:anchor distT="0" distB="0" distL="114300" distR="114300" simplePos="0" relativeHeight="252169216" behindDoc="0" locked="0" layoutInCell="1" allowOverlap="1" wp14:anchorId="434AF820" wp14:editId="2E1DC927">
                <wp:simplePos x="0" y="0"/>
                <wp:positionH relativeFrom="column">
                  <wp:posOffset>2046605</wp:posOffset>
                </wp:positionH>
                <wp:positionV relativeFrom="paragraph">
                  <wp:posOffset>-4445635</wp:posOffset>
                </wp:positionV>
                <wp:extent cx="381000" cy="400050"/>
                <wp:effectExtent l="0" t="0" r="0" b="0"/>
                <wp:wrapNone/>
                <wp:docPr id="4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FE65C1" w:rsidRDefault="00FE65C1" w:rsidP="00E1321F">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161.15pt;margin-top:-350.05pt;width:30pt;height:3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" filled="f" stroked="f">
                <v:textbox>
                  <w:txbxContent>
                    <w:p w:rsidR="00FE65C1" w:rsidRDefault="00FE65C1" w:rsidP="00E1321F">
                      <w:r>
                        <w:t>9</w:t>
                      </w:r>
                    </w:p>
                  </w:txbxContent>
                </v:textbox>
              </v:shape>
            </w:pict>
          </mc:Fallback>
        </mc:AlternateContent>
      </w:r>
      <w:r w:rsidR="00E1321F">
        <w:rPr>
          <w:noProof/>
          <w:lang w:eastAsia="en-AU"/>
        </w:rPr>
        <mc:AlternateContent>
          <mc:Choice Requires="wps">
            <w:drawing>
              <wp:anchor distT="0" distB="0" distL="114300" distR="114300" simplePos="0" relativeHeight="252167168" behindDoc="0" locked="0" layoutInCell="1" allowOverlap="1" wp14:anchorId="47BABBBA" wp14:editId="61C0B140">
                <wp:simplePos x="0" y="0"/>
                <wp:positionH relativeFrom="column">
                  <wp:posOffset>5380355</wp:posOffset>
                </wp:positionH>
                <wp:positionV relativeFrom="paragraph">
                  <wp:posOffset>-1121410</wp:posOffset>
                </wp:positionV>
                <wp:extent cx="381000" cy="400050"/>
                <wp:effectExtent l="0" t="0" r="0" b="0"/>
                <wp:wrapNone/>
                <wp:docPr id="4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FE65C1" w:rsidRDefault="00FE65C1" w:rsidP="00E1321F">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423.65pt;margin-top:-88.3pt;width:30pt;height:3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" filled="f" stroked="f">
                <v:textbox>
                  <w:txbxContent>
                    <w:p w:rsidR="00FE65C1" w:rsidRDefault="00FE65C1" w:rsidP="00E1321F">
                      <w:r>
                        <w:t>12</w:t>
                      </w:r>
                    </w:p>
                  </w:txbxContent>
                </v:textbox>
              </v:shape>
            </w:pict>
          </mc:Fallback>
        </mc:AlternateContent>
      </w:r>
      <w:r w:rsidR="00E1321F">
        <w:rPr>
          <w:noProof/>
          <w:lang w:eastAsia="en-AU"/>
        </w:rPr>
        <mc:AlternateContent>
          <mc:Choice Requires="wps">
            <w:drawing>
              <wp:anchor distT="0" distB="0" distL="114300" distR="114300" simplePos="0" relativeHeight="252166144" behindDoc="0" locked="0" layoutInCell="1" allowOverlap="1" wp14:anchorId="385CC68F" wp14:editId="5A3A1B6A">
                <wp:simplePos x="0" y="0"/>
                <wp:positionH relativeFrom="column">
                  <wp:posOffset>6177915</wp:posOffset>
                </wp:positionH>
                <wp:positionV relativeFrom="paragraph">
                  <wp:posOffset>-4338955</wp:posOffset>
                </wp:positionV>
                <wp:extent cx="227965" cy="213360"/>
                <wp:effectExtent l="0" t="0" r="19685" b="15240"/>
                <wp:wrapNone/>
                <wp:docPr id="4711" name="Oval 471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1" o:spid="_x0000_s1026" style="position:absolute;margin-left:486.45pt;margin-top:-341.65pt;width:17.95pt;height:16.8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Fp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5120" behindDoc="0" locked="0" layoutInCell="1" allowOverlap="1" wp14:anchorId="023A8595" wp14:editId="1A2350F7">
                <wp:simplePos x="0" y="0"/>
                <wp:positionH relativeFrom="column">
                  <wp:posOffset>4919980</wp:posOffset>
                </wp:positionH>
                <wp:positionV relativeFrom="paragraph">
                  <wp:posOffset>-1911985</wp:posOffset>
                </wp:positionV>
                <wp:extent cx="227965" cy="213360"/>
                <wp:effectExtent l="0" t="0" r="19685" b="15240"/>
                <wp:wrapNone/>
                <wp:docPr id="4712" name="Oval 471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2" o:spid="_x0000_s1026" style="position:absolute;margin-left:387.4pt;margin-top:-150.55pt;width:17.95pt;height:16.8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" fillcolor="#00b050" strokecolor="#548dd4 [1951]" strokeweight="2pt"/>
            </w:pict>
          </mc:Fallback>
        </mc:AlternateContent>
      </w:r>
      <w:r w:rsidR="00E1321F">
        <w:rPr>
          <w:noProof/>
          <w:lang w:eastAsia="en-AU"/>
        </w:rPr>
        <mc:AlternateContent>
          <mc:Choice Requires="wps">
            <w:drawing>
              <wp:anchor distT="0" distB="0" distL="114300" distR="114300" simplePos="0" relativeHeight="252164096" behindDoc="0" locked="0" layoutInCell="1" allowOverlap="1" wp14:anchorId="57E5D12C" wp14:editId="269673BB">
                <wp:simplePos x="0" y="0"/>
                <wp:positionH relativeFrom="column">
                  <wp:posOffset>5329555</wp:posOffset>
                </wp:positionH>
                <wp:positionV relativeFrom="paragraph">
                  <wp:posOffset>-1355725</wp:posOffset>
                </wp:positionV>
                <wp:extent cx="227965" cy="213360"/>
                <wp:effectExtent l="0" t="0" r="19685" b="15240"/>
                <wp:wrapNone/>
                <wp:docPr id="4713" name="Oval 471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3" o:spid="_x0000_s1026" style="position:absolute;margin-left:419.65pt;margin-top:-106.75pt;width:17.95pt;height:16.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Qb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3072" behindDoc="0" locked="0" layoutInCell="1" allowOverlap="1" wp14:anchorId="74E2923D" wp14:editId="33112F0A">
                <wp:simplePos x="0" y="0"/>
                <wp:positionH relativeFrom="column">
                  <wp:posOffset>4367530</wp:posOffset>
                </wp:positionH>
                <wp:positionV relativeFrom="paragraph">
                  <wp:posOffset>-1430020</wp:posOffset>
                </wp:positionV>
                <wp:extent cx="227965" cy="213360"/>
                <wp:effectExtent l="0" t="0" r="19685" b="15240"/>
                <wp:wrapNone/>
                <wp:docPr id="4714" name="Oval 471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4" o:spid="_x0000_s1026" style="position:absolute;margin-left:343.9pt;margin-top:-112.6pt;width:17.95pt;height:16.8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khY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2048" behindDoc="0" locked="0" layoutInCell="1" allowOverlap="1" wp14:anchorId="3546564B" wp14:editId="666955E8">
                <wp:simplePos x="0" y="0"/>
                <wp:positionH relativeFrom="column">
                  <wp:posOffset>5777230</wp:posOffset>
                </wp:positionH>
                <wp:positionV relativeFrom="paragraph">
                  <wp:posOffset>-978535</wp:posOffset>
                </wp:positionV>
                <wp:extent cx="227965" cy="213360"/>
                <wp:effectExtent l="0" t="0" r="19685" b="15240"/>
                <wp:wrapNone/>
                <wp:docPr id="4715" name="Oval 471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5" o:spid="_x0000_s1026" style="position:absolute;margin-left:454.9pt;margin-top:-77.05pt;width:17.95pt;height:16.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4qMmw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61024" behindDoc="0" locked="0" layoutInCell="1" allowOverlap="1" wp14:anchorId="72119D3D" wp14:editId="28CA25F2">
                <wp:simplePos x="0" y="0"/>
                <wp:positionH relativeFrom="column">
                  <wp:posOffset>273050</wp:posOffset>
                </wp:positionH>
                <wp:positionV relativeFrom="paragraph">
                  <wp:posOffset>-2696845</wp:posOffset>
                </wp:positionV>
                <wp:extent cx="227965" cy="213360"/>
                <wp:effectExtent l="0" t="0" r="19685" b="15240"/>
                <wp:wrapNone/>
                <wp:docPr id="4716" name="Oval 471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6" o:spid="_x0000_s1026" style="position:absolute;margin-left:21.5pt;margin-top:-212.35pt;width:17.95pt;height:16.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60000" behindDoc="0" locked="0" layoutInCell="1" allowOverlap="1" wp14:anchorId="6E1E8742" wp14:editId="2437E0B8">
                <wp:simplePos x="0" y="0"/>
                <wp:positionH relativeFrom="column">
                  <wp:posOffset>329565</wp:posOffset>
                </wp:positionH>
                <wp:positionV relativeFrom="paragraph">
                  <wp:posOffset>-2058670</wp:posOffset>
                </wp:positionV>
                <wp:extent cx="227965" cy="213360"/>
                <wp:effectExtent l="0" t="0" r="19685" b="15240"/>
                <wp:wrapNone/>
                <wp:docPr id="4717" name="Oval 471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7" o:spid="_x0000_s1026" style="position:absolute;margin-left:25.95pt;margin-top:-162.1pt;width:17.95pt;height:16.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6928" behindDoc="0" locked="0" layoutInCell="1" allowOverlap="1" wp14:anchorId="0EB4C259" wp14:editId="47907918">
                <wp:simplePos x="0" y="0"/>
                <wp:positionH relativeFrom="column">
                  <wp:posOffset>501015</wp:posOffset>
                </wp:positionH>
                <wp:positionV relativeFrom="paragraph">
                  <wp:posOffset>-2039620</wp:posOffset>
                </wp:positionV>
                <wp:extent cx="227965" cy="213360"/>
                <wp:effectExtent l="0" t="0" r="19685" b="15240"/>
                <wp:wrapNone/>
                <wp:docPr id="4718" name="Oval 471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8" o:spid="_x0000_s1026" style="position:absolute;margin-left:39.45pt;margin-top:-160.6pt;width:17.95pt;height:16.8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Wt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7952" behindDoc="0" locked="0" layoutInCell="1" allowOverlap="1" wp14:anchorId="0C82605E" wp14:editId="00B7B70A">
                <wp:simplePos x="0" y="0"/>
                <wp:positionH relativeFrom="column">
                  <wp:posOffset>1282065</wp:posOffset>
                </wp:positionH>
                <wp:positionV relativeFrom="paragraph">
                  <wp:posOffset>-1077595</wp:posOffset>
                </wp:positionV>
                <wp:extent cx="227965" cy="213360"/>
                <wp:effectExtent l="0" t="0" r="19685" b="15240"/>
                <wp:wrapNone/>
                <wp:docPr id="4719" name="Oval 471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9" o:spid="_x0000_s1026" style="position:absolute;margin-left:100.95pt;margin-top:-84.85pt;width:17.95pt;height:16.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d5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8976" behindDoc="0" locked="0" layoutInCell="1" allowOverlap="1" wp14:anchorId="22F5B9A6" wp14:editId="47DFE5EE">
                <wp:simplePos x="0" y="0"/>
                <wp:positionH relativeFrom="column">
                  <wp:posOffset>1529080</wp:posOffset>
                </wp:positionH>
                <wp:positionV relativeFrom="paragraph">
                  <wp:posOffset>-1026160</wp:posOffset>
                </wp:positionV>
                <wp:extent cx="227965" cy="213360"/>
                <wp:effectExtent l="0" t="0" r="19685" b="15240"/>
                <wp:wrapNone/>
                <wp:docPr id="4720" name="Oval 472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0" o:spid="_x0000_s1026" style="position:absolute;margin-left:120.4pt;margin-top:-80.8pt;width:17.95pt;height:16.8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5904" behindDoc="0" locked="0" layoutInCell="1" allowOverlap="1" wp14:anchorId="7384AB85" wp14:editId="43B4FD8F">
                <wp:simplePos x="0" y="0"/>
                <wp:positionH relativeFrom="column">
                  <wp:posOffset>996315</wp:posOffset>
                </wp:positionH>
                <wp:positionV relativeFrom="paragraph">
                  <wp:posOffset>-2197735</wp:posOffset>
                </wp:positionV>
                <wp:extent cx="227965" cy="213360"/>
                <wp:effectExtent l="0" t="0" r="19685" b="15240"/>
                <wp:wrapNone/>
                <wp:docPr id="4721" name="Oval 472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1" o:spid="_x0000_s1026" style="position:absolute;margin-left:78.45pt;margin-top:-173.05pt;width:17.95pt;height:16.8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Mo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GJ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4880" behindDoc="0" locked="0" layoutInCell="1" allowOverlap="1" wp14:anchorId="1170348A" wp14:editId="189C4097">
                <wp:simplePos x="0" y="0"/>
                <wp:positionH relativeFrom="column">
                  <wp:posOffset>500380</wp:posOffset>
                </wp:positionH>
                <wp:positionV relativeFrom="paragraph">
                  <wp:posOffset>-3134995</wp:posOffset>
                </wp:positionV>
                <wp:extent cx="227965" cy="213360"/>
                <wp:effectExtent l="0" t="0" r="19685" b="15240"/>
                <wp:wrapNone/>
                <wp:docPr id="4722" name="Oval 472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2" o:spid="_x0000_s1026" style="position:absolute;margin-left:39.4pt;margin-top:-246.85pt;width:17.95pt;height:16.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SO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3856" behindDoc="0" locked="0" layoutInCell="1" allowOverlap="1" wp14:anchorId="3D66AC02" wp14:editId="26E1A9B0">
                <wp:simplePos x="0" y="0"/>
                <wp:positionH relativeFrom="column">
                  <wp:posOffset>2129155</wp:posOffset>
                </wp:positionH>
                <wp:positionV relativeFrom="paragraph">
                  <wp:posOffset>-2715895</wp:posOffset>
                </wp:positionV>
                <wp:extent cx="227965" cy="213360"/>
                <wp:effectExtent l="0" t="0" r="19685" b="15240"/>
                <wp:wrapNone/>
                <wp:docPr id="4723" name="Oval 472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3" o:spid="_x0000_s1026" style="position:absolute;margin-left:167.65pt;margin-top:-213.85pt;width:17.95pt;height:16.8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Za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" fillcolor="#00b050" strokecolor="red" strokeweight="2pt"/>
            </w:pict>
          </mc:Fallback>
        </mc:AlternateContent>
      </w:r>
      <w:r w:rsidR="00E1321F">
        <w:rPr>
          <w:noProof/>
          <w:lang w:eastAsia="en-AU"/>
        </w:rPr>
        <mc:AlternateContent>
          <mc:Choice Requires="wps">
            <w:drawing>
              <wp:anchor distT="0" distB="0" distL="114300" distR="114300" simplePos="0" relativeHeight="252152832" behindDoc="0" locked="0" layoutInCell="1" allowOverlap="1" wp14:anchorId="3A377A10" wp14:editId="7D528955">
                <wp:simplePos x="0" y="0"/>
                <wp:positionH relativeFrom="column">
                  <wp:posOffset>2043430</wp:posOffset>
                </wp:positionH>
                <wp:positionV relativeFrom="paragraph">
                  <wp:posOffset>-2843530</wp:posOffset>
                </wp:positionV>
                <wp:extent cx="227965" cy="213360"/>
                <wp:effectExtent l="0" t="0" r="19685" b="15240"/>
                <wp:wrapNone/>
                <wp:docPr id="4724" name="Oval 472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4" o:spid="_x0000_s1026" style="position:absolute;margin-left:160.9pt;margin-top:-223.9pt;width:17.95pt;height:16.8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mJ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51808" behindDoc="0" locked="0" layoutInCell="1" allowOverlap="1" wp14:anchorId="626B73B1" wp14:editId="4F424A35">
                <wp:simplePos x="0" y="0"/>
                <wp:positionH relativeFrom="column">
                  <wp:posOffset>1662430</wp:posOffset>
                </wp:positionH>
                <wp:positionV relativeFrom="paragraph">
                  <wp:posOffset>-3434080</wp:posOffset>
                </wp:positionV>
                <wp:extent cx="227965" cy="213360"/>
                <wp:effectExtent l="0" t="0" r="19685" b="15240"/>
                <wp:wrapNone/>
                <wp:docPr id="4725" name="Oval 472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5" o:spid="_x0000_s1026" style="position:absolute;margin-left:130.9pt;margin-top:-270.4pt;width:17.95pt;height:16.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ijNmw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0784" behindDoc="0" locked="0" layoutInCell="1" allowOverlap="1" wp14:anchorId="3D25A53A" wp14:editId="684070F8">
                <wp:simplePos x="0" y="0"/>
                <wp:positionH relativeFrom="column">
                  <wp:posOffset>1291590</wp:posOffset>
                </wp:positionH>
                <wp:positionV relativeFrom="paragraph">
                  <wp:posOffset>-3999865</wp:posOffset>
                </wp:positionV>
                <wp:extent cx="227965" cy="213360"/>
                <wp:effectExtent l="0" t="0" r="19685" b="15240"/>
                <wp:wrapNone/>
                <wp:docPr id="4726" name="Oval 472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6" o:spid="_x0000_s1026" style="position:absolute;margin-left:101.7pt;margin-top:-314.95pt;width:17.95pt;height:16.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9760" behindDoc="0" locked="0" layoutInCell="1" allowOverlap="1" wp14:anchorId="0B3ABE34" wp14:editId="679F77C7">
                <wp:simplePos x="0" y="0"/>
                <wp:positionH relativeFrom="column">
                  <wp:posOffset>1929765</wp:posOffset>
                </wp:positionH>
                <wp:positionV relativeFrom="paragraph">
                  <wp:posOffset>-4152265</wp:posOffset>
                </wp:positionV>
                <wp:extent cx="227965" cy="213360"/>
                <wp:effectExtent l="0" t="0" r="19685" b="15240"/>
                <wp:wrapNone/>
                <wp:docPr id="4727" name="Oval 472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7" o:spid="_x0000_s1026" style="position:absolute;margin-left:151.95pt;margin-top:-326.95pt;width:17.95pt;height:16.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48736" behindDoc="0" locked="0" layoutInCell="1" allowOverlap="1" wp14:anchorId="6BC2F18B" wp14:editId="30B9630C">
                <wp:simplePos x="0" y="0"/>
                <wp:positionH relativeFrom="column">
                  <wp:posOffset>2519680</wp:posOffset>
                </wp:positionH>
                <wp:positionV relativeFrom="paragraph">
                  <wp:posOffset>-4651375</wp:posOffset>
                </wp:positionV>
                <wp:extent cx="227965" cy="213360"/>
                <wp:effectExtent l="0" t="0" r="19685" b="15240"/>
                <wp:wrapNone/>
                <wp:docPr id="4728" name="Oval 472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8" o:spid="_x0000_s1026" style="position:absolute;margin-left:198.4pt;margin-top:-366.25pt;width:17.95pt;height:16.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6fs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zA&#10;b2V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4640" behindDoc="0" locked="0" layoutInCell="1" allowOverlap="1" wp14:anchorId="53199F72" wp14:editId="1906BB52">
                <wp:simplePos x="0" y="0"/>
                <wp:positionH relativeFrom="column">
                  <wp:posOffset>3500755</wp:posOffset>
                </wp:positionH>
                <wp:positionV relativeFrom="paragraph">
                  <wp:posOffset>-5741035</wp:posOffset>
                </wp:positionV>
                <wp:extent cx="227965" cy="213360"/>
                <wp:effectExtent l="0" t="0" r="19685" b="15240"/>
                <wp:wrapNone/>
                <wp:docPr id="4729" name="Oval 472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9" o:spid="_x0000_s1026" style="position:absolute;margin-left:275.65pt;margin-top:-452.05pt;width:17.95pt;height:16.8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4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5664" behindDoc="0" locked="0" layoutInCell="1" allowOverlap="1" wp14:anchorId="324D09A3" wp14:editId="50778BAE">
                <wp:simplePos x="0" y="0"/>
                <wp:positionH relativeFrom="column">
                  <wp:posOffset>5730240</wp:posOffset>
                </wp:positionH>
                <wp:positionV relativeFrom="paragraph">
                  <wp:posOffset>-5011420</wp:posOffset>
                </wp:positionV>
                <wp:extent cx="227965" cy="213360"/>
                <wp:effectExtent l="0" t="0" r="19685" b="15240"/>
                <wp:wrapNone/>
                <wp:docPr id="4730" name="Oval 473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0" o:spid="_x0000_s1026" style="position:absolute;margin-left:451.2pt;margin-top:-394.6pt;width:17.95pt;height:16.8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6688" behindDoc="0" locked="0" layoutInCell="1" allowOverlap="1" wp14:anchorId="15366768" wp14:editId="6329C869">
                <wp:simplePos x="0" y="0"/>
                <wp:positionH relativeFrom="column">
                  <wp:posOffset>5633720</wp:posOffset>
                </wp:positionH>
                <wp:positionV relativeFrom="paragraph">
                  <wp:posOffset>-5761990</wp:posOffset>
                </wp:positionV>
                <wp:extent cx="227965" cy="213360"/>
                <wp:effectExtent l="0" t="0" r="19685" b="15240"/>
                <wp:wrapNone/>
                <wp:docPr id="4731" name="Oval 473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1" o:spid="_x0000_s1026" style="position:absolute;margin-left:443.6pt;margin-top:-453.7pt;width:17.95pt;height:16.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7712" behindDoc="0" locked="0" layoutInCell="1" allowOverlap="1" wp14:anchorId="54FA56DC" wp14:editId="22E31349">
                <wp:simplePos x="0" y="0"/>
                <wp:positionH relativeFrom="column">
                  <wp:posOffset>4977765</wp:posOffset>
                </wp:positionH>
                <wp:positionV relativeFrom="paragraph">
                  <wp:posOffset>-5775325</wp:posOffset>
                </wp:positionV>
                <wp:extent cx="227965" cy="213360"/>
                <wp:effectExtent l="0" t="0" r="19685" b="15240"/>
                <wp:wrapNone/>
                <wp:docPr id="4773" name="Oval 477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73" o:spid="_x0000_s1026" style="position:absolute;margin-left:391.95pt;margin-top:-454.75pt;width:17.95pt;height:16.8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3616" behindDoc="0" locked="0" layoutInCell="1" allowOverlap="1" wp14:anchorId="7C67976E" wp14:editId="2D2954D8">
                <wp:simplePos x="0" y="0"/>
                <wp:positionH relativeFrom="column">
                  <wp:posOffset>4262755</wp:posOffset>
                </wp:positionH>
                <wp:positionV relativeFrom="paragraph">
                  <wp:posOffset>-5154295</wp:posOffset>
                </wp:positionV>
                <wp:extent cx="227965" cy="213360"/>
                <wp:effectExtent l="0" t="0" r="19685" b="15240"/>
                <wp:wrapNone/>
                <wp:docPr id="4782" name="Oval 478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2" o:spid="_x0000_s1026" style="position:absolute;margin-left:335.65pt;margin-top:-405.85pt;width:17.95pt;height:16.8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2592" behindDoc="0" locked="0" layoutInCell="1" allowOverlap="1" wp14:anchorId="25A89BF1" wp14:editId="50732C3D">
                <wp:simplePos x="0" y="0"/>
                <wp:positionH relativeFrom="column">
                  <wp:posOffset>3605530</wp:posOffset>
                </wp:positionH>
                <wp:positionV relativeFrom="paragraph">
                  <wp:posOffset>-5230495</wp:posOffset>
                </wp:positionV>
                <wp:extent cx="227965" cy="213360"/>
                <wp:effectExtent l="0" t="0" r="19685" b="15240"/>
                <wp:wrapNone/>
                <wp:docPr id="4783" name="Oval 478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3" o:spid="_x0000_s1026" style="position:absolute;margin-left:283.9pt;margin-top:-411.85pt;width:17.95pt;height:16.8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4oE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1568" behindDoc="0" locked="0" layoutInCell="1" allowOverlap="1" wp14:anchorId="6D750922" wp14:editId="3DEC498C">
                <wp:simplePos x="0" y="0"/>
                <wp:positionH relativeFrom="column">
                  <wp:posOffset>2843530</wp:posOffset>
                </wp:positionH>
                <wp:positionV relativeFrom="paragraph">
                  <wp:posOffset>-3706495</wp:posOffset>
                </wp:positionV>
                <wp:extent cx="227965" cy="213360"/>
                <wp:effectExtent l="0" t="0" r="19685" b="15240"/>
                <wp:wrapNone/>
                <wp:docPr id="4784" name="Oval 478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4" o:spid="_x0000_s1026" style="position:absolute;margin-left:223.9pt;margin-top:-291.85pt;width:17.95pt;height:16.8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ZH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0544" behindDoc="0" locked="0" layoutInCell="1" allowOverlap="1" wp14:anchorId="2CCE64CA" wp14:editId="04FD6690">
                <wp:simplePos x="0" y="0"/>
                <wp:positionH relativeFrom="column">
                  <wp:posOffset>3309620</wp:posOffset>
                </wp:positionH>
                <wp:positionV relativeFrom="paragraph">
                  <wp:posOffset>-3645535</wp:posOffset>
                </wp:positionV>
                <wp:extent cx="227965" cy="213360"/>
                <wp:effectExtent l="0" t="0" r="19685" b="15240"/>
                <wp:wrapNone/>
                <wp:docPr id="4785" name="Oval 478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5" o:spid="_x0000_s1026" style="position:absolute;margin-left:260.6pt;margin-top:-287.05pt;width:17.95pt;height:16.8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ST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39520" behindDoc="0" locked="0" layoutInCell="1" allowOverlap="1" wp14:anchorId="0854593D" wp14:editId="26F0321C">
                <wp:simplePos x="0" y="0"/>
                <wp:positionH relativeFrom="column">
                  <wp:posOffset>5210175</wp:posOffset>
                </wp:positionH>
                <wp:positionV relativeFrom="paragraph">
                  <wp:posOffset>-5097145</wp:posOffset>
                </wp:positionV>
                <wp:extent cx="227965" cy="213360"/>
                <wp:effectExtent l="0" t="0" r="19685" b="15240"/>
                <wp:wrapNone/>
                <wp:docPr id="4812" name="Oval 481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2" o:spid="_x0000_s1026" style="position:absolute;margin-left:410.25pt;margin-top:-401.35pt;width:17.95pt;height:16.8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37472" behindDoc="0" locked="0" layoutInCell="1" allowOverlap="1" wp14:anchorId="67BF1172" wp14:editId="280D21E0">
                <wp:simplePos x="0" y="0"/>
                <wp:positionH relativeFrom="column">
                  <wp:posOffset>-320040</wp:posOffset>
                </wp:positionH>
                <wp:positionV relativeFrom="paragraph">
                  <wp:posOffset>-422275</wp:posOffset>
                </wp:positionV>
                <wp:extent cx="227965" cy="213360"/>
                <wp:effectExtent l="0" t="0" r="19685" b="15240"/>
                <wp:wrapNone/>
                <wp:docPr id="4833" name="Oval 483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3" o:spid="_x0000_s1026" style="position:absolute;margin-left:-25.2pt;margin-top:-33.25pt;width:17.95pt;height:16.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6448" behindDoc="0" locked="0" layoutInCell="1" allowOverlap="1" wp14:anchorId="1AD95197" wp14:editId="1E1BBEB6">
                <wp:simplePos x="0" y="0"/>
                <wp:positionH relativeFrom="column">
                  <wp:posOffset>3709035</wp:posOffset>
                </wp:positionH>
                <wp:positionV relativeFrom="paragraph">
                  <wp:posOffset>-1270000</wp:posOffset>
                </wp:positionV>
                <wp:extent cx="227965" cy="213360"/>
                <wp:effectExtent l="0" t="0" r="19685" b="15240"/>
                <wp:wrapNone/>
                <wp:docPr id="4839" name="Oval 483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9" o:spid="_x0000_s1026" style="position:absolute;margin-left:292.05pt;margin-top:-100pt;width:17.95pt;height:16.8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qAq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5424" behindDoc="0" locked="0" layoutInCell="1" allowOverlap="1" wp14:anchorId="29701014" wp14:editId="4B259F70">
                <wp:simplePos x="0" y="0"/>
                <wp:positionH relativeFrom="column">
                  <wp:posOffset>3536950</wp:posOffset>
                </wp:positionH>
                <wp:positionV relativeFrom="paragraph">
                  <wp:posOffset>-1111885</wp:posOffset>
                </wp:positionV>
                <wp:extent cx="227965" cy="213360"/>
                <wp:effectExtent l="0" t="0" r="19685" b="15240"/>
                <wp:wrapNone/>
                <wp:docPr id="4840" name="Oval 484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0" o:spid="_x0000_s1026" style="position:absolute;margin-left:278.5pt;margin-top:-87.55pt;width:17.95pt;height:16.8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J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4400" behindDoc="0" locked="0" layoutInCell="1" allowOverlap="1" wp14:anchorId="7D627329" wp14:editId="44E8E62D">
                <wp:simplePos x="0" y="0"/>
                <wp:positionH relativeFrom="column">
                  <wp:posOffset>3612515</wp:posOffset>
                </wp:positionH>
                <wp:positionV relativeFrom="paragraph">
                  <wp:posOffset>-955675</wp:posOffset>
                </wp:positionV>
                <wp:extent cx="227965" cy="213360"/>
                <wp:effectExtent l="0" t="0" r="19685" b="15240"/>
                <wp:wrapNone/>
                <wp:docPr id="4841" name="Oval 484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1" o:spid="_x0000_s1026" style="position:absolute;margin-left:284.45pt;margin-top:-75.25pt;width:17.95pt;height:16.8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e3f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3376" behindDoc="0" locked="0" layoutInCell="1" allowOverlap="1" wp14:anchorId="35D336F9" wp14:editId="02F0B425">
                <wp:simplePos x="0" y="0"/>
                <wp:positionH relativeFrom="column">
                  <wp:posOffset>3365500</wp:posOffset>
                </wp:positionH>
                <wp:positionV relativeFrom="paragraph">
                  <wp:posOffset>-1283335</wp:posOffset>
                </wp:positionV>
                <wp:extent cx="227965" cy="213360"/>
                <wp:effectExtent l="0" t="0" r="19685" b="15240"/>
                <wp:wrapNone/>
                <wp:docPr id="4842" name="Oval 484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2" o:spid="_x0000_s1026" style="position:absolute;margin-left:265pt;margin-top:-101.05pt;width:17.95pt;height:16.8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2352" behindDoc="0" locked="0" layoutInCell="1" allowOverlap="1" wp14:anchorId="673BA011" wp14:editId="7578A7F5">
                <wp:simplePos x="0" y="0"/>
                <wp:positionH relativeFrom="column">
                  <wp:posOffset>1356360</wp:posOffset>
                </wp:positionH>
                <wp:positionV relativeFrom="paragraph">
                  <wp:posOffset>-2744470</wp:posOffset>
                </wp:positionV>
                <wp:extent cx="227965" cy="213360"/>
                <wp:effectExtent l="0" t="0" r="19685" b="15240"/>
                <wp:wrapNone/>
                <wp:docPr id="4843" name="Oval 484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3" o:spid="_x0000_s1026" style="position:absolute;margin-left:106.8pt;margin-top:-216.1pt;width:17.95pt;height:16.8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Slz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l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1328" behindDoc="0" locked="0" layoutInCell="1" allowOverlap="1" wp14:anchorId="30D0558B" wp14:editId="436E92C8">
                <wp:simplePos x="0" y="0"/>
                <wp:positionH relativeFrom="column">
                  <wp:posOffset>1128395</wp:posOffset>
                </wp:positionH>
                <wp:positionV relativeFrom="paragraph">
                  <wp:posOffset>-2639695</wp:posOffset>
                </wp:positionV>
                <wp:extent cx="227965" cy="213360"/>
                <wp:effectExtent l="0" t="0" r="19685" b="15240"/>
                <wp:wrapNone/>
                <wp:docPr id="4844" name="Oval 484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4" o:spid="_x0000_s1026" style="position:absolute;margin-left:88.85pt;margin-top:-207.85pt;width:17.95pt;height:16.8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3cL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0&#10;Sol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0304" behindDoc="0" locked="0" layoutInCell="1" allowOverlap="1" wp14:anchorId="0401E1F8" wp14:editId="57469C5E">
                <wp:simplePos x="0" y="0"/>
                <wp:positionH relativeFrom="column">
                  <wp:posOffset>1461770</wp:posOffset>
                </wp:positionH>
                <wp:positionV relativeFrom="paragraph">
                  <wp:posOffset>-1706245</wp:posOffset>
                </wp:positionV>
                <wp:extent cx="227965" cy="213360"/>
                <wp:effectExtent l="0" t="0" r="19685" b="15240"/>
                <wp:wrapNone/>
                <wp:docPr id="4845" name="Oval 484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5" o:spid="_x0000_s1026" style="position:absolute;margin-left:115.1pt;margin-top:-134.35pt;width:17.95pt;height:16.8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xVd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9280" behindDoc="0" locked="0" layoutInCell="1" allowOverlap="1" wp14:anchorId="4AE9A19B" wp14:editId="7FE9A0E1">
                <wp:simplePos x="0" y="0"/>
                <wp:positionH relativeFrom="column">
                  <wp:posOffset>2165985</wp:posOffset>
                </wp:positionH>
                <wp:positionV relativeFrom="paragraph">
                  <wp:posOffset>-1769110</wp:posOffset>
                </wp:positionV>
                <wp:extent cx="227965" cy="213360"/>
                <wp:effectExtent l="0" t="0" r="19685" b="15240"/>
                <wp:wrapNone/>
                <wp:docPr id="4846" name="Oval 484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6" o:spid="_x0000_s1026" style="position:absolute;margin-left:170.55pt;margin-top:-139.3pt;width:17.95pt;height:16.8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7On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y&#10;o8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8256" behindDoc="0" locked="0" layoutInCell="1" allowOverlap="1" wp14:anchorId="40CDD552" wp14:editId="337D6EC0">
                <wp:simplePos x="0" y="0"/>
                <wp:positionH relativeFrom="column">
                  <wp:posOffset>3070225</wp:posOffset>
                </wp:positionH>
                <wp:positionV relativeFrom="paragraph">
                  <wp:posOffset>-1483360</wp:posOffset>
                </wp:positionV>
                <wp:extent cx="227965" cy="213360"/>
                <wp:effectExtent l="0" t="0" r="19685" b="15240"/>
                <wp:wrapNone/>
                <wp:docPr id="4847" name="Oval 484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7" o:spid="_x0000_s1026" style="position:absolute;margin-left:241.75pt;margin-top:-116.8pt;width:17.95pt;height:16.8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9Hx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n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7232" behindDoc="0" locked="0" layoutInCell="1" allowOverlap="1" wp14:anchorId="6E0E8BEC" wp14:editId="3F1AC436">
                <wp:simplePos x="0" y="0"/>
                <wp:positionH relativeFrom="column">
                  <wp:posOffset>2880360</wp:posOffset>
                </wp:positionH>
                <wp:positionV relativeFrom="paragraph">
                  <wp:posOffset>-1864360</wp:posOffset>
                </wp:positionV>
                <wp:extent cx="227965" cy="213360"/>
                <wp:effectExtent l="0" t="0" r="19685" b="15240"/>
                <wp:wrapNone/>
                <wp:docPr id="4848" name="Oval 484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8" o:spid="_x0000_s1026" style="position:absolute;margin-left:226.8pt;margin-top:-146.8pt;width:17.95pt;height:16.8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g5X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U&#10;v5V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6208" behindDoc="0" locked="0" layoutInCell="1" allowOverlap="1" wp14:anchorId="00E61F9E" wp14:editId="17579544">
                <wp:simplePos x="0" y="0"/>
                <wp:positionH relativeFrom="column">
                  <wp:posOffset>3337560</wp:posOffset>
                </wp:positionH>
                <wp:positionV relativeFrom="paragraph">
                  <wp:posOffset>-3797935</wp:posOffset>
                </wp:positionV>
                <wp:extent cx="227965" cy="213360"/>
                <wp:effectExtent l="0" t="0" r="19685" b="15240"/>
                <wp:wrapNone/>
                <wp:docPr id="4849" name="Oval 484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9" o:spid="_x0000_s1026" style="position:absolute;margin-left:262.8pt;margin-top:-299.05pt;width:17.95pt;height:16.8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wB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kh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5184" behindDoc="0" locked="0" layoutInCell="1" allowOverlap="1" wp14:anchorId="16061345" wp14:editId="021DFA93">
                <wp:simplePos x="0" y="0"/>
                <wp:positionH relativeFrom="column">
                  <wp:posOffset>3547110</wp:posOffset>
                </wp:positionH>
                <wp:positionV relativeFrom="paragraph">
                  <wp:posOffset>-3693160</wp:posOffset>
                </wp:positionV>
                <wp:extent cx="227965" cy="213360"/>
                <wp:effectExtent l="0" t="0" r="19685" b="15240"/>
                <wp:wrapNone/>
                <wp:docPr id="4850" name="Oval 485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0" o:spid="_x0000_s1026" style="position:absolute;margin-left:279.3pt;margin-top:-290.8pt;width:17.95pt;height:16.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4160" behindDoc="0" locked="0" layoutInCell="1" allowOverlap="1" wp14:anchorId="53229395" wp14:editId="7084A9D6">
                <wp:simplePos x="0" y="0"/>
                <wp:positionH relativeFrom="column">
                  <wp:posOffset>3966210</wp:posOffset>
                </wp:positionH>
                <wp:positionV relativeFrom="paragraph">
                  <wp:posOffset>-3108325</wp:posOffset>
                </wp:positionV>
                <wp:extent cx="227965" cy="213360"/>
                <wp:effectExtent l="0" t="0" r="19685" b="15240"/>
                <wp:wrapNone/>
                <wp:docPr id="4851" name="Oval 485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1" o:spid="_x0000_s1026" style="position:absolute;margin-left:312.3pt;margin-top:-244.75pt;width:17.95pt;height:16.8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U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3136" behindDoc="0" locked="0" layoutInCell="1" allowOverlap="1" wp14:anchorId="2C7462B7" wp14:editId="07FBD695">
                <wp:simplePos x="0" y="0"/>
                <wp:positionH relativeFrom="column">
                  <wp:posOffset>3385185</wp:posOffset>
                </wp:positionH>
                <wp:positionV relativeFrom="paragraph">
                  <wp:posOffset>-2784475</wp:posOffset>
                </wp:positionV>
                <wp:extent cx="227965" cy="213360"/>
                <wp:effectExtent l="0" t="0" r="19685" b="15240"/>
                <wp:wrapNone/>
                <wp:docPr id="4852" name="Oval 485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2" o:spid="_x0000_s1026" style="position:absolute;margin-left:266.55pt;margin-top:-219.25pt;width:17.95pt;height:16.8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2112" behindDoc="0" locked="0" layoutInCell="1" allowOverlap="1" wp14:anchorId="6363CC45" wp14:editId="06A07179">
                <wp:simplePos x="0" y="0"/>
                <wp:positionH relativeFrom="column">
                  <wp:posOffset>3338195</wp:posOffset>
                </wp:positionH>
                <wp:positionV relativeFrom="paragraph">
                  <wp:posOffset>-2531110</wp:posOffset>
                </wp:positionV>
                <wp:extent cx="227965" cy="213360"/>
                <wp:effectExtent l="0" t="0" r="19685" b="15240"/>
                <wp:wrapNone/>
                <wp:docPr id="4853" name="Oval 485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3" o:spid="_x0000_s1026" style="position:absolute;margin-left:262.85pt;margin-top:-199.3pt;width:17.95pt;height:16.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3s4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l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1088" behindDoc="0" locked="0" layoutInCell="1" allowOverlap="1" wp14:anchorId="542DF2D7" wp14:editId="01CA11AE">
                <wp:simplePos x="0" y="0"/>
                <wp:positionH relativeFrom="column">
                  <wp:posOffset>3156585</wp:posOffset>
                </wp:positionH>
                <wp:positionV relativeFrom="paragraph">
                  <wp:posOffset>-2169160</wp:posOffset>
                </wp:positionV>
                <wp:extent cx="227965" cy="213360"/>
                <wp:effectExtent l="0" t="0" r="19685" b="15240"/>
                <wp:wrapNone/>
                <wp:docPr id="4854" name="Oval 485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4" o:spid="_x0000_s1026" style="position:absolute;margin-left:248.55pt;margin-top:-170.8pt;width:17.95pt;height:16.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SVA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s&#10;Sol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0064" behindDoc="0" locked="0" layoutInCell="1" allowOverlap="1" wp14:anchorId="4014DF15" wp14:editId="7BBEFC2C">
                <wp:simplePos x="0" y="0"/>
                <wp:positionH relativeFrom="column">
                  <wp:posOffset>3937000</wp:posOffset>
                </wp:positionH>
                <wp:positionV relativeFrom="paragraph">
                  <wp:posOffset>-2298700</wp:posOffset>
                </wp:positionV>
                <wp:extent cx="227965" cy="213360"/>
                <wp:effectExtent l="0" t="0" r="19685" b="15240"/>
                <wp:wrapNone/>
                <wp:docPr id="4855" name="Oval 485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5" o:spid="_x0000_s1026" style="position:absolute;margin-left:310pt;margin-top:-181pt;width:17.95pt;height:16.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cW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9040" behindDoc="0" locked="0" layoutInCell="1" allowOverlap="1" wp14:anchorId="68DD2921" wp14:editId="077FCEA7">
                <wp:simplePos x="0" y="0"/>
                <wp:positionH relativeFrom="column">
                  <wp:posOffset>4164965</wp:posOffset>
                </wp:positionH>
                <wp:positionV relativeFrom="paragraph">
                  <wp:posOffset>-2426335</wp:posOffset>
                </wp:positionV>
                <wp:extent cx="227965" cy="213360"/>
                <wp:effectExtent l="0" t="0" r="19685" b="15240"/>
                <wp:wrapNone/>
                <wp:docPr id="4856" name="Oval 485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6" o:spid="_x0000_s1026" style="position:absolute;margin-left:327.95pt;margin-top:-191.05pt;width:17.95pt;height:16.8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eHs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6&#10;o8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8016" behindDoc="0" locked="0" layoutInCell="1" allowOverlap="1" wp14:anchorId="4D279337" wp14:editId="024787D1">
                <wp:simplePos x="0" y="0"/>
                <wp:positionH relativeFrom="column">
                  <wp:posOffset>4364355</wp:posOffset>
                </wp:positionH>
                <wp:positionV relativeFrom="paragraph">
                  <wp:posOffset>-2308225</wp:posOffset>
                </wp:positionV>
                <wp:extent cx="227965" cy="213360"/>
                <wp:effectExtent l="0" t="0" r="19685" b="15240"/>
                <wp:wrapNone/>
                <wp:docPr id="4857" name="Oval 485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7" o:spid="_x0000_s1026" style="position:absolute;margin-left:343.65pt;margin-top:-181.75pt;width:17.95pt;height:16.8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O6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n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6992" behindDoc="0" locked="0" layoutInCell="1" allowOverlap="1" wp14:anchorId="0D320072" wp14:editId="5247CCA3">
                <wp:simplePos x="0" y="0"/>
                <wp:positionH relativeFrom="column">
                  <wp:posOffset>4592955</wp:posOffset>
                </wp:positionH>
                <wp:positionV relativeFrom="paragraph">
                  <wp:posOffset>-2308225</wp:posOffset>
                </wp:positionV>
                <wp:extent cx="227965" cy="213360"/>
                <wp:effectExtent l="0" t="0" r="19685" b="15240"/>
                <wp:wrapNone/>
                <wp:docPr id="4858" name="Oval 485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8" o:spid="_x0000_s1026" style="position:absolute;margin-left:361.65pt;margin-top:-181.75pt;width:17.95pt;height:16.8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wc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M&#10;v5V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5968" behindDoc="0" locked="0" layoutInCell="1" allowOverlap="1" wp14:anchorId="27827507" wp14:editId="52D066B5">
                <wp:simplePos x="0" y="0"/>
                <wp:positionH relativeFrom="column">
                  <wp:posOffset>4478655</wp:posOffset>
                </wp:positionH>
                <wp:positionV relativeFrom="paragraph">
                  <wp:posOffset>-2755900</wp:posOffset>
                </wp:positionV>
                <wp:extent cx="227965" cy="213360"/>
                <wp:effectExtent l="0" t="0" r="19685" b="15240"/>
                <wp:wrapNone/>
                <wp:docPr id="4859" name="Oval 485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9" o:spid="_x0000_s1026" style="position:absolute;margin-left:352.65pt;margin-top:-217pt;width:17.95pt;height:16.8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5K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kh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4944" behindDoc="0" locked="0" layoutInCell="1" allowOverlap="1" wp14:anchorId="20010D71" wp14:editId="636D59CD">
                <wp:simplePos x="0" y="0"/>
                <wp:positionH relativeFrom="column">
                  <wp:posOffset>4784090</wp:posOffset>
                </wp:positionH>
                <wp:positionV relativeFrom="paragraph">
                  <wp:posOffset>-2856865</wp:posOffset>
                </wp:positionV>
                <wp:extent cx="227965" cy="213360"/>
                <wp:effectExtent l="0" t="0" r="19685" b="15240"/>
                <wp:wrapNone/>
                <wp:docPr id="4860" name="Oval 486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0" o:spid="_x0000_s1026" style="position:absolute;margin-left:376.7pt;margin-top:-224.95pt;width:17.95pt;height:16.8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ofkw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3920" behindDoc="0" locked="0" layoutInCell="1" allowOverlap="1" wp14:anchorId="751AFEB0" wp14:editId="27A99163">
                <wp:simplePos x="0" y="0"/>
                <wp:positionH relativeFrom="column">
                  <wp:posOffset>5346065</wp:posOffset>
                </wp:positionH>
                <wp:positionV relativeFrom="paragraph">
                  <wp:posOffset>-3018790</wp:posOffset>
                </wp:positionV>
                <wp:extent cx="227965" cy="213360"/>
                <wp:effectExtent l="0" t="0" r="19685" b="15240"/>
                <wp:wrapNone/>
                <wp:docPr id="4861" name="Oval 486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1" o:spid="_x0000_s1026" style="position:absolute;margin-left:420.95pt;margin-top:-237.7pt;width:17.95pt;height:16.8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hJlQ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2&#10;os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2896" behindDoc="0" locked="0" layoutInCell="1" allowOverlap="1" wp14:anchorId="2F3B4893" wp14:editId="105BFF6E">
                <wp:simplePos x="0" y="0"/>
                <wp:positionH relativeFrom="column">
                  <wp:posOffset>4736465</wp:posOffset>
                </wp:positionH>
                <wp:positionV relativeFrom="paragraph">
                  <wp:posOffset>-3003550</wp:posOffset>
                </wp:positionV>
                <wp:extent cx="227965" cy="213360"/>
                <wp:effectExtent l="0" t="0" r="19685" b="15240"/>
                <wp:wrapNone/>
                <wp:docPr id="4862" name="Oval 486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2" o:spid="_x0000_s1026" style="position:absolute;margin-left:372.95pt;margin-top:-236.5pt;width:17.95pt;height:16.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1872" behindDoc="0" locked="0" layoutInCell="1" allowOverlap="1" wp14:anchorId="3462D223" wp14:editId="4E2464E0">
                <wp:simplePos x="0" y="0"/>
                <wp:positionH relativeFrom="column">
                  <wp:posOffset>4545965</wp:posOffset>
                </wp:positionH>
                <wp:positionV relativeFrom="paragraph">
                  <wp:posOffset>-3498850</wp:posOffset>
                </wp:positionV>
                <wp:extent cx="227965" cy="213360"/>
                <wp:effectExtent l="0" t="0" r="19685" b="15240"/>
                <wp:wrapNone/>
                <wp:docPr id="4863" name="Oval 486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3" o:spid="_x0000_s1026" style="position:absolute;margin-left:357.95pt;margin-top:-275.5pt;width:17.95pt;height:16.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zl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0848" behindDoc="0" locked="0" layoutInCell="1" allowOverlap="1" wp14:anchorId="653ECF3F" wp14:editId="35A196FA">
                <wp:simplePos x="0" y="0"/>
                <wp:positionH relativeFrom="column">
                  <wp:posOffset>4393565</wp:posOffset>
                </wp:positionH>
                <wp:positionV relativeFrom="paragraph">
                  <wp:posOffset>-3651250</wp:posOffset>
                </wp:positionV>
                <wp:extent cx="227965" cy="213360"/>
                <wp:effectExtent l="0" t="0" r="19685" b="15240"/>
                <wp:wrapNone/>
                <wp:docPr id="416" name="Oval 41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 o:spid="_x0000_s1026" style="position:absolute;margin-left:345.95pt;margin-top:-287.5pt;width:17.95pt;height:16.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9824" behindDoc="0" locked="0" layoutInCell="1" allowOverlap="1" wp14:anchorId="1329CEAA" wp14:editId="45E9FB11">
                <wp:simplePos x="0" y="0"/>
                <wp:positionH relativeFrom="column">
                  <wp:posOffset>3964305</wp:posOffset>
                </wp:positionH>
                <wp:positionV relativeFrom="paragraph">
                  <wp:posOffset>-3590290</wp:posOffset>
                </wp:positionV>
                <wp:extent cx="227965" cy="213360"/>
                <wp:effectExtent l="0" t="0" r="19685" b="15240"/>
                <wp:wrapNone/>
                <wp:docPr id="417" name="Oval 41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 o:spid="_x0000_s1026" style="position:absolute;margin-left:312.15pt;margin-top:-282.7pt;width:17.95pt;height:16.8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44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8800" behindDoc="0" locked="0" layoutInCell="1" allowOverlap="1" wp14:anchorId="3C519491" wp14:editId="20BD4CE7">
                <wp:simplePos x="0" y="0"/>
                <wp:positionH relativeFrom="column">
                  <wp:posOffset>4135755</wp:posOffset>
                </wp:positionH>
                <wp:positionV relativeFrom="paragraph">
                  <wp:posOffset>-3479800</wp:posOffset>
                </wp:positionV>
                <wp:extent cx="227965" cy="213360"/>
                <wp:effectExtent l="0" t="0" r="19685" b="15240"/>
                <wp:wrapNone/>
                <wp:docPr id="424" name="Oval 42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 o:spid="_x0000_s1026" style="position:absolute;margin-left:325.65pt;margin-top:-274pt;width:17.95pt;height:16.8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0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7776" behindDoc="0" locked="0" layoutInCell="1" allowOverlap="1" wp14:anchorId="193C05AC" wp14:editId="2EB26377">
                <wp:simplePos x="0" y="0"/>
                <wp:positionH relativeFrom="column">
                  <wp:posOffset>3515995</wp:posOffset>
                </wp:positionH>
                <wp:positionV relativeFrom="paragraph">
                  <wp:posOffset>-4609465</wp:posOffset>
                </wp:positionV>
                <wp:extent cx="227965" cy="213360"/>
                <wp:effectExtent l="0" t="0" r="19685" b="15240"/>
                <wp:wrapNone/>
                <wp:docPr id="425" name="Oval 42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 o:spid="_x0000_s1026" style="position:absolute;margin-left:276.85pt;margin-top:-362.95pt;width:17.95pt;height:16.8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Zx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6752" behindDoc="0" locked="0" layoutInCell="1" allowOverlap="1" wp14:anchorId="0C9E86C1" wp14:editId="38A44845">
                <wp:simplePos x="0" y="0"/>
                <wp:positionH relativeFrom="column">
                  <wp:posOffset>4030345</wp:posOffset>
                </wp:positionH>
                <wp:positionV relativeFrom="paragraph">
                  <wp:posOffset>-4567555</wp:posOffset>
                </wp:positionV>
                <wp:extent cx="227965" cy="213360"/>
                <wp:effectExtent l="0" t="0" r="19685" b="15240"/>
                <wp:wrapNone/>
                <wp:docPr id="426" name="Oval 42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6" o:spid="_x0000_s1026" style="position:absolute;margin-left:317.35pt;margin-top:-359.65pt;width:17.95pt;height:16.8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5728" behindDoc="0" locked="0" layoutInCell="1" allowOverlap="1" wp14:anchorId="117554B6" wp14:editId="5D3F9532">
                <wp:simplePos x="0" y="0"/>
                <wp:positionH relativeFrom="column">
                  <wp:posOffset>4039870</wp:posOffset>
                </wp:positionH>
                <wp:positionV relativeFrom="paragraph">
                  <wp:posOffset>-4786630</wp:posOffset>
                </wp:positionV>
                <wp:extent cx="227965" cy="213360"/>
                <wp:effectExtent l="0" t="0" r="19685" b="15240"/>
                <wp:wrapNone/>
                <wp:docPr id="433" name="Oval 43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 o:spid="_x0000_s1026" style="position:absolute;margin-left:318.1pt;margin-top:-376.9pt;width:17.95pt;height:16.8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4704" behindDoc="0" locked="0" layoutInCell="1" allowOverlap="1" wp14:anchorId="6B4B7927" wp14:editId="4973ACC7">
                <wp:simplePos x="0" y="0"/>
                <wp:positionH relativeFrom="column">
                  <wp:posOffset>4869180</wp:posOffset>
                </wp:positionH>
                <wp:positionV relativeFrom="paragraph">
                  <wp:posOffset>-4030345</wp:posOffset>
                </wp:positionV>
                <wp:extent cx="227965" cy="213360"/>
                <wp:effectExtent l="0" t="0" r="19685" b="15240"/>
                <wp:wrapNone/>
                <wp:docPr id="434" name="Oval 43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 o:spid="_x0000_s1026" style="position:absolute;margin-left:383.4pt;margin-top:-317.35pt;width:17.95pt;height:16.8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dK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p&#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3680" behindDoc="0" locked="0" layoutInCell="1" allowOverlap="1" wp14:anchorId="75B81F70" wp14:editId="339B0107">
                <wp:simplePos x="0" y="0"/>
                <wp:positionH relativeFrom="column">
                  <wp:posOffset>4925695</wp:posOffset>
                </wp:positionH>
                <wp:positionV relativeFrom="paragraph">
                  <wp:posOffset>-4144645</wp:posOffset>
                </wp:positionV>
                <wp:extent cx="227965" cy="213360"/>
                <wp:effectExtent l="0" t="0" r="19685" b="15240"/>
                <wp:wrapNone/>
                <wp:docPr id="435" name="Oval 43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 o:spid="_x0000_s1026" style="position:absolute;margin-left:387.85pt;margin-top:-326.35pt;width:17.95pt;height:16.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d1P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2656" behindDoc="0" locked="0" layoutInCell="1" allowOverlap="1" wp14:anchorId="5C832E40" wp14:editId="2F923CBF">
                <wp:simplePos x="0" y="0"/>
                <wp:positionH relativeFrom="column">
                  <wp:posOffset>5821045</wp:posOffset>
                </wp:positionH>
                <wp:positionV relativeFrom="paragraph">
                  <wp:posOffset>-3973195</wp:posOffset>
                </wp:positionV>
                <wp:extent cx="227965" cy="213360"/>
                <wp:effectExtent l="0" t="0" r="19685" b="15240"/>
                <wp:wrapNone/>
                <wp:docPr id="436" name="Oval 43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 o:spid="_x0000_s1026" style="position:absolute;margin-left:458.35pt;margin-top:-312.85pt;width:17.95pt;height:16.8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1632" behindDoc="0" locked="0" layoutInCell="1" allowOverlap="1" wp14:anchorId="183129A8" wp14:editId="3117C356">
                <wp:simplePos x="0" y="0"/>
                <wp:positionH relativeFrom="column">
                  <wp:posOffset>5677535</wp:posOffset>
                </wp:positionH>
                <wp:positionV relativeFrom="paragraph">
                  <wp:posOffset>-3811270</wp:posOffset>
                </wp:positionV>
                <wp:extent cx="227965" cy="213360"/>
                <wp:effectExtent l="0" t="0" r="19685" b="15240"/>
                <wp:wrapNone/>
                <wp:docPr id="437" name="Oval 43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 o:spid="_x0000_s1026" style="position:absolute;margin-left:447.05pt;margin-top:-300.1pt;width:17.95pt;height:16.8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ulElQ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8496" behindDoc="0" locked="0" layoutInCell="1" allowOverlap="1" wp14:anchorId="77AD81A5" wp14:editId="56539B1D">
                <wp:simplePos x="0" y="0"/>
                <wp:positionH relativeFrom="column">
                  <wp:posOffset>6000750</wp:posOffset>
                </wp:positionH>
                <wp:positionV relativeFrom="paragraph">
                  <wp:posOffset>-3115945</wp:posOffset>
                </wp:positionV>
                <wp:extent cx="227965" cy="213360"/>
                <wp:effectExtent l="0" t="0" r="19685" b="15240"/>
                <wp:wrapNone/>
                <wp:docPr id="438" name="Oval 43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 o:spid="_x0000_s1026" style="position:absolute;margin-left:472.5pt;margin-top:-245.35pt;width:17.95pt;height:16.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P1w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1P8&#10;VI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0608" behindDoc="0" locked="0" layoutInCell="1" allowOverlap="1" wp14:anchorId="60729142" wp14:editId="263B7622">
                <wp:simplePos x="0" y="0"/>
                <wp:positionH relativeFrom="column">
                  <wp:posOffset>7581265</wp:posOffset>
                </wp:positionH>
                <wp:positionV relativeFrom="paragraph">
                  <wp:posOffset>-1134745</wp:posOffset>
                </wp:positionV>
                <wp:extent cx="227965" cy="213360"/>
                <wp:effectExtent l="0" t="0" r="19685" b="15240"/>
                <wp:wrapNone/>
                <wp:docPr id="439" name="Oval 43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9" o:spid="_x0000_s1026" style="position:absolute;margin-left:596.95pt;margin-top:-89.35pt;width:17.95pt;height:16.8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d1lQ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9584" behindDoc="0" locked="0" layoutInCell="1" allowOverlap="1" wp14:anchorId="522FB212" wp14:editId="0ACF2D77">
                <wp:simplePos x="0" y="0"/>
                <wp:positionH relativeFrom="column">
                  <wp:posOffset>6962140</wp:posOffset>
                </wp:positionH>
                <wp:positionV relativeFrom="paragraph">
                  <wp:posOffset>-1972945</wp:posOffset>
                </wp:positionV>
                <wp:extent cx="227965" cy="213360"/>
                <wp:effectExtent l="0" t="0" r="19685" b="15240"/>
                <wp:wrapNone/>
                <wp:docPr id="440" name="Oval 44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 o:spid="_x0000_s1026" style="position:absolute;margin-left:548.2pt;margin-top:-155.35pt;width:17.95pt;height:16.8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8560" behindDoc="0" locked="0" layoutInCell="1" allowOverlap="1" wp14:anchorId="490FE84D" wp14:editId="024FA30D">
                <wp:simplePos x="0" y="0"/>
                <wp:positionH relativeFrom="column">
                  <wp:posOffset>6581140</wp:posOffset>
                </wp:positionH>
                <wp:positionV relativeFrom="paragraph">
                  <wp:posOffset>-1871980</wp:posOffset>
                </wp:positionV>
                <wp:extent cx="227965" cy="213360"/>
                <wp:effectExtent l="0" t="0" r="19685" b="15240"/>
                <wp:wrapNone/>
                <wp:docPr id="441" name="Oval 44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 o:spid="_x0000_s1026" style="position:absolute;margin-left:518.2pt;margin-top:-147.4pt;width:17.95pt;height:16.8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1392" behindDoc="0" locked="0" layoutInCell="1" allowOverlap="1" wp14:anchorId="442ECB5E" wp14:editId="523C9DFB">
                <wp:simplePos x="0" y="0"/>
                <wp:positionH relativeFrom="column">
                  <wp:posOffset>6647815</wp:posOffset>
                </wp:positionH>
                <wp:positionV relativeFrom="paragraph">
                  <wp:posOffset>-2315845</wp:posOffset>
                </wp:positionV>
                <wp:extent cx="227965" cy="213360"/>
                <wp:effectExtent l="0" t="0" r="19685" b="15240"/>
                <wp:wrapNone/>
                <wp:docPr id="442" name="Oval 44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 o:spid="_x0000_s1026" style="position:absolute;margin-left:523.45pt;margin-top:-182.35pt;width:17.95pt;height:16.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s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2416" behindDoc="0" locked="0" layoutInCell="1" allowOverlap="1" wp14:anchorId="7A8585F0" wp14:editId="6F704DA2">
                <wp:simplePos x="0" y="0"/>
                <wp:positionH relativeFrom="column">
                  <wp:posOffset>6439535</wp:posOffset>
                </wp:positionH>
                <wp:positionV relativeFrom="paragraph">
                  <wp:posOffset>-2348230</wp:posOffset>
                </wp:positionV>
                <wp:extent cx="227965" cy="213360"/>
                <wp:effectExtent l="0" t="0" r="19685" b="15240"/>
                <wp:wrapNone/>
                <wp:docPr id="443" name="Oval 44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 o:spid="_x0000_s1026" style="position:absolute;margin-left:507.05pt;margin-top:-184.9pt;width:17.95pt;height:16.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ZPp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p&#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3440" behindDoc="0" locked="0" layoutInCell="1" allowOverlap="1" wp14:anchorId="425F2D06" wp14:editId="584F0BAE">
                <wp:simplePos x="0" y="0"/>
                <wp:positionH relativeFrom="column">
                  <wp:posOffset>6181725</wp:posOffset>
                </wp:positionH>
                <wp:positionV relativeFrom="paragraph">
                  <wp:posOffset>-2192020</wp:posOffset>
                </wp:positionV>
                <wp:extent cx="227965" cy="213360"/>
                <wp:effectExtent l="0" t="0" r="19685" b="15240"/>
                <wp:wrapNone/>
                <wp:docPr id="444" name="Oval 44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 o:spid="_x0000_s1026" style="position:absolute;margin-left:486.75pt;margin-top:-172.6pt;width:17.95pt;height:16.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Tx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4464" behindDoc="0" locked="0" layoutInCell="1" allowOverlap="1" wp14:anchorId="6B7FFD82" wp14:editId="282D4243">
                <wp:simplePos x="0" y="0"/>
                <wp:positionH relativeFrom="column">
                  <wp:posOffset>6009640</wp:posOffset>
                </wp:positionH>
                <wp:positionV relativeFrom="paragraph">
                  <wp:posOffset>-2024380</wp:posOffset>
                </wp:positionV>
                <wp:extent cx="227965" cy="213360"/>
                <wp:effectExtent l="0" t="0" r="19685" b="15240"/>
                <wp:wrapNone/>
                <wp:docPr id="445" name="Oval 44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 o:spid="_x0000_s1026" style="position:absolute;margin-left:473.2pt;margin-top:-159.4pt;width:17.95pt;height:16.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70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5488" behindDoc="0" locked="0" layoutInCell="1" allowOverlap="1" wp14:anchorId="6B53DCAE" wp14:editId="0B45DEF9">
                <wp:simplePos x="0" y="0"/>
                <wp:positionH relativeFrom="column">
                  <wp:posOffset>5905500</wp:posOffset>
                </wp:positionH>
                <wp:positionV relativeFrom="paragraph">
                  <wp:posOffset>-1849120</wp:posOffset>
                </wp:positionV>
                <wp:extent cx="227965" cy="213360"/>
                <wp:effectExtent l="0" t="0" r="19685" b="15240"/>
                <wp:wrapNone/>
                <wp:docPr id="446" name="Oval 44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6" o:spid="_x0000_s1026" style="position:absolute;margin-left:465pt;margin-top:-145.6pt;width:17.95pt;height:16.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6512" behindDoc="0" locked="0" layoutInCell="1" allowOverlap="1" wp14:anchorId="1287AF2E" wp14:editId="7A583E71">
                <wp:simplePos x="0" y="0"/>
                <wp:positionH relativeFrom="column">
                  <wp:posOffset>6047740</wp:posOffset>
                </wp:positionH>
                <wp:positionV relativeFrom="paragraph">
                  <wp:posOffset>-1544320</wp:posOffset>
                </wp:positionV>
                <wp:extent cx="227965" cy="213360"/>
                <wp:effectExtent l="0" t="0" r="19685" b="15240"/>
                <wp:wrapNone/>
                <wp:docPr id="447" name="Oval 44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7" o:spid="_x0000_s1026" style="position:absolute;margin-left:476.2pt;margin-top:-121.6pt;width:17.95pt;height:16.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r/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5&#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7536" behindDoc="0" locked="0" layoutInCell="1" allowOverlap="1" wp14:anchorId="266060E0" wp14:editId="5A713389">
                <wp:simplePos x="0" y="0"/>
                <wp:positionH relativeFrom="column">
                  <wp:posOffset>6543675</wp:posOffset>
                </wp:positionH>
                <wp:positionV relativeFrom="paragraph">
                  <wp:posOffset>-1220470</wp:posOffset>
                </wp:positionV>
                <wp:extent cx="228193" cy="213360"/>
                <wp:effectExtent l="0" t="0" r="19685" b="15240"/>
                <wp:wrapNone/>
                <wp:docPr id="4252" name="Oval 4252"/>
                <wp:cNvGraphicFramePr/>
                <a:graphic xmlns:a="http://schemas.openxmlformats.org/drawingml/2006/main">
                  <a:graphicData uri="http://schemas.microsoft.com/office/word/2010/wordprocessingShape">
                    <wps:wsp>
                      <wps:cNvSpPr/>
                      <wps:spPr>
                        <a:xfrm>
                          <a:off x="0" y="0"/>
                          <a:ext cx="228193"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2" o:spid="_x0000_s1026" style="position:absolute;margin-left:515.25pt;margin-top:-96.1pt;width:17.95pt;height:16.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89344" behindDoc="0" locked="0" layoutInCell="1" allowOverlap="1" wp14:anchorId="43D2F785" wp14:editId="0F6E809C">
                <wp:simplePos x="0" y="0"/>
                <wp:positionH relativeFrom="column">
                  <wp:posOffset>5343525</wp:posOffset>
                </wp:positionH>
                <wp:positionV relativeFrom="paragraph">
                  <wp:posOffset>-1159510</wp:posOffset>
                </wp:positionV>
                <wp:extent cx="381000" cy="356235"/>
                <wp:effectExtent l="0" t="0" r="19050" b="24765"/>
                <wp:wrapNone/>
                <wp:docPr id="4253" name="Oval 4253"/>
                <wp:cNvGraphicFramePr/>
                <a:graphic xmlns:a="http://schemas.openxmlformats.org/drawingml/2006/main">
                  <a:graphicData uri="http://schemas.microsoft.com/office/word/2010/wordprocessingShape">
                    <wps:wsp>
                      <wps:cNvSpPr/>
                      <wps:spPr>
                        <a:xfrm>
                          <a:off x="0" y="0"/>
                          <a:ext cx="381000" cy="356235"/>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3" o:spid="_x0000_s1026" style="position:absolute;margin-left:420.75pt;margin-top:-91.3pt;width:30pt;height:28.0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" fillcolor="#f47d20" strokecolor="red" strokeweight="2pt"/>
            </w:pict>
          </mc:Fallback>
        </mc:AlternateContent>
      </w:r>
      <w:r w:rsidR="00E1321F">
        <w:rPr>
          <w:noProof/>
          <w:lang w:eastAsia="en-AU"/>
        </w:rPr>
        <mc:AlternateContent>
          <mc:Choice Requires="wps">
            <w:drawing>
              <wp:anchor distT="0" distB="0" distL="114300" distR="114300" simplePos="0" relativeHeight="252090368" behindDoc="0" locked="0" layoutInCell="1" allowOverlap="1" wp14:anchorId="1D48AB9A" wp14:editId="07EBFF00">
                <wp:simplePos x="0" y="0"/>
                <wp:positionH relativeFrom="column">
                  <wp:posOffset>600075</wp:posOffset>
                </wp:positionH>
                <wp:positionV relativeFrom="paragraph">
                  <wp:posOffset>-2211070</wp:posOffset>
                </wp:positionV>
                <wp:extent cx="381000" cy="356789"/>
                <wp:effectExtent l="0" t="0" r="19050" b="24765"/>
                <wp:wrapNone/>
                <wp:docPr id="4254" name="Oval 4254"/>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4" o:spid="_x0000_s1026" style="position:absolute;margin-left:47.25pt;margin-top:-174.1pt;width:30pt;height:28.1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" fillcolor="#f47d20" strokecolor="red" strokeweight="2pt"/>
            </w:pict>
          </mc:Fallback>
        </mc:AlternateContent>
      </w:r>
      <w:r w:rsidR="00E1321F">
        <w:rPr>
          <w:noProof/>
          <w:lang w:eastAsia="en-AU"/>
        </w:rPr>
        <mc:AlternateContent>
          <mc:Choice Requires="wps">
            <w:drawing>
              <wp:anchor distT="0" distB="0" distL="114300" distR="114300" simplePos="0" relativeHeight="252088320" behindDoc="0" locked="0" layoutInCell="1" allowOverlap="1" wp14:anchorId="03A2647E" wp14:editId="07F5DFD0">
                <wp:simplePos x="0" y="0"/>
                <wp:positionH relativeFrom="column">
                  <wp:posOffset>2028825</wp:posOffset>
                </wp:positionH>
                <wp:positionV relativeFrom="paragraph">
                  <wp:posOffset>-4455160</wp:posOffset>
                </wp:positionV>
                <wp:extent cx="381000" cy="356789"/>
                <wp:effectExtent l="0" t="0" r="19050" b="24765"/>
                <wp:wrapNone/>
                <wp:docPr id="4291" name="Oval 4291"/>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1" o:spid="_x0000_s1026" style="position:absolute;margin-left:159.75pt;margin-top:-350.8pt;width:30pt;height:28.1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" fillcolor="#f47d20" strokecolor="red" strokeweight="2pt"/>
            </w:pict>
          </mc:Fallback>
        </mc:AlternateContent>
      </w:r>
      <w:r w:rsidR="00E1321F">
        <w:rPr>
          <w:noProof/>
          <w:lang w:eastAsia="en-AU"/>
        </w:rPr>
        <mc:AlternateContent>
          <mc:Choice Requires="wps">
            <w:drawing>
              <wp:anchor distT="0" distB="0" distL="114300" distR="114300" simplePos="0" relativeHeight="252087296" behindDoc="0" locked="0" layoutInCell="1" allowOverlap="1" wp14:anchorId="7E97DE37" wp14:editId="2334D1E7">
                <wp:simplePos x="0" y="0"/>
                <wp:positionH relativeFrom="column">
                  <wp:posOffset>4886325</wp:posOffset>
                </wp:positionH>
                <wp:positionV relativeFrom="paragraph">
                  <wp:posOffset>-5007610</wp:posOffset>
                </wp:positionV>
                <wp:extent cx="381000" cy="356789"/>
                <wp:effectExtent l="0" t="0" r="19050" b="24765"/>
                <wp:wrapNone/>
                <wp:docPr id="4292" name="Oval 4292"/>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2" o:spid="_x0000_s1026" style="position:absolute;margin-left:384.75pt;margin-top:-394.3pt;width:30pt;height:28.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" fillcolor="#f47d20" strokecolor="red" strokeweight="2pt"/>
            </w:pict>
          </mc:Fallback>
        </mc:AlternateContent>
      </w:r>
      <w:r w:rsidR="00E1321F">
        <w:rPr>
          <w:noProof/>
          <w:lang w:eastAsia="en-AU"/>
        </w:rPr>
        <mc:AlternateContent>
          <mc:Choice Requires="wps">
            <w:drawing>
              <wp:anchor distT="0" distB="0" distL="114300" distR="114300" simplePos="0" relativeHeight="252086272" behindDoc="0" locked="0" layoutInCell="1" allowOverlap="1" wp14:anchorId="3C655061" wp14:editId="15C95B54">
                <wp:simplePos x="0" y="0"/>
                <wp:positionH relativeFrom="column">
                  <wp:posOffset>2619375</wp:posOffset>
                </wp:positionH>
                <wp:positionV relativeFrom="paragraph">
                  <wp:posOffset>-1635760</wp:posOffset>
                </wp:positionV>
                <wp:extent cx="381000" cy="356789"/>
                <wp:effectExtent l="0" t="0" r="19050" b="24765"/>
                <wp:wrapNone/>
                <wp:docPr id="4293" name="Oval 4293"/>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FFF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3" o:spid="_x0000_s1026" style="position:absolute;margin-left:206.25pt;margin-top:-128.8pt;width:30pt;height:28.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" fillcolor="yellow" strokecolor="#4f81bd [3204]" strokeweight="2pt"/>
            </w:pict>
          </mc:Fallback>
        </mc:AlternateContent>
      </w:r>
      <w:r w:rsidR="00E1321F">
        <w:rPr>
          <w:noProof/>
          <w:lang w:eastAsia="en-AU"/>
        </w:rPr>
        <mc:AlternateContent>
          <mc:Choice Requires="wps">
            <w:drawing>
              <wp:anchor distT="0" distB="0" distL="114300" distR="114300" simplePos="0" relativeHeight="252085248" behindDoc="0" locked="0" layoutInCell="1" allowOverlap="1" wp14:anchorId="68C160EE" wp14:editId="5DB08C3C">
                <wp:simplePos x="0" y="0"/>
                <wp:positionH relativeFrom="column">
                  <wp:posOffset>3787775</wp:posOffset>
                </wp:positionH>
                <wp:positionV relativeFrom="paragraph">
                  <wp:posOffset>-1034415</wp:posOffset>
                </wp:positionV>
                <wp:extent cx="104775" cy="104775"/>
                <wp:effectExtent l="0" t="0" r="9525" b="9525"/>
                <wp:wrapNone/>
                <wp:docPr id="4294" name="Oval 429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4" o:spid="_x0000_s1026" style="position:absolute;margin-left:298.25pt;margin-top:-81.45pt;width:8.25pt;height:8.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84224" behindDoc="0" locked="0" layoutInCell="1" allowOverlap="1" wp14:anchorId="5900CAB6" wp14:editId="0E6D9E0F">
                <wp:simplePos x="0" y="0"/>
                <wp:positionH relativeFrom="column">
                  <wp:posOffset>3961765</wp:posOffset>
                </wp:positionH>
                <wp:positionV relativeFrom="paragraph">
                  <wp:posOffset>-958215</wp:posOffset>
                </wp:positionV>
                <wp:extent cx="104775" cy="104775"/>
                <wp:effectExtent l="0" t="0" r="9525" b="9525"/>
                <wp:wrapNone/>
                <wp:docPr id="4335" name="Oval 433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5" o:spid="_x0000_s1026" style="position:absolute;margin-left:311.95pt;margin-top:-75.45pt;width:8.25pt;height:8.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83200" behindDoc="0" locked="0" layoutInCell="1" allowOverlap="1" wp14:anchorId="1E55552E" wp14:editId="4AB1943C">
                <wp:simplePos x="0" y="0"/>
                <wp:positionH relativeFrom="column">
                  <wp:posOffset>2809716</wp:posOffset>
                </wp:positionH>
                <wp:positionV relativeFrom="paragraph">
                  <wp:posOffset>-601345</wp:posOffset>
                </wp:positionV>
                <wp:extent cx="104775" cy="104775"/>
                <wp:effectExtent l="0" t="0" r="9525" b="9525"/>
                <wp:wrapNone/>
                <wp:docPr id="4336" name="Oval 433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6" o:spid="_x0000_s1026" style="position:absolute;margin-left:221.25pt;margin-top:-47.35pt;width:8.25pt;height:8.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" fillcolor="#ec008c" stroked="f" strokeweight="2pt"/>
            </w:pict>
          </mc:Fallback>
        </mc:AlternateContent>
      </w:r>
      <w:r w:rsidR="00E1321F">
        <w:rPr>
          <w:noProof/>
          <w:lang w:eastAsia="en-AU"/>
        </w:rPr>
        <mc:AlternateContent>
          <mc:Choice Requires="wps">
            <w:drawing>
              <wp:anchor distT="0" distB="0" distL="114300" distR="114300" simplePos="0" relativeHeight="252082176" behindDoc="0" locked="0" layoutInCell="1" allowOverlap="1" wp14:anchorId="1990A96D" wp14:editId="5DC07617">
                <wp:simplePos x="0" y="0"/>
                <wp:positionH relativeFrom="column">
                  <wp:posOffset>2772886</wp:posOffset>
                </wp:positionH>
                <wp:positionV relativeFrom="paragraph">
                  <wp:posOffset>-967740</wp:posOffset>
                </wp:positionV>
                <wp:extent cx="104775" cy="104775"/>
                <wp:effectExtent l="0" t="0" r="9525" b="9525"/>
                <wp:wrapNone/>
                <wp:docPr id="4339" name="Oval 433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9" o:spid="_x0000_s1026" style="position:absolute;margin-left:218.35pt;margin-top:-76.2pt;width:8.25pt;height:8.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81152" behindDoc="0" locked="0" layoutInCell="1" allowOverlap="1" wp14:anchorId="3B7F32BD" wp14:editId="19CA4318">
                <wp:simplePos x="0" y="0"/>
                <wp:positionH relativeFrom="column">
                  <wp:posOffset>2526665</wp:posOffset>
                </wp:positionH>
                <wp:positionV relativeFrom="paragraph">
                  <wp:posOffset>-826135</wp:posOffset>
                </wp:positionV>
                <wp:extent cx="104775" cy="104775"/>
                <wp:effectExtent l="0" t="0" r="9525" b="9525"/>
                <wp:wrapNone/>
                <wp:docPr id="4343" name="Oval 434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3" o:spid="_x0000_s1026" style="position:absolute;margin-left:198.95pt;margin-top:-65.05pt;width:8.25pt;height:8.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80128" behindDoc="0" locked="0" layoutInCell="1" allowOverlap="1" wp14:anchorId="7F7CBFAA" wp14:editId="6FD1D5B1">
                <wp:simplePos x="0" y="0"/>
                <wp:positionH relativeFrom="column">
                  <wp:posOffset>889582</wp:posOffset>
                </wp:positionH>
                <wp:positionV relativeFrom="paragraph">
                  <wp:posOffset>-3194844</wp:posOffset>
                </wp:positionV>
                <wp:extent cx="104775" cy="104775"/>
                <wp:effectExtent l="0" t="0" r="9525" b="9525"/>
                <wp:wrapNone/>
                <wp:docPr id="4379" name="Oval 437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9" o:spid="_x0000_s1026" style="position:absolute;margin-left:70.05pt;margin-top:-251.55pt;width:8.25pt;height:8.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79104" behindDoc="0" locked="0" layoutInCell="1" allowOverlap="1" wp14:anchorId="5FFFC795" wp14:editId="729888B3">
                <wp:simplePos x="0" y="0"/>
                <wp:positionH relativeFrom="column">
                  <wp:posOffset>1122680</wp:posOffset>
                </wp:positionH>
                <wp:positionV relativeFrom="paragraph">
                  <wp:posOffset>-3043555</wp:posOffset>
                </wp:positionV>
                <wp:extent cx="104775" cy="104775"/>
                <wp:effectExtent l="0" t="0" r="9525" b="9525"/>
                <wp:wrapNone/>
                <wp:docPr id="4380" name="Oval 438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0" o:spid="_x0000_s1026" style="position:absolute;margin-left:88.4pt;margin-top:-239.65pt;width:8.25pt;height:8.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8080" behindDoc="0" locked="0" layoutInCell="1" allowOverlap="1" wp14:anchorId="60C1389B" wp14:editId="6FA57CA1">
                <wp:simplePos x="0" y="0"/>
                <wp:positionH relativeFrom="column">
                  <wp:posOffset>1637506</wp:posOffset>
                </wp:positionH>
                <wp:positionV relativeFrom="paragraph">
                  <wp:posOffset>-2415064</wp:posOffset>
                </wp:positionV>
                <wp:extent cx="104775" cy="104775"/>
                <wp:effectExtent l="0" t="0" r="9525" b="9525"/>
                <wp:wrapNone/>
                <wp:docPr id="4401" name="Oval 440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1" o:spid="_x0000_s1026" style="position:absolute;margin-left:128.95pt;margin-top:-190.15pt;width:8.25pt;height:8.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RB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oc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7056" behindDoc="0" locked="0" layoutInCell="1" allowOverlap="1" wp14:anchorId="3AAB2307" wp14:editId="526B84A8">
                <wp:simplePos x="0" y="0"/>
                <wp:positionH relativeFrom="column">
                  <wp:posOffset>1581150</wp:posOffset>
                </wp:positionH>
                <wp:positionV relativeFrom="paragraph">
                  <wp:posOffset>-2127885</wp:posOffset>
                </wp:positionV>
                <wp:extent cx="104775" cy="104775"/>
                <wp:effectExtent l="0" t="0" r="9525" b="9525"/>
                <wp:wrapNone/>
                <wp:docPr id="4402" name="Oval 440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2" o:spid="_x0000_s1026" style="position:absolute;margin-left:124.5pt;margin-top:-167.55pt;width:8.25pt;height:8.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Gd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pc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6032" behindDoc="0" locked="0" layoutInCell="1" allowOverlap="1" wp14:anchorId="01CCF4F4" wp14:editId="2EDDF8E7">
                <wp:simplePos x="0" y="0"/>
                <wp:positionH relativeFrom="column">
                  <wp:posOffset>2048351</wp:posOffset>
                </wp:positionH>
                <wp:positionV relativeFrom="paragraph">
                  <wp:posOffset>-1480186</wp:posOffset>
                </wp:positionV>
                <wp:extent cx="104775" cy="104775"/>
                <wp:effectExtent l="0" t="0" r="9525" b="9525"/>
                <wp:wrapNone/>
                <wp:docPr id="4403" name="Oval 440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3" o:spid="_x0000_s1026" style="position:absolute;margin-left:161.3pt;margin-top:-116.55pt;width:8.25pt;height: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5008" behindDoc="0" locked="0" layoutInCell="1" allowOverlap="1" wp14:anchorId="14A27B9B" wp14:editId="386CB0F1">
                <wp:simplePos x="0" y="0"/>
                <wp:positionH relativeFrom="column">
                  <wp:posOffset>2370455</wp:posOffset>
                </wp:positionH>
                <wp:positionV relativeFrom="paragraph">
                  <wp:posOffset>-1511300</wp:posOffset>
                </wp:positionV>
                <wp:extent cx="104775" cy="104775"/>
                <wp:effectExtent l="0" t="0" r="9525" b="9525"/>
                <wp:wrapNone/>
                <wp:docPr id="4404" name="Oval 440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4" o:spid="_x0000_s1026" style="position:absolute;margin-left:186.65pt;margin-top:-119pt;width:8.25pt;height:8.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4r+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o8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73984" behindDoc="0" locked="0" layoutInCell="1" allowOverlap="1" wp14:anchorId="3CCCD9E7" wp14:editId="19D05048">
                <wp:simplePos x="0" y="0"/>
                <wp:positionH relativeFrom="column">
                  <wp:posOffset>2780030</wp:posOffset>
                </wp:positionH>
                <wp:positionV relativeFrom="paragraph">
                  <wp:posOffset>-1739900</wp:posOffset>
                </wp:positionV>
                <wp:extent cx="104775" cy="104775"/>
                <wp:effectExtent l="0" t="0" r="9525" b="9525"/>
                <wp:wrapNone/>
                <wp:docPr id="4405" name="Oval 440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5" o:spid="_x0000_s1026" style="position:absolute;margin-left:218.9pt;margin-top:-137pt;width:8.25pt;height:8.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m1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2960" behindDoc="0" locked="0" layoutInCell="1" allowOverlap="1" wp14:anchorId="67A49A11" wp14:editId="30B77C0E">
                <wp:simplePos x="0" y="0"/>
                <wp:positionH relativeFrom="column">
                  <wp:posOffset>3274695</wp:posOffset>
                </wp:positionH>
                <wp:positionV relativeFrom="paragraph">
                  <wp:posOffset>-2701926</wp:posOffset>
                </wp:positionV>
                <wp:extent cx="104775" cy="104775"/>
                <wp:effectExtent l="0" t="0" r="9525" b="9525"/>
                <wp:wrapNone/>
                <wp:docPr id="4408" name="Oval 440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8" o:spid="_x0000_s1026" style="position:absolute;margin-left:257.85pt;margin-top:-212.75pt;width:8.25pt;height: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04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mJ&#10;38q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71936" behindDoc="0" locked="0" layoutInCell="1" allowOverlap="1" wp14:anchorId="0A1F04EC" wp14:editId="630C916C">
                <wp:simplePos x="0" y="0"/>
                <wp:positionH relativeFrom="column">
                  <wp:posOffset>3732371</wp:posOffset>
                </wp:positionH>
                <wp:positionV relativeFrom="paragraph">
                  <wp:posOffset>-2104549</wp:posOffset>
                </wp:positionV>
                <wp:extent cx="104775" cy="104775"/>
                <wp:effectExtent l="0" t="0" r="9525" b="9525"/>
                <wp:wrapNone/>
                <wp:docPr id="4409" name="Oval 440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9" o:spid="_x0000_s1026" style="position:absolute;margin-left:293.9pt;margin-top:-165.7pt;width:8.25pt;height:8.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0912" behindDoc="0" locked="0" layoutInCell="1" allowOverlap="1" wp14:anchorId="7433C535" wp14:editId="01216E74">
                <wp:simplePos x="0" y="0"/>
                <wp:positionH relativeFrom="column">
                  <wp:posOffset>3924300</wp:posOffset>
                </wp:positionH>
                <wp:positionV relativeFrom="paragraph">
                  <wp:posOffset>-3410585</wp:posOffset>
                </wp:positionV>
                <wp:extent cx="104775" cy="104775"/>
                <wp:effectExtent l="0" t="0" r="9525" b="9525"/>
                <wp:wrapNone/>
                <wp:docPr id="4410" name="Oval 441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0" o:spid="_x0000_s1026" style="position:absolute;margin-left:309pt;margin-top:-268.55pt;width:8.25pt;height:8.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9888" behindDoc="0" locked="0" layoutInCell="1" allowOverlap="1" wp14:anchorId="7A9716B4" wp14:editId="114EEAEF">
                <wp:simplePos x="0" y="0"/>
                <wp:positionH relativeFrom="column">
                  <wp:posOffset>4256405</wp:posOffset>
                </wp:positionH>
                <wp:positionV relativeFrom="paragraph">
                  <wp:posOffset>-4572635</wp:posOffset>
                </wp:positionV>
                <wp:extent cx="104775" cy="104775"/>
                <wp:effectExtent l="0" t="0" r="9525" b="9525"/>
                <wp:wrapNone/>
                <wp:docPr id="4412" name="Oval 441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2" o:spid="_x0000_s1026" style="position:absolute;margin-left:335.15pt;margin-top:-360.05pt;width:8.25pt;height: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Jz+lA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8864" behindDoc="0" locked="0" layoutInCell="1" allowOverlap="1" wp14:anchorId="1B97954A" wp14:editId="2146EFC8">
                <wp:simplePos x="0" y="0"/>
                <wp:positionH relativeFrom="column">
                  <wp:posOffset>3723005</wp:posOffset>
                </wp:positionH>
                <wp:positionV relativeFrom="paragraph">
                  <wp:posOffset>-4820762</wp:posOffset>
                </wp:positionV>
                <wp:extent cx="104775" cy="104775"/>
                <wp:effectExtent l="0" t="0" r="9525" b="9525"/>
                <wp:wrapNone/>
                <wp:docPr id="4413" name="Oval 441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3" o:spid="_x0000_s1026" style="position:absolute;margin-left:293.15pt;margin-top:-379.6pt;width:8.25pt;height:8.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7840" behindDoc="0" locked="0" layoutInCell="1" allowOverlap="1" wp14:anchorId="39699277" wp14:editId="2224ABA9">
                <wp:simplePos x="0" y="0"/>
                <wp:positionH relativeFrom="column">
                  <wp:posOffset>3560445</wp:posOffset>
                </wp:positionH>
                <wp:positionV relativeFrom="paragraph">
                  <wp:posOffset>-4148455</wp:posOffset>
                </wp:positionV>
                <wp:extent cx="104775" cy="104775"/>
                <wp:effectExtent l="0" t="0" r="9525" b="9525"/>
                <wp:wrapNone/>
                <wp:docPr id="4414" name="Oval 441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4" o:spid="_x0000_s1026" style="position:absolute;margin-left:280.35pt;margin-top:-326.65pt;width:8.25pt;height:8.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MedlA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5792" behindDoc="0" locked="0" layoutInCell="1" allowOverlap="1" wp14:anchorId="73DA305B" wp14:editId="147E1B95">
                <wp:simplePos x="0" y="0"/>
                <wp:positionH relativeFrom="column">
                  <wp:posOffset>3408045</wp:posOffset>
                </wp:positionH>
                <wp:positionV relativeFrom="paragraph">
                  <wp:posOffset>-4300855</wp:posOffset>
                </wp:positionV>
                <wp:extent cx="104775" cy="104775"/>
                <wp:effectExtent l="0" t="0" r="9525" b="9525"/>
                <wp:wrapNone/>
                <wp:docPr id="4415" name="Oval 441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5" o:spid="_x0000_s1026" style="position:absolute;margin-left:268.35pt;margin-top:-338.65pt;width:8.25pt;height:8.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TWkw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66816" behindDoc="0" locked="0" layoutInCell="1" allowOverlap="1" wp14:anchorId="44F4D4A8" wp14:editId="7F8F0D57">
                <wp:simplePos x="0" y="0"/>
                <wp:positionH relativeFrom="column">
                  <wp:posOffset>3543141</wp:posOffset>
                </wp:positionH>
                <wp:positionV relativeFrom="paragraph">
                  <wp:posOffset>-3229611</wp:posOffset>
                </wp:positionV>
                <wp:extent cx="104775" cy="104775"/>
                <wp:effectExtent l="0" t="0" r="9525" b="9525"/>
                <wp:wrapNone/>
                <wp:docPr id="4416" name="Oval 441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6" o:spid="_x0000_s1026" style="position:absolute;margin-left:279pt;margin-top:-254.3pt;width:8.25pt;height:8.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4768" behindDoc="0" locked="0" layoutInCell="1" allowOverlap="1" wp14:anchorId="2DFFBA6B" wp14:editId="469F5F6E">
                <wp:simplePos x="0" y="0"/>
                <wp:positionH relativeFrom="column">
                  <wp:posOffset>4779645</wp:posOffset>
                </wp:positionH>
                <wp:positionV relativeFrom="paragraph">
                  <wp:posOffset>-4089400</wp:posOffset>
                </wp:positionV>
                <wp:extent cx="104775" cy="104775"/>
                <wp:effectExtent l="0" t="0" r="9525" b="9525"/>
                <wp:wrapNone/>
                <wp:docPr id="4417" name="Oval 441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7" o:spid="_x0000_s1026" style="position:absolute;margin-left:376.35pt;margin-top:-322pt;width:8.25pt;height:8.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3744" behindDoc="0" locked="0" layoutInCell="1" allowOverlap="1" wp14:anchorId="6B1CE084" wp14:editId="4DDE14D3">
                <wp:simplePos x="0" y="0"/>
                <wp:positionH relativeFrom="column">
                  <wp:posOffset>4627245</wp:posOffset>
                </wp:positionH>
                <wp:positionV relativeFrom="paragraph">
                  <wp:posOffset>-4242277</wp:posOffset>
                </wp:positionV>
                <wp:extent cx="104775" cy="104775"/>
                <wp:effectExtent l="0" t="0" r="9525" b="9525"/>
                <wp:wrapNone/>
                <wp:docPr id="4418" name="Oval 441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8" o:spid="_x0000_s1026" style="position:absolute;margin-left:364.35pt;margin-top:-334.05pt;width:8.25pt;height:8.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62720" behindDoc="0" locked="0" layoutInCell="1" allowOverlap="1" wp14:anchorId="5BD1B9A5" wp14:editId="17CBC45D">
                <wp:simplePos x="0" y="0"/>
                <wp:positionH relativeFrom="column">
                  <wp:posOffset>4150995</wp:posOffset>
                </wp:positionH>
                <wp:positionV relativeFrom="paragraph">
                  <wp:posOffset>-3220085</wp:posOffset>
                </wp:positionV>
                <wp:extent cx="104775" cy="104775"/>
                <wp:effectExtent l="0" t="0" r="9525" b="9525"/>
                <wp:wrapNone/>
                <wp:docPr id="4419" name="Oval 441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9" o:spid="_x0000_s1026" style="position:absolute;margin-left:326.85pt;margin-top:-253.55pt;width:8.25pt;height:8.2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1696" behindDoc="0" locked="0" layoutInCell="1" allowOverlap="1" wp14:anchorId="7F38D9F4" wp14:editId="430E725B">
                <wp:simplePos x="0" y="0"/>
                <wp:positionH relativeFrom="column">
                  <wp:posOffset>4989195</wp:posOffset>
                </wp:positionH>
                <wp:positionV relativeFrom="paragraph">
                  <wp:posOffset>-3115310</wp:posOffset>
                </wp:positionV>
                <wp:extent cx="104775" cy="104775"/>
                <wp:effectExtent l="0" t="0" r="9525" b="9525"/>
                <wp:wrapNone/>
                <wp:docPr id="4420" name="Oval 442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0" o:spid="_x0000_s1026" style="position:absolute;margin-left:392.85pt;margin-top:-245.3pt;width:8.25pt;height:8.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zM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0672" behindDoc="0" locked="0" layoutInCell="1" allowOverlap="1" wp14:anchorId="1C45EB8C" wp14:editId="416A0F35">
                <wp:simplePos x="0" y="0"/>
                <wp:positionH relativeFrom="column">
                  <wp:posOffset>4544695</wp:posOffset>
                </wp:positionH>
                <wp:positionV relativeFrom="paragraph">
                  <wp:posOffset>-3143885</wp:posOffset>
                </wp:positionV>
                <wp:extent cx="104775" cy="104775"/>
                <wp:effectExtent l="0" t="0" r="9525" b="9525"/>
                <wp:wrapNone/>
                <wp:docPr id="4421" name="Oval 442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1" o:spid="_x0000_s1026" style="position:absolute;margin-left:357.85pt;margin-top:-247.55pt;width:8.25pt;height:8.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H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9648" behindDoc="0" locked="0" layoutInCell="1" allowOverlap="1" wp14:anchorId="1CD64AAF" wp14:editId="63FBDAA9">
                <wp:simplePos x="0" y="0"/>
                <wp:positionH relativeFrom="column">
                  <wp:posOffset>4519295</wp:posOffset>
                </wp:positionH>
                <wp:positionV relativeFrom="paragraph">
                  <wp:posOffset>-2934335</wp:posOffset>
                </wp:positionV>
                <wp:extent cx="104775" cy="104775"/>
                <wp:effectExtent l="0" t="0" r="9525" b="9525"/>
                <wp:wrapNone/>
                <wp:docPr id="4422" name="Oval 442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2" o:spid="_x0000_s1026" style="position:absolute;margin-left:355.85pt;margin-top:-231.05pt;width:8.25pt;height:8.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8624" behindDoc="0" locked="0" layoutInCell="1" allowOverlap="1" wp14:anchorId="50008359" wp14:editId="3EBBD422">
                <wp:simplePos x="0" y="0"/>
                <wp:positionH relativeFrom="column">
                  <wp:posOffset>4824571</wp:posOffset>
                </wp:positionH>
                <wp:positionV relativeFrom="paragraph">
                  <wp:posOffset>-2641600</wp:posOffset>
                </wp:positionV>
                <wp:extent cx="104775" cy="104775"/>
                <wp:effectExtent l="0" t="0" r="9525" b="9525"/>
                <wp:wrapNone/>
                <wp:docPr id="4436" name="Oval 443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6" o:spid="_x0000_s1026" style="position:absolute;margin-left:379.9pt;margin-top:-208pt;width:8.25pt;height:8.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7600" behindDoc="0" locked="0" layoutInCell="1" allowOverlap="1" wp14:anchorId="46C5FE48" wp14:editId="34B8F982">
                <wp:simplePos x="0" y="0"/>
                <wp:positionH relativeFrom="column">
                  <wp:posOffset>5273675</wp:posOffset>
                </wp:positionH>
                <wp:positionV relativeFrom="paragraph">
                  <wp:posOffset>-2841625</wp:posOffset>
                </wp:positionV>
                <wp:extent cx="104775" cy="104775"/>
                <wp:effectExtent l="0" t="0" r="9525" b="9525"/>
                <wp:wrapNone/>
                <wp:docPr id="4437" name="Oval 443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7" o:spid="_x0000_s1026" style="position:absolute;margin-left:415.25pt;margin-top:-223.75pt;width:8.25pt;height:8.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55552" behindDoc="0" locked="0" layoutInCell="1" allowOverlap="1" wp14:anchorId="3748B28A" wp14:editId="7AF62874">
                <wp:simplePos x="0" y="0"/>
                <wp:positionH relativeFrom="column">
                  <wp:posOffset>5831205</wp:posOffset>
                </wp:positionH>
                <wp:positionV relativeFrom="paragraph">
                  <wp:posOffset>-4098925</wp:posOffset>
                </wp:positionV>
                <wp:extent cx="104775" cy="104775"/>
                <wp:effectExtent l="0" t="0" r="9525" b="9525"/>
                <wp:wrapNone/>
                <wp:docPr id="4438" name="Oval 443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8" o:spid="_x0000_s1026" style="position:absolute;margin-left:459.15pt;margin-top:-322.75pt;width:8.25pt;height:8.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6576" behindDoc="0" locked="0" layoutInCell="1" allowOverlap="1" wp14:anchorId="507ADF8D" wp14:editId="14DF1657">
                <wp:simplePos x="0" y="0"/>
                <wp:positionH relativeFrom="column">
                  <wp:posOffset>5953760</wp:posOffset>
                </wp:positionH>
                <wp:positionV relativeFrom="paragraph">
                  <wp:posOffset>-4098925</wp:posOffset>
                </wp:positionV>
                <wp:extent cx="104775" cy="104775"/>
                <wp:effectExtent l="0" t="0" r="9525" b="9525"/>
                <wp:wrapNone/>
                <wp:docPr id="4439" name="Oval 443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9" o:spid="_x0000_s1026" style="position:absolute;margin-left:468.8pt;margin-top:-322.75pt;width:8.25pt;height:8.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4528" behindDoc="0" locked="0" layoutInCell="1" allowOverlap="1" wp14:anchorId="4D68D395" wp14:editId="4989DC03">
                <wp:simplePos x="0" y="0"/>
                <wp:positionH relativeFrom="column">
                  <wp:posOffset>5507990</wp:posOffset>
                </wp:positionH>
                <wp:positionV relativeFrom="paragraph">
                  <wp:posOffset>-4383981</wp:posOffset>
                </wp:positionV>
                <wp:extent cx="104775" cy="104775"/>
                <wp:effectExtent l="0" t="0" r="9525" b="9525"/>
                <wp:wrapNone/>
                <wp:docPr id="4440" name="Oval 444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0" o:spid="_x0000_s1026" style="position:absolute;margin-left:433.7pt;margin-top:-345.2pt;width:8.25pt;height:8.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53504" behindDoc="0" locked="0" layoutInCell="1" allowOverlap="1" wp14:anchorId="48CA339C" wp14:editId="102ABD51">
                <wp:simplePos x="0" y="0"/>
                <wp:positionH relativeFrom="column">
                  <wp:posOffset>6021705</wp:posOffset>
                </wp:positionH>
                <wp:positionV relativeFrom="paragraph">
                  <wp:posOffset>-4022090</wp:posOffset>
                </wp:positionV>
                <wp:extent cx="104775" cy="104775"/>
                <wp:effectExtent l="0" t="0" r="9525" b="9525"/>
                <wp:wrapNone/>
                <wp:docPr id="4441" name="Oval 444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1" o:spid="_x0000_s1026" style="position:absolute;margin-left:474.15pt;margin-top:-316.7pt;width:8.25pt;height:8.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" fillcolor="#7030a0" stroked="f" strokeweight="2pt"/>
            </w:pict>
          </mc:Fallback>
        </mc:AlternateContent>
      </w:r>
      <w:r w:rsidR="00E1321F">
        <w:rPr>
          <w:noProof/>
          <w:lang w:eastAsia="en-AU"/>
        </w:rPr>
        <mc:AlternateContent>
          <mc:Choice Requires="wps">
            <w:drawing>
              <wp:anchor distT="0" distB="0" distL="114300" distR="114300" simplePos="0" relativeHeight="252052480" behindDoc="0" locked="0" layoutInCell="1" allowOverlap="1" wp14:anchorId="52AD9781" wp14:editId="689A09DA">
                <wp:simplePos x="0" y="0"/>
                <wp:positionH relativeFrom="column">
                  <wp:posOffset>6249670</wp:posOffset>
                </wp:positionH>
                <wp:positionV relativeFrom="paragraph">
                  <wp:posOffset>-3317399</wp:posOffset>
                </wp:positionV>
                <wp:extent cx="104775" cy="104775"/>
                <wp:effectExtent l="0" t="0" r="9525" b="9525"/>
                <wp:wrapNone/>
                <wp:docPr id="4442" name="Oval 444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2" o:spid="_x0000_s1026" style="position:absolute;margin-left:492.1pt;margin-top:-261.2pt;width:8.25pt;height:8.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0432" behindDoc="0" locked="0" layoutInCell="1" allowOverlap="1" wp14:anchorId="7878CFCD" wp14:editId="4DC8E2FC">
                <wp:simplePos x="0" y="0"/>
                <wp:positionH relativeFrom="column">
                  <wp:posOffset>6563360</wp:posOffset>
                </wp:positionH>
                <wp:positionV relativeFrom="paragraph">
                  <wp:posOffset>-2632710</wp:posOffset>
                </wp:positionV>
                <wp:extent cx="104775" cy="104775"/>
                <wp:effectExtent l="0" t="0" r="9525" b="9525"/>
                <wp:wrapNone/>
                <wp:docPr id="4444" name="Oval 444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4" o:spid="_x0000_s1026" style="position:absolute;margin-left:516.8pt;margin-top:-207.3pt;width:8.25pt;height:8.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1456" behindDoc="0" locked="0" layoutInCell="1" allowOverlap="1" wp14:anchorId="2EB8AC99" wp14:editId="7DC23542">
                <wp:simplePos x="0" y="0"/>
                <wp:positionH relativeFrom="column">
                  <wp:posOffset>5829300</wp:posOffset>
                </wp:positionH>
                <wp:positionV relativeFrom="paragraph">
                  <wp:posOffset>-1529715</wp:posOffset>
                </wp:positionV>
                <wp:extent cx="104775" cy="104775"/>
                <wp:effectExtent l="0" t="0" r="9525" b="9525"/>
                <wp:wrapNone/>
                <wp:docPr id="4445" name="Oval 444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5" o:spid="_x0000_s1026" style="position:absolute;margin-left:459pt;margin-top:-120.45pt;width:8.25pt;height:8.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49408" behindDoc="0" locked="0" layoutInCell="1" allowOverlap="1" wp14:anchorId="1E82105A" wp14:editId="7EBA0B68">
                <wp:simplePos x="0" y="0"/>
                <wp:positionH relativeFrom="column">
                  <wp:posOffset>5524500</wp:posOffset>
                </wp:positionH>
                <wp:positionV relativeFrom="paragraph">
                  <wp:posOffset>-1834515</wp:posOffset>
                </wp:positionV>
                <wp:extent cx="104775" cy="104775"/>
                <wp:effectExtent l="0" t="0" r="9525" b="9525"/>
                <wp:wrapNone/>
                <wp:docPr id="4447" name="Oval 444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7" o:spid="_x0000_s1026" style="position:absolute;margin-left:435pt;margin-top:-144.45pt;width:8.25pt;height:8.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48384" behindDoc="0" locked="0" layoutInCell="1" allowOverlap="1" wp14:anchorId="42549642" wp14:editId="42153705">
                <wp:simplePos x="0" y="0"/>
                <wp:positionH relativeFrom="column">
                  <wp:posOffset>5801360</wp:posOffset>
                </wp:positionH>
                <wp:positionV relativeFrom="paragraph">
                  <wp:posOffset>-1790700</wp:posOffset>
                </wp:positionV>
                <wp:extent cx="104775" cy="104775"/>
                <wp:effectExtent l="0" t="0" r="9525" b="9525"/>
                <wp:wrapNone/>
                <wp:docPr id="4448" name="Oval 444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8" o:spid="_x0000_s1026" style="position:absolute;margin-left:456.8pt;margin-top:-141pt;width:8.25pt;height:8.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" fillcolor="#ec008c" stroked="f" strokeweight="2pt"/>
            </w:pict>
          </mc:Fallback>
        </mc:AlternateContent>
      </w:r>
      <w:r w:rsidR="00E1321F">
        <w:rPr>
          <w:noProof/>
          <w:lang w:eastAsia="en-AU"/>
        </w:rPr>
        <mc:AlternateContent>
          <mc:Choice Requires="wps">
            <w:drawing>
              <wp:anchor distT="0" distB="0" distL="114300" distR="114300" simplePos="0" relativeHeight="252047360" behindDoc="0" locked="0" layoutInCell="1" allowOverlap="1" wp14:anchorId="42EC9AE0" wp14:editId="09FE57F9">
                <wp:simplePos x="0" y="0"/>
                <wp:positionH relativeFrom="column">
                  <wp:posOffset>6478270</wp:posOffset>
                </wp:positionH>
                <wp:positionV relativeFrom="paragraph">
                  <wp:posOffset>-1133475</wp:posOffset>
                </wp:positionV>
                <wp:extent cx="104775" cy="104775"/>
                <wp:effectExtent l="0" t="0" r="9525" b="9525"/>
                <wp:wrapNone/>
                <wp:docPr id="4449" name="Oval 444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9" o:spid="_x0000_s1026" style="position:absolute;margin-left:510.1pt;margin-top:-89.25pt;width:8.25pt;height:8.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" fillcolor="#ec008c" stroked="f" strokeweight="2pt"/>
            </w:pict>
          </mc:Fallback>
        </mc:AlternateContent>
      </w:r>
      <w:r w:rsidR="00E1321F">
        <w:rPr>
          <w:noProof/>
          <w:lang w:eastAsia="en-AU"/>
        </w:rPr>
        <mc:AlternateContent>
          <mc:Choice Requires="wps">
            <w:drawing>
              <wp:anchor distT="0" distB="0" distL="114300" distR="114300" simplePos="0" relativeHeight="252046336" behindDoc="0" locked="0" layoutInCell="1" allowOverlap="1" wp14:anchorId="7D81A1B4" wp14:editId="712563B5">
                <wp:simplePos x="0" y="0"/>
                <wp:positionH relativeFrom="column">
                  <wp:posOffset>5724525</wp:posOffset>
                </wp:positionH>
                <wp:positionV relativeFrom="paragraph">
                  <wp:posOffset>-1171894</wp:posOffset>
                </wp:positionV>
                <wp:extent cx="104775" cy="104775"/>
                <wp:effectExtent l="0" t="0" r="9525" b="9525"/>
                <wp:wrapNone/>
                <wp:docPr id="4453" name="Oval 445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3" o:spid="_x0000_s1026" style="position:absolute;margin-left:450.75pt;margin-top:-92.3pt;width:8.25pt;height:8.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45312" behindDoc="0" locked="0" layoutInCell="1" allowOverlap="1" wp14:anchorId="426F178E" wp14:editId="3AE785B7">
                <wp:simplePos x="0" y="0"/>
                <wp:positionH relativeFrom="column">
                  <wp:posOffset>8172450</wp:posOffset>
                </wp:positionH>
                <wp:positionV relativeFrom="paragraph">
                  <wp:posOffset>-855980</wp:posOffset>
                </wp:positionV>
                <wp:extent cx="104775" cy="104775"/>
                <wp:effectExtent l="0" t="0" r="9525" b="9525"/>
                <wp:wrapNone/>
                <wp:docPr id="4454" name="Oval 445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4" o:spid="_x0000_s1026" style="position:absolute;margin-left:643.5pt;margin-top:-67.4pt;width:8.25pt;height:8.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44288" behindDoc="0" locked="0" layoutInCell="1" allowOverlap="1" wp14:anchorId="5F01A33B" wp14:editId="5CE001E6">
                <wp:simplePos x="0" y="0"/>
                <wp:positionH relativeFrom="column">
                  <wp:posOffset>6543675</wp:posOffset>
                </wp:positionH>
                <wp:positionV relativeFrom="paragraph">
                  <wp:posOffset>-3514090</wp:posOffset>
                </wp:positionV>
                <wp:extent cx="104775" cy="104775"/>
                <wp:effectExtent l="0" t="0" r="9525" b="9525"/>
                <wp:wrapNone/>
                <wp:docPr id="4455" name="Oval 445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5" o:spid="_x0000_s1026" style="position:absolute;margin-left:515.25pt;margin-top:-276.7pt;width:8.25pt;height:8.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" fillcolor="#ec008c" stroked="f" strokeweight="2pt"/>
            </w:pict>
          </mc:Fallback>
        </mc:AlternateContent>
      </w:r>
    </w:p>
    <w:tbl>
      <w:tblPr>
        <w:tblpPr w:leftFromText="180" w:rightFromText="180" w:vertAnchor="text" w:horzAnchor="page" w:tblpX="9152" w:tblpY="185"/>
        <w:tblOverlap w:val="never"/>
        <w:tblW w:w="6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1351"/>
        <w:gridCol w:w="1724"/>
        <w:gridCol w:w="1402"/>
      </w:tblGrid>
      <w:tr w:rsidR="006F3DBB" w:rsidRPr="00BC16A7" w:rsidTr="006F3DBB">
        <w:trPr>
          <w:trHeight w:val="601"/>
        </w:trPr>
        <w:tc>
          <w:tcPr>
            <w:tcW w:w="1715" w:type="dxa"/>
            <w:noWrap/>
            <w:vAlign w:val="center"/>
          </w:tcPr>
          <w:p w:rsidR="006F3DBB" w:rsidRPr="00BC16A7" w:rsidRDefault="006F3DBB" w:rsidP="006F3DBB">
            <w:pPr>
              <w:spacing w:after="0" w:line="240" w:lineRule="auto"/>
              <w:ind w:left="86" w:hanging="86"/>
              <w:jc w:val="center"/>
              <w:rPr>
                <w:rFonts w:eastAsia="Times New Roman" w:cs="Arial"/>
                <w:b/>
                <w:bCs/>
                <w:sz w:val="18"/>
                <w:szCs w:val="18"/>
                <w:lang w:eastAsia="en-AU"/>
              </w:rPr>
            </w:pPr>
            <w:r w:rsidRPr="00BC16A7">
              <w:rPr>
                <w:rFonts w:eastAsia="Times New Roman" w:cs="Arial"/>
                <w:b/>
                <w:bCs/>
                <w:sz w:val="18"/>
                <w:szCs w:val="18"/>
                <w:lang w:eastAsia="en-AU"/>
              </w:rPr>
              <w:lastRenderedPageBreak/>
              <w:t>Sport</w:t>
            </w:r>
          </w:p>
        </w:tc>
        <w:tc>
          <w:tcPr>
            <w:tcW w:w="1351" w:type="dxa"/>
            <w:noWrap/>
            <w:vAlign w:val="center"/>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Demand in population (%)</w:t>
            </w:r>
          </w:p>
        </w:tc>
        <w:tc>
          <w:tcPr>
            <w:tcW w:w="1724" w:type="dxa"/>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Surfaces per number of residents</w:t>
            </w:r>
          </w:p>
        </w:tc>
        <w:tc>
          <w:tcPr>
            <w:tcW w:w="1402" w:type="dxa"/>
            <w:vAlign w:val="center"/>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Facility Category</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color w:val="FF0000"/>
                <w:sz w:val="18"/>
                <w:szCs w:val="18"/>
                <w:lang w:eastAsia="en-AU"/>
              </w:rPr>
            </w:pPr>
            <w:r w:rsidRPr="00BC16A7">
              <w:rPr>
                <w:rFonts w:eastAsia="Times New Roman" w:cs="Arial"/>
                <w:bCs/>
                <w:color w:val="000000"/>
                <w:sz w:val="18"/>
                <w:szCs w:val="18"/>
                <w:lang w:eastAsia="en-AU"/>
              </w:rPr>
              <w:t>Darts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301,623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Regional</w:t>
            </w:r>
          </w:p>
        </w:tc>
      </w:tr>
      <w:tr w:rsidR="006F3DBB" w:rsidRPr="00BC16A7" w:rsidTr="006F3DBB">
        <w:trPr>
          <w:trHeight w:val="601"/>
        </w:trPr>
        <w:tc>
          <w:tcPr>
            <w:tcW w:w="1715" w:type="dxa"/>
            <w:noWrap/>
            <w:vAlign w:val="center"/>
          </w:tcPr>
          <w:p w:rsidR="006F3DBB" w:rsidRPr="00BC16A7" w:rsidRDefault="00541370" w:rsidP="006F3DBB">
            <w:pPr>
              <w:spacing w:after="0" w:line="240" w:lineRule="auto"/>
              <w:jc w:val="center"/>
              <w:rPr>
                <w:rFonts w:eastAsia="Times New Roman" w:cs="Arial"/>
                <w:bCs/>
                <w:color w:val="FF0000"/>
                <w:sz w:val="18"/>
                <w:szCs w:val="18"/>
                <w:lang w:eastAsia="en-AU"/>
              </w:rPr>
            </w:pPr>
            <w:hyperlink r:id="rId220" w:history="1">
              <w:r w:rsidR="006F3DBB" w:rsidRPr="00BC16A7">
                <w:rPr>
                  <w:rFonts w:eastAsia="Times New Roman" w:cs="Arial"/>
                  <w:bCs/>
                  <w:color w:val="000000"/>
                  <w:sz w:val="18"/>
                  <w:szCs w:val="18"/>
                  <w:lang w:eastAsia="en-AU"/>
                </w:rPr>
                <w:t>Handball</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0.01</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court per 377,963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Regional</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Times New Roman"/>
                <w:sz w:val="18"/>
                <w:szCs w:val="18"/>
              </w:rPr>
            </w:pPr>
            <w:r w:rsidRPr="00BC16A7">
              <w:rPr>
                <w:rFonts w:eastAsia="Times New Roman" w:cs="Arial"/>
                <w:bCs/>
                <w:color w:val="000000"/>
                <w:sz w:val="18"/>
                <w:szCs w:val="18"/>
                <w:lang w:eastAsia="en-AU"/>
              </w:rPr>
              <w:t>Carpet bowls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0.05</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85,307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541370" w:rsidP="006F3DBB">
            <w:pPr>
              <w:spacing w:after="0" w:line="240" w:lineRule="auto"/>
              <w:jc w:val="center"/>
              <w:rPr>
                <w:rFonts w:eastAsia="Times New Roman" w:cs="Times New Roman"/>
                <w:sz w:val="18"/>
                <w:szCs w:val="18"/>
              </w:rPr>
            </w:pPr>
            <w:hyperlink r:id="rId221" w:history="1">
              <w:r w:rsidR="006F3DBB" w:rsidRPr="00BC16A7">
                <w:rPr>
                  <w:rFonts w:eastAsia="Times New Roman" w:cs="Arial"/>
                  <w:bCs/>
                  <w:color w:val="000000"/>
                  <w:sz w:val="18"/>
                  <w:szCs w:val="18"/>
                  <w:lang w:eastAsia="en-AU"/>
                </w:rPr>
                <w:t>Squash</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0.30</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court per 15,802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541370" w:rsidP="006F3DBB">
            <w:pPr>
              <w:spacing w:after="0" w:line="240" w:lineRule="auto"/>
              <w:jc w:val="center"/>
              <w:rPr>
                <w:rFonts w:eastAsia="Times New Roman" w:cs="Arial"/>
                <w:bCs/>
                <w:color w:val="000000"/>
                <w:sz w:val="18"/>
                <w:szCs w:val="18"/>
                <w:lang w:eastAsia="en-AU"/>
              </w:rPr>
            </w:pPr>
            <w:hyperlink r:id="rId222" w:history="1">
              <w:r w:rsidR="006F3DBB" w:rsidRPr="00BC16A7">
                <w:rPr>
                  <w:rFonts w:eastAsia="Times New Roman" w:cs="Arial"/>
                  <w:bCs/>
                  <w:color w:val="000000"/>
                  <w:sz w:val="18"/>
                  <w:szCs w:val="18"/>
                  <w:lang w:eastAsia="en-AU"/>
                </w:rPr>
                <w:t>Calisthenics</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0.23</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 xml:space="preserve">1 facility per </w:t>
            </w:r>
            <w:r w:rsidRPr="00BC16A7">
              <w:rPr>
                <w:color w:val="000000"/>
                <w:sz w:val="18"/>
                <w:szCs w:val="18"/>
              </w:rPr>
              <w:t xml:space="preserve">64,866 </w:t>
            </w:r>
          </w:p>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sz w:val="18"/>
                <w:szCs w:val="18"/>
                <w:lang w:eastAsia="en-AU"/>
              </w:rPr>
            </w:pPr>
            <w:r w:rsidRPr="00BC16A7">
              <w:rPr>
                <w:rFonts w:eastAsia="Times New Roman" w:cs="Arial"/>
                <w:bCs/>
                <w:sz w:val="18"/>
                <w:szCs w:val="18"/>
                <w:lang w:eastAsia="en-AU"/>
              </w:rPr>
              <w:t>Aerobics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1.12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studio per 42,828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tcPr>
          <w:p w:rsidR="006F3DBB" w:rsidRPr="00BC16A7" w:rsidRDefault="00541370" w:rsidP="006F3DBB">
            <w:pPr>
              <w:spacing w:after="0" w:line="240" w:lineRule="auto"/>
              <w:jc w:val="center"/>
              <w:rPr>
                <w:rFonts w:eastAsia="Times New Roman" w:cs="Arial"/>
                <w:bCs/>
                <w:sz w:val="18"/>
                <w:szCs w:val="18"/>
                <w:lang w:eastAsia="en-AU"/>
              </w:rPr>
            </w:pPr>
            <w:hyperlink r:id="rId223" w:history="1">
              <w:r w:rsidR="006F3DBB" w:rsidRPr="00BC16A7">
                <w:rPr>
                  <w:rFonts w:eastAsia="Times New Roman" w:cs="Arial"/>
                  <w:bCs/>
                  <w:sz w:val="18"/>
                  <w:szCs w:val="18"/>
                  <w:lang w:eastAsia="en-AU"/>
                </w:rPr>
                <w:t>Boxing</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0.78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49,053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541370" w:rsidP="006F3DBB">
            <w:pPr>
              <w:spacing w:after="0" w:line="240" w:lineRule="auto"/>
              <w:jc w:val="center"/>
              <w:rPr>
                <w:rFonts w:eastAsia="Times New Roman" w:cs="Arial"/>
                <w:bCs/>
                <w:color w:val="000000"/>
                <w:sz w:val="18"/>
                <w:szCs w:val="18"/>
                <w:lang w:eastAsia="en-AU"/>
              </w:rPr>
            </w:pPr>
            <w:hyperlink r:id="rId224" w:history="1">
              <w:r w:rsidR="00111AD5" w:rsidRPr="00BC16A7">
                <w:rPr>
                  <w:rFonts w:eastAsia="Times New Roman" w:cs="Arial"/>
                  <w:bCs/>
                  <w:color w:val="000000"/>
                  <w:sz w:val="18"/>
                  <w:szCs w:val="18"/>
                  <w:lang w:eastAsia="en-AU"/>
                </w:rPr>
                <w:t>Dance (</w:t>
              </w:r>
              <w:r w:rsidR="00111AD5">
                <w:rPr>
                  <w:rFonts w:eastAsia="Times New Roman" w:cs="Arial"/>
                  <w:bCs/>
                  <w:color w:val="000000"/>
                  <w:sz w:val="18"/>
                  <w:szCs w:val="18"/>
                  <w:lang w:eastAsia="en-AU"/>
                </w:rPr>
                <w:t xml:space="preserve">Ballroom, </w:t>
              </w:r>
              <w:r w:rsidR="00111AD5" w:rsidRPr="00BC16A7">
                <w:rPr>
                  <w:rFonts w:eastAsia="Times New Roman" w:cs="Arial"/>
                  <w:bCs/>
                  <w:color w:val="000000"/>
                  <w:sz w:val="18"/>
                  <w:szCs w:val="18"/>
                  <w:lang w:eastAsia="en-AU"/>
                </w:rPr>
                <w:t>Ballet, Jazz, Tap etc.)</w:t>
              </w:r>
            </w:hyperlink>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1.66</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studio per 13,284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Dancing (recreational)</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1.05</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21,467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Martial Arts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Pr>
                <w:rFonts w:eastAsia="Times New Roman" w:cs="Arial"/>
                <w:color w:val="000000"/>
                <w:sz w:val="18"/>
                <w:szCs w:val="18"/>
                <w:lang w:eastAsia="en-AU"/>
              </w:rPr>
              <w:t>1.42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Pr>
                <w:rFonts w:eastAsia="Times New Roman" w:cs="Arial"/>
                <w:sz w:val="18"/>
                <w:szCs w:val="18"/>
                <w:lang w:eastAsia="en-AU"/>
              </w:rPr>
              <w:t>1 facility per 18,346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Pilates</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1.32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9,018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541370" w:rsidP="006F3DBB">
            <w:pPr>
              <w:spacing w:after="0" w:line="240" w:lineRule="auto"/>
              <w:jc w:val="center"/>
              <w:rPr>
                <w:rFonts w:eastAsia="Times New Roman" w:cs="Arial"/>
                <w:bCs/>
                <w:color w:val="000000"/>
                <w:sz w:val="18"/>
                <w:szCs w:val="18"/>
                <w:lang w:eastAsia="en-AU"/>
              </w:rPr>
            </w:pPr>
            <w:hyperlink r:id="rId225" w:history="1">
              <w:r w:rsidR="006F3DBB" w:rsidRPr="00BC16A7">
                <w:rPr>
                  <w:rFonts w:eastAsia="Times New Roman" w:cs="Arial"/>
                  <w:bCs/>
                  <w:color w:val="000000"/>
                  <w:sz w:val="18"/>
                  <w:szCs w:val="18"/>
                  <w:lang w:eastAsia="en-AU"/>
                </w:rPr>
                <w:t>Table Tennis</w:t>
              </w:r>
            </w:hyperlink>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0.38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table tennis table per 4,218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Yoga</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2.08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hall space per 8,188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bl>
    <w:p w:rsidR="00A44BB5" w:rsidRPr="00A44BB5" w:rsidRDefault="00E8451F" w:rsidP="00A44BB5">
      <w:r w:rsidRPr="008A1AAB">
        <w:rPr>
          <w:rFonts w:ascii="Arial" w:eastAsiaTheme="majorEastAsia" w:hAnsi="Arial" w:cs="Times New Roman"/>
          <w:b/>
          <w:i/>
          <w:iCs/>
          <w:noProof/>
          <w:color w:val="F47D20"/>
          <w:spacing w:val="15"/>
          <w:szCs w:val="24"/>
          <w:lang w:eastAsia="en-AU"/>
        </w:rPr>
        <w:lastRenderedPageBreak/>
        <mc:AlternateContent>
          <mc:Choice Requires="wps">
            <w:drawing>
              <wp:anchor distT="0" distB="0" distL="114300" distR="114300" simplePos="0" relativeHeight="252886016" behindDoc="0" locked="0" layoutInCell="1" allowOverlap="1" wp14:anchorId="081C1FF8" wp14:editId="3A032704">
                <wp:simplePos x="0" y="0"/>
                <wp:positionH relativeFrom="column">
                  <wp:posOffset>4820285</wp:posOffset>
                </wp:positionH>
                <wp:positionV relativeFrom="paragraph">
                  <wp:posOffset>-215900</wp:posOffset>
                </wp:positionV>
                <wp:extent cx="2860040" cy="287020"/>
                <wp:effectExtent l="0" t="0" r="0" b="0"/>
                <wp:wrapNone/>
                <wp:docPr id="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287020"/>
                        </a:xfrm>
                        <a:prstGeom prst="rect">
                          <a:avLst/>
                        </a:prstGeom>
                        <a:noFill/>
                        <a:ln w="9525">
                          <a:noFill/>
                          <a:miter lim="800000"/>
                          <a:headEnd/>
                          <a:tailEnd/>
                        </a:ln>
                      </wps:spPr>
                      <wps:txbx>
                        <w:txbxContent>
                          <w:p w:rsidR="00FE65C1" w:rsidRDefault="00FE65C1">
                            <w:r>
                              <w:t>Table 9: Demand for Hall Sports in Wyndham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379.55pt;margin-top:-17pt;width:225.2pt;height:22.6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" filled="f" stroked="f">
                <v:textbox>
                  <w:txbxContent>
                    <w:p w:rsidR="00FE65C1" w:rsidRDefault="00FE65C1">
                      <w:r>
                        <w:t>Table 9: Demand for Hall Sports in Wyndham</w:t>
                      </w:r>
                    </w:p>
                  </w:txbxContent>
                </v:textbox>
              </v:shape>
            </w:pict>
          </mc:Fallback>
        </mc:AlternateContent>
      </w:r>
      <w:r w:rsidR="00A44BB5" w:rsidRPr="00A44BB5">
        <w:rPr>
          <w:rFonts w:ascii="Arial" w:eastAsiaTheme="majorEastAsia" w:hAnsi="Arial" w:cs="Times New Roman"/>
          <w:b/>
          <w:color w:val="EC008C"/>
          <w:spacing w:val="5"/>
          <w:kern w:val="28"/>
          <w:sz w:val="24"/>
          <w:szCs w:val="52"/>
        </w:rPr>
        <w:t>Indoor Hall Sports</w:t>
      </w:r>
    </w:p>
    <w:p w:rsidR="00A44BB5" w:rsidRPr="00A44BB5" w:rsidRDefault="00A44BB5" w:rsidP="008A1AAB">
      <w:pPr>
        <w:pStyle w:val="ListParagraph"/>
        <w:numPr>
          <w:ilvl w:val="0"/>
          <w:numId w:val="68"/>
        </w:numPr>
        <w:spacing w:after="0"/>
        <w:rPr>
          <w:rFonts w:ascii="Arial" w:eastAsiaTheme="majorEastAsia" w:hAnsi="Arial" w:cs="Times New Roman"/>
          <w:b/>
          <w:i/>
          <w:iCs/>
          <w:color w:val="F47D20"/>
          <w:spacing w:val="15"/>
          <w:szCs w:val="24"/>
        </w:rPr>
        <w:sectPr w:rsidR="00A44BB5" w:rsidRPr="00A44BB5" w:rsidSect="007F7709">
          <w:type w:val="continuous"/>
          <w:pgSz w:w="16838" w:h="11906" w:orient="landscape"/>
          <w:pgMar w:top="1440" w:right="1440" w:bottom="1440" w:left="1440" w:header="708" w:footer="708" w:gutter="0"/>
          <w:cols w:space="708"/>
          <w:docGrid w:linePitch="360"/>
        </w:sectPr>
      </w:pPr>
    </w:p>
    <w:p w:rsidR="006F3DBB" w:rsidRDefault="006F3DBB" w:rsidP="006F3DBB">
      <w:r>
        <w:lastRenderedPageBreak/>
        <w:t>Indoor hall sports are located in commercial, industrial and public facilities.  These sports are generally capable of operating</w:t>
      </w:r>
      <w:r w:rsidR="00E8451F">
        <w:t xml:space="preserve"> where equipment is bumped in and out after use of a space.</w:t>
      </w:r>
    </w:p>
    <w:p w:rsidR="007323DD" w:rsidRDefault="007323DD" w:rsidP="007323DD">
      <w:pPr>
        <w:spacing w:after="0"/>
        <w:rPr>
          <w:rFonts w:ascii="Arial" w:eastAsiaTheme="majorEastAsia" w:hAnsi="Arial" w:cs="Times New Roman"/>
          <w:b/>
          <w:i/>
          <w:iCs/>
          <w:color w:val="F47D20"/>
          <w:spacing w:val="15"/>
          <w:szCs w:val="24"/>
        </w:rPr>
      </w:pPr>
      <w:r>
        <w:rPr>
          <w:rFonts w:ascii="Arial" w:eastAsiaTheme="majorEastAsia" w:hAnsi="Arial" w:cs="Times New Roman"/>
          <w:b/>
          <w:i/>
          <w:iCs/>
          <w:color w:val="F47D20"/>
          <w:spacing w:val="15"/>
          <w:szCs w:val="24"/>
        </w:rPr>
        <w:t>Darts – Regional</w:t>
      </w:r>
    </w:p>
    <w:p w:rsidR="007323DD" w:rsidRDefault="00A44BB5" w:rsidP="007323DD">
      <w:pPr>
        <w:spacing w:after="0"/>
        <w:rPr>
          <w:rFonts w:eastAsia="Times New Roman" w:cs="Times New Roman"/>
        </w:rPr>
      </w:pPr>
      <w:r w:rsidRPr="00A44BB5">
        <w:rPr>
          <w:rFonts w:eastAsia="Times New Roman" w:cs="Times New Roman"/>
        </w:rPr>
        <w:t xml:space="preserve">There are two darts clubs within Wyndham, located in Werribee and Hoppers Crossing Based on the way the sport in currently played, it is expected that by 2045, 1.49 facilities will be required in Wyndham. This means that the provision ratio for darts facilities in Wyndham </w:t>
      </w:r>
      <w:r w:rsidR="007323DD">
        <w:rPr>
          <w:rFonts w:eastAsia="Times New Roman" w:cs="Times New Roman"/>
        </w:rPr>
        <w:t>is</w:t>
      </w:r>
      <w:r w:rsidRPr="00A44BB5">
        <w:rPr>
          <w:rFonts w:eastAsia="Times New Roman" w:cs="Times New Roman"/>
        </w:rPr>
        <w:t xml:space="preserve"> sufficient to meet current and future demand. </w:t>
      </w:r>
    </w:p>
    <w:p w:rsidR="007323DD" w:rsidRDefault="007323DD" w:rsidP="007323DD">
      <w:pPr>
        <w:spacing w:after="0"/>
        <w:rPr>
          <w:rFonts w:eastAsia="Times New Roman" w:cs="Times New Roman"/>
        </w:rPr>
      </w:pPr>
    </w:p>
    <w:p w:rsidR="007323DD" w:rsidRDefault="00A44BB5" w:rsidP="007323DD">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Handball – Regional</w:t>
      </w:r>
    </w:p>
    <w:p w:rsidR="00A44BB5" w:rsidRDefault="00A44BB5" w:rsidP="00A44BB5">
      <w:pPr>
        <w:rPr>
          <w:rFonts w:eastAsia="Times New Roman" w:cs="Times New Roman"/>
        </w:rPr>
      </w:pPr>
      <w:r w:rsidRPr="00A44BB5">
        <w:rPr>
          <w:rFonts w:eastAsia="Times New Roman" w:cs="Times New Roman"/>
        </w:rPr>
        <w:t xml:space="preserve">Handball is played by 0.01% of Wyndham’s population. Wyndham does not currently have any </w:t>
      </w:r>
      <w:r w:rsidR="00D52558" w:rsidRPr="00A44BB5">
        <w:rPr>
          <w:rFonts w:eastAsia="Times New Roman" w:cs="Times New Roman"/>
        </w:rPr>
        <w:t>a facility in which handball is</w:t>
      </w:r>
      <w:r w:rsidRPr="00A44BB5">
        <w:rPr>
          <w:rFonts w:eastAsia="Times New Roman" w:cs="Times New Roman"/>
        </w:rPr>
        <w:t xml:space="preserve"> played.  It is expected that by 2045, 1 regional handball facility will be required to</w:t>
      </w:r>
      <w:r w:rsidR="007323DD">
        <w:rPr>
          <w:rFonts w:eastAsia="Times New Roman" w:cs="Times New Roman"/>
        </w:rPr>
        <w:t xml:space="preserve"> service Wyndham’s population.</w:t>
      </w:r>
    </w:p>
    <w:p w:rsidR="00B15AD1" w:rsidRPr="00B15AD1" w:rsidRDefault="00B15AD1" w:rsidP="00A44BB5">
      <w:pPr>
        <w:rPr>
          <w:rFonts w:eastAsia="Times New Roman" w:cs="Times New Roman"/>
          <w:b/>
        </w:rPr>
      </w:pPr>
      <w:r>
        <w:rPr>
          <w:rFonts w:eastAsia="Times New Roman" w:cs="Times New Roman"/>
          <w:b/>
        </w:rPr>
        <w:t>Recommendation</w:t>
      </w:r>
    </w:p>
    <w:p w:rsidR="00B15AD1" w:rsidRPr="00B15AD1" w:rsidRDefault="00B15AD1" w:rsidP="008A1AAB">
      <w:pPr>
        <w:pStyle w:val="ListParagraph"/>
        <w:numPr>
          <w:ilvl w:val="0"/>
          <w:numId w:val="68"/>
        </w:numPr>
        <w:rPr>
          <w:rFonts w:eastAsia="Times New Roman" w:cs="Times New Roman"/>
        </w:rPr>
      </w:pPr>
      <w:r>
        <w:rPr>
          <w:rFonts w:eastAsia="Times New Roman" w:cs="Times New Roman"/>
        </w:rPr>
        <w:t>Review the opportunity for two full size courts at one of Wyndham’s four new indoor sports facilities.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Carpet Bowls – Municipal</w:t>
      </w:r>
    </w:p>
    <w:p w:rsidR="00A44BB5" w:rsidRDefault="00A44BB5" w:rsidP="00A44BB5">
      <w:pPr>
        <w:rPr>
          <w:rFonts w:eastAsia="Times New Roman" w:cs="Times New Roman"/>
        </w:rPr>
      </w:pPr>
      <w:r w:rsidRPr="00A44BB5">
        <w:rPr>
          <w:rFonts w:eastAsia="Times New Roman" w:cs="Times New Roman"/>
        </w:rPr>
        <w:t>Carpet bowls is played socia</w:t>
      </w:r>
      <w:r w:rsidR="007323DD">
        <w:rPr>
          <w:rFonts w:eastAsia="Times New Roman" w:cs="Times New Roman"/>
        </w:rPr>
        <w:t>l</w:t>
      </w:r>
      <w:r w:rsidR="00B15AD1">
        <w:rPr>
          <w:rFonts w:eastAsia="Times New Roman" w:cs="Times New Roman"/>
        </w:rPr>
        <w:t>l</w:t>
      </w:r>
      <w:r w:rsidR="007323DD">
        <w:rPr>
          <w:rFonts w:eastAsia="Times New Roman" w:cs="Times New Roman"/>
        </w:rPr>
        <w:t>y</w:t>
      </w:r>
      <w:r w:rsidRPr="00A44BB5">
        <w:rPr>
          <w:rFonts w:eastAsia="Times New Roman" w:cs="Times New Roman"/>
        </w:rPr>
        <w:t xml:space="preserve"> in Wyndham at one location in Hoppers Crossing.  Carpet bowls demand is 0.05%.  Based on the way the game is currently played, by 2045, it is expected that five social facilities will be required in Wyndham.</w:t>
      </w:r>
    </w:p>
    <w:p w:rsidR="005235CD" w:rsidRPr="00B15AD1" w:rsidRDefault="005235CD" w:rsidP="005235CD">
      <w:pPr>
        <w:rPr>
          <w:rFonts w:eastAsia="Times New Roman" w:cs="Times New Roman"/>
          <w:b/>
        </w:rPr>
      </w:pPr>
      <w:r>
        <w:rPr>
          <w:rFonts w:eastAsia="Times New Roman" w:cs="Times New Roman"/>
          <w:b/>
        </w:rPr>
        <w:t>Recommendation</w:t>
      </w:r>
    </w:p>
    <w:p w:rsidR="00B15AD1" w:rsidRPr="00B15AD1" w:rsidRDefault="00B15AD1" w:rsidP="008A1AAB">
      <w:pPr>
        <w:pStyle w:val="ListParagraph"/>
        <w:numPr>
          <w:ilvl w:val="0"/>
          <w:numId w:val="68"/>
        </w:numPr>
        <w:rPr>
          <w:rFonts w:eastAsia="Times New Roman" w:cs="Times New Roman"/>
        </w:rPr>
      </w:pPr>
      <w:r>
        <w:rPr>
          <w:rFonts w:eastAsia="Times New Roman" w:cs="Times New Roman"/>
        </w:rPr>
        <w:lastRenderedPageBreak/>
        <w:t>Support the development of carpet bowls in existing and future sports clubs, retirement villages and community centres.</w:t>
      </w:r>
    </w:p>
    <w:p w:rsidR="005235CD" w:rsidRDefault="005235CD" w:rsidP="00A44BB5">
      <w:pPr>
        <w:spacing w:after="0"/>
        <w:rPr>
          <w:rFonts w:ascii="Arial" w:eastAsiaTheme="majorEastAsia" w:hAnsi="Arial" w:cs="Times New Roman"/>
          <w:b/>
          <w:i/>
          <w:iCs/>
          <w:color w:val="F47D20"/>
          <w:spacing w:val="15"/>
          <w:szCs w:val="24"/>
        </w:rPr>
      </w:pP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Squash – Municipal</w:t>
      </w:r>
    </w:p>
    <w:p w:rsidR="00A44BB5" w:rsidRPr="00A44BB5" w:rsidRDefault="00A44BB5" w:rsidP="00A44BB5">
      <w:pPr>
        <w:rPr>
          <w:rFonts w:eastAsia="Times New Roman" w:cs="Times New Roman"/>
        </w:rPr>
      </w:pPr>
      <w:r w:rsidRPr="00A44BB5">
        <w:rPr>
          <w:rFonts w:eastAsia="Times New Roman" w:cs="Times New Roman"/>
        </w:rPr>
        <w:t xml:space="preserve">There is one squash facility in Wyndham which services squash with two courts.  This facility is not currently in use and provides a unique opportunity for squash to re-establish in Wyndham.  It is understood that 0.30% of residents </w:t>
      </w:r>
      <w:r w:rsidR="00E8451F">
        <w:rPr>
          <w:rFonts w:eastAsia="Times New Roman" w:cs="Times New Roman"/>
        </w:rPr>
        <w:t>demand</w:t>
      </w:r>
      <w:r w:rsidR="00E8451F" w:rsidRPr="00A44BB5">
        <w:rPr>
          <w:rFonts w:eastAsia="Times New Roman" w:cs="Times New Roman"/>
        </w:rPr>
        <w:t xml:space="preserve"> </w:t>
      </w:r>
      <w:r w:rsidRPr="00A44BB5">
        <w:rPr>
          <w:rFonts w:eastAsia="Times New Roman" w:cs="Times New Roman"/>
        </w:rPr>
        <w:t xml:space="preserve"> squash activities.</w:t>
      </w:r>
    </w:p>
    <w:p w:rsidR="00A44BB5" w:rsidRDefault="00A44BB5" w:rsidP="00A44BB5">
      <w:pPr>
        <w:rPr>
          <w:rFonts w:eastAsia="Times New Roman" w:cs="Times New Roman"/>
        </w:rPr>
      </w:pPr>
      <w:r w:rsidRPr="00A44BB5">
        <w:rPr>
          <w:rFonts w:eastAsia="Times New Roman" w:cs="Times New Roman"/>
        </w:rPr>
        <w:t xml:space="preserve">By </w:t>
      </w:r>
      <w:r w:rsidR="006B037C">
        <w:rPr>
          <w:rFonts w:eastAsia="Times New Roman" w:cs="Times New Roman"/>
        </w:rPr>
        <w:t xml:space="preserve">2026 it is expected that 21 squash courts will be required.  When the population reaches </w:t>
      </w:r>
      <w:r w:rsidR="00E8451F">
        <w:rPr>
          <w:rFonts w:eastAsia="Times New Roman" w:cs="Times New Roman"/>
        </w:rPr>
        <w:t>450</w:t>
      </w:r>
      <w:r w:rsidR="006B037C">
        <w:rPr>
          <w:rFonts w:eastAsia="Times New Roman" w:cs="Times New Roman"/>
        </w:rPr>
        <w:t xml:space="preserve">,000 in </w:t>
      </w:r>
      <w:r w:rsidRPr="00A44BB5">
        <w:rPr>
          <w:rFonts w:eastAsia="Times New Roman" w:cs="Times New Roman"/>
        </w:rPr>
        <w:t>2045, it is expected that 28 squash courts will be required in Wyndham.</w:t>
      </w:r>
    </w:p>
    <w:p w:rsidR="006B037C" w:rsidRDefault="006B037C" w:rsidP="00A44BB5">
      <w:pPr>
        <w:rPr>
          <w:rFonts w:eastAsia="Times New Roman" w:cs="Times New Roman"/>
          <w:b/>
        </w:rPr>
      </w:pPr>
      <w:r>
        <w:rPr>
          <w:rFonts w:eastAsia="Times New Roman" w:cs="Times New Roman"/>
          <w:b/>
        </w:rPr>
        <w:t>Recommendations</w:t>
      </w:r>
    </w:p>
    <w:p w:rsidR="006B037C" w:rsidRDefault="006B037C" w:rsidP="008A1AAB">
      <w:pPr>
        <w:pStyle w:val="ListParagraph"/>
        <w:numPr>
          <w:ilvl w:val="0"/>
          <w:numId w:val="68"/>
        </w:numPr>
        <w:rPr>
          <w:rFonts w:eastAsia="Times New Roman" w:cs="Times New Roman"/>
        </w:rPr>
      </w:pPr>
      <w:r>
        <w:rPr>
          <w:rFonts w:eastAsia="Times New Roman" w:cs="Times New Roman"/>
        </w:rPr>
        <w:t>Advocate for private providers to supply squash facilities across Wyndham, with a balance of eight to nine courts in each urban district</w:t>
      </w:r>
    </w:p>
    <w:p w:rsidR="006B037C" w:rsidRDefault="00105AED" w:rsidP="008A1AAB">
      <w:pPr>
        <w:pStyle w:val="ListParagraph"/>
        <w:numPr>
          <w:ilvl w:val="0"/>
          <w:numId w:val="68"/>
        </w:numPr>
        <w:rPr>
          <w:rFonts w:eastAsia="Times New Roman" w:cs="Times New Roman"/>
        </w:rPr>
      </w:pPr>
      <w:r>
        <w:rPr>
          <w:rFonts w:eastAsia="Times New Roman" w:cs="Times New Roman"/>
        </w:rPr>
        <w:t>Consider</w:t>
      </w:r>
      <w:r w:rsidR="006B037C">
        <w:rPr>
          <w:rFonts w:eastAsia="Times New Roman" w:cs="Times New Roman"/>
        </w:rPr>
        <w:t xml:space="preserve"> squash infrastructure in </w:t>
      </w:r>
      <w:r>
        <w:rPr>
          <w:rFonts w:eastAsia="Times New Roman" w:cs="Times New Roman"/>
        </w:rPr>
        <w:t xml:space="preserve">planned </w:t>
      </w:r>
      <w:r w:rsidR="006B037C">
        <w:rPr>
          <w:rFonts w:eastAsia="Times New Roman" w:cs="Times New Roman"/>
        </w:rPr>
        <w:t>Wyndham indoor stadiums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Aerobics – District</w:t>
      </w:r>
    </w:p>
    <w:p w:rsidR="00A44BB5" w:rsidRPr="00A44BB5" w:rsidRDefault="00A44BB5" w:rsidP="00A44BB5">
      <w:pPr>
        <w:rPr>
          <w:rFonts w:eastAsia="Times New Roman" w:cs="Times New Roman"/>
        </w:rPr>
      </w:pPr>
      <w:r w:rsidRPr="00A44BB5">
        <w:rPr>
          <w:rFonts w:eastAsia="Times New Roman" w:cs="Times New Roman"/>
        </w:rPr>
        <w:t>Aerobics is a popular sport in Wyndham with 1.12% of the community participating. Most people participate either casually, or attended lessons. Females (90%) are more likely to participate in Aerobics than men (10%). Aerobics is popular with adults and seniors, with no junior participants recorded.</w:t>
      </w:r>
    </w:p>
    <w:p w:rsidR="00A44BB5" w:rsidRPr="00A44BB5" w:rsidRDefault="00A44BB5" w:rsidP="00A44BB5">
      <w:pPr>
        <w:rPr>
          <w:rFonts w:eastAsia="Times New Roman" w:cs="Times New Roman"/>
        </w:rPr>
      </w:pPr>
      <w:r>
        <w:rPr>
          <w:noProof/>
          <w:lang w:eastAsia="en-AU"/>
        </w:rPr>
        <w:lastRenderedPageBreak/>
        <w:drawing>
          <wp:inline distT="0" distB="0" distL="0" distR="0" wp14:anchorId="6B5B3FAF" wp14:editId="26A70002">
            <wp:extent cx="4200525" cy="1066800"/>
            <wp:effectExtent l="0" t="0" r="9525" b="19050"/>
            <wp:docPr id="4814" name="Chart 48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162079" w:rsidRDefault="00162079" w:rsidP="00A44BB5">
      <w:pPr>
        <w:rPr>
          <w:rFonts w:eastAsia="Times New Roman" w:cs="Times New Roman"/>
        </w:rPr>
      </w:pPr>
      <w:r>
        <w:rPr>
          <w:rFonts w:eastAsia="Times New Roman" w:cs="Times New Roman"/>
        </w:rPr>
        <w:t>Aerobics facilities are provided in commercial and public facilities mainly to the south of Wyndham.  Commercial facilities are predominately located in Werribee town centre, Point Cook town centre and the Old Geelong commercial zone</w:t>
      </w:r>
      <w:r w:rsidR="00E8451F">
        <w:rPr>
          <w:rFonts w:eastAsia="Times New Roman" w:cs="Times New Roman"/>
        </w:rPr>
        <w:t xml:space="preserve"> (Map 12.)</w:t>
      </w:r>
      <w:r>
        <w:rPr>
          <w:rFonts w:eastAsia="Times New Roman" w:cs="Times New Roman"/>
        </w:rPr>
        <w:t>.</w:t>
      </w:r>
    </w:p>
    <w:p w:rsidR="00A44BB5" w:rsidRDefault="00A44BB5" w:rsidP="00A44BB5">
      <w:pPr>
        <w:rPr>
          <w:rFonts w:eastAsia="Times New Roman" w:cs="Times New Roman"/>
        </w:rPr>
      </w:pPr>
      <w:r w:rsidRPr="00A44BB5">
        <w:rPr>
          <w:rFonts w:eastAsia="Times New Roman" w:cs="Times New Roman"/>
        </w:rPr>
        <w:t xml:space="preserve">Based on the way people currently participate in the sport, by 2045, it is expected that 10 </w:t>
      </w:r>
      <w:r w:rsidR="00E8451F">
        <w:rPr>
          <w:rFonts w:eastAsia="Times New Roman" w:cs="Times New Roman"/>
        </w:rPr>
        <w:t>a</w:t>
      </w:r>
      <w:r w:rsidRPr="00A44BB5">
        <w:rPr>
          <w:rFonts w:eastAsia="Times New Roman" w:cs="Times New Roman"/>
        </w:rPr>
        <w:t>erobics facilities will be required in Wyndham.</w:t>
      </w:r>
      <w:r w:rsidR="00162079">
        <w:rPr>
          <w:rFonts w:eastAsia="Times New Roman" w:cs="Times New Roman"/>
        </w:rPr>
        <w:t xml:space="preserve"> Facilities to the north will be important to improve the accessibility to the sport.</w:t>
      </w:r>
    </w:p>
    <w:p w:rsidR="00162079" w:rsidRDefault="00162079" w:rsidP="00A44BB5">
      <w:pPr>
        <w:rPr>
          <w:rFonts w:eastAsia="Times New Roman" w:cs="Times New Roman"/>
          <w:b/>
        </w:rPr>
      </w:pPr>
      <w:r>
        <w:rPr>
          <w:rFonts w:eastAsia="Times New Roman" w:cs="Times New Roman"/>
          <w:b/>
        </w:rPr>
        <w:t>Recommendation</w:t>
      </w:r>
      <w:r w:rsidR="005235CD">
        <w:rPr>
          <w:rFonts w:eastAsia="Times New Roman" w:cs="Times New Roman"/>
          <w:b/>
        </w:rPr>
        <w:t>s</w:t>
      </w:r>
    </w:p>
    <w:p w:rsidR="00162079" w:rsidRDefault="00162079" w:rsidP="008A1AAB">
      <w:pPr>
        <w:pStyle w:val="ListParagraph"/>
        <w:numPr>
          <w:ilvl w:val="0"/>
          <w:numId w:val="68"/>
        </w:numPr>
        <w:rPr>
          <w:rFonts w:eastAsia="Times New Roman" w:cs="Times New Roman"/>
        </w:rPr>
      </w:pPr>
      <w:r w:rsidRPr="00162079">
        <w:rPr>
          <w:rFonts w:eastAsia="Times New Roman" w:cs="Times New Roman"/>
        </w:rPr>
        <w:t xml:space="preserve">Advocate for the </w:t>
      </w:r>
      <w:r>
        <w:rPr>
          <w:rFonts w:eastAsia="Times New Roman" w:cs="Times New Roman"/>
        </w:rPr>
        <w:t>development of private gym and aerobics facilities in the north and west of Wyndham City.</w:t>
      </w:r>
    </w:p>
    <w:p w:rsidR="00162079" w:rsidRPr="00162079" w:rsidRDefault="00162079" w:rsidP="008A1AAB">
      <w:pPr>
        <w:pStyle w:val="ListParagraph"/>
        <w:numPr>
          <w:ilvl w:val="0"/>
          <w:numId w:val="68"/>
        </w:numPr>
        <w:rPr>
          <w:rFonts w:eastAsia="Times New Roman" w:cs="Times New Roman"/>
        </w:rPr>
      </w:pPr>
      <w:r>
        <w:rPr>
          <w:rFonts w:eastAsia="Times New Roman" w:cs="Times New Roman"/>
        </w:rPr>
        <w:t xml:space="preserve">Consider Aerobic facilities to be included at Wyndham’s indoor facilities in the north and west of the municipality.  </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Boxing – District</w:t>
      </w:r>
    </w:p>
    <w:p w:rsidR="00A44BB5" w:rsidRPr="00A44BB5" w:rsidRDefault="00162079" w:rsidP="00A44BB5">
      <w:pPr>
        <w:rPr>
          <w:rFonts w:eastAsia="Times New Roman" w:cs="Times New Roman"/>
          <w:noProof/>
          <w:lang w:eastAsia="en-AU"/>
        </w:rPr>
      </w:pPr>
      <w:r>
        <w:rPr>
          <w:rFonts w:eastAsia="Times New Roman" w:cs="Times New Roman"/>
        </w:rPr>
        <w:t xml:space="preserve">Males and females participate in boxing activities in Wyndham with </w:t>
      </w:r>
      <w:r w:rsidR="00A44BB5" w:rsidRPr="00A44BB5">
        <w:rPr>
          <w:rFonts w:eastAsia="Times New Roman" w:cs="Times New Roman"/>
        </w:rPr>
        <w:t xml:space="preserve">0.78% of </w:t>
      </w:r>
      <w:r>
        <w:rPr>
          <w:rFonts w:eastAsia="Times New Roman" w:cs="Times New Roman"/>
        </w:rPr>
        <w:t xml:space="preserve">the population recording their demand for the sport.  The sport is provided in two main settings including boxing for fitness and boxing and a competitive sport.  </w:t>
      </w:r>
      <w:r w:rsidR="0016559D">
        <w:rPr>
          <w:rFonts w:eastAsia="Times New Roman" w:cs="Times New Roman"/>
        </w:rPr>
        <w:t>Casual fee for access boxing has the highest participation demand in Wyndham.  Boxing is undertaken by all age groups in Wyndham.</w:t>
      </w:r>
    </w:p>
    <w:p w:rsidR="00A44BB5" w:rsidRPr="00A44BB5" w:rsidRDefault="00A44BB5" w:rsidP="00A44BB5">
      <w:pPr>
        <w:rPr>
          <w:rFonts w:eastAsia="Times New Roman" w:cs="Times New Roman"/>
          <w:color w:val="FF0000"/>
        </w:rPr>
      </w:pPr>
      <w:r>
        <w:rPr>
          <w:noProof/>
          <w:lang w:eastAsia="en-AU"/>
        </w:rPr>
        <w:lastRenderedPageBreak/>
        <w:drawing>
          <wp:inline distT="0" distB="0" distL="0" distR="0" wp14:anchorId="6FB801B3" wp14:editId="012619FB">
            <wp:extent cx="4210050" cy="933450"/>
            <wp:effectExtent l="0" t="0" r="19050" b="19050"/>
            <wp:docPr id="4807" name="Chart 48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597715" w:rsidRDefault="00A44BB5" w:rsidP="00A44BB5">
      <w:pPr>
        <w:rPr>
          <w:rFonts w:eastAsia="Times New Roman" w:cs="Times New Roman"/>
        </w:rPr>
      </w:pPr>
      <w:r w:rsidRPr="00A44BB5">
        <w:rPr>
          <w:rFonts w:eastAsia="Times New Roman" w:cs="Times New Roman"/>
        </w:rPr>
        <w:t xml:space="preserve">There are </w:t>
      </w:r>
      <w:r w:rsidR="0016559D">
        <w:rPr>
          <w:rFonts w:eastAsia="Times New Roman" w:cs="Times New Roman"/>
        </w:rPr>
        <w:t>four b</w:t>
      </w:r>
      <w:r w:rsidRPr="00A44BB5">
        <w:rPr>
          <w:rFonts w:eastAsia="Times New Roman" w:cs="Times New Roman"/>
        </w:rPr>
        <w:t>oxing venues within Wyndham,</w:t>
      </w:r>
      <w:r w:rsidR="0016559D">
        <w:rPr>
          <w:rFonts w:eastAsia="Times New Roman" w:cs="Times New Roman"/>
        </w:rPr>
        <w:t xml:space="preserve"> three</w:t>
      </w:r>
      <w:r w:rsidRPr="00A44BB5">
        <w:rPr>
          <w:rFonts w:eastAsia="Times New Roman" w:cs="Times New Roman"/>
        </w:rPr>
        <w:t xml:space="preserve"> located in the central suburbs of Werribee and Hoppers Crossing</w:t>
      </w:r>
      <w:r w:rsidR="0016559D">
        <w:rPr>
          <w:rFonts w:eastAsia="Times New Roman" w:cs="Times New Roman"/>
        </w:rPr>
        <w:t>, and one near the Tarneit train station, Tarneit</w:t>
      </w:r>
      <w:r w:rsidRPr="00A44BB5">
        <w:rPr>
          <w:rFonts w:eastAsia="Times New Roman" w:cs="Times New Roman"/>
        </w:rPr>
        <w:t>.</w:t>
      </w:r>
      <w:r w:rsidR="0016559D">
        <w:rPr>
          <w:rFonts w:eastAsia="Times New Roman" w:cs="Times New Roman"/>
        </w:rPr>
        <w:t xml:space="preserve">  </w:t>
      </w:r>
      <w:r w:rsidR="00597715">
        <w:rPr>
          <w:rFonts w:eastAsia="Times New Roman" w:cs="Times New Roman"/>
        </w:rPr>
        <w:t xml:space="preserve">Three </w:t>
      </w:r>
      <w:r w:rsidR="0016559D">
        <w:rPr>
          <w:rFonts w:eastAsia="Times New Roman" w:cs="Times New Roman"/>
        </w:rPr>
        <w:t>facilities are in commercial and industrial areas in warehouse facilities</w:t>
      </w:r>
      <w:r w:rsidR="00597715">
        <w:rPr>
          <w:rFonts w:eastAsia="Times New Roman" w:cs="Times New Roman"/>
        </w:rPr>
        <w:t>, the Tarneit location is on residential private land</w:t>
      </w:r>
      <w:r w:rsidR="0016559D">
        <w:rPr>
          <w:rFonts w:eastAsia="Times New Roman" w:cs="Times New Roman"/>
        </w:rPr>
        <w:t xml:space="preserve">.  There are no facilities in the west of the community.  </w:t>
      </w:r>
    </w:p>
    <w:p w:rsidR="00A44BB5" w:rsidRDefault="00597715" w:rsidP="00A44BB5">
      <w:pPr>
        <w:rPr>
          <w:rFonts w:eastAsia="Times New Roman" w:cs="Times New Roman"/>
        </w:rPr>
      </w:pPr>
      <w:r>
        <w:rPr>
          <w:rFonts w:eastAsia="Times New Roman" w:cs="Times New Roman"/>
        </w:rPr>
        <w:t>I</w:t>
      </w:r>
      <w:r w:rsidR="00A44BB5" w:rsidRPr="00A44BB5">
        <w:rPr>
          <w:rFonts w:eastAsia="Times New Roman" w:cs="Times New Roman"/>
        </w:rPr>
        <w:t xml:space="preserve">t is expected </w:t>
      </w:r>
      <w:r w:rsidR="0016559D">
        <w:rPr>
          <w:rFonts w:eastAsia="Times New Roman" w:cs="Times New Roman"/>
        </w:rPr>
        <w:t>in 2026 up to seven facilities will be demanded and</w:t>
      </w:r>
      <w:r w:rsidR="00A44BB5" w:rsidRPr="00A44BB5">
        <w:rPr>
          <w:rFonts w:eastAsia="Times New Roman" w:cs="Times New Roman"/>
        </w:rPr>
        <w:t xml:space="preserve"> by 2045, 9 boxing facilities will be required to meet demand in Wyndham. </w:t>
      </w:r>
    </w:p>
    <w:p w:rsidR="0016559D" w:rsidRDefault="00597715" w:rsidP="00A44BB5">
      <w:pPr>
        <w:rPr>
          <w:rFonts w:eastAsia="Times New Roman" w:cs="Times New Roman"/>
          <w:b/>
        </w:rPr>
      </w:pPr>
      <w:r>
        <w:rPr>
          <w:rFonts w:eastAsia="Times New Roman" w:cs="Times New Roman"/>
          <w:b/>
        </w:rPr>
        <w:t>Recommendation</w:t>
      </w:r>
    </w:p>
    <w:p w:rsidR="0016559D" w:rsidRDefault="00105AED" w:rsidP="008A1AAB">
      <w:pPr>
        <w:pStyle w:val="ListParagraph"/>
        <w:numPr>
          <w:ilvl w:val="0"/>
          <w:numId w:val="68"/>
        </w:numPr>
        <w:rPr>
          <w:rFonts w:eastAsia="Times New Roman" w:cs="Times New Roman"/>
        </w:rPr>
      </w:pPr>
      <w:r>
        <w:rPr>
          <w:rFonts w:eastAsia="Times New Roman" w:cs="Times New Roman"/>
        </w:rPr>
        <w:t>Advocate for</w:t>
      </w:r>
      <w:r w:rsidR="00597715">
        <w:rPr>
          <w:rFonts w:eastAsia="Times New Roman" w:cs="Times New Roman"/>
        </w:rPr>
        <w:t xml:space="preserve"> land zones in the west growth</w:t>
      </w:r>
      <w:r w:rsidR="00E8451F">
        <w:rPr>
          <w:rFonts w:eastAsia="Times New Roman" w:cs="Times New Roman"/>
        </w:rPr>
        <w:t xml:space="preserve"> to</w:t>
      </w:r>
      <w:r w:rsidR="00597715">
        <w:rPr>
          <w:rFonts w:eastAsia="Times New Roman" w:cs="Times New Roman"/>
        </w:rPr>
        <w:t xml:space="preserve"> corridor provide the opportunity for private boxing facilities to develop</w:t>
      </w:r>
      <w:r w:rsidR="00E8451F">
        <w:rPr>
          <w:rFonts w:eastAsia="Times New Roman" w:cs="Times New Roman"/>
        </w:rPr>
        <w:t>.</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 xml:space="preserve">Calisthenics – </w:t>
      </w:r>
      <w:r w:rsidR="00597715">
        <w:rPr>
          <w:rFonts w:ascii="Arial" w:eastAsiaTheme="majorEastAsia" w:hAnsi="Arial" w:cs="Times New Roman"/>
          <w:b/>
          <w:i/>
          <w:iCs/>
          <w:color w:val="F47D20"/>
          <w:spacing w:val="15"/>
          <w:szCs w:val="24"/>
        </w:rPr>
        <w:t>Municipal</w:t>
      </w:r>
      <w:r w:rsidRPr="00A44BB5">
        <w:rPr>
          <w:rFonts w:ascii="Arial" w:eastAsiaTheme="majorEastAsia" w:hAnsi="Arial" w:cs="Times New Roman"/>
          <w:b/>
          <w:i/>
          <w:iCs/>
          <w:color w:val="F47D20"/>
          <w:spacing w:val="15"/>
          <w:szCs w:val="24"/>
        </w:rPr>
        <w:t xml:space="preserve"> </w:t>
      </w:r>
    </w:p>
    <w:p w:rsidR="00A44BB5" w:rsidRPr="00A44BB5" w:rsidRDefault="00A44BB5" w:rsidP="00A44BB5">
      <w:pPr>
        <w:rPr>
          <w:rFonts w:eastAsia="Times New Roman" w:cs="Times New Roman"/>
        </w:rPr>
      </w:pPr>
      <w:r w:rsidRPr="00A44BB5">
        <w:rPr>
          <w:rFonts w:eastAsia="Times New Roman" w:cs="Times New Roman"/>
        </w:rPr>
        <w:t xml:space="preserve">Calisthenics is largely participated </w:t>
      </w:r>
      <w:r w:rsidR="00E8451F">
        <w:rPr>
          <w:rFonts w:eastAsia="Times New Roman" w:cs="Times New Roman"/>
        </w:rPr>
        <w:t xml:space="preserve">in </w:t>
      </w:r>
      <w:r w:rsidRPr="00A44BB5">
        <w:rPr>
          <w:rFonts w:eastAsia="Times New Roman" w:cs="Times New Roman"/>
        </w:rPr>
        <w:t>by females in Wyndham. Junior and senior participation i</w:t>
      </w:r>
      <w:r w:rsidR="00597715">
        <w:rPr>
          <w:rFonts w:eastAsia="Times New Roman" w:cs="Times New Roman"/>
        </w:rPr>
        <w:t xml:space="preserve">s </w:t>
      </w:r>
      <w:r w:rsidR="00763162">
        <w:rPr>
          <w:rFonts w:eastAsia="Times New Roman" w:cs="Times New Roman"/>
        </w:rPr>
        <w:t>offered</w:t>
      </w:r>
      <w:r w:rsidR="00597715">
        <w:rPr>
          <w:rFonts w:eastAsia="Times New Roman" w:cs="Times New Roman"/>
        </w:rPr>
        <w:t xml:space="preserve">, providing access to those under and over 18 years of age. </w:t>
      </w:r>
      <w:r w:rsidRPr="00A44BB5">
        <w:rPr>
          <w:rFonts w:eastAsia="Times New Roman" w:cs="Times New Roman"/>
        </w:rPr>
        <w:t xml:space="preserve"> Participation is predominantly in a </w:t>
      </w:r>
      <w:r w:rsidR="00597715">
        <w:rPr>
          <w:rFonts w:eastAsia="Times New Roman" w:cs="Times New Roman"/>
        </w:rPr>
        <w:t xml:space="preserve">club based </w:t>
      </w:r>
      <w:r w:rsidRPr="00A44BB5">
        <w:rPr>
          <w:rFonts w:eastAsia="Times New Roman" w:cs="Times New Roman"/>
        </w:rPr>
        <w:t>coaching</w:t>
      </w:r>
      <w:r w:rsidR="00597715">
        <w:rPr>
          <w:rFonts w:eastAsia="Times New Roman" w:cs="Times New Roman"/>
        </w:rPr>
        <w:t xml:space="preserve"> model</w:t>
      </w:r>
      <w:r w:rsidRPr="00A44BB5">
        <w:rPr>
          <w:rFonts w:eastAsia="Times New Roman" w:cs="Times New Roman"/>
        </w:rPr>
        <w:t xml:space="preserve">. </w:t>
      </w:r>
    </w:p>
    <w:p w:rsidR="00597715" w:rsidRDefault="00597715" w:rsidP="00763162">
      <w:pPr>
        <w:rPr>
          <w:rFonts w:eastAsia="Times New Roman" w:cs="Times New Roman"/>
        </w:rPr>
      </w:pPr>
      <w:r>
        <w:rPr>
          <w:rFonts w:eastAsia="Times New Roman" w:cs="Times New Roman"/>
        </w:rPr>
        <w:t>There is one venue currently located in the Werribee industrial precinct of Loop Road.  The sport is can operate in a hall space, with multiple shared users.</w:t>
      </w:r>
    </w:p>
    <w:p w:rsidR="00A44BB5" w:rsidRDefault="00597715" w:rsidP="00763162">
      <w:pPr>
        <w:rPr>
          <w:rFonts w:eastAsia="Times New Roman" w:cs="Times New Roman"/>
        </w:rPr>
      </w:pPr>
      <w:r>
        <w:rPr>
          <w:rFonts w:eastAsia="Times New Roman" w:cs="Times New Roman"/>
        </w:rPr>
        <w:lastRenderedPageBreak/>
        <w:t>Based on the way the sport is currently provided, i</w:t>
      </w:r>
      <w:r w:rsidR="00A44BB5" w:rsidRPr="00A44BB5">
        <w:rPr>
          <w:rFonts w:eastAsia="Times New Roman" w:cs="Times New Roman"/>
        </w:rPr>
        <w:t xml:space="preserve">t is expected that by </w:t>
      </w:r>
      <w:r>
        <w:rPr>
          <w:rFonts w:eastAsia="Times New Roman" w:cs="Times New Roman"/>
        </w:rPr>
        <w:t>2026 five facilities will be required.  I</w:t>
      </w:r>
      <w:r w:rsidR="00E8451F">
        <w:rPr>
          <w:rFonts w:eastAsia="Times New Roman" w:cs="Times New Roman"/>
        </w:rPr>
        <w:t>n</w:t>
      </w:r>
      <w:r>
        <w:rPr>
          <w:rFonts w:eastAsia="Times New Roman" w:cs="Times New Roman"/>
        </w:rPr>
        <w:t xml:space="preserve"> 2045 seven facilities distributed across Wyndham will be demanded.  </w:t>
      </w:r>
    </w:p>
    <w:p w:rsidR="00597715" w:rsidRDefault="00597715" w:rsidP="00763162">
      <w:pPr>
        <w:rPr>
          <w:rFonts w:eastAsia="Times New Roman" w:cs="Times New Roman"/>
          <w:b/>
        </w:rPr>
      </w:pPr>
      <w:r>
        <w:rPr>
          <w:rFonts w:eastAsia="Times New Roman" w:cs="Times New Roman"/>
          <w:b/>
        </w:rPr>
        <w:t xml:space="preserve">Recommendation </w:t>
      </w:r>
    </w:p>
    <w:p w:rsidR="00597715" w:rsidRDefault="00A43D15" w:rsidP="008A1AAB">
      <w:pPr>
        <w:pStyle w:val="ListParagraph"/>
        <w:numPr>
          <w:ilvl w:val="0"/>
          <w:numId w:val="68"/>
        </w:numPr>
        <w:rPr>
          <w:rFonts w:eastAsia="Times New Roman" w:cs="Times New Roman"/>
        </w:rPr>
      </w:pPr>
      <w:r>
        <w:rPr>
          <w:rFonts w:eastAsia="Times New Roman" w:cs="Times New Roman"/>
        </w:rPr>
        <w:t>Activate pavilion community areas to the north and west with indoor hall sports including calisthenics.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Dance - District</w:t>
      </w:r>
    </w:p>
    <w:p w:rsidR="00A44BB5" w:rsidRPr="00A44BB5" w:rsidRDefault="00A44BB5" w:rsidP="00763162">
      <w:r w:rsidRPr="00A44BB5">
        <w:rPr>
          <w:rFonts w:eastAsia="Times New Roman" w:cs="Times New Roman"/>
        </w:rPr>
        <w:t xml:space="preserve">Dance sport includes all types of dance, such as the disciplines of </w:t>
      </w:r>
      <w:r w:rsidR="00E8451F">
        <w:rPr>
          <w:rFonts w:eastAsia="Times New Roman" w:cs="Times New Roman"/>
        </w:rPr>
        <w:t>ballroom, b</w:t>
      </w:r>
      <w:r w:rsidRPr="00A44BB5">
        <w:rPr>
          <w:rFonts w:eastAsia="Times New Roman" w:cs="Times New Roman"/>
        </w:rPr>
        <w:t xml:space="preserve">allet, </w:t>
      </w:r>
      <w:r w:rsidR="00E8451F">
        <w:rPr>
          <w:rFonts w:eastAsia="Times New Roman" w:cs="Times New Roman"/>
        </w:rPr>
        <w:t>t</w:t>
      </w:r>
      <w:r w:rsidRPr="00A44BB5">
        <w:rPr>
          <w:rFonts w:eastAsia="Times New Roman" w:cs="Times New Roman"/>
        </w:rPr>
        <w:t xml:space="preserve">ap and </w:t>
      </w:r>
      <w:r w:rsidR="00E8451F">
        <w:rPr>
          <w:rFonts w:eastAsia="Times New Roman" w:cs="Times New Roman"/>
        </w:rPr>
        <w:t>j</w:t>
      </w:r>
      <w:r w:rsidRPr="00A44BB5">
        <w:rPr>
          <w:rFonts w:eastAsia="Times New Roman" w:cs="Times New Roman"/>
        </w:rPr>
        <w:t>azz.</w:t>
      </w:r>
      <w:r w:rsidR="00A43D15">
        <w:rPr>
          <w:rFonts w:eastAsia="Times New Roman" w:cs="Times New Roman"/>
        </w:rPr>
        <w:t xml:space="preserve">  In Wyndham, </w:t>
      </w:r>
      <w:r w:rsidRPr="00A44BB5">
        <w:t>1.66</w:t>
      </w:r>
      <w:r w:rsidR="00A43D15" w:rsidRPr="00A44BB5">
        <w:t xml:space="preserve">% </w:t>
      </w:r>
      <w:r w:rsidR="00A43D15">
        <w:t xml:space="preserve">of residents </w:t>
      </w:r>
      <w:r w:rsidRPr="00763162">
        <w:t>participate</w:t>
      </w:r>
      <w:r w:rsidRPr="00A44BB5">
        <w:t xml:space="preserve"> in Dance. </w:t>
      </w:r>
      <w:r w:rsidR="00A43D15">
        <w:t xml:space="preserve"> The largest participation is provided through lessons (56.23%).  Residents also identify that they participate in club environments (18.75</w:t>
      </w:r>
      <w:r w:rsidR="00105AED">
        <w:t>%), socially (12.5</w:t>
      </w:r>
      <w:r w:rsidR="00A43D15">
        <w:t>%) and casually (12.5%) in a no fee environment.</w:t>
      </w:r>
    </w:p>
    <w:p w:rsidR="00A44BB5" w:rsidRPr="00A44BB5" w:rsidRDefault="00A44BB5" w:rsidP="00A44BB5">
      <w:pPr>
        <w:rPr>
          <w:rFonts w:eastAsia="Times New Roman" w:cs="Times New Roman"/>
        </w:rPr>
      </w:pPr>
      <w:r>
        <w:rPr>
          <w:noProof/>
          <w:lang w:eastAsia="en-AU"/>
        </w:rPr>
        <w:drawing>
          <wp:inline distT="0" distB="0" distL="0" distR="0" wp14:anchorId="2DBF5F84" wp14:editId="21C020AD">
            <wp:extent cx="4286250" cy="990600"/>
            <wp:effectExtent l="0" t="0" r="19050" b="19050"/>
            <wp:docPr id="4797" name="Chart 47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A44BB5" w:rsidRPr="00A44BB5" w:rsidRDefault="00A44BB5" w:rsidP="00A44BB5">
      <w:pPr>
        <w:rPr>
          <w:rFonts w:eastAsia="Times New Roman" w:cs="Times New Roman"/>
        </w:rPr>
      </w:pPr>
      <w:r w:rsidRPr="00A44BB5">
        <w:rPr>
          <w:rFonts w:eastAsia="Times New Roman" w:cs="Times New Roman"/>
        </w:rPr>
        <w:t>Dance are predominately participated by females in Wyndham</w:t>
      </w:r>
      <w:r w:rsidR="00A43D15">
        <w:rPr>
          <w:rFonts w:eastAsia="Times New Roman" w:cs="Times New Roman"/>
        </w:rPr>
        <w:t xml:space="preserve"> (93%)</w:t>
      </w:r>
      <w:r w:rsidRPr="00A44BB5">
        <w:rPr>
          <w:rFonts w:eastAsia="Times New Roman" w:cs="Times New Roman"/>
        </w:rPr>
        <w:t xml:space="preserve">. </w:t>
      </w:r>
      <w:r w:rsidR="00A43D15">
        <w:rPr>
          <w:rFonts w:eastAsia="Times New Roman" w:cs="Times New Roman"/>
        </w:rPr>
        <w:t xml:space="preserve"> </w:t>
      </w:r>
      <w:r w:rsidRPr="00A44BB5">
        <w:rPr>
          <w:rFonts w:eastAsia="Times New Roman" w:cs="Times New Roman"/>
        </w:rPr>
        <w:t xml:space="preserve">Junior </w:t>
      </w:r>
      <w:r w:rsidR="00A43D15">
        <w:rPr>
          <w:rFonts w:eastAsia="Times New Roman" w:cs="Times New Roman"/>
        </w:rPr>
        <w:t>(63%) is the highest demanded access to the sport with those over 50 years also identifying the importance of dance as their recreation activity.</w:t>
      </w:r>
    </w:p>
    <w:p w:rsidR="00A44BB5" w:rsidRPr="00A44BB5" w:rsidRDefault="0045012D" w:rsidP="00A44BB5">
      <w:pPr>
        <w:rPr>
          <w:rFonts w:eastAsia="Times New Roman" w:cs="Times New Roman"/>
        </w:rPr>
      </w:pPr>
      <w:r>
        <w:rPr>
          <w:rFonts w:eastAsia="Times New Roman" w:cs="Times New Roman"/>
        </w:rPr>
        <w:t xml:space="preserve">Fourteen dance </w:t>
      </w:r>
      <w:r w:rsidR="00A44BB5" w:rsidRPr="00A44BB5">
        <w:rPr>
          <w:rFonts w:eastAsia="Times New Roman" w:cs="Times New Roman"/>
        </w:rPr>
        <w:t xml:space="preserve">venues are spread across the municipality in Werribee, Hoppers Crossing, Wyndham Vale, Tarneit, Point cook and Manor Lakes. </w:t>
      </w:r>
      <w:r w:rsidR="00A43D15">
        <w:rPr>
          <w:rFonts w:eastAsia="Times New Roman" w:cs="Times New Roman"/>
        </w:rPr>
        <w:t xml:space="preserve"> </w:t>
      </w:r>
      <w:r w:rsidR="00A43D15">
        <w:rPr>
          <w:rFonts w:eastAsia="Times New Roman" w:cs="Times New Roman"/>
        </w:rPr>
        <w:lastRenderedPageBreak/>
        <w:t>These facilities provide a high level of local access to the community and are predominately located in commercial and industrial zones.</w:t>
      </w:r>
    </w:p>
    <w:p w:rsidR="00A44BB5" w:rsidRDefault="00A43D15" w:rsidP="00A44BB5">
      <w:pPr>
        <w:rPr>
          <w:rFonts w:eastAsia="Times New Roman" w:cs="Times New Roman"/>
        </w:rPr>
      </w:pPr>
      <w:r>
        <w:rPr>
          <w:rFonts w:eastAsia="Times New Roman" w:cs="Times New Roman"/>
        </w:rPr>
        <w:t xml:space="preserve">Based on the way </w:t>
      </w:r>
      <w:r w:rsidR="00111AD5">
        <w:rPr>
          <w:rFonts w:eastAsia="Times New Roman" w:cs="Times New Roman"/>
        </w:rPr>
        <w:t>dance is</w:t>
      </w:r>
      <w:r>
        <w:rPr>
          <w:rFonts w:eastAsia="Times New Roman" w:cs="Times New Roman"/>
        </w:rPr>
        <w:t xml:space="preserve"> currently provided, by 2026 Wyndham will demand 25 facilities.  </w:t>
      </w:r>
      <w:r w:rsidR="00A44BB5" w:rsidRPr="00A44BB5">
        <w:rPr>
          <w:rFonts w:eastAsia="Times New Roman" w:cs="Times New Roman"/>
        </w:rPr>
        <w:t>It is expected that by 2045, 33 district venues will be required across the municipality</w:t>
      </w:r>
      <w:r w:rsidR="0045012D">
        <w:rPr>
          <w:rFonts w:eastAsia="Times New Roman" w:cs="Times New Roman"/>
        </w:rPr>
        <w:t>.</w:t>
      </w:r>
    </w:p>
    <w:p w:rsidR="005235CD" w:rsidRDefault="005235CD" w:rsidP="00A44BB5">
      <w:pPr>
        <w:rPr>
          <w:rFonts w:eastAsia="Times New Roman" w:cs="Times New Roman"/>
        </w:rPr>
      </w:pPr>
      <w:r>
        <w:rPr>
          <w:rFonts w:eastAsia="Times New Roman" w:cs="Times New Roman"/>
        </w:rPr>
        <w:t>A Category A regional level facility which services pathway development and state level competition will be required due to the popularity of the sport.  Facilities which currently perform this function include the Wyndham Cultural Centre, Encore and the Destiny Centre.  It will be important to understand the relationship between the facilities for dance and the possibility of a future facility which can service all dance pathways.</w:t>
      </w:r>
    </w:p>
    <w:p w:rsidR="0045012D" w:rsidRDefault="0045012D" w:rsidP="00A44BB5">
      <w:pPr>
        <w:rPr>
          <w:rFonts w:eastAsia="Times New Roman" w:cs="Times New Roman"/>
          <w:b/>
        </w:rPr>
      </w:pPr>
      <w:r>
        <w:rPr>
          <w:rFonts w:eastAsia="Times New Roman" w:cs="Times New Roman"/>
          <w:b/>
        </w:rPr>
        <w:t>Recommendation</w:t>
      </w:r>
      <w:r w:rsidR="0030451D">
        <w:rPr>
          <w:rFonts w:eastAsia="Times New Roman" w:cs="Times New Roman"/>
          <w:b/>
        </w:rPr>
        <w:t>s</w:t>
      </w:r>
    </w:p>
    <w:p w:rsidR="0045012D" w:rsidRDefault="005235CD" w:rsidP="008A1AAB">
      <w:pPr>
        <w:pStyle w:val="ListParagraph"/>
        <w:numPr>
          <w:ilvl w:val="0"/>
          <w:numId w:val="68"/>
        </w:numPr>
        <w:rPr>
          <w:rFonts w:eastAsia="Times New Roman" w:cs="Times New Roman"/>
        </w:rPr>
      </w:pPr>
      <w:r>
        <w:rPr>
          <w:rFonts w:eastAsia="Times New Roman" w:cs="Times New Roman"/>
        </w:rPr>
        <w:t xml:space="preserve">Retain the district dance market in commercial and private </w:t>
      </w:r>
      <w:r w:rsidR="00E8451F">
        <w:rPr>
          <w:rFonts w:eastAsia="Times New Roman" w:cs="Times New Roman"/>
        </w:rPr>
        <w:t xml:space="preserve"> venues</w:t>
      </w:r>
    </w:p>
    <w:p w:rsidR="005235CD" w:rsidRDefault="005235CD" w:rsidP="008A1AAB">
      <w:pPr>
        <w:pStyle w:val="ListParagraph"/>
        <w:numPr>
          <w:ilvl w:val="0"/>
          <w:numId w:val="68"/>
        </w:numPr>
        <w:rPr>
          <w:rFonts w:eastAsia="Times New Roman" w:cs="Times New Roman"/>
        </w:rPr>
      </w:pPr>
      <w:r>
        <w:rPr>
          <w:rFonts w:eastAsia="Times New Roman" w:cs="Times New Roman"/>
        </w:rPr>
        <w:t>Investigate the current opportunities for dance at Encore, the Cultural Centre and other private venues to establish the most suitable category A facility for dance.</w:t>
      </w:r>
    </w:p>
    <w:p w:rsidR="00E8451F" w:rsidRPr="0045012D" w:rsidRDefault="00E8451F" w:rsidP="008A1AAB">
      <w:pPr>
        <w:pStyle w:val="ListParagraph"/>
        <w:numPr>
          <w:ilvl w:val="0"/>
          <w:numId w:val="68"/>
        </w:numPr>
        <w:rPr>
          <w:rFonts w:eastAsia="Times New Roman" w:cs="Times New Roman"/>
        </w:rPr>
      </w:pPr>
      <w:r>
        <w:rPr>
          <w:rFonts w:eastAsia="Times New Roman" w:cs="Times New Roman"/>
        </w:rPr>
        <w:t xml:space="preserve">Wyndham to consider the principles and priorities of the strategy in establishing and supporting commercial precincts which house dance facilities. </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Dancing Recreational- District</w:t>
      </w:r>
    </w:p>
    <w:p w:rsidR="00A44BB5" w:rsidRDefault="00A44BB5" w:rsidP="00A44BB5">
      <w:pPr>
        <w:rPr>
          <w:rFonts w:eastAsia="Times New Roman" w:cs="Times New Roman"/>
        </w:rPr>
      </w:pPr>
      <w:r w:rsidRPr="00A44BB5">
        <w:rPr>
          <w:rFonts w:eastAsia="Times New Roman" w:cs="Times New Roman"/>
        </w:rPr>
        <w:t>Recreational Dancing is participated in by 1.05% of Wyndham’s population.</w:t>
      </w:r>
      <w:r w:rsidR="0045012D">
        <w:rPr>
          <w:rFonts w:eastAsia="Times New Roman" w:cs="Times New Roman"/>
        </w:rPr>
        <w:t xml:space="preserve">  Recreation dancing is participated in by males and females across all age groups.</w:t>
      </w:r>
    </w:p>
    <w:p w:rsidR="0045012D" w:rsidRPr="00A44BB5" w:rsidRDefault="0045012D" w:rsidP="00A44BB5">
      <w:pPr>
        <w:rPr>
          <w:rFonts w:eastAsia="Times New Roman" w:cs="Times New Roman"/>
        </w:rPr>
      </w:pPr>
      <w:r>
        <w:rPr>
          <w:rFonts w:eastAsia="Times New Roman" w:cs="Times New Roman"/>
        </w:rPr>
        <w:lastRenderedPageBreak/>
        <w:t>There are currently thirteen recreational dance providers operating out of community centres, providing lessons, social opportunities and supporting cultural traditions.</w:t>
      </w:r>
    </w:p>
    <w:p w:rsidR="00A44BB5" w:rsidRDefault="0045012D" w:rsidP="00A44BB5">
      <w:pPr>
        <w:rPr>
          <w:rFonts w:eastAsia="Times New Roman" w:cs="Times New Roman"/>
        </w:rPr>
      </w:pPr>
      <w:r>
        <w:rPr>
          <w:rFonts w:eastAsia="Times New Roman" w:cs="Times New Roman"/>
        </w:rPr>
        <w:t>Based on the demand for the recreational dancing it</w:t>
      </w:r>
      <w:r w:rsidR="00A44BB5" w:rsidRPr="00A44BB5">
        <w:rPr>
          <w:rFonts w:eastAsia="Times New Roman" w:cs="Times New Roman"/>
        </w:rPr>
        <w:t xml:space="preserve"> is expected that by 2045, </w:t>
      </w:r>
      <w:r>
        <w:rPr>
          <w:rFonts w:eastAsia="Times New Roman" w:cs="Times New Roman"/>
        </w:rPr>
        <w:t>21 district recreational d</w:t>
      </w:r>
      <w:r w:rsidR="00A44BB5" w:rsidRPr="00A44BB5">
        <w:rPr>
          <w:rFonts w:eastAsia="Times New Roman" w:cs="Times New Roman"/>
        </w:rPr>
        <w:t xml:space="preserve">ancing </w:t>
      </w:r>
      <w:r>
        <w:rPr>
          <w:rFonts w:eastAsia="Times New Roman" w:cs="Times New Roman"/>
        </w:rPr>
        <w:t xml:space="preserve">providers </w:t>
      </w:r>
      <w:r w:rsidR="00A44BB5" w:rsidRPr="00A44BB5">
        <w:rPr>
          <w:rFonts w:eastAsia="Times New Roman" w:cs="Times New Roman"/>
        </w:rPr>
        <w:t>will be required across the municipality.</w:t>
      </w:r>
      <w:r>
        <w:rPr>
          <w:rFonts w:eastAsia="Times New Roman" w:cs="Times New Roman"/>
        </w:rPr>
        <w:t xml:space="preserve"> </w:t>
      </w:r>
      <w:r w:rsidR="00A44BB5" w:rsidRPr="00A44BB5">
        <w:rPr>
          <w:rFonts w:eastAsia="Times New Roman" w:cs="Times New Roman"/>
        </w:rPr>
        <w:t xml:space="preserve"> To ensure best value facilities will be located in each district.</w:t>
      </w:r>
    </w:p>
    <w:p w:rsidR="0045012D" w:rsidRDefault="0045012D" w:rsidP="00A44BB5">
      <w:pPr>
        <w:rPr>
          <w:rFonts w:eastAsia="Times New Roman" w:cs="Times New Roman"/>
          <w:b/>
        </w:rPr>
      </w:pPr>
      <w:r>
        <w:rPr>
          <w:rFonts w:eastAsia="Times New Roman" w:cs="Times New Roman"/>
          <w:b/>
        </w:rPr>
        <w:t>Recommendation</w:t>
      </w:r>
      <w:r w:rsidR="0030451D">
        <w:rPr>
          <w:rFonts w:eastAsia="Times New Roman" w:cs="Times New Roman"/>
          <w:b/>
        </w:rPr>
        <w:t>s</w:t>
      </w:r>
    </w:p>
    <w:p w:rsidR="0045012D" w:rsidRDefault="005235CD" w:rsidP="008A1AAB">
      <w:pPr>
        <w:pStyle w:val="ListParagraph"/>
        <w:numPr>
          <w:ilvl w:val="0"/>
          <w:numId w:val="68"/>
        </w:numPr>
        <w:rPr>
          <w:rFonts w:eastAsia="Times New Roman" w:cs="Times New Roman"/>
        </w:rPr>
      </w:pPr>
      <w:r>
        <w:rPr>
          <w:rFonts w:eastAsia="Times New Roman" w:cs="Times New Roman"/>
        </w:rPr>
        <w:t>Continue to supply community centre spaces that support recreational and small group dancing.</w:t>
      </w:r>
    </w:p>
    <w:p w:rsidR="005235CD" w:rsidRPr="0045012D" w:rsidRDefault="005235CD" w:rsidP="008A1AAB">
      <w:pPr>
        <w:pStyle w:val="ListParagraph"/>
        <w:numPr>
          <w:ilvl w:val="0"/>
          <w:numId w:val="68"/>
        </w:numPr>
        <w:rPr>
          <w:rFonts w:eastAsia="Times New Roman" w:cs="Times New Roman"/>
        </w:rPr>
      </w:pPr>
      <w:r>
        <w:rPr>
          <w:rFonts w:eastAsia="Times New Roman" w:cs="Times New Roman"/>
        </w:rPr>
        <w:t>Enable pavilion community spaces to include recreational dancing activities.</w:t>
      </w:r>
    </w:p>
    <w:p w:rsidR="0030451D" w:rsidRDefault="0030451D" w:rsidP="00A44BB5">
      <w:pPr>
        <w:spacing w:after="0"/>
        <w:rPr>
          <w:rFonts w:ascii="Arial" w:eastAsiaTheme="majorEastAsia" w:hAnsi="Arial" w:cs="Times New Roman"/>
          <w:b/>
          <w:i/>
          <w:iCs/>
          <w:color w:val="F47D20"/>
          <w:spacing w:val="15"/>
          <w:szCs w:val="24"/>
        </w:rPr>
      </w:pPr>
      <w:r w:rsidRPr="00506A18">
        <w:rPr>
          <w:rFonts w:ascii="Arial" w:eastAsiaTheme="majorEastAsia" w:hAnsi="Arial" w:cs="Times New Roman"/>
          <w:b/>
          <w:i/>
          <w:iCs/>
          <w:color w:val="F47D20"/>
          <w:spacing w:val="15"/>
          <w:szCs w:val="24"/>
        </w:rPr>
        <w:t>Martial</w:t>
      </w:r>
      <w:r>
        <w:rPr>
          <w:rFonts w:ascii="Arial" w:eastAsiaTheme="majorEastAsia" w:hAnsi="Arial" w:cs="Times New Roman"/>
          <w:b/>
          <w:i/>
          <w:iCs/>
          <w:color w:val="F47D20"/>
          <w:spacing w:val="15"/>
          <w:szCs w:val="24"/>
        </w:rPr>
        <w:t xml:space="preserve"> Arts</w:t>
      </w:r>
    </w:p>
    <w:p w:rsidR="00506A18" w:rsidRDefault="00506A18" w:rsidP="0030451D">
      <w:r>
        <w:t xml:space="preserve">Martial arts has numerous cultural and ethnic variations.  Wyndham residents demand (1.42%) many different types equally through club and lesson formats.  Males (70%) predominately participate in the sport with 85% </w:t>
      </w:r>
      <w:r w:rsidR="00E8451F">
        <w:t>of participants</w:t>
      </w:r>
      <w:r>
        <w:t xml:space="preserve"> under the age of 18 years.</w:t>
      </w:r>
    </w:p>
    <w:p w:rsidR="00AB6380" w:rsidRPr="00A44BB5" w:rsidRDefault="00AB6380" w:rsidP="00AB6380">
      <w:pPr>
        <w:rPr>
          <w:rFonts w:eastAsia="Times New Roman" w:cs="Times New Roman"/>
        </w:rPr>
      </w:pPr>
      <w:r>
        <w:rPr>
          <w:noProof/>
          <w:lang w:eastAsia="en-AU"/>
        </w:rPr>
        <w:drawing>
          <wp:inline distT="0" distB="0" distL="0" distR="0" wp14:anchorId="62B24408" wp14:editId="6BE8CB6C">
            <wp:extent cx="4206240" cy="775411"/>
            <wp:effectExtent l="0" t="0" r="22860" b="24765"/>
            <wp:docPr id="4531" name="Chart 4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r>
        <w:rPr>
          <w:rFonts w:eastAsia="Times New Roman" w:cs="Times New Roman"/>
        </w:rPr>
        <w:t xml:space="preserve">Wyndham currently has 12 martial arts providers who offer the sport in community centres, warehouse and commercial retail shops.  </w:t>
      </w:r>
    </w:p>
    <w:p w:rsidR="00AB6380" w:rsidRDefault="00AB6380" w:rsidP="00AB6380">
      <w:pPr>
        <w:rPr>
          <w:rFonts w:eastAsia="Times New Roman" w:cs="Times New Roman"/>
        </w:rPr>
      </w:pPr>
      <w:r w:rsidRPr="00A44BB5">
        <w:rPr>
          <w:rFonts w:eastAsia="Times New Roman" w:cs="Times New Roman"/>
        </w:rPr>
        <w:t xml:space="preserve">It is expected that by </w:t>
      </w:r>
      <w:r>
        <w:rPr>
          <w:rFonts w:eastAsia="Times New Roman" w:cs="Times New Roman"/>
        </w:rPr>
        <w:t xml:space="preserve">2026 17 facilities will be demanded </w:t>
      </w:r>
      <w:r w:rsidR="00E8451F">
        <w:rPr>
          <w:rFonts w:eastAsia="Times New Roman" w:cs="Times New Roman"/>
        </w:rPr>
        <w:t xml:space="preserve">and </w:t>
      </w:r>
      <w:r>
        <w:rPr>
          <w:rFonts w:eastAsia="Times New Roman" w:cs="Times New Roman"/>
        </w:rPr>
        <w:t>25</w:t>
      </w:r>
      <w:r w:rsidRPr="00A44BB5">
        <w:rPr>
          <w:rFonts w:eastAsia="Times New Roman" w:cs="Times New Roman"/>
        </w:rPr>
        <w:t xml:space="preserve"> district venues </w:t>
      </w:r>
      <w:r>
        <w:rPr>
          <w:rFonts w:eastAsia="Times New Roman" w:cs="Times New Roman"/>
        </w:rPr>
        <w:t>by 2045 across the municipality.</w:t>
      </w:r>
    </w:p>
    <w:p w:rsidR="00AB6380" w:rsidRDefault="00AB6380" w:rsidP="0030451D">
      <w:pPr>
        <w:rPr>
          <w:b/>
        </w:rPr>
      </w:pPr>
      <w:r>
        <w:rPr>
          <w:b/>
        </w:rPr>
        <w:lastRenderedPageBreak/>
        <w:t>Recommendation</w:t>
      </w:r>
      <w:r w:rsidR="00E8451F">
        <w:rPr>
          <w:b/>
        </w:rPr>
        <w:t>s</w:t>
      </w:r>
      <w:r>
        <w:rPr>
          <w:b/>
        </w:rPr>
        <w:t xml:space="preserve"> </w:t>
      </w:r>
    </w:p>
    <w:p w:rsidR="00AB6380" w:rsidRDefault="00AB6380" w:rsidP="008A1AAB">
      <w:pPr>
        <w:pStyle w:val="ListParagraph"/>
        <w:numPr>
          <w:ilvl w:val="0"/>
          <w:numId w:val="68"/>
        </w:numPr>
      </w:pPr>
      <w:r>
        <w:t>Investigate the opportunity for martial arts to be provided in pavilion community spaces to improve district access in growth areas prior to commercial facility availability</w:t>
      </w:r>
    </w:p>
    <w:p w:rsidR="00AB6380" w:rsidRPr="00AB6380" w:rsidRDefault="00AB6380" w:rsidP="008A1AAB">
      <w:pPr>
        <w:pStyle w:val="ListParagraph"/>
        <w:numPr>
          <w:ilvl w:val="0"/>
          <w:numId w:val="68"/>
        </w:numPr>
      </w:pPr>
      <w:r>
        <w:t>Support the continued development of commercial martial arts facilities.</w:t>
      </w:r>
    </w:p>
    <w:p w:rsidR="00506A18" w:rsidRDefault="00506A18" w:rsidP="0030451D"/>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Pilates – District</w:t>
      </w:r>
    </w:p>
    <w:p w:rsidR="00A44BB5" w:rsidRDefault="0030451D" w:rsidP="00A44BB5">
      <w:pPr>
        <w:rPr>
          <w:rFonts w:eastAsia="Times New Roman" w:cs="Times New Roman"/>
        </w:rPr>
      </w:pPr>
      <w:r>
        <w:rPr>
          <w:rFonts w:eastAsia="Times New Roman" w:cs="Times New Roman"/>
        </w:rPr>
        <w:t xml:space="preserve">Pilates is a popular active recreation pursuit in </w:t>
      </w:r>
      <w:r w:rsidR="00AB6380">
        <w:rPr>
          <w:rFonts w:eastAsia="Times New Roman" w:cs="Times New Roman"/>
        </w:rPr>
        <w:t>Wyndham</w:t>
      </w:r>
      <w:r>
        <w:rPr>
          <w:rFonts w:eastAsia="Times New Roman" w:cs="Times New Roman"/>
        </w:rPr>
        <w:t xml:space="preserve"> with </w:t>
      </w:r>
      <w:r w:rsidR="00A44BB5" w:rsidRPr="00A44BB5">
        <w:rPr>
          <w:rFonts w:eastAsia="Times New Roman" w:cs="Times New Roman"/>
        </w:rPr>
        <w:t xml:space="preserve">1.32% </w:t>
      </w:r>
      <w:r w:rsidR="00D52558" w:rsidRPr="00A44BB5">
        <w:rPr>
          <w:rFonts w:eastAsia="Times New Roman" w:cs="Times New Roman"/>
        </w:rPr>
        <w:t xml:space="preserve">of </w:t>
      </w:r>
      <w:r w:rsidR="00D52558">
        <w:rPr>
          <w:rFonts w:eastAsia="Times New Roman" w:cs="Times New Roman"/>
        </w:rPr>
        <w:t>residents</w:t>
      </w:r>
      <w:r>
        <w:rPr>
          <w:rFonts w:eastAsia="Times New Roman" w:cs="Times New Roman"/>
        </w:rPr>
        <w:t xml:space="preserve"> engaging.  T</w:t>
      </w:r>
      <w:r w:rsidR="00A44BB5" w:rsidRPr="00A44BB5">
        <w:rPr>
          <w:rFonts w:eastAsia="Times New Roman" w:cs="Times New Roman"/>
        </w:rPr>
        <w:t xml:space="preserve">he sport is currently located </w:t>
      </w:r>
      <w:r>
        <w:rPr>
          <w:rFonts w:eastAsia="Times New Roman" w:cs="Times New Roman"/>
        </w:rPr>
        <w:t>across Wyndham in allied health facilities, gyms, and fitness centres.</w:t>
      </w:r>
    </w:p>
    <w:p w:rsidR="00AB6380" w:rsidRDefault="00AB6380" w:rsidP="00A44BB5">
      <w:pPr>
        <w:rPr>
          <w:rFonts w:eastAsia="Times New Roman" w:cs="Times New Roman"/>
        </w:rPr>
      </w:pPr>
      <w:r>
        <w:rPr>
          <w:rFonts w:eastAsia="Times New Roman" w:cs="Times New Roman"/>
        </w:rPr>
        <w:t>Pilates is demanded by males and females primarily over 18 years of age for injury rehabilitation, core strength and health and wellbeing.</w:t>
      </w:r>
    </w:p>
    <w:p w:rsidR="00AB6380" w:rsidRDefault="00AB6380" w:rsidP="00A44BB5">
      <w:pPr>
        <w:rPr>
          <w:rFonts w:eastAsia="Times New Roman" w:cs="Times New Roman"/>
        </w:rPr>
      </w:pPr>
      <w:r>
        <w:rPr>
          <w:rFonts w:eastAsia="Times New Roman" w:cs="Times New Roman"/>
        </w:rPr>
        <w:t xml:space="preserve">In 2026, </w:t>
      </w:r>
      <w:r w:rsidR="003070BA">
        <w:rPr>
          <w:rFonts w:eastAsia="Times New Roman" w:cs="Times New Roman"/>
        </w:rPr>
        <w:t xml:space="preserve">35 facilities will be required with 50 by 2045.  It is expected that these facilities continue to be provide across multiple settings to support the delivery of </w:t>
      </w:r>
      <w:r w:rsidR="00E8451F">
        <w:rPr>
          <w:rFonts w:eastAsia="Times New Roman" w:cs="Times New Roman"/>
        </w:rPr>
        <w:t xml:space="preserve">local </w:t>
      </w:r>
      <w:r w:rsidR="003070BA">
        <w:rPr>
          <w:rFonts w:eastAsia="Times New Roman" w:cs="Times New Roman"/>
        </w:rPr>
        <w:t>access.</w:t>
      </w:r>
    </w:p>
    <w:p w:rsidR="0030451D" w:rsidRDefault="0030451D" w:rsidP="0030451D">
      <w:pPr>
        <w:rPr>
          <w:rFonts w:eastAsia="Times New Roman" w:cs="Times New Roman"/>
          <w:b/>
        </w:rPr>
      </w:pPr>
      <w:r>
        <w:rPr>
          <w:rFonts w:eastAsia="Times New Roman" w:cs="Times New Roman"/>
          <w:b/>
        </w:rPr>
        <w:t>Recommendations</w:t>
      </w:r>
    </w:p>
    <w:p w:rsidR="0030451D" w:rsidRDefault="0030451D" w:rsidP="008A1AAB">
      <w:pPr>
        <w:pStyle w:val="ListParagraph"/>
        <w:numPr>
          <w:ilvl w:val="0"/>
          <w:numId w:val="68"/>
        </w:numPr>
        <w:rPr>
          <w:rFonts w:eastAsia="Times New Roman" w:cs="Times New Roman"/>
        </w:rPr>
      </w:pPr>
      <w:r>
        <w:rPr>
          <w:rFonts w:eastAsia="Times New Roman" w:cs="Times New Roman"/>
        </w:rPr>
        <w:t xml:space="preserve">Retain the district </w:t>
      </w:r>
      <w:r w:rsidR="00111AD5">
        <w:rPr>
          <w:rFonts w:eastAsia="Times New Roman" w:cs="Times New Roman"/>
        </w:rPr>
        <w:t>Pilate’s</w:t>
      </w:r>
      <w:r>
        <w:rPr>
          <w:rFonts w:eastAsia="Times New Roman" w:cs="Times New Roman"/>
        </w:rPr>
        <w:t xml:space="preserve"> market through allied health and commercial fitness facilities.</w:t>
      </w:r>
    </w:p>
    <w:p w:rsidR="0030451D" w:rsidRPr="0030451D" w:rsidRDefault="0030451D" w:rsidP="008A1AAB">
      <w:pPr>
        <w:pStyle w:val="ListParagraph"/>
        <w:numPr>
          <w:ilvl w:val="0"/>
          <w:numId w:val="68"/>
        </w:numPr>
        <w:rPr>
          <w:rFonts w:eastAsia="Times New Roman" w:cs="Times New Roman"/>
        </w:rPr>
      </w:pPr>
      <w:r>
        <w:rPr>
          <w:rFonts w:eastAsia="Times New Roman" w:cs="Times New Roman"/>
        </w:rPr>
        <w:t xml:space="preserve">Support </w:t>
      </w:r>
      <w:r w:rsidR="00111AD5">
        <w:rPr>
          <w:rFonts w:eastAsia="Times New Roman" w:cs="Times New Roman"/>
        </w:rPr>
        <w:t>Pilate’s</w:t>
      </w:r>
      <w:r>
        <w:rPr>
          <w:rFonts w:eastAsia="Times New Roman" w:cs="Times New Roman"/>
        </w:rPr>
        <w:t xml:space="preserve"> activities in public indoor stadiums and facilities.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Table Tennis – District</w:t>
      </w:r>
    </w:p>
    <w:p w:rsidR="00A44BB5" w:rsidRPr="00A44BB5" w:rsidRDefault="00AB6380" w:rsidP="00A44BB5">
      <w:pPr>
        <w:rPr>
          <w:rFonts w:eastAsia="Times New Roman" w:cs="Times New Roman"/>
        </w:rPr>
      </w:pPr>
      <w:r>
        <w:rPr>
          <w:rFonts w:eastAsia="Times New Roman" w:cs="Times New Roman"/>
        </w:rPr>
        <w:t>Table tennis is participated in by males and females in Wyndham, predominately over the age of 18 years.  Although ther</w:t>
      </w:r>
      <w:r w:rsidR="0094304D">
        <w:rPr>
          <w:rFonts w:eastAsia="Times New Roman" w:cs="Times New Roman"/>
        </w:rPr>
        <w:t>e</w:t>
      </w:r>
      <w:r>
        <w:rPr>
          <w:rFonts w:eastAsia="Times New Roman" w:cs="Times New Roman"/>
        </w:rPr>
        <w:t xml:space="preserve"> </w:t>
      </w:r>
      <w:r w:rsidR="0094304D">
        <w:rPr>
          <w:rFonts w:eastAsia="Times New Roman" w:cs="Times New Roman"/>
        </w:rPr>
        <w:t>is</w:t>
      </w:r>
      <w:r>
        <w:rPr>
          <w:rFonts w:eastAsia="Times New Roman" w:cs="Times New Roman"/>
        </w:rPr>
        <w:t xml:space="preserve"> junior and </w:t>
      </w:r>
      <w:r>
        <w:rPr>
          <w:rFonts w:eastAsia="Times New Roman" w:cs="Times New Roman"/>
        </w:rPr>
        <w:lastRenderedPageBreak/>
        <w:t xml:space="preserve">senior </w:t>
      </w:r>
      <w:r w:rsidR="0094304D">
        <w:rPr>
          <w:rFonts w:eastAsia="Times New Roman" w:cs="Times New Roman"/>
        </w:rPr>
        <w:t>competitions</w:t>
      </w:r>
      <w:r>
        <w:rPr>
          <w:rFonts w:eastAsia="Times New Roman" w:cs="Times New Roman"/>
        </w:rPr>
        <w:t xml:space="preserve"> provided at Eagle Stadium, by the Werribee </w:t>
      </w:r>
      <w:r w:rsidR="0094304D">
        <w:rPr>
          <w:rFonts w:eastAsia="Times New Roman" w:cs="Times New Roman"/>
        </w:rPr>
        <w:t>Table</w:t>
      </w:r>
      <w:r>
        <w:rPr>
          <w:rFonts w:eastAsia="Times New Roman" w:cs="Times New Roman"/>
        </w:rPr>
        <w:t xml:space="preserve"> Tennis </w:t>
      </w:r>
      <w:r w:rsidR="0094304D">
        <w:rPr>
          <w:rFonts w:eastAsia="Times New Roman" w:cs="Times New Roman"/>
        </w:rPr>
        <w:t>Association</w:t>
      </w:r>
      <w:r>
        <w:rPr>
          <w:rFonts w:eastAsia="Times New Roman" w:cs="Times New Roman"/>
        </w:rPr>
        <w:t xml:space="preserve">.  The demand for the sport in </w:t>
      </w:r>
      <w:r w:rsidR="00A44BB5" w:rsidRPr="00A44BB5">
        <w:rPr>
          <w:rFonts w:eastAsia="Times New Roman" w:cs="Times New Roman"/>
        </w:rPr>
        <w:t xml:space="preserve">0.38% </w:t>
      </w:r>
    </w:p>
    <w:p w:rsidR="00A44BB5" w:rsidRPr="00A44BB5" w:rsidRDefault="00A44BB5" w:rsidP="00A44BB5">
      <w:pPr>
        <w:rPr>
          <w:rFonts w:eastAsia="Times New Roman" w:cs="Times New Roman"/>
        </w:rPr>
      </w:pPr>
      <w:r w:rsidRPr="00A44BB5">
        <w:rPr>
          <w:rFonts w:eastAsia="Times New Roman" w:cs="Times New Roman"/>
        </w:rPr>
        <w:t xml:space="preserve">There are 2 table tennis venues within Wyndham. The largest venue is Eagle Stadium in Werribee, and a smaller venue is located in Point Cook. </w:t>
      </w:r>
    </w:p>
    <w:p w:rsidR="00A44BB5" w:rsidRDefault="00A44BB5" w:rsidP="00A44BB5">
      <w:pPr>
        <w:rPr>
          <w:rFonts w:eastAsia="Times New Roman" w:cs="Times New Roman"/>
        </w:rPr>
      </w:pPr>
      <w:r w:rsidRPr="00A44BB5">
        <w:rPr>
          <w:rFonts w:eastAsia="Times New Roman" w:cs="Times New Roman"/>
        </w:rPr>
        <w:t>It is expected that by 2045, 106 table tennis tables will be required across the municipality.  To ensure best value facilities will be located in each district</w:t>
      </w:r>
      <w:r w:rsidR="003070BA">
        <w:rPr>
          <w:rFonts w:eastAsia="Times New Roman" w:cs="Times New Roman"/>
        </w:rPr>
        <w:t xml:space="preserve"> with a maximum number of 10 tables at any one venue</w:t>
      </w:r>
      <w:r w:rsidRPr="00A44BB5">
        <w:rPr>
          <w:rFonts w:eastAsia="Times New Roman" w:cs="Times New Roman"/>
        </w:rPr>
        <w:t>.</w:t>
      </w:r>
    </w:p>
    <w:p w:rsidR="003070BA" w:rsidRDefault="003070BA" w:rsidP="00A44BB5">
      <w:pPr>
        <w:rPr>
          <w:rFonts w:eastAsia="Times New Roman" w:cs="Times New Roman"/>
          <w:b/>
        </w:rPr>
      </w:pPr>
      <w:r>
        <w:rPr>
          <w:rFonts w:eastAsia="Times New Roman" w:cs="Times New Roman"/>
          <w:b/>
        </w:rPr>
        <w:t>Recommendations</w:t>
      </w:r>
    </w:p>
    <w:p w:rsidR="003070BA" w:rsidRDefault="003070BA" w:rsidP="008A1AAB">
      <w:pPr>
        <w:pStyle w:val="ListParagraph"/>
        <w:numPr>
          <w:ilvl w:val="0"/>
          <w:numId w:val="68"/>
        </w:numPr>
        <w:rPr>
          <w:rFonts w:eastAsia="Times New Roman" w:cs="Times New Roman"/>
        </w:rPr>
      </w:pPr>
      <w:r>
        <w:rPr>
          <w:rFonts w:eastAsia="Times New Roman" w:cs="Times New Roman"/>
        </w:rPr>
        <w:t>Continue the delivery of Table Tennis at Eagle Stadium</w:t>
      </w:r>
    </w:p>
    <w:p w:rsidR="003070BA" w:rsidRPr="003070BA" w:rsidRDefault="003070BA" w:rsidP="008A1AAB">
      <w:pPr>
        <w:pStyle w:val="ListParagraph"/>
        <w:numPr>
          <w:ilvl w:val="0"/>
          <w:numId w:val="68"/>
        </w:numPr>
        <w:rPr>
          <w:rFonts w:eastAsia="Times New Roman" w:cs="Times New Roman"/>
        </w:rPr>
      </w:pPr>
      <w:r>
        <w:rPr>
          <w:rFonts w:eastAsia="Times New Roman" w:cs="Times New Roman"/>
        </w:rPr>
        <w:t>Review the opportunity to establish table tennis venues at indoor halls, community centres or pavilion community spaces across Wyndham to provide local access.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 xml:space="preserve">Yoga – District </w:t>
      </w:r>
    </w:p>
    <w:p w:rsidR="0094304D" w:rsidRDefault="003070BA" w:rsidP="00A44BB5">
      <w:pPr>
        <w:rPr>
          <w:noProof/>
          <w:lang w:eastAsia="en-AU"/>
        </w:rPr>
      </w:pPr>
      <w:r>
        <w:rPr>
          <w:rFonts w:eastAsia="Times New Roman" w:cs="Times New Roman"/>
        </w:rPr>
        <w:t xml:space="preserve">Yoga provides health and wellbeing opportunities for the Wyndham community.  It is demanded by </w:t>
      </w:r>
      <w:r w:rsidR="00A44BB5" w:rsidRPr="00A44BB5">
        <w:rPr>
          <w:rFonts w:eastAsia="Times New Roman" w:cs="Times New Roman"/>
        </w:rPr>
        <w:t xml:space="preserve">2.08% of </w:t>
      </w:r>
      <w:r>
        <w:rPr>
          <w:rFonts w:eastAsia="Times New Roman" w:cs="Times New Roman"/>
        </w:rPr>
        <w:t>residents with women (80%) participating more than males (20%).  Residents aged 18 – 50 (55%) participate more than other ages.</w:t>
      </w:r>
    </w:p>
    <w:p w:rsidR="00A44BB5" w:rsidRPr="00A44BB5" w:rsidRDefault="0094304D" w:rsidP="00A44BB5">
      <w:pPr>
        <w:rPr>
          <w:rFonts w:eastAsia="Times New Roman" w:cs="Times New Roman"/>
        </w:rPr>
      </w:pPr>
      <w:r>
        <w:rPr>
          <w:noProof/>
          <w:lang w:eastAsia="en-AU"/>
        </w:rPr>
        <w:drawing>
          <wp:inline distT="0" distB="0" distL="0" distR="0" wp14:anchorId="5CD0CEAA" wp14:editId="51954745">
            <wp:extent cx="4206240" cy="892455"/>
            <wp:effectExtent l="0" t="0" r="22860" b="22225"/>
            <wp:docPr id="4532" name="Chart 4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A44BB5" w:rsidRPr="00A44BB5" w:rsidRDefault="00A44BB5" w:rsidP="00A44BB5">
      <w:pPr>
        <w:rPr>
          <w:rFonts w:eastAsia="Times New Roman" w:cs="Times New Roman"/>
        </w:rPr>
      </w:pPr>
      <w:r w:rsidRPr="00A44BB5">
        <w:rPr>
          <w:rFonts w:eastAsia="Times New Roman" w:cs="Times New Roman"/>
        </w:rPr>
        <w:t xml:space="preserve">There are </w:t>
      </w:r>
      <w:r w:rsidR="0094304D">
        <w:rPr>
          <w:rFonts w:eastAsia="Times New Roman" w:cs="Times New Roman"/>
        </w:rPr>
        <w:t>four</w:t>
      </w:r>
      <w:r w:rsidRPr="00A44BB5">
        <w:rPr>
          <w:rFonts w:eastAsia="Times New Roman" w:cs="Times New Roman"/>
        </w:rPr>
        <w:t xml:space="preserve"> venues </w:t>
      </w:r>
      <w:r w:rsidR="0094304D">
        <w:rPr>
          <w:rFonts w:eastAsia="Times New Roman" w:cs="Times New Roman"/>
        </w:rPr>
        <w:t>in</w:t>
      </w:r>
      <w:r w:rsidRPr="00A44BB5">
        <w:rPr>
          <w:rFonts w:eastAsia="Times New Roman" w:cs="Times New Roman"/>
        </w:rPr>
        <w:t xml:space="preserve"> Wyndham which currently </w:t>
      </w:r>
      <w:r w:rsidR="003070BA">
        <w:rPr>
          <w:rFonts w:eastAsia="Times New Roman" w:cs="Times New Roman"/>
        </w:rPr>
        <w:t>provid</w:t>
      </w:r>
      <w:r w:rsidR="0094304D">
        <w:rPr>
          <w:rFonts w:eastAsia="Times New Roman" w:cs="Times New Roman"/>
        </w:rPr>
        <w:t>e</w:t>
      </w:r>
      <w:r w:rsidR="003070BA">
        <w:rPr>
          <w:rFonts w:eastAsia="Times New Roman" w:cs="Times New Roman"/>
        </w:rPr>
        <w:t xml:space="preserve"> </w:t>
      </w:r>
      <w:r w:rsidRPr="00A44BB5">
        <w:rPr>
          <w:rFonts w:eastAsia="Times New Roman" w:cs="Times New Roman"/>
        </w:rPr>
        <w:t xml:space="preserve">Yoga. </w:t>
      </w:r>
      <w:r w:rsidR="003070BA">
        <w:rPr>
          <w:rFonts w:eastAsia="Times New Roman" w:cs="Times New Roman"/>
        </w:rPr>
        <w:t xml:space="preserve"> Providers operate in community centres, private facilities and open space reserves.</w:t>
      </w:r>
    </w:p>
    <w:p w:rsidR="003070BA" w:rsidRDefault="00A44BB5" w:rsidP="00A44BB5">
      <w:pPr>
        <w:rPr>
          <w:rFonts w:eastAsia="Times New Roman" w:cs="Times New Roman"/>
        </w:rPr>
      </w:pPr>
      <w:r w:rsidRPr="00A44BB5">
        <w:rPr>
          <w:rFonts w:eastAsia="Times New Roman" w:cs="Times New Roman"/>
        </w:rPr>
        <w:lastRenderedPageBreak/>
        <w:t xml:space="preserve">It is expected that by </w:t>
      </w:r>
      <w:r w:rsidR="003070BA">
        <w:rPr>
          <w:rFonts w:eastAsia="Times New Roman" w:cs="Times New Roman"/>
        </w:rPr>
        <w:t xml:space="preserve">2026, 39 </w:t>
      </w:r>
      <w:r w:rsidR="00E8451F">
        <w:rPr>
          <w:rFonts w:eastAsia="Times New Roman" w:cs="Times New Roman"/>
        </w:rPr>
        <w:t xml:space="preserve">venues </w:t>
      </w:r>
      <w:r w:rsidR="003070BA">
        <w:rPr>
          <w:rFonts w:eastAsia="Times New Roman" w:cs="Times New Roman"/>
        </w:rPr>
        <w:t xml:space="preserve">will be required with </w:t>
      </w:r>
      <w:r w:rsidR="00E8451F">
        <w:rPr>
          <w:rFonts w:eastAsia="Times New Roman" w:cs="Times New Roman"/>
        </w:rPr>
        <w:t xml:space="preserve">a total of </w:t>
      </w:r>
      <w:r w:rsidRPr="00A44BB5">
        <w:rPr>
          <w:rFonts w:eastAsia="Times New Roman" w:cs="Times New Roman"/>
        </w:rPr>
        <w:t xml:space="preserve">54 </w:t>
      </w:r>
      <w:r w:rsidR="003070BA">
        <w:rPr>
          <w:rFonts w:eastAsia="Times New Roman" w:cs="Times New Roman"/>
        </w:rPr>
        <w:t xml:space="preserve"> </w:t>
      </w:r>
      <w:r w:rsidRPr="00A44BB5">
        <w:rPr>
          <w:rFonts w:eastAsia="Times New Roman" w:cs="Times New Roman"/>
        </w:rPr>
        <w:t>across the municipality</w:t>
      </w:r>
      <w:r w:rsidR="00E8451F">
        <w:rPr>
          <w:rFonts w:eastAsia="Times New Roman" w:cs="Times New Roman"/>
        </w:rPr>
        <w:t xml:space="preserve"> by 2045</w:t>
      </w:r>
      <w:r w:rsidRPr="00A44BB5">
        <w:rPr>
          <w:rFonts w:eastAsia="Times New Roman" w:cs="Times New Roman"/>
        </w:rPr>
        <w:t>.</w:t>
      </w:r>
      <w:r w:rsidR="003070BA">
        <w:rPr>
          <w:rFonts w:eastAsia="Times New Roman" w:cs="Times New Roman"/>
        </w:rPr>
        <w:t xml:space="preserve"> </w:t>
      </w:r>
      <w:r w:rsidRPr="00A44BB5">
        <w:rPr>
          <w:rFonts w:eastAsia="Times New Roman" w:cs="Times New Roman"/>
        </w:rPr>
        <w:t xml:space="preserve"> To ensure best value, facilities will be located in each district</w:t>
      </w:r>
      <w:r w:rsidR="003070BA">
        <w:rPr>
          <w:rFonts w:eastAsia="Times New Roman" w:cs="Times New Roman"/>
        </w:rPr>
        <w:t xml:space="preserve"> across multiple settings to provide local access.</w:t>
      </w:r>
    </w:p>
    <w:p w:rsidR="00A44BB5" w:rsidRDefault="0094304D" w:rsidP="00A44BB5">
      <w:pPr>
        <w:rPr>
          <w:rFonts w:eastAsia="Times New Roman" w:cs="Times New Roman"/>
          <w:b/>
        </w:rPr>
      </w:pPr>
      <w:r>
        <w:rPr>
          <w:rFonts w:eastAsia="Times New Roman" w:cs="Times New Roman"/>
          <w:b/>
        </w:rPr>
        <w:t>Recommendations</w:t>
      </w:r>
    </w:p>
    <w:p w:rsidR="0094304D" w:rsidRDefault="0094304D" w:rsidP="008A1AAB">
      <w:pPr>
        <w:pStyle w:val="ListParagraph"/>
        <w:numPr>
          <w:ilvl w:val="0"/>
          <w:numId w:val="68"/>
        </w:numPr>
        <w:rPr>
          <w:rFonts w:eastAsia="Times New Roman" w:cs="Times New Roman"/>
        </w:rPr>
      </w:pPr>
      <w:r>
        <w:rPr>
          <w:rFonts w:eastAsia="Times New Roman" w:cs="Times New Roman"/>
        </w:rPr>
        <w:t>Retain yoga in multiple settings to provide local level access.</w:t>
      </w:r>
    </w:p>
    <w:p w:rsidR="0094304D" w:rsidRDefault="0094304D" w:rsidP="008A1AAB">
      <w:pPr>
        <w:pStyle w:val="ListParagraph"/>
        <w:numPr>
          <w:ilvl w:val="0"/>
          <w:numId w:val="68"/>
        </w:numPr>
        <w:rPr>
          <w:rFonts w:eastAsia="Times New Roman" w:cs="Times New Roman"/>
        </w:rPr>
      </w:pPr>
      <w:r>
        <w:rPr>
          <w:rFonts w:eastAsia="Times New Roman" w:cs="Times New Roman"/>
        </w:rPr>
        <w:lastRenderedPageBreak/>
        <w:t>Support development of Yoga in pavilion community spaces</w:t>
      </w:r>
    </w:p>
    <w:p w:rsidR="0094304D" w:rsidRPr="0094304D" w:rsidRDefault="0094304D" w:rsidP="008A1AAB">
      <w:pPr>
        <w:pStyle w:val="ListParagraph"/>
        <w:numPr>
          <w:ilvl w:val="0"/>
          <w:numId w:val="68"/>
        </w:numPr>
        <w:rPr>
          <w:rFonts w:eastAsia="Times New Roman" w:cs="Times New Roman"/>
        </w:rPr>
      </w:pPr>
      <w:r>
        <w:rPr>
          <w:rFonts w:eastAsia="Times New Roman" w:cs="Times New Roman"/>
        </w:rPr>
        <w:t>Support yoga in parks and active recreation spaces</w:t>
      </w:r>
    </w:p>
    <w:p w:rsidR="00A44BB5" w:rsidRPr="00763162" w:rsidRDefault="00A44BB5" w:rsidP="00763162">
      <w:pPr>
        <w:rPr>
          <w:rFonts w:ascii="Arial" w:eastAsiaTheme="majorEastAsia" w:hAnsi="Arial" w:cs="Times New Roman"/>
          <w:b/>
          <w:i/>
          <w:iCs/>
          <w:color w:val="F47D20"/>
          <w:spacing w:val="15"/>
          <w:szCs w:val="24"/>
        </w:rPr>
      </w:pPr>
      <w:r>
        <w:rPr>
          <w:rFonts w:ascii="Arial" w:eastAsiaTheme="majorEastAsia" w:hAnsi="Arial" w:cs="Times New Roman"/>
          <w:b/>
          <w:i/>
          <w:iCs/>
          <w:color w:val="F47D20"/>
          <w:spacing w:val="15"/>
          <w:szCs w:val="24"/>
        </w:rPr>
        <w:br w:type="page"/>
      </w:r>
    </w:p>
    <w:p w:rsidR="004A5528" w:rsidRDefault="004A5528">
      <w:pPr>
        <w:rPr>
          <w:rFonts w:ascii="Arial" w:eastAsiaTheme="majorEastAsia" w:hAnsi="Arial" w:cstheme="majorBidi"/>
          <w:b/>
          <w:color w:val="EC008C"/>
          <w:spacing w:val="5"/>
          <w:kern w:val="28"/>
          <w:sz w:val="24"/>
          <w:szCs w:val="52"/>
        </w:rPr>
        <w:sectPr w:rsidR="004A5528" w:rsidSect="007F7709">
          <w:type w:val="continuous"/>
          <w:pgSz w:w="16838" w:h="11906" w:orient="landscape"/>
          <w:pgMar w:top="1440" w:right="1440" w:bottom="1440" w:left="1440" w:header="708" w:footer="708" w:gutter="0"/>
          <w:cols w:num="2" w:space="708"/>
          <w:docGrid w:linePitch="360"/>
        </w:sectPr>
      </w:pPr>
    </w:p>
    <w:bookmarkStart w:id="52" w:name="_Toc485885676"/>
    <w:p w:rsidR="0094304D" w:rsidRDefault="007E58D4" w:rsidP="0094304D">
      <w:pPr>
        <w:rPr>
          <w:rFonts w:ascii="Arial" w:eastAsiaTheme="majorEastAsia" w:hAnsi="Arial" w:cstheme="majorBidi"/>
          <w:b/>
          <w:i/>
          <w:iCs/>
          <w:color w:val="F47D20"/>
          <w:spacing w:val="15"/>
          <w:szCs w:val="24"/>
        </w:rPr>
      </w:pPr>
      <w:r w:rsidRPr="0049181F">
        <w:rPr>
          <w:noProof/>
          <w:lang w:eastAsia="en-AU"/>
        </w:rPr>
        <w:lastRenderedPageBreak/>
        <mc:AlternateContent>
          <mc:Choice Requires="wps">
            <w:drawing>
              <wp:anchor distT="0" distB="0" distL="114300" distR="114300" simplePos="0" relativeHeight="252790784" behindDoc="0" locked="0" layoutInCell="1" allowOverlap="1" wp14:anchorId="66DBF10A" wp14:editId="1EBAF7B5">
                <wp:simplePos x="0" y="0"/>
                <wp:positionH relativeFrom="column">
                  <wp:posOffset>6915988</wp:posOffset>
                </wp:positionH>
                <wp:positionV relativeFrom="paragraph">
                  <wp:posOffset>-3078582</wp:posOffset>
                </wp:positionV>
                <wp:extent cx="161925" cy="152400"/>
                <wp:effectExtent l="0" t="0" r="28575" b="19050"/>
                <wp:wrapNone/>
                <wp:docPr id="4901" name="Oval 49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01" o:spid="_x0000_s1026" style="position:absolute;margin-left:544.55pt;margin-top:-242.4pt;width:12.75pt;height:12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UOlQ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" fillcolor="#c39" strokecolor="#4f81bd [3204]" strokeweight="2pt"/>
            </w:pict>
          </mc:Fallback>
        </mc:AlternateContent>
      </w:r>
      <w:r w:rsidRPr="0049181F">
        <w:rPr>
          <w:noProof/>
          <w:lang w:eastAsia="en-AU"/>
        </w:rPr>
        <mc:AlternateContent>
          <mc:Choice Requires="wps">
            <w:drawing>
              <wp:anchor distT="0" distB="0" distL="114300" distR="114300" simplePos="0" relativeHeight="252788736" behindDoc="0" locked="0" layoutInCell="1" allowOverlap="1" wp14:anchorId="05BDA3E3" wp14:editId="5744F9BB">
                <wp:simplePos x="0" y="0"/>
                <wp:positionH relativeFrom="column">
                  <wp:posOffset>3762655</wp:posOffset>
                </wp:positionH>
                <wp:positionV relativeFrom="paragraph">
                  <wp:posOffset>-4422622</wp:posOffset>
                </wp:positionV>
                <wp:extent cx="161925" cy="152400"/>
                <wp:effectExtent l="0" t="0" r="28575" b="19050"/>
                <wp:wrapNone/>
                <wp:docPr id="4900" name="Oval 490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00" o:spid="_x0000_s1026" style="position:absolute;margin-left:296.25pt;margin-top:-348.25pt;width:12.75pt;height:12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EdYkw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" fillcolor="#c39" strokecolor="#4f81bd [3204]" strokeweight="2pt"/>
            </w:pict>
          </mc:Fallback>
        </mc:AlternateContent>
      </w:r>
      <w:r w:rsidRPr="0049181F">
        <w:rPr>
          <w:noProof/>
          <w:lang w:eastAsia="en-AU"/>
        </w:rPr>
        <mc:AlternateContent>
          <mc:Choice Requires="wps">
            <w:drawing>
              <wp:anchor distT="0" distB="0" distL="114300" distR="114300" simplePos="0" relativeHeight="252786688" behindDoc="0" locked="0" layoutInCell="1" allowOverlap="1" wp14:anchorId="0C2D529A" wp14:editId="41C6A55A">
                <wp:simplePos x="0" y="0"/>
                <wp:positionH relativeFrom="column">
                  <wp:posOffset>3308350</wp:posOffset>
                </wp:positionH>
                <wp:positionV relativeFrom="paragraph">
                  <wp:posOffset>-3931285</wp:posOffset>
                </wp:positionV>
                <wp:extent cx="161925" cy="152400"/>
                <wp:effectExtent l="0" t="0" r="28575" b="19050"/>
                <wp:wrapNone/>
                <wp:docPr id="4899" name="Oval 489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9" o:spid="_x0000_s1026" style="position:absolute;margin-left:260.5pt;margin-top:-309.55pt;width:12.75pt;height:12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4640" behindDoc="0" locked="0" layoutInCell="1" allowOverlap="1" wp14:anchorId="7CC24B81" wp14:editId="44D77D96">
                <wp:simplePos x="0" y="0"/>
                <wp:positionH relativeFrom="column">
                  <wp:posOffset>7128408</wp:posOffset>
                </wp:positionH>
                <wp:positionV relativeFrom="paragraph">
                  <wp:posOffset>-1136981</wp:posOffset>
                </wp:positionV>
                <wp:extent cx="161925" cy="152400"/>
                <wp:effectExtent l="0" t="0" r="28575" b="19050"/>
                <wp:wrapNone/>
                <wp:docPr id="4898" name="Oval 489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8" o:spid="_x0000_s1026" style="position:absolute;margin-left:561.3pt;margin-top:-89.55pt;width:12.75pt;height:12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1k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2592" behindDoc="0" locked="0" layoutInCell="1" allowOverlap="1" wp14:anchorId="19F9C8B9" wp14:editId="1E9623E5">
                <wp:simplePos x="0" y="0"/>
                <wp:positionH relativeFrom="column">
                  <wp:posOffset>6303061</wp:posOffset>
                </wp:positionH>
                <wp:positionV relativeFrom="paragraph">
                  <wp:posOffset>-1617345</wp:posOffset>
                </wp:positionV>
                <wp:extent cx="161925" cy="152400"/>
                <wp:effectExtent l="0" t="0" r="28575" b="19050"/>
                <wp:wrapNone/>
                <wp:docPr id="4897" name="Oval 489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7" o:spid="_x0000_s1026" style="position:absolute;margin-left:496.3pt;margin-top:-127.35pt;width:12.75pt;height:12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0544" behindDoc="0" locked="0" layoutInCell="1" allowOverlap="1" wp14:anchorId="00EBD4FF" wp14:editId="7256F514">
                <wp:simplePos x="0" y="0"/>
                <wp:positionH relativeFrom="column">
                  <wp:posOffset>5917692</wp:posOffset>
                </wp:positionH>
                <wp:positionV relativeFrom="paragraph">
                  <wp:posOffset>-1617574</wp:posOffset>
                </wp:positionV>
                <wp:extent cx="161925" cy="152400"/>
                <wp:effectExtent l="0" t="0" r="28575" b="19050"/>
                <wp:wrapNone/>
                <wp:docPr id="4896" name="Oval 489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6" o:spid="_x0000_s1026" style="position:absolute;margin-left:465.95pt;margin-top:-127.35pt;width:12.75pt;height:12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QCU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8496" behindDoc="0" locked="0" layoutInCell="1" allowOverlap="1" wp14:anchorId="0D04F42F" wp14:editId="12186DF1">
                <wp:simplePos x="0" y="0"/>
                <wp:positionH relativeFrom="column">
                  <wp:posOffset>6423762</wp:posOffset>
                </wp:positionH>
                <wp:positionV relativeFrom="paragraph">
                  <wp:posOffset>-2186965</wp:posOffset>
                </wp:positionV>
                <wp:extent cx="161925" cy="152400"/>
                <wp:effectExtent l="0" t="0" r="28575" b="19050"/>
                <wp:wrapNone/>
                <wp:docPr id="4895" name="Oval 489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5" o:spid="_x0000_s1026" style="position:absolute;margin-left:505.8pt;margin-top:-172.2pt;width:12.75pt;height:12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ZulQ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6448" behindDoc="0" locked="0" layoutInCell="1" allowOverlap="1" wp14:anchorId="4E3E793D" wp14:editId="4DBDE5F6">
                <wp:simplePos x="0" y="0"/>
                <wp:positionH relativeFrom="column">
                  <wp:posOffset>2372944</wp:posOffset>
                </wp:positionH>
                <wp:positionV relativeFrom="paragraph">
                  <wp:posOffset>-1563116</wp:posOffset>
                </wp:positionV>
                <wp:extent cx="161925" cy="152400"/>
                <wp:effectExtent l="0" t="0" r="28575" b="19050"/>
                <wp:wrapNone/>
                <wp:docPr id="4894" name="Oval 489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4" o:spid="_x0000_s1026" style="position:absolute;margin-left:186.85pt;margin-top:-123.1pt;width:12.75pt;height:12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Q4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4400" behindDoc="0" locked="0" layoutInCell="1" allowOverlap="1" wp14:anchorId="092BEF2E" wp14:editId="75835EE5">
                <wp:simplePos x="0" y="0"/>
                <wp:positionH relativeFrom="column">
                  <wp:posOffset>3572053</wp:posOffset>
                </wp:positionH>
                <wp:positionV relativeFrom="paragraph">
                  <wp:posOffset>-1313485</wp:posOffset>
                </wp:positionV>
                <wp:extent cx="161925" cy="152400"/>
                <wp:effectExtent l="0" t="0" r="28575" b="19050"/>
                <wp:wrapNone/>
                <wp:docPr id="4893" name="Oval 489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3" o:spid="_x0000_s1026" style="position:absolute;margin-left:281.25pt;margin-top:-103.4pt;width:12.75pt;height:12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5pA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2352" behindDoc="0" locked="0" layoutInCell="1" allowOverlap="1" wp14:anchorId="4BDC7752" wp14:editId="63DA4F7E">
                <wp:simplePos x="0" y="0"/>
                <wp:positionH relativeFrom="column">
                  <wp:posOffset>4048760</wp:posOffset>
                </wp:positionH>
                <wp:positionV relativeFrom="paragraph">
                  <wp:posOffset>-1625600</wp:posOffset>
                </wp:positionV>
                <wp:extent cx="161925" cy="152400"/>
                <wp:effectExtent l="0" t="0" r="28575" b="19050"/>
                <wp:wrapNone/>
                <wp:docPr id="4892" name="Oval 489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2" o:spid="_x0000_s1026" style="position:absolute;margin-left:318.8pt;margin-top:-128pt;width:12.75pt;height:12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0304" behindDoc="0" locked="0" layoutInCell="1" allowOverlap="1" wp14:anchorId="49287249" wp14:editId="2FB5285F">
                <wp:simplePos x="0" y="0"/>
                <wp:positionH relativeFrom="column">
                  <wp:posOffset>6878549</wp:posOffset>
                </wp:positionH>
                <wp:positionV relativeFrom="paragraph">
                  <wp:posOffset>-1561465</wp:posOffset>
                </wp:positionV>
                <wp:extent cx="161925" cy="152400"/>
                <wp:effectExtent l="0" t="0" r="28575" b="19050"/>
                <wp:wrapNone/>
                <wp:docPr id="4889" name="Oval 488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9" o:spid="_x0000_s1026" style="position:absolute;margin-left:541.6pt;margin-top:-122.95pt;width:12.75pt;height:12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U9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8256" behindDoc="0" locked="0" layoutInCell="1" allowOverlap="1" wp14:anchorId="53DA93C9" wp14:editId="0364669B">
                <wp:simplePos x="0" y="0"/>
                <wp:positionH relativeFrom="column">
                  <wp:posOffset>6411748</wp:posOffset>
                </wp:positionH>
                <wp:positionV relativeFrom="paragraph">
                  <wp:posOffset>-2293442</wp:posOffset>
                </wp:positionV>
                <wp:extent cx="161925" cy="152400"/>
                <wp:effectExtent l="0" t="0" r="28575" b="19050"/>
                <wp:wrapNone/>
                <wp:docPr id="4888" name="Oval 488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8" o:spid="_x0000_s1026" style="position:absolute;margin-left:504.85pt;margin-top:-180.6pt;width:12.75pt;height:12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dr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6208" behindDoc="0" locked="0" layoutInCell="1" allowOverlap="1" wp14:anchorId="3DC100F4" wp14:editId="304E76C5">
                <wp:simplePos x="0" y="0"/>
                <wp:positionH relativeFrom="column">
                  <wp:posOffset>6558559</wp:posOffset>
                </wp:positionH>
                <wp:positionV relativeFrom="paragraph">
                  <wp:posOffset>-2731541</wp:posOffset>
                </wp:positionV>
                <wp:extent cx="161925" cy="152400"/>
                <wp:effectExtent l="0" t="0" r="28575" b="19050"/>
                <wp:wrapNone/>
                <wp:docPr id="4887" name="Oval 488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7" o:spid="_x0000_s1026" style="position:absolute;margin-left:516.4pt;margin-top:-215.1pt;width:12.75pt;height:12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JjN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f&#10;UW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4160" behindDoc="0" locked="0" layoutInCell="1" allowOverlap="1" wp14:anchorId="4D2F2D25" wp14:editId="25E3CC85">
                <wp:simplePos x="0" y="0"/>
                <wp:positionH relativeFrom="column">
                  <wp:posOffset>4599533</wp:posOffset>
                </wp:positionH>
                <wp:positionV relativeFrom="paragraph">
                  <wp:posOffset>-3930015</wp:posOffset>
                </wp:positionV>
                <wp:extent cx="161925" cy="152400"/>
                <wp:effectExtent l="0" t="0" r="28575" b="19050"/>
                <wp:wrapNone/>
                <wp:docPr id="4886" name="Oval 488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6" o:spid="_x0000_s1026" style="position:absolute;margin-left:362.15pt;margin-top:-309.45pt;width:12.75pt;height:12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qb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2112" behindDoc="0" locked="0" layoutInCell="1" allowOverlap="1" wp14:anchorId="2F29C942" wp14:editId="711AB2A1">
                <wp:simplePos x="0" y="0"/>
                <wp:positionH relativeFrom="column">
                  <wp:posOffset>1410614</wp:posOffset>
                </wp:positionH>
                <wp:positionV relativeFrom="paragraph">
                  <wp:posOffset>-2436877</wp:posOffset>
                </wp:positionV>
                <wp:extent cx="161925" cy="152400"/>
                <wp:effectExtent l="0" t="0" r="28575" b="19050"/>
                <wp:wrapNone/>
                <wp:docPr id="4885" name="Oval 488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5" o:spid="_x0000_s1026" style="position:absolute;margin-left:111.05pt;margin-top:-191.9pt;width:12.75pt;height:12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xhlA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0064" behindDoc="0" locked="0" layoutInCell="1" allowOverlap="1" wp14:anchorId="2843B989" wp14:editId="49317797">
                <wp:simplePos x="0" y="0"/>
                <wp:positionH relativeFrom="column">
                  <wp:posOffset>3657600</wp:posOffset>
                </wp:positionH>
                <wp:positionV relativeFrom="paragraph">
                  <wp:posOffset>-1211580</wp:posOffset>
                </wp:positionV>
                <wp:extent cx="161925" cy="152400"/>
                <wp:effectExtent l="0" t="0" r="28575" b="19050"/>
                <wp:wrapNone/>
                <wp:docPr id="4884" name="Oval 488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4" o:spid="_x0000_s1026" style="position:absolute;margin-left:4in;margin-top:-95.4pt;width:12.75pt;height:12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43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8016" behindDoc="0" locked="0" layoutInCell="1" allowOverlap="1" wp14:anchorId="09C5A5E3" wp14:editId="7E79BA9F">
                <wp:simplePos x="0" y="0"/>
                <wp:positionH relativeFrom="column">
                  <wp:posOffset>4443730</wp:posOffset>
                </wp:positionH>
                <wp:positionV relativeFrom="paragraph">
                  <wp:posOffset>-1713865</wp:posOffset>
                </wp:positionV>
                <wp:extent cx="161925" cy="152400"/>
                <wp:effectExtent l="0" t="0" r="28575" b="19050"/>
                <wp:wrapNone/>
                <wp:docPr id="4883" name="Oval 488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3" o:spid="_x0000_s1026" style="position:absolute;margin-left:349.9pt;margin-top:-134.95pt;width:12.75pt;height:12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5968" behindDoc="0" locked="0" layoutInCell="1" allowOverlap="1" wp14:anchorId="1EF958B4" wp14:editId="5ECCBD4B">
                <wp:simplePos x="0" y="0"/>
                <wp:positionH relativeFrom="column">
                  <wp:posOffset>4291356</wp:posOffset>
                </wp:positionH>
                <wp:positionV relativeFrom="paragraph">
                  <wp:posOffset>-1866621</wp:posOffset>
                </wp:positionV>
                <wp:extent cx="161925" cy="152400"/>
                <wp:effectExtent l="0" t="0" r="28575" b="19050"/>
                <wp:wrapNone/>
                <wp:docPr id="4882" name="Oval 488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2" o:spid="_x0000_s1026" style="position:absolute;margin-left:337.9pt;margin-top:-147pt;width:12.75pt;height:12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3920" behindDoc="0" locked="0" layoutInCell="1" allowOverlap="1" wp14:anchorId="6F86C028" wp14:editId="1F86BD89">
                <wp:simplePos x="0" y="0"/>
                <wp:positionH relativeFrom="column">
                  <wp:posOffset>3230906</wp:posOffset>
                </wp:positionH>
                <wp:positionV relativeFrom="paragraph">
                  <wp:posOffset>-1204976</wp:posOffset>
                </wp:positionV>
                <wp:extent cx="161925" cy="152400"/>
                <wp:effectExtent l="0" t="0" r="28575" b="19050"/>
                <wp:wrapNone/>
                <wp:docPr id="4881" name="Oval 488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1" o:spid="_x0000_s1026" style="position:absolute;margin-left:254.4pt;margin-top:-94.9pt;width:12.75pt;height:12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TjlA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1872" behindDoc="0" locked="0" layoutInCell="1" allowOverlap="1" wp14:anchorId="0F22061E" wp14:editId="27515C1B">
                <wp:simplePos x="0" y="0"/>
                <wp:positionH relativeFrom="column">
                  <wp:posOffset>3774795</wp:posOffset>
                </wp:positionH>
                <wp:positionV relativeFrom="paragraph">
                  <wp:posOffset>-1473251</wp:posOffset>
                </wp:positionV>
                <wp:extent cx="161925" cy="152400"/>
                <wp:effectExtent l="0" t="0" r="28575" b="19050"/>
                <wp:wrapNone/>
                <wp:docPr id="4880" name="Oval 488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0" o:spid="_x0000_s1026" style="position:absolute;margin-left:297.25pt;margin-top:-116pt;width:12.75pt;height:12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sa1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9824" behindDoc="0" locked="0" layoutInCell="1" allowOverlap="1" wp14:anchorId="77473BEA" wp14:editId="02D2847C">
                <wp:simplePos x="0" y="0"/>
                <wp:positionH relativeFrom="column">
                  <wp:posOffset>4881220</wp:posOffset>
                </wp:positionH>
                <wp:positionV relativeFrom="paragraph">
                  <wp:posOffset>-2876956</wp:posOffset>
                </wp:positionV>
                <wp:extent cx="161925" cy="152400"/>
                <wp:effectExtent l="0" t="0" r="28575" b="19050"/>
                <wp:wrapNone/>
                <wp:docPr id="4879" name="Oval 487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9" o:spid="_x0000_s1026" style="position:absolute;margin-left:384.35pt;margin-top:-226.55pt;width:12.75pt;height:12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7776" behindDoc="0" locked="0" layoutInCell="1" allowOverlap="1" wp14:anchorId="613141EA" wp14:editId="39BAA90B">
                <wp:simplePos x="0" y="0"/>
                <wp:positionH relativeFrom="column">
                  <wp:posOffset>5820156</wp:posOffset>
                </wp:positionH>
                <wp:positionV relativeFrom="paragraph">
                  <wp:posOffset>-2613000</wp:posOffset>
                </wp:positionV>
                <wp:extent cx="161925" cy="152400"/>
                <wp:effectExtent l="0" t="0" r="28575" b="19050"/>
                <wp:wrapNone/>
                <wp:docPr id="4878" name="Oval 487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8" o:spid="_x0000_s1026" style="position:absolute;margin-left:458.3pt;margin-top:-205.75pt;width:12.75pt;height:12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413lQ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5728" behindDoc="0" locked="0" layoutInCell="1" allowOverlap="1" wp14:anchorId="48F3DF37" wp14:editId="4EC7211D">
                <wp:simplePos x="0" y="0"/>
                <wp:positionH relativeFrom="column">
                  <wp:posOffset>2501290</wp:posOffset>
                </wp:positionH>
                <wp:positionV relativeFrom="paragraph">
                  <wp:posOffset>-1652549</wp:posOffset>
                </wp:positionV>
                <wp:extent cx="161925" cy="152400"/>
                <wp:effectExtent l="0" t="0" r="28575" b="19050"/>
                <wp:wrapNone/>
                <wp:docPr id="4877" name="Oval 487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7" o:spid="_x0000_s1026" style="position:absolute;margin-left:196.95pt;margin-top:-130.1pt;width:12.75pt;height:12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LR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d&#10;UW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3680" behindDoc="0" locked="0" layoutInCell="1" allowOverlap="1" wp14:anchorId="484E3119" wp14:editId="7ABE6492">
                <wp:simplePos x="0" y="0"/>
                <wp:positionH relativeFrom="column">
                  <wp:posOffset>2883281</wp:posOffset>
                </wp:positionH>
                <wp:positionV relativeFrom="paragraph">
                  <wp:posOffset>-1278255</wp:posOffset>
                </wp:positionV>
                <wp:extent cx="161925" cy="152400"/>
                <wp:effectExtent l="0" t="0" r="28575" b="19050"/>
                <wp:wrapNone/>
                <wp:docPr id="4876" name="Oval 487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6" o:spid="_x0000_s1026" style="position:absolute;margin-left:227.05pt;margin-top:-100.65pt;width:12.75pt;height:12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H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d&#10;Um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1632" behindDoc="0" locked="0" layoutInCell="1" allowOverlap="1" wp14:anchorId="752522BB" wp14:editId="2CB25D24">
                <wp:simplePos x="0" y="0"/>
                <wp:positionH relativeFrom="column">
                  <wp:posOffset>4523435</wp:posOffset>
                </wp:positionH>
                <wp:positionV relativeFrom="paragraph">
                  <wp:posOffset>-2101241</wp:posOffset>
                </wp:positionV>
                <wp:extent cx="161925" cy="152400"/>
                <wp:effectExtent l="0" t="0" r="28575" b="19050"/>
                <wp:wrapNone/>
                <wp:docPr id="4875" name="Oval 487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5" o:spid="_x0000_s1026" style="position:absolute;margin-left:356.2pt;margin-top:-165.45pt;width:12.75pt;height:12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pZ9lA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9584" behindDoc="0" locked="0" layoutInCell="1" allowOverlap="1" wp14:anchorId="51ABF5A2" wp14:editId="4CFB3399">
                <wp:simplePos x="0" y="0"/>
                <wp:positionH relativeFrom="column">
                  <wp:posOffset>5074513</wp:posOffset>
                </wp:positionH>
                <wp:positionV relativeFrom="paragraph">
                  <wp:posOffset>-1873555</wp:posOffset>
                </wp:positionV>
                <wp:extent cx="161925" cy="152400"/>
                <wp:effectExtent l="0" t="0" r="28575" b="19050"/>
                <wp:wrapNone/>
                <wp:docPr id="4874" name="Oval 487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4" o:spid="_x0000_s1026" style="position:absolute;margin-left:399.55pt;margin-top:-147.5pt;width:12.75pt;height:12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vQrlQ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7536" behindDoc="0" locked="0" layoutInCell="1" allowOverlap="1" wp14:anchorId="5BF75610" wp14:editId="3AAD89B7">
                <wp:simplePos x="0" y="0"/>
                <wp:positionH relativeFrom="column">
                  <wp:posOffset>4811395</wp:posOffset>
                </wp:positionH>
                <wp:positionV relativeFrom="paragraph">
                  <wp:posOffset>-2368550</wp:posOffset>
                </wp:positionV>
                <wp:extent cx="161925" cy="152400"/>
                <wp:effectExtent l="0" t="0" r="28575" b="19050"/>
                <wp:wrapNone/>
                <wp:docPr id="4873" name="Oval 487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3" o:spid="_x0000_s1026" style="position:absolute;margin-left:378.85pt;margin-top:-186.5pt;width:12.75pt;height:12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5488" behindDoc="0" locked="0" layoutInCell="1" allowOverlap="1" wp14:anchorId="2E890C85" wp14:editId="5AB21864">
                <wp:simplePos x="0" y="0"/>
                <wp:positionH relativeFrom="column">
                  <wp:posOffset>2991485</wp:posOffset>
                </wp:positionH>
                <wp:positionV relativeFrom="paragraph">
                  <wp:posOffset>-1362075</wp:posOffset>
                </wp:positionV>
                <wp:extent cx="161925" cy="152400"/>
                <wp:effectExtent l="0" t="0" r="28575" b="19050"/>
                <wp:wrapNone/>
                <wp:docPr id="4872" name="Oval 487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2">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2" o:spid="_x0000_s1026" style="position:absolute;margin-left:235.55pt;margin-top:-107.25pt;width:12.75pt;height:12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" fillcolor="#e5b8b7 [1301]" strokecolor="#548dd4 [1951]" strokeweight="2pt"/>
            </w:pict>
          </mc:Fallback>
        </mc:AlternateContent>
      </w:r>
      <w:r w:rsidR="0063346B" w:rsidRPr="0049181F">
        <w:rPr>
          <w:noProof/>
          <w:lang w:eastAsia="en-AU"/>
        </w:rPr>
        <mc:AlternateContent>
          <mc:Choice Requires="wps">
            <w:drawing>
              <wp:anchor distT="0" distB="0" distL="114300" distR="114300" simplePos="0" relativeHeight="252733440" behindDoc="0" locked="0" layoutInCell="1" allowOverlap="1" wp14:anchorId="7D5E9881" wp14:editId="310D8772">
                <wp:simplePos x="0" y="0"/>
                <wp:positionH relativeFrom="column">
                  <wp:posOffset>6197625</wp:posOffset>
                </wp:positionH>
                <wp:positionV relativeFrom="paragraph">
                  <wp:posOffset>-1566393</wp:posOffset>
                </wp:positionV>
                <wp:extent cx="161925" cy="152400"/>
                <wp:effectExtent l="0" t="0" r="28575" b="19050"/>
                <wp:wrapNone/>
                <wp:docPr id="4871" name="Oval 487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1" o:spid="_x0000_s1026" style="position:absolute;margin-left:488pt;margin-top:-123.35pt;width:12.75pt;height:12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MWlQ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31392" behindDoc="0" locked="0" layoutInCell="1" allowOverlap="1" wp14:anchorId="6F12008B" wp14:editId="20ABD66D">
                <wp:simplePos x="0" y="0"/>
                <wp:positionH relativeFrom="column">
                  <wp:posOffset>4040404</wp:posOffset>
                </wp:positionH>
                <wp:positionV relativeFrom="paragraph">
                  <wp:posOffset>-2020418</wp:posOffset>
                </wp:positionV>
                <wp:extent cx="161925" cy="152400"/>
                <wp:effectExtent l="0" t="0" r="28575" b="19050"/>
                <wp:wrapNone/>
                <wp:docPr id="4870" name="Oval 487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0" o:spid="_x0000_s1026" style="position:absolute;margin-left:318.15pt;margin-top:-159.1pt;width:12.75pt;height:12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EFAlg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9344" behindDoc="0" locked="0" layoutInCell="1" allowOverlap="1" wp14:anchorId="7B4DC5B9" wp14:editId="71A737E6">
                <wp:simplePos x="0" y="0"/>
                <wp:positionH relativeFrom="column">
                  <wp:posOffset>5043830</wp:posOffset>
                </wp:positionH>
                <wp:positionV relativeFrom="paragraph">
                  <wp:posOffset>-4424756</wp:posOffset>
                </wp:positionV>
                <wp:extent cx="161925" cy="152400"/>
                <wp:effectExtent l="0" t="0" r="28575" b="19050"/>
                <wp:wrapNone/>
                <wp:docPr id="4869" name="Oval 486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9" o:spid="_x0000_s1026" style="position:absolute;margin-left:397.15pt;margin-top:-348.4pt;width:12.75pt;height:12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5248" behindDoc="0" locked="0" layoutInCell="1" allowOverlap="1" wp14:anchorId="37186FC3" wp14:editId="3F845366">
                <wp:simplePos x="0" y="0"/>
                <wp:positionH relativeFrom="column">
                  <wp:posOffset>6564630</wp:posOffset>
                </wp:positionH>
                <wp:positionV relativeFrom="paragraph">
                  <wp:posOffset>-2521585</wp:posOffset>
                </wp:positionV>
                <wp:extent cx="161925" cy="152400"/>
                <wp:effectExtent l="0" t="0" r="28575" b="19050"/>
                <wp:wrapNone/>
                <wp:docPr id="4867" name="Oval 486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7" o:spid="_x0000_s1026" style="position:absolute;margin-left:516.9pt;margin-top:-198.55pt;width:12.75pt;height:12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1zlg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7296" behindDoc="0" locked="0" layoutInCell="1" allowOverlap="1" wp14:anchorId="52803570" wp14:editId="1B8EEB2C">
                <wp:simplePos x="0" y="0"/>
                <wp:positionH relativeFrom="column">
                  <wp:posOffset>6306185</wp:posOffset>
                </wp:positionH>
                <wp:positionV relativeFrom="paragraph">
                  <wp:posOffset>-1470660</wp:posOffset>
                </wp:positionV>
                <wp:extent cx="161925" cy="152400"/>
                <wp:effectExtent l="0" t="0" r="28575" b="19050"/>
                <wp:wrapNone/>
                <wp:docPr id="4868" name="Oval 486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8" o:spid="_x0000_s1026" style="position:absolute;margin-left:496.55pt;margin-top:-115.8pt;width:12.75pt;height:12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3200" behindDoc="0" locked="0" layoutInCell="1" allowOverlap="1" wp14:anchorId="54E0B686" wp14:editId="4BC70DB8">
                <wp:simplePos x="0" y="0"/>
                <wp:positionH relativeFrom="column">
                  <wp:posOffset>5078730</wp:posOffset>
                </wp:positionH>
                <wp:positionV relativeFrom="paragraph">
                  <wp:posOffset>-1783715</wp:posOffset>
                </wp:positionV>
                <wp:extent cx="161925" cy="152400"/>
                <wp:effectExtent l="0" t="0" r="28575" b="19050"/>
                <wp:wrapNone/>
                <wp:docPr id="4866" name="Oval 486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6" o:spid="_x0000_s1026" style="position:absolute;margin-left:399.9pt;margin-top:-140.45pt;width:12.75pt;height:12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" fillcolor="#606" strokecolor="#4f81bd [3204]" strokeweight="2pt"/>
            </w:pict>
          </mc:Fallback>
        </mc:AlternateContent>
      </w:r>
      <w:r w:rsidR="0063346B" w:rsidRPr="0049181F">
        <w:rPr>
          <w:noProof/>
          <w:lang w:eastAsia="en-AU"/>
        </w:rPr>
        <mc:AlternateContent>
          <mc:Choice Requires="wps">
            <w:drawing>
              <wp:anchor distT="0" distB="0" distL="114300" distR="114300" simplePos="0" relativeHeight="252721152" behindDoc="0" locked="0" layoutInCell="1" allowOverlap="1" wp14:anchorId="2E6619EC" wp14:editId="1DFD308D">
                <wp:simplePos x="0" y="0"/>
                <wp:positionH relativeFrom="column">
                  <wp:posOffset>5981421</wp:posOffset>
                </wp:positionH>
                <wp:positionV relativeFrom="paragraph">
                  <wp:posOffset>-2811831</wp:posOffset>
                </wp:positionV>
                <wp:extent cx="161925" cy="152400"/>
                <wp:effectExtent l="0" t="0" r="28575" b="19050"/>
                <wp:wrapNone/>
                <wp:docPr id="4865" name="Oval 486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5" o:spid="_x0000_s1026" style="position:absolute;margin-left:471pt;margin-top:-221.4pt;width:12.75pt;height:12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9104" behindDoc="0" locked="0" layoutInCell="1" allowOverlap="1" wp14:anchorId="153C6572" wp14:editId="490C802F">
                <wp:simplePos x="0" y="0"/>
                <wp:positionH relativeFrom="column">
                  <wp:posOffset>3612515</wp:posOffset>
                </wp:positionH>
                <wp:positionV relativeFrom="paragraph">
                  <wp:posOffset>-1106170</wp:posOffset>
                </wp:positionV>
                <wp:extent cx="161925" cy="152400"/>
                <wp:effectExtent l="0" t="0" r="28575" b="19050"/>
                <wp:wrapNone/>
                <wp:docPr id="4864" name="Oval 486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4" o:spid="_x0000_s1026" style="position:absolute;margin-left:284.45pt;margin-top:-87.1pt;width:12.75pt;height:12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7056" behindDoc="0" locked="0" layoutInCell="1" allowOverlap="1" wp14:anchorId="7F9E66A2" wp14:editId="7AD453B4">
                <wp:simplePos x="0" y="0"/>
                <wp:positionH relativeFrom="column">
                  <wp:posOffset>2187702</wp:posOffset>
                </wp:positionH>
                <wp:positionV relativeFrom="paragraph">
                  <wp:posOffset>-1499285</wp:posOffset>
                </wp:positionV>
                <wp:extent cx="161925" cy="152400"/>
                <wp:effectExtent l="0" t="0" r="28575" b="19050"/>
                <wp:wrapNone/>
                <wp:docPr id="4639" name="Oval 463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9" o:spid="_x0000_s1026" style="position:absolute;margin-left:172.25pt;margin-top:-118.05pt;width:12.75pt;height:12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hflg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5008" behindDoc="0" locked="0" layoutInCell="1" allowOverlap="1" wp14:anchorId="3E9C0E29" wp14:editId="03D818C9">
                <wp:simplePos x="0" y="0"/>
                <wp:positionH relativeFrom="column">
                  <wp:posOffset>4381525</wp:posOffset>
                </wp:positionH>
                <wp:positionV relativeFrom="paragraph">
                  <wp:posOffset>-2506954</wp:posOffset>
                </wp:positionV>
                <wp:extent cx="161925" cy="152400"/>
                <wp:effectExtent l="0" t="0" r="28575" b="19050"/>
                <wp:wrapNone/>
                <wp:docPr id="4638" name="Oval 463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8" o:spid="_x0000_s1026" style="position:absolute;margin-left:345pt;margin-top:-197.4pt;width:12.75pt;height:12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2oJ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2960" behindDoc="0" locked="0" layoutInCell="1" allowOverlap="1" wp14:anchorId="143B7AFD" wp14:editId="48E9F694">
                <wp:simplePos x="0" y="0"/>
                <wp:positionH relativeFrom="column">
                  <wp:posOffset>6226505</wp:posOffset>
                </wp:positionH>
                <wp:positionV relativeFrom="paragraph">
                  <wp:posOffset>-2796159</wp:posOffset>
                </wp:positionV>
                <wp:extent cx="161925" cy="152400"/>
                <wp:effectExtent l="0" t="0" r="28575" b="19050"/>
                <wp:wrapNone/>
                <wp:docPr id="4637" name="Oval 463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7" o:spid="_x0000_s1026" style="position:absolute;margin-left:490.3pt;margin-top:-220.15pt;width:12.75pt;height:12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0912" behindDoc="0" locked="0" layoutInCell="1" allowOverlap="1" wp14:anchorId="52A56E38" wp14:editId="2F824E1C">
                <wp:simplePos x="0" y="0"/>
                <wp:positionH relativeFrom="column">
                  <wp:posOffset>4910455</wp:posOffset>
                </wp:positionH>
                <wp:positionV relativeFrom="paragraph">
                  <wp:posOffset>-4457293</wp:posOffset>
                </wp:positionV>
                <wp:extent cx="161925" cy="152400"/>
                <wp:effectExtent l="0" t="0" r="28575" b="19050"/>
                <wp:wrapNone/>
                <wp:docPr id="4636" name="Oval 463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6" o:spid="_x0000_s1026" style="position:absolute;margin-left:386.65pt;margin-top:-350.95pt;width:12.75pt;height:12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8864" behindDoc="0" locked="0" layoutInCell="1" allowOverlap="1" wp14:anchorId="34FB5400" wp14:editId="28D256F3">
                <wp:simplePos x="0" y="0"/>
                <wp:positionH relativeFrom="column">
                  <wp:posOffset>1466368</wp:posOffset>
                </wp:positionH>
                <wp:positionV relativeFrom="paragraph">
                  <wp:posOffset>-2496922</wp:posOffset>
                </wp:positionV>
                <wp:extent cx="161925" cy="152400"/>
                <wp:effectExtent l="0" t="0" r="28575" b="19050"/>
                <wp:wrapNone/>
                <wp:docPr id="4635" name="Oval 463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5" o:spid="_x0000_s1026" style="position:absolute;margin-left:115.45pt;margin-top:-196.6pt;width:12.75pt;height:12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ED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6816" behindDoc="0" locked="0" layoutInCell="1" allowOverlap="1" wp14:anchorId="285E5EAD" wp14:editId="4762E7BE">
                <wp:simplePos x="0" y="0"/>
                <wp:positionH relativeFrom="column">
                  <wp:posOffset>2054555</wp:posOffset>
                </wp:positionH>
                <wp:positionV relativeFrom="paragraph">
                  <wp:posOffset>-1646275</wp:posOffset>
                </wp:positionV>
                <wp:extent cx="161925" cy="152400"/>
                <wp:effectExtent l="0" t="0" r="28575" b="19050"/>
                <wp:wrapNone/>
                <wp:docPr id="4632" name="Oval 463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2" o:spid="_x0000_s1026" style="position:absolute;margin-left:161.8pt;margin-top:-129.65pt;width:12.75pt;height:12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4768" behindDoc="0" locked="0" layoutInCell="1" allowOverlap="1" wp14:anchorId="38613625" wp14:editId="04670648">
                <wp:simplePos x="0" y="0"/>
                <wp:positionH relativeFrom="column">
                  <wp:posOffset>3723741</wp:posOffset>
                </wp:positionH>
                <wp:positionV relativeFrom="paragraph">
                  <wp:posOffset>-862330</wp:posOffset>
                </wp:positionV>
                <wp:extent cx="161925" cy="152400"/>
                <wp:effectExtent l="0" t="0" r="28575" b="19050"/>
                <wp:wrapNone/>
                <wp:docPr id="4631" name="Oval 463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1" o:spid="_x0000_s1026" style="position:absolute;margin-left:293.2pt;margin-top:-67.9pt;width:12.75pt;height:12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mB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670976" behindDoc="0" locked="0" layoutInCell="1" allowOverlap="1" wp14:anchorId="7F68ADA7" wp14:editId="6DDAD407">
                <wp:simplePos x="0" y="0"/>
                <wp:positionH relativeFrom="column">
                  <wp:posOffset>7774305</wp:posOffset>
                </wp:positionH>
                <wp:positionV relativeFrom="paragraph">
                  <wp:posOffset>-1010920</wp:posOffset>
                </wp:positionV>
                <wp:extent cx="161925" cy="152400"/>
                <wp:effectExtent l="0" t="0" r="28575" b="19050"/>
                <wp:wrapNone/>
                <wp:docPr id="4552" name="Oval 455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52" o:spid="_x0000_s1026" style="position:absolute;margin-left:612.15pt;margin-top:-79.6pt;width:12.75pt;height:12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2720" behindDoc="0" locked="0" layoutInCell="1" allowOverlap="1" wp14:anchorId="7F051430" wp14:editId="00E47B30">
                <wp:simplePos x="0" y="0"/>
                <wp:positionH relativeFrom="column">
                  <wp:posOffset>6170930</wp:posOffset>
                </wp:positionH>
                <wp:positionV relativeFrom="paragraph">
                  <wp:posOffset>-1408430</wp:posOffset>
                </wp:positionV>
                <wp:extent cx="161925" cy="152400"/>
                <wp:effectExtent l="0" t="0" r="28575" b="19050"/>
                <wp:wrapNone/>
                <wp:docPr id="4630" name="Oval 46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0" o:spid="_x0000_s1026" style="position:absolute;margin-left:485.9pt;margin-top:-110.9pt;width:12.75pt;height:12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vX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" fillcolor="#00aeef" strokecolor="#4f81bd [3204]" strokeweight="2pt"/>
            </w:pict>
          </mc:Fallback>
        </mc:AlternateContent>
      </w:r>
      <w:r w:rsidR="00D572C8" w:rsidRPr="0049181F">
        <w:rPr>
          <w:noProof/>
          <w:lang w:eastAsia="en-AU"/>
        </w:rPr>
        <mc:AlternateContent>
          <mc:Choice Requires="wps">
            <w:drawing>
              <wp:anchor distT="0" distB="0" distL="114300" distR="114300" simplePos="0" relativeHeight="252700672" behindDoc="0" locked="0" layoutInCell="1" allowOverlap="1" wp14:anchorId="58569CC1" wp14:editId="0DC87A6C">
                <wp:simplePos x="0" y="0"/>
                <wp:positionH relativeFrom="column">
                  <wp:posOffset>4128974</wp:posOffset>
                </wp:positionH>
                <wp:positionV relativeFrom="paragraph">
                  <wp:posOffset>-2101571</wp:posOffset>
                </wp:positionV>
                <wp:extent cx="161925" cy="152400"/>
                <wp:effectExtent l="0" t="0" r="28575" b="19050"/>
                <wp:wrapNone/>
                <wp:docPr id="4629" name="Oval 46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9" o:spid="_x0000_s1026" style="position:absolute;margin-left:325.1pt;margin-top:-165.5pt;width:12.75pt;height:12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xN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8624" behindDoc="0" locked="0" layoutInCell="1" allowOverlap="1" wp14:anchorId="5F0D4C29" wp14:editId="1C2FB350">
                <wp:simplePos x="0" y="0"/>
                <wp:positionH relativeFrom="column">
                  <wp:posOffset>6785991</wp:posOffset>
                </wp:positionH>
                <wp:positionV relativeFrom="paragraph">
                  <wp:posOffset>-1653463</wp:posOffset>
                </wp:positionV>
                <wp:extent cx="161925" cy="152400"/>
                <wp:effectExtent l="0" t="0" r="28575" b="19050"/>
                <wp:wrapNone/>
                <wp:docPr id="4628" name="Oval 462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8" o:spid="_x0000_s1026" style="position:absolute;margin-left:534.35pt;margin-top:-130.2pt;width:12.75pt;height:12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94b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6576" behindDoc="0" locked="0" layoutInCell="1" allowOverlap="1" wp14:anchorId="6CFEC58C" wp14:editId="04ED82A0">
                <wp:simplePos x="0" y="0"/>
                <wp:positionH relativeFrom="column">
                  <wp:posOffset>7715606</wp:posOffset>
                </wp:positionH>
                <wp:positionV relativeFrom="paragraph">
                  <wp:posOffset>-935355</wp:posOffset>
                </wp:positionV>
                <wp:extent cx="161925" cy="152400"/>
                <wp:effectExtent l="0" t="0" r="28575" b="19050"/>
                <wp:wrapNone/>
                <wp:docPr id="4627" name="Oval 462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7" o:spid="_x0000_s1026" style="position:absolute;margin-left:607.55pt;margin-top:-73.65pt;width:12.75pt;height:12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gG9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4528" behindDoc="0" locked="0" layoutInCell="1" allowOverlap="1" wp14:anchorId="26B8E3DB" wp14:editId="1E0A1716">
                <wp:simplePos x="0" y="0"/>
                <wp:positionH relativeFrom="column">
                  <wp:posOffset>6464935</wp:posOffset>
                </wp:positionH>
                <wp:positionV relativeFrom="paragraph">
                  <wp:posOffset>-2733675</wp:posOffset>
                </wp:positionV>
                <wp:extent cx="161925" cy="152400"/>
                <wp:effectExtent l="0" t="0" r="28575" b="19050"/>
                <wp:wrapNone/>
                <wp:docPr id="4626" name="Oval 462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6" o:spid="_x0000_s1026" style="position:absolute;margin-left:509.05pt;margin-top:-215.25pt;width:12.75pt;height:12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2480" behindDoc="0" locked="0" layoutInCell="1" allowOverlap="1" wp14:anchorId="04246842" wp14:editId="03C06779">
                <wp:simplePos x="0" y="0"/>
                <wp:positionH relativeFrom="column">
                  <wp:posOffset>6044565</wp:posOffset>
                </wp:positionH>
                <wp:positionV relativeFrom="paragraph">
                  <wp:posOffset>-2652395</wp:posOffset>
                </wp:positionV>
                <wp:extent cx="161925" cy="152400"/>
                <wp:effectExtent l="0" t="0" r="28575" b="19050"/>
                <wp:wrapNone/>
                <wp:docPr id="4625" name="Oval 462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5" o:spid="_x0000_s1026" style="position:absolute;margin-left:475.95pt;margin-top:-208.85pt;width:12.75pt;height:12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4288" behindDoc="0" locked="0" layoutInCell="1" allowOverlap="1" wp14:anchorId="074E48FA" wp14:editId="61526540">
                <wp:simplePos x="0" y="0"/>
                <wp:positionH relativeFrom="column">
                  <wp:posOffset>3615690</wp:posOffset>
                </wp:positionH>
                <wp:positionV relativeFrom="paragraph">
                  <wp:posOffset>-902335</wp:posOffset>
                </wp:positionV>
                <wp:extent cx="161925" cy="152400"/>
                <wp:effectExtent l="0" t="0" r="28575" b="19050"/>
                <wp:wrapNone/>
                <wp:docPr id="4621" name="Oval 462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1" o:spid="_x0000_s1026" style="position:absolute;margin-left:284.7pt;margin-top:-71.05pt;width:12.75pt;height:12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2Tkw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6336" behindDoc="0" locked="0" layoutInCell="1" allowOverlap="1" wp14:anchorId="31033E90" wp14:editId="6483ECE2">
                <wp:simplePos x="0" y="0"/>
                <wp:positionH relativeFrom="column">
                  <wp:posOffset>1779270</wp:posOffset>
                </wp:positionH>
                <wp:positionV relativeFrom="paragraph">
                  <wp:posOffset>-2670175</wp:posOffset>
                </wp:positionV>
                <wp:extent cx="161925" cy="152400"/>
                <wp:effectExtent l="0" t="0" r="28575" b="19050"/>
                <wp:wrapNone/>
                <wp:docPr id="4622" name="Oval 462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2" o:spid="_x0000_s1026" style="position:absolute;margin-left:140.1pt;margin-top:-210.25pt;width:12.75pt;height:12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tp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0432" behindDoc="0" locked="0" layoutInCell="1" allowOverlap="1" wp14:anchorId="34237A63" wp14:editId="501AEB1A">
                <wp:simplePos x="0" y="0"/>
                <wp:positionH relativeFrom="column">
                  <wp:posOffset>6498615</wp:posOffset>
                </wp:positionH>
                <wp:positionV relativeFrom="paragraph">
                  <wp:posOffset>-2631617</wp:posOffset>
                </wp:positionV>
                <wp:extent cx="161925" cy="152400"/>
                <wp:effectExtent l="0" t="0" r="28575" b="19050"/>
                <wp:wrapNone/>
                <wp:docPr id="4624" name="Oval 462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4" o:spid="_x0000_s1026" style="position:absolute;margin-left:511.7pt;margin-top:-207.2pt;width:12.75pt;height:12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dH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8384" behindDoc="0" locked="0" layoutInCell="1" allowOverlap="1" wp14:anchorId="33BA14B2" wp14:editId="04B8B8C0">
                <wp:simplePos x="0" y="0"/>
                <wp:positionH relativeFrom="column">
                  <wp:posOffset>6169812</wp:posOffset>
                </wp:positionH>
                <wp:positionV relativeFrom="paragraph">
                  <wp:posOffset>-2651176</wp:posOffset>
                </wp:positionV>
                <wp:extent cx="161925" cy="152400"/>
                <wp:effectExtent l="0" t="0" r="28575" b="19050"/>
                <wp:wrapNone/>
                <wp:docPr id="4623" name="Oval 462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3" o:spid="_x0000_s1026" style="position:absolute;margin-left:485.8pt;margin-top:-208.75pt;width:12.75pt;height:12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73024" behindDoc="0" locked="0" layoutInCell="1" allowOverlap="1" wp14:anchorId="3D944730" wp14:editId="7C7BC112">
                <wp:simplePos x="0" y="0"/>
                <wp:positionH relativeFrom="column">
                  <wp:posOffset>5909945</wp:posOffset>
                </wp:positionH>
                <wp:positionV relativeFrom="paragraph">
                  <wp:posOffset>-2698115</wp:posOffset>
                </wp:positionV>
                <wp:extent cx="161925" cy="152400"/>
                <wp:effectExtent l="0" t="0" r="28575" b="19050"/>
                <wp:wrapNone/>
                <wp:docPr id="4544" name="Oval 454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4" o:spid="_x0000_s1026" style="position:absolute;margin-left:465.35pt;margin-top:-212.45pt;width:12.75pt;height:12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80192" behindDoc="0" locked="0" layoutInCell="1" allowOverlap="1" wp14:anchorId="32AAB811" wp14:editId="5A6426A3">
                <wp:simplePos x="0" y="0"/>
                <wp:positionH relativeFrom="column">
                  <wp:posOffset>6076950</wp:posOffset>
                </wp:positionH>
                <wp:positionV relativeFrom="paragraph">
                  <wp:posOffset>-2765425</wp:posOffset>
                </wp:positionV>
                <wp:extent cx="161925" cy="152400"/>
                <wp:effectExtent l="0" t="0" r="28575" b="19050"/>
                <wp:wrapNone/>
                <wp:docPr id="4619" name="Oval 461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9" o:spid="_x0000_s1026" style="position:absolute;margin-left:478.5pt;margin-top:-217.75pt;width:12.75pt;height:12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82240" behindDoc="0" locked="0" layoutInCell="1" allowOverlap="1" wp14:anchorId="4F2B1979" wp14:editId="437D2421">
                <wp:simplePos x="0" y="0"/>
                <wp:positionH relativeFrom="column">
                  <wp:posOffset>4685030</wp:posOffset>
                </wp:positionH>
                <wp:positionV relativeFrom="paragraph">
                  <wp:posOffset>-4859020</wp:posOffset>
                </wp:positionV>
                <wp:extent cx="161925" cy="152400"/>
                <wp:effectExtent l="0" t="0" r="28575" b="19050"/>
                <wp:wrapNone/>
                <wp:docPr id="4620" name="Oval 462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0" o:spid="_x0000_s1026" style="position:absolute;margin-left:368.9pt;margin-top:-382.6pt;width:12.75pt;height:12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33088" behindDoc="0" locked="0" layoutInCell="1" allowOverlap="1" wp14:anchorId="32DFD26B" wp14:editId="4F9810D6">
                <wp:simplePos x="0" y="0"/>
                <wp:positionH relativeFrom="column">
                  <wp:posOffset>3152852</wp:posOffset>
                </wp:positionH>
                <wp:positionV relativeFrom="paragraph">
                  <wp:posOffset>-2136165</wp:posOffset>
                </wp:positionV>
                <wp:extent cx="153670" cy="153670"/>
                <wp:effectExtent l="0" t="0" r="17780" b="17780"/>
                <wp:wrapNone/>
                <wp:docPr id="4616" name="Oval 4616"/>
                <wp:cNvGraphicFramePr/>
                <a:graphic xmlns:a="http://schemas.openxmlformats.org/drawingml/2006/main">
                  <a:graphicData uri="http://schemas.microsoft.com/office/word/2010/wordprocessingShape">
                    <wps:wsp>
                      <wps:cNvSpPr/>
                      <wps:spPr>
                        <a:xfrm>
                          <a:off x="0" y="0"/>
                          <a:ext cx="153670" cy="15367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6" o:spid="_x0000_s1026" style="position:absolute;margin-left:248.25pt;margin-top:-168.2pt;width:12.1pt;height:12.1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" fillcolor="#f47d20" strokecolor="#4f81bd [3204]" strokeweight="2pt"/>
            </w:pict>
          </mc:Fallback>
        </mc:AlternateContent>
      </w:r>
      <w:r w:rsidR="00D572C8" w:rsidRPr="0049181F">
        <w:rPr>
          <w:noProof/>
          <w:lang w:eastAsia="en-AU"/>
        </w:rPr>
        <mc:AlternateContent>
          <mc:Choice Requires="wps">
            <w:drawing>
              <wp:anchor distT="0" distB="0" distL="114300" distR="114300" simplePos="0" relativeHeight="252654592" behindDoc="0" locked="0" layoutInCell="1" allowOverlap="1" wp14:anchorId="17CAC3E7" wp14:editId="58CA2672">
                <wp:simplePos x="0" y="0"/>
                <wp:positionH relativeFrom="column">
                  <wp:posOffset>4911725</wp:posOffset>
                </wp:positionH>
                <wp:positionV relativeFrom="paragraph">
                  <wp:posOffset>-2760980</wp:posOffset>
                </wp:positionV>
                <wp:extent cx="161925" cy="152400"/>
                <wp:effectExtent l="0" t="0" r="28575" b="19050"/>
                <wp:wrapNone/>
                <wp:docPr id="4597" name="Oval 459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97" o:spid="_x0000_s1026" style="position:absolute;margin-left:386.75pt;margin-top:-217.4pt;width:12.75pt;height:12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" fillcolor="#92cddc [1944]" strokecolor="#4f81bd [3204]" strokeweight="2pt"/>
            </w:pict>
          </mc:Fallback>
        </mc:AlternateContent>
      </w:r>
      <w:r w:rsidR="00D572C8" w:rsidRPr="0049181F">
        <w:rPr>
          <w:noProof/>
          <w:lang w:eastAsia="en-AU"/>
        </w:rPr>
        <mc:AlternateContent>
          <mc:Choice Requires="wps">
            <w:drawing>
              <wp:anchor distT="0" distB="0" distL="114300" distR="114300" simplePos="0" relativeHeight="252678144" behindDoc="0" locked="0" layoutInCell="1" allowOverlap="1" wp14:anchorId="5E31BFB9" wp14:editId="35951405">
                <wp:simplePos x="0" y="0"/>
                <wp:positionH relativeFrom="column">
                  <wp:posOffset>4912868</wp:posOffset>
                </wp:positionH>
                <wp:positionV relativeFrom="paragraph">
                  <wp:posOffset>-3230423</wp:posOffset>
                </wp:positionV>
                <wp:extent cx="161925" cy="152400"/>
                <wp:effectExtent l="0" t="0" r="28575" b="19050"/>
                <wp:wrapNone/>
                <wp:docPr id="4618" name="Oval 461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8" o:spid="_x0000_s1026" style="position:absolute;margin-left:386.85pt;margin-top:-254.35pt;width:12.75pt;height:12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" fillcolor="#65bc1b" strokecolor="#4f81bd [3204]" strokeweight="2pt"/>
            </w:pict>
          </mc:Fallback>
        </mc:AlternateContent>
      </w:r>
      <w:r w:rsidR="00D572C8" w:rsidRPr="0049181F">
        <w:rPr>
          <w:noProof/>
          <w:lang w:eastAsia="en-AU"/>
        </w:rPr>
        <mc:AlternateContent>
          <mc:Choice Requires="wps">
            <w:drawing>
              <wp:anchor distT="0" distB="0" distL="114300" distR="114300" simplePos="0" relativeHeight="252674048" behindDoc="0" locked="0" layoutInCell="1" allowOverlap="1" wp14:anchorId="332DC84D" wp14:editId="7E6A0C8F">
                <wp:simplePos x="0" y="0"/>
                <wp:positionH relativeFrom="column">
                  <wp:posOffset>4812665</wp:posOffset>
                </wp:positionH>
                <wp:positionV relativeFrom="paragraph">
                  <wp:posOffset>-2731770</wp:posOffset>
                </wp:positionV>
                <wp:extent cx="161925" cy="152400"/>
                <wp:effectExtent l="0" t="0" r="28575" b="19050"/>
                <wp:wrapNone/>
                <wp:docPr id="4542" name="Oval 454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2" o:spid="_x0000_s1026" style="position:absolute;margin-left:378.95pt;margin-top:-215.1pt;width:12.75pt;height:12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" fillcolor="#65bc1b" strokecolor="#4f81bd [3204]" strokeweight="2pt"/>
            </w:pict>
          </mc:Fallback>
        </mc:AlternateContent>
      </w:r>
      <w:r w:rsidR="00D572C8" w:rsidRPr="0049181F">
        <w:rPr>
          <w:noProof/>
          <w:lang w:eastAsia="en-AU"/>
        </w:rPr>
        <mc:AlternateContent>
          <mc:Choice Requires="wps">
            <w:drawing>
              <wp:anchor distT="0" distB="0" distL="114300" distR="114300" simplePos="0" relativeHeight="252675072" behindDoc="0" locked="0" layoutInCell="1" allowOverlap="1" wp14:anchorId="4570BAF1" wp14:editId="10C08619">
                <wp:simplePos x="0" y="0"/>
                <wp:positionH relativeFrom="column">
                  <wp:posOffset>3397885</wp:posOffset>
                </wp:positionH>
                <wp:positionV relativeFrom="paragraph">
                  <wp:posOffset>-934720</wp:posOffset>
                </wp:positionV>
                <wp:extent cx="161925" cy="152400"/>
                <wp:effectExtent l="0" t="0" r="28575" b="19050"/>
                <wp:wrapNone/>
                <wp:docPr id="4539" name="Oval 453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9" o:spid="_x0000_s1026" style="position:absolute;margin-left:267.55pt;margin-top:-73.6pt;width:12.75pt;height:12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" fillcolor="#00b050" strokecolor="#4f81bd [3204]" strokeweight="2pt"/>
            </w:pict>
          </mc:Fallback>
        </mc:AlternateContent>
      </w:r>
      <w:r w:rsidR="00CB4344">
        <w:rPr>
          <w:noProof/>
          <w:lang w:eastAsia="en-AU"/>
        </w:rPr>
        <mc:AlternateContent>
          <mc:Choice Requires="wps">
            <w:drawing>
              <wp:anchor distT="0" distB="0" distL="114300" distR="114300" simplePos="0" relativeHeight="252635136" behindDoc="0" locked="0" layoutInCell="1" allowOverlap="1" wp14:anchorId="44E518B1" wp14:editId="23F10D34">
                <wp:simplePos x="0" y="0"/>
                <wp:positionH relativeFrom="column">
                  <wp:posOffset>6422390</wp:posOffset>
                </wp:positionH>
                <wp:positionV relativeFrom="paragraph">
                  <wp:posOffset>-6178702</wp:posOffset>
                </wp:positionV>
                <wp:extent cx="2618740" cy="2743200"/>
                <wp:effectExtent l="0" t="0" r="10160" b="19050"/>
                <wp:wrapNone/>
                <wp:docPr id="4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2743200"/>
                        </a:xfrm>
                        <a:prstGeom prst="rect">
                          <a:avLst/>
                        </a:prstGeom>
                        <a:no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349"/>
                              <w:gridCol w:w="848"/>
                              <w:gridCol w:w="886"/>
                              <w:gridCol w:w="945"/>
                            </w:tblGrid>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Sport</w:t>
                                  </w:r>
                                </w:p>
                              </w:tc>
                              <w:tc>
                                <w:tcPr>
                                  <w:tcW w:w="848" w:type="dxa"/>
                                  <w:shd w:val="clear" w:color="auto" w:fill="FFFFFF" w:themeFill="background1"/>
                                </w:tcPr>
                                <w:p w:rsidR="00FE65C1" w:rsidRPr="00A37FF4" w:rsidRDefault="00FE65C1">
                                  <w:pPr>
                                    <w:rPr>
                                      <w:sz w:val="20"/>
                                    </w:rPr>
                                  </w:pPr>
                                  <w:r w:rsidRPr="00A37FF4">
                                    <w:rPr>
                                      <w:sz w:val="20"/>
                                    </w:rPr>
                                    <w:t>Legend</w:t>
                                  </w:r>
                                </w:p>
                              </w:tc>
                              <w:tc>
                                <w:tcPr>
                                  <w:tcW w:w="886" w:type="dxa"/>
                                  <w:shd w:val="clear" w:color="auto" w:fill="FFFFFF" w:themeFill="background1"/>
                                </w:tcPr>
                                <w:p w:rsidR="00FE65C1" w:rsidRPr="00A37FF4" w:rsidRDefault="00FE65C1">
                                  <w:pPr>
                                    <w:rPr>
                                      <w:sz w:val="18"/>
                                    </w:rPr>
                                  </w:pPr>
                                  <w:r w:rsidRPr="00A37FF4">
                                    <w:rPr>
                                      <w:sz w:val="18"/>
                                    </w:rPr>
                                    <w:t xml:space="preserve">2016 </w:t>
                                  </w:r>
                                </w:p>
                                <w:p w:rsidR="00FE65C1" w:rsidRPr="00A37FF4" w:rsidRDefault="00FE65C1" w:rsidP="00A37FF4">
                                  <w:pPr>
                                    <w:rPr>
                                      <w:sz w:val="18"/>
                                    </w:rPr>
                                  </w:pPr>
                                  <w:r w:rsidRPr="00A37FF4">
                                    <w:rPr>
                                      <w:sz w:val="18"/>
                                    </w:rPr>
                                    <w:t>(Current)</w:t>
                                  </w:r>
                                </w:p>
                              </w:tc>
                              <w:tc>
                                <w:tcPr>
                                  <w:tcW w:w="945" w:type="dxa"/>
                                  <w:shd w:val="clear" w:color="auto" w:fill="FFFFFF" w:themeFill="background1"/>
                                </w:tcPr>
                                <w:p w:rsidR="00FE65C1" w:rsidRPr="00A37FF4" w:rsidRDefault="00FE65C1">
                                  <w:pPr>
                                    <w:rPr>
                                      <w:sz w:val="18"/>
                                    </w:rPr>
                                  </w:pPr>
                                  <w:r w:rsidRPr="00A37FF4">
                                    <w:rPr>
                                      <w:sz w:val="18"/>
                                    </w:rPr>
                                    <w:t>2045</w:t>
                                  </w:r>
                                </w:p>
                                <w:p w:rsidR="00FE65C1" w:rsidRPr="00A37FF4" w:rsidRDefault="00FE65C1">
                                  <w:pPr>
                                    <w:rPr>
                                      <w:sz w:val="18"/>
                                    </w:rPr>
                                  </w:pPr>
                                  <w:r w:rsidRPr="00A37FF4">
                                    <w:rPr>
                                      <w:sz w:val="18"/>
                                    </w:rPr>
                                    <w:t>(Demand)</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Aerobics</w:t>
                                  </w:r>
                                </w:p>
                              </w:tc>
                              <w:tc>
                                <w:tcPr>
                                  <w:tcW w:w="848" w:type="dxa"/>
                                  <w:shd w:val="clear" w:color="auto" w:fill="EC008C"/>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5</w:t>
                                  </w:r>
                                </w:p>
                              </w:tc>
                              <w:tc>
                                <w:tcPr>
                                  <w:tcW w:w="945" w:type="dxa"/>
                                  <w:shd w:val="clear" w:color="auto" w:fill="FFFFFF" w:themeFill="background1"/>
                                </w:tcPr>
                                <w:p w:rsidR="00FE65C1" w:rsidRPr="00A37FF4" w:rsidRDefault="00FE65C1" w:rsidP="00D572C8">
                                  <w:pPr>
                                    <w:rPr>
                                      <w:sz w:val="20"/>
                                    </w:rPr>
                                  </w:pPr>
                                  <w:r>
                                    <w:rPr>
                                      <w:sz w:val="20"/>
                                    </w:rPr>
                                    <w:t>11</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Darts</w:t>
                                  </w:r>
                                </w:p>
                              </w:tc>
                              <w:tc>
                                <w:tcPr>
                                  <w:tcW w:w="848" w:type="dxa"/>
                                  <w:shd w:val="clear" w:color="auto" w:fill="65BC1B"/>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Handball</w:t>
                                  </w:r>
                                </w:p>
                              </w:tc>
                              <w:tc>
                                <w:tcPr>
                                  <w:tcW w:w="848" w:type="dxa"/>
                                  <w:shd w:val="clear" w:color="auto" w:fill="FFFFFF" w:themeFill="background1"/>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0</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Carpet Bowls</w:t>
                                  </w:r>
                                </w:p>
                              </w:tc>
                              <w:tc>
                                <w:tcPr>
                                  <w:tcW w:w="848" w:type="dxa"/>
                                  <w:shd w:val="clear" w:color="auto" w:fill="92CDDC" w:themeFill="accent5" w:themeFillTint="99"/>
                                </w:tcPr>
                                <w:p w:rsidR="00FE65C1" w:rsidRPr="00CB4344" w:rsidRDefault="00FE65C1">
                                  <w:pPr>
                                    <w:rPr>
                                      <w:color w:val="FFFF00"/>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5</w:t>
                                  </w:r>
                                </w:p>
                              </w:tc>
                            </w:tr>
                            <w:tr w:rsidR="00FE65C1" w:rsidRPr="00A37FF4" w:rsidTr="001544EC">
                              <w:tc>
                                <w:tcPr>
                                  <w:tcW w:w="1349" w:type="dxa"/>
                                  <w:shd w:val="clear" w:color="auto" w:fill="FFFFFF" w:themeFill="background1"/>
                                </w:tcPr>
                                <w:p w:rsidR="00FE65C1" w:rsidRPr="00A37FF4" w:rsidRDefault="00FE65C1" w:rsidP="00CB4344">
                                  <w:pPr>
                                    <w:rPr>
                                      <w:sz w:val="20"/>
                                    </w:rPr>
                                  </w:pPr>
                                  <w:r>
                                    <w:rPr>
                                      <w:sz w:val="20"/>
                                    </w:rPr>
                                    <w:t>Squash</w:t>
                                  </w:r>
                                </w:p>
                              </w:tc>
                              <w:tc>
                                <w:tcPr>
                                  <w:tcW w:w="848" w:type="dxa"/>
                                  <w:shd w:val="clear" w:color="auto" w:fill="F47D2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p>
                              </w:tc>
                              <w:tc>
                                <w:tcPr>
                                  <w:tcW w:w="945" w:type="dxa"/>
                                  <w:shd w:val="clear" w:color="auto" w:fill="FFFFFF" w:themeFill="background1"/>
                                </w:tcPr>
                                <w:p w:rsidR="00FE65C1" w:rsidRPr="00A37FF4" w:rsidRDefault="00FE65C1">
                                  <w:pPr>
                                    <w:rPr>
                                      <w:sz w:val="20"/>
                                    </w:rPr>
                                  </w:pPr>
                                  <w:r>
                                    <w:rPr>
                                      <w:sz w:val="20"/>
                                    </w:rPr>
                                    <w:t>7</w:t>
                                  </w:r>
                                </w:p>
                              </w:tc>
                            </w:tr>
                            <w:tr w:rsidR="00FE65C1" w:rsidRPr="00A37FF4" w:rsidTr="001544EC">
                              <w:tc>
                                <w:tcPr>
                                  <w:tcW w:w="1349" w:type="dxa"/>
                                  <w:shd w:val="clear" w:color="auto" w:fill="FFFFFF" w:themeFill="background1"/>
                                </w:tcPr>
                                <w:p w:rsidR="00FE65C1" w:rsidRPr="00A37FF4" w:rsidRDefault="00FE65C1" w:rsidP="00CB4344">
                                  <w:pPr>
                                    <w:rPr>
                                      <w:sz w:val="20"/>
                                    </w:rPr>
                                  </w:pPr>
                                  <w:r>
                                    <w:rPr>
                                      <w:sz w:val="20"/>
                                    </w:rPr>
                                    <w:t>Calisthenics</w:t>
                                  </w:r>
                                </w:p>
                              </w:tc>
                              <w:tc>
                                <w:tcPr>
                                  <w:tcW w:w="848" w:type="dxa"/>
                                  <w:shd w:val="clear" w:color="auto" w:fill="00B05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18</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Boxing</w:t>
                                  </w:r>
                                </w:p>
                              </w:tc>
                              <w:tc>
                                <w:tcPr>
                                  <w:tcW w:w="848" w:type="dxa"/>
                                  <w:shd w:val="clear" w:color="auto" w:fill="9933FF"/>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3</w:t>
                                  </w:r>
                                </w:p>
                              </w:tc>
                              <w:tc>
                                <w:tcPr>
                                  <w:tcW w:w="945" w:type="dxa"/>
                                  <w:shd w:val="clear" w:color="auto" w:fill="FFFFFF" w:themeFill="background1"/>
                                </w:tcPr>
                                <w:p w:rsidR="00FE65C1" w:rsidRPr="00A37FF4" w:rsidRDefault="00FE65C1">
                                  <w:pPr>
                                    <w:rPr>
                                      <w:sz w:val="20"/>
                                    </w:rPr>
                                  </w:pPr>
                                  <w:r>
                                    <w:rPr>
                                      <w:sz w:val="20"/>
                                    </w:rPr>
                                    <w:t>9</w:t>
                                  </w:r>
                                </w:p>
                              </w:tc>
                            </w:tr>
                            <w:tr w:rsidR="00FE65C1" w:rsidRPr="00A37FF4" w:rsidTr="00D572C8">
                              <w:tc>
                                <w:tcPr>
                                  <w:tcW w:w="1349" w:type="dxa"/>
                                  <w:shd w:val="clear" w:color="auto" w:fill="FFFFFF" w:themeFill="background1"/>
                                </w:tcPr>
                                <w:p w:rsidR="00FE65C1" w:rsidRDefault="00FE65C1">
                                  <w:pPr>
                                    <w:rPr>
                                      <w:sz w:val="20"/>
                                    </w:rPr>
                                  </w:pPr>
                                  <w:r>
                                    <w:rPr>
                                      <w:sz w:val="20"/>
                                    </w:rPr>
                                    <w:t>Martial Arts</w:t>
                                  </w:r>
                                </w:p>
                              </w:tc>
                              <w:tc>
                                <w:tcPr>
                                  <w:tcW w:w="848" w:type="dxa"/>
                                  <w:shd w:val="clear" w:color="auto" w:fill="660066"/>
                                </w:tcPr>
                                <w:p w:rsidR="00FE65C1" w:rsidRPr="00A37FF4" w:rsidRDefault="00FE65C1">
                                  <w:pPr>
                                    <w:rPr>
                                      <w:sz w:val="20"/>
                                    </w:rPr>
                                  </w:pPr>
                                </w:p>
                              </w:tc>
                              <w:tc>
                                <w:tcPr>
                                  <w:tcW w:w="886" w:type="dxa"/>
                                  <w:shd w:val="clear" w:color="auto" w:fill="FFFFFF" w:themeFill="background1"/>
                                </w:tcPr>
                                <w:p w:rsidR="00FE65C1" w:rsidRDefault="00FE65C1" w:rsidP="0063346B">
                                  <w:pPr>
                                    <w:rPr>
                                      <w:sz w:val="20"/>
                                    </w:rPr>
                                  </w:pPr>
                                  <w:r>
                                    <w:rPr>
                                      <w:sz w:val="20"/>
                                    </w:rPr>
                                    <w:t>11</w:t>
                                  </w:r>
                                </w:p>
                              </w:tc>
                              <w:tc>
                                <w:tcPr>
                                  <w:tcW w:w="945" w:type="dxa"/>
                                  <w:shd w:val="clear" w:color="auto" w:fill="FFFFFF" w:themeFill="background1"/>
                                </w:tcPr>
                                <w:p w:rsidR="00FE65C1" w:rsidRDefault="00FE65C1">
                                  <w:pPr>
                                    <w:rPr>
                                      <w:sz w:val="20"/>
                                    </w:rPr>
                                  </w:pPr>
                                  <w:r>
                                    <w:rPr>
                                      <w:sz w:val="20"/>
                                    </w:rPr>
                                    <w:t>25</w:t>
                                  </w:r>
                                </w:p>
                              </w:tc>
                            </w:tr>
                            <w:tr w:rsidR="00FE65C1" w:rsidRPr="00A37FF4" w:rsidTr="001544EC">
                              <w:tc>
                                <w:tcPr>
                                  <w:tcW w:w="1349" w:type="dxa"/>
                                  <w:shd w:val="clear" w:color="auto" w:fill="FFFFFF" w:themeFill="background1"/>
                                </w:tcPr>
                                <w:p w:rsidR="00FE65C1" w:rsidRPr="00A37FF4" w:rsidRDefault="00FE65C1" w:rsidP="00E8451F">
                                  <w:pPr>
                                    <w:rPr>
                                      <w:sz w:val="20"/>
                                    </w:rPr>
                                  </w:pPr>
                                  <w:r>
                                    <w:rPr>
                                      <w:sz w:val="20"/>
                                    </w:rPr>
                                    <w:t>Dance</w:t>
                                  </w:r>
                                </w:p>
                              </w:tc>
                              <w:tc>
                                <w:tcPr>
                                  <w:tcW w:w="848" w:type="dxa"/>
                                  <w:shd w:val="clear" w:color="auto" w:fill="00B0F0"/>
                                </w:tcPr>
                                <w:p w:rsidR="00FE65C1" w:rsidRPr="00A37FF4" w:rsidRDefault="00FE65C1">
                                  <w:pPr>
                                    <w:rPr>
                                      <w:sz w:val="20"/>
                                    </w:rPr>
                                  </w:pPr>
                                </w:p>
                              </w:tc>
                              <w:tc>
                                <w:tcPr>
                                  <w:tcW w:w="886" w:type="dxa"/>
                                  <w:shd w:val="clear" w:color="auto" w:fill="FFFFFF" w:themeFill="background1"/>
                                </w:tcPr>
                                <w:p w:rsidR="00FE65C1" w:rsidRPr="00A37FF4" w:rsidRDefault="00FE65C1" w:rsidP="00D572C8">
                                  <w:pPr>
                                    <w:rPr>
                                      <w:sz w:val="20"/>
                                    </w:rPr>
                                  </w:pPr>
                                  <w:r>
                                    <w:rPr>
                                      <w:sz w:val="20"/>
                                    </w:rPr>
                                    <w:t>20</w:t>
                                  </w:r>
                                </w:p>
                              </w:tc>
                              <w:tc>
                                <w:tcPr>
                                  <w:tcW w:w="945" w:type="dxa"/>
                                  <w:shd w:val="clear" w:color="auto" w:fill="FFFFFF" w:themeFill="background1"/>
                                </w:tcPr>
                                <w:p w:rsidR="00FE65C1" w:rsidRPr="00A37FF4" w:rsidRDefault="00FE65C1">
                                  <w:pPr>
                                    <w:rPr>
                                      <w:sz w:val="20"/>
                                    </w:rPr>
                                  </w:pPr>
                                  <w:r>
                                    <w:rPr>
                                      <w:sz w:val="20"/>
                                    </w:rPr>
                                    <w:t>34</w:t>
                                  </w:r>
                                </w:p>
                              </w:tc>
                            </w:tr>
                            <w:tr w:rsidR="00FE65C1" w:rsidRPr="00A37FF4" w:rsidTr="00CB4344">
                              <w:tc>
                                <w:tcPr>
                                  <w:tcW w:w="1349" w:type="dxa"/>
                                  <w:shd w:val="clear" w:color="auto" w:fill="FFFFFF" w:themeFill="background1"/>
                                </w:tcPr>
                                <w:p w:rsidR="00FE65C1" w:rsidRPr="00A37FF4" w:rsidRDefault="00FE65C1">
                                  <w:pPr>
                                    <w:rPr>
                                      <w:sz w:val="20"/>
                                    </w:rPr>
                                  </w:pPr>
                                  <w:r>
                                    <w:rPr>
                                      <w:sz w:val="20"/>
                                    </w:rPr>
                                    <w:t xml:space="preserve">Dancing Recreational </w:t>
                                  </w:r>
                                </w:p>
                              </w:tc>
                              <w:tc>
                                <w:tcPr>
                                  <w:tcW w:w="848" w:type="dxa"/>
                                  <w:shd w:val="clear" w:color="auto" w:fill="3439FA"/>
                                </w:tcPr>
                                <w:p w:rsidR="00FE65C1" w:rsidRPr="00CB4344" w:rsidRDefault="00FE65C1">
                                  <w:pPr>
                                    <w:rPr>
                                      <w:color w:val="3439FA"/>
                                      <w:sz w:val="20"/>
                                    </w:rPr>
                                  </w:pPr>
                                </w:p>
                              </w:tc>
                              <w:tc>
                                <w:tcPr>
                                  <w:tcW w:w="886" w:type="dxa"/>
                                  <w:shd w:val="clear" w:color="auto" w:fill="FFFFFF" w:themeFill="background1"/>
                                </w:tcPr>
                                <w:p w:rsidR="00FE65C1" w:rsidRPr="00A37FF4" w:rsidRDefault="00FE65C1">
                                  <w:pPr>
                                    <w:rPr>
                                      <w:sz w:val="20"/>
                                    </w:rPr>
                                  </w:pPr>
                                  <w:r>
                                    <w:rPr>
                                      <w:sz w:val="20"/>
                                    </w:rPr>
                                    <w:t>5</w:t>
                                  </w:r>
                                </w:p>
                              </w:tc>
                              <w:tc>
                                <w:tcPr>
                                  <w:tcW w:w="945" w:type="dxa"/>
                                  <w:shd w:val="clear" w:color="auto" w:fill="FFFFFF" w:themeFill="background1"/>
                                </w:tcPr>
                                <w:p w:rsidR="00FE65C1" w:rsidRPr="00A37FF4" w:rsidRDefault="00FE65C1">
                                  <w:pPr>
                                    <w:rPr>
                                      <w:sz w:val="20"/>
                                    </w:rPr>
                                  </w:pPr>
                                  <w:r>
                                    <w:rPr>
                                      <w:sz w:val="20"/>
                                    </w:rPr>
                                    <w:t>20</w:t>
                                  </w:r>
                                </w:p>
                              </w:tc>
                            </w:tr>
                            <w:tr w:rsidR="00FE65C1" w:rsidRPr="00A37FF4" w:rsidTr="00CB4344">
                              <w:tc>
                                <w:tcPr>
                                  <w:tcW w:w="1349" w:type="dxa"/>
                                  <w:shd w:val="clear" w:color="auto" w:fill="FFFFFF" w:themeFill="background1"/>
                                </w:tcPr>
                                <w:p w:rsidR="00FE65C1" w:rsidRDefault="00FE65C1">
                                  <w:pPr>
                                    <w:rPr>
                                      <w:sz w:val="20"/>
                                    </w:rPr>
                                  </w:pPr>
                                  <w:r>
                                    <w:rPr>
                                      <w:sz w:val="20"/>
                                    </w:rPr>
                                    <w:t>Pilates</w:t>
                                  </w:r>
                                </w:p>
                              </w:tc>
                              <w:tc>
                                <w:tcPr>
                                  <w:tcW w:w="848" w:type="dxa"/>
                                  <w:shd w:val="clear" w:color="auto" w:fill="FFCC00"/>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17</w:t>
                                  </w:r>
                                </w:p>
                              </w:tc>
                              <w:tc>
                                <w:tcPr>
                                  <w:tcW w:w="945" w:type="dxa"/>
                                  <w:shd w:val="clear" w:color="auto" w:fill="FFFFFF" w:themeFill="background1"/>
                                </w:tcPr>
                                <w:p w:rsidR="00FE65C1" w:rsidRDefault="00FE65C1">
                                  <w:pPr>
                                    <w:rPr>
                                      <w:sz w:val="20"/>
                                    </w:rPr>
                                  </w:pPr>
                                  <w:r>
                                    <w:rPr>
                                      <w:sz w:val="20"/>
                                    </w:rPr>
                                    <w:t>50</w:t>
                                  </w:r>
                                </w:p>
                              </w:tc>
                            </w:tr>
                            <w:tr w:rsidR="00FE65C1" w:rsidRPr="00A37FF4" w:rsidTr="00CB4344">
                              <w:tc>
                                <w:tcPr>
                                  <w:tcW w:w="1349" w:type="dxa"/>
                                  <w:shd w:val="clear" w:color="auto" w:fill="FFFFFF" w:themeFill="background1"/>
                                </w:tcPr>
                                <w:p w:rsidR="00FE65C1" w:rsidRDefault="00FE65C1">
                                  <w:pPr>
                                    <w:rPr>
                                      <w:sz w:val="20"/>
                                    </w:rPr>
                                  </w:pPr>
                                  <w:r>
                                    <w:rPr>
                                      <w:sz w:val="20"/>
                                    </w:rPr>
                                    <w:t>Table Tennis</w:t>
                                  </w:r>
                                </w:p>
                              </w:tc>
                              <w:tc>
                                <w:tcPr>
                                  <w:tcW w:w="848" w:type="dxa"/>
                                  <w:shd w:val="clear" w:color="auto" w:fill="E5B8B7" w:themeFill="accent2" w:themeFillTint="66"/>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10</w:t>
                                  </w:r>
                                </w:p>
                              </w:tc>
                              <w:tc>
                                <w:tcPr>
                                  <w:tcW w:w="945" w:type="dxa"/>
                                  <w:shd w:val="clear" w:color="auto" w:fill="FFFFFF" w:themeFill="background1"/>
                                </w:tcPr>
                                <w:p w:rsidR="00FE65C1" w:rsidRDefault="00FE65C1">
                                  <w:pPr>
                                    <w:rPr>
                                      <w:sz w:val="20"/>
                                    </w:rPr>
                                  </w:pPr>
                                  <w:r>
                                    <w:rPr>
                                      <w:sz w:val="20"/>
                                    </w:rPr>
                                    <w:t>106</w:t>
                                  </w:r>
                                </w:p>
                              </w:tc>
                            </w:tr>
                            <w:tr w:rsidR="00FE65C1" w:rsidRPr="00A37FF4" w:rsidTr="001544EC">
                              <w:tc>
                                <w:tcPr>
                                  <w:tcW w:w="1349" w:type="dxa"/>
                                  <w:shd w:val="clear" w:color="auto" w:fill="FFFFFF" w:themeFill="background1"/>
                                </w:tcPr>
                                <w:p w:rsidR="00FE65C1" w:rsidRDefault="00FE65C1">
                                  <w:pPr>
                                    <w:rPr>
                                      <w:sz w:val="20"/>
                                    </w:rPr>
                                  </w:pPr>
                                  <w:r>
                                    <w:rPr>
                                      <w:sz w:val="20"/>
                                    </w:rPr>
                                    <w:t>Yoga</w:t>
                                  </w:r>
                                </w:p>
                              </w:tc>
                              <w:tc>
                                <w:tcPr>
                                  <w:tcW w:w="848" w:type="dxa"/>
                                  <w:shd w:val="clear" w:color="auto" w:fill="CC3399"/>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11</w:t>
                                  </w:r>
                                </w:p>
                              </w:tc>
                              <w:tc>
                                <w:tcPr>
                                  <w:tcW w:w="945" w:type="dxa"/>
                                  <w:shd w:val="clear" w:color="auto" w:fill="FFFFFF" w:themeFill="background1"/>
                                </w:tcPr>
                                <w:p w:rsidR="00FE65C1" w:rsidRDefault="00FE65C1">
                                  <w:pPr>
                                    <w:rPr>
                                      <w:sz w:val="20"/>
                                    </w:rPr>
                                  </w:pPr>
                                  <w:r>
                                    <w:rPr>
                                      <w:sz w:val="20"/>
                                    </w:rPr>
                                    <w:t>54</w:t>
                                  </w:r>
                                </w:p>
                              </w:tc>
                            </w:tr>
                          </w:tbl>
                          <w:p w:rsidR="00FE65C1" w:rsidRDefault="00FE65C1" w:rsidP="009430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margin-left:505.7pt;margin-top:-486.5pt;width:206.2pt;height:3in;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" filled="f">
                <v:textbox>
                  <w:txbxContent>
                    <w:tbl>
                      <w:tblPr>
                        <w:tblStyle w:val="TableGrid"/>
                        <w:tblW w:w="0" w:type="auto"/>
                        <w:tblLook w:val="04A0" w:firstRow="1" w:lastRow="0" w:firstColumn="1" w:lastColumn="0" w:noHBand="0" w:noVBand="1"/>
                      </w:tblPr>
                      <w:tblGrid>
                        <w:gridCol w:w="1349"/>
                        <w:gridCol w:w="848"/>
                        <w:gridCol w:w="886"/>
                        <w:gridCol w:w="945"/>
                      </w:tblGrid>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Sport</w:t>
                            </w:r>
                          </w:p>
                        </w:tc>
                        <w:tc>
                          <w:tcPr>
                            <w:tcW w:w="848" w:type="dxa"/>
                            <w:shd w:val="clear" w:color="auto" w:fill="FFFFFF" w:themeFill="background1"/>
                          </w:tcPr>
                          <w:p w:rsidR="00FE65C1" w:rsidRPr="00A37FF4" w:rsidRDefault="00FE65C1">
                            <w:pPr>
                              <w:rPr>
                                <w:sz w:val="20"/>
                              </w:rPr>
                            </w:pPr>
                            <w:r w:rsidRPr="00A37FF4">
                              <w:rPr>
                                <w:sz w:val="20"/>
                              </w:rPr>
                              <w:t>Legend</w:t>
                            </w:r>
                          </w:p>
                        </w:tc>
                        <w:tc>
                          <w:tcPr>
                            <w:tcW w:w="886" w:type="dxa"/>
                            <w:shd w:val="clear" w:color="auto" w:fill="FFFFFF" w:themeFill="background1"/>
                          </w:tcPr>
                          <w:p w:rsidR="00FE65C1" w:rsidRPr="00A37FF4" w:rsidRDefault="00FE65C1">
                            <w:pPr>
                              <w:rPr>
                                <w:sz w:val="18"/>
                              </w:rPr>
                            </w:pPr>
                            <w:r w:rsidRPr="00A37FF4">
                              <w:rPr>
                                <w:sz w:val="18"/>
                              </w:rPr>
                              <w:t xml:space="preserve">2016 </w:t>
                            </w:r>
                          </w:p>
                          <w:p w:rsidR="00FE65C1" w:rsidRPr="00A37FF4" w:rsidRDefault="00FE65C1" w:rsidP="00A37FF4">
                            <w:pPr>
                              <w:rPr>
                                <w:sz w:val="18"/>
                              </w:rPr>
                            </w:pPr>
                            <w:r w:rsidRPr="00A37FF4">
                              <w:rPr>
                                <w:sz w:val="18"/>
                              </w:rPr>
                              <w:t>(Current)</w:t>
                            </w:r>
                          </w:p>
                        </w:tc>
                        <w:tc>
                          <w:tcPr>
                            <w:tcW w:w="945" w:type="dxa"/>
                            <w:shd w:val="clear" w:color="auto" w:fill="FFFFFF" w:themeFill="background1"/>
                          </w:tcPr>
                          <w:p w:rsidR="00FE65C1" w:rsidRPr="00A37FF4" w:rsidRDefault="00FE65C1">
                            <w:pPr>
                              <w:rPr>
                                <w:sz w:val="18"/>
                              </w:rPr>
                            </w:pPr>
                            <w:r w:rsidRPr="00A37FF4">
                              <w:rPr>
                                <w:sz w:val="18"/>
                              </w:rPr>
                              <w:t>2045</w:t>
                            </w:r>
                          </w:p>
                          <w:p w:rsidR="00FE65C1" w:rsidRPr="00A37FF4" w:rsidRDefault="00FE65C1">
                            <w:pPr>
                              <w:rPr>
                                <w:sz w:val="18"/>
                              </w:rPr>
                            </w:pPr>
                            <w:r w:rsidRPr="00A37FF4">
                              <w:rPr>
                                <w:sz w:val="18"/>
                              </w:rPr>
                              <w:t>(Demand)</w:t>
                            </w:r>
                          </w:p>
                        </w:tc>
                      </w:tr>
                      <w:tr w:rsidR="00FE65C1" w:rsidRPr="00A37FF4" w:rsidTr="001544EC">
                        <w:tc>
                          <w:tcPr>
                            <w:tcW w:w="1349" w:type="dxa"/>
                            <w:shd w:val="clear" w:color="auto" w:fill="FFFFFF" w:themeFill="background1"/>
                          </w:tcPr>
                          <w:p w:rsidR="00FE65C1" w:rsidRPr="00A37FF4" w:rsidRDefault="00FE65C1">
                            <w:pPr>
                              <w:rPr>
                                <w:sz w:val="20"/>
                              </w:rPr>
                            </w:pPr>
                            <w:r w:rsidRPr="00A37FF4">
                              <w:rPr>
                                <w:sz w:val="20"/>
                              </w:rPr>
                              <w:t>Aerobics</w:t>
                            </w:r>
                          </w:p>
                        </w:tc>
                        <w:tc>
                          <w:tcPr>
                            <w:tcW w:w="848" w:type="dxa"/>
                            <w:shd w:val="clear" w:color="auto" w:fill="EC008C"/>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5</w:t>
                            </w:r>
                          </w:p>
                        </w:tc>
                        <w:tc>
                          <w:tcPr>
                            <w:tcW w:w="945" w:type="dxa"/>
                            <w:shd w:val="clear" w:color="auto" w:fill="FFFFFF" w:themeFill="background1"/>
                          </w:tcPr>
                          <w:p w:rsidR="00FE65C1" w:rsidRPr="00A37FF4" w:rsidRDefault="00FE65C1" w:rsidP="00D572C8">
                            <w:pPr>
                              <w:rPr>
                                <w:sz w:val="20"/>
                              </w:rPr>
                            </w:pPr>
                            <w:r>
                              <w:rPr>
                                <w:sz w:val="20"/>
                              </w:rPr>
                              <w:t>11</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Darts</w:t>
                            </w:r>
                          </w:p>
                        </w:tc>
                        <w:tc>
                          <w:tcPr>
                            <w:tcW w:w="848" w:type="dxa"/>
                            <w:shd w:val="clear" w:color="auto" w:fill="65BC1B"/>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2</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Handball</w:t>
                            </w:r>
                          </w:p>
                        </w:tc>
                        <w:tc>
                          <w:tcPr>
                            <w:tcW w:w="848" w:type="dxa"/>
                            <w:shd w:val="clear" w:color="auto" w:fill="FFFFFF" w:themeFill="background1"/>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0</w:t>
                            </w:r>
                          </w:p>
                        </w:tc>
                        <w:tc>
                          <w:tcPr>
                            <w:tcW w:w="945" w:type="dxa"/>
                            <w:shd w:val="clear" w:color="auto" w:fill="FFFFFF" w:themeFill="background1"/>
                          </w:tcPr>
                          <w:p w:rsidR="00FE65C1" w:rsidRPr="00A37FF4" w:rsidRDefault="00FE65C1">
                            <w:pPr>
                              <w:rPr>
                                <w:sz w:val="20"/>
                              </w:rPr>
                            </w:pPr>
                            <w:r>
                              <w:rPr>
                                <w:sz w:val="20"/>
                              </w:rPr>
                              <w:t>2</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Carpet Bowls</w:t>
                            </w:r>
                          </w:p>
                        </w:tc>
                        <w:tc>
                          <w:tcPr>
                            <w:tcW w:w="848" w:type="dxa"/>
                            <w:shd w:val="clear" w:color="auto" w:fill="92CDDC" w:themeFill="accent5" w:themeFillTint="99"/>
                          </w:tcPr>
                          <w:p w:rsidR="00FE65C1" w:rsidRPr="00CB4344" w:rsidRDefault="00FE65C1">
                            <w:pPr>
                              <w:rPr>
                                <w:color w:val="FFFF00"/>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5</w:t>
                            </w:r>
                          </w:p>
                        </w:tc>
                      </w:tr>
                      <w:tr w:rsidR="00FE65C1" w:rsidRPr="00A37FF4" w:rsidTr="001544EC">
                        <w:tc>
                          <w:tcPr>
                            <w:tcW w:w="1349" w:type="dxa"/>
                            <w:shd w:val="clear" w:color="auto" w:fill="FFFFFF" w:themeFill="background1"/>
                          </w:tcPr>
                          <w:p w:rsidR="00FE65C1" w:rsidRPr="00A37FF4" w:rsidRDefault="00FE65C1" w:rsidP="00CB4344">
                            <w:pPr>
                              <w:rPr>
                                <w:sz w:val="20"/>
                              </w:rPr>
                            </w:pPr>
                            <w:r>
                              <w:rPr>
                                <w:sz w:val="20"/>
                              </w:rPr>
                              <w:t>Squash</w:t>
                            </w:r>
                          </w:p>
                        </w:tc>
                        <w:tc>
                          <w:tcPr>
                            <w:tcW w:w="848" w:type="dxa"/>
                            <w:shd w:val="clear" w:color="auto" w:fill="F47D2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p>
                        </w:tc>
                        <w:tc>
                          <w:tcPr>
                            <w:tcW w:w="945" w:type="dxa"/>
                            <w:shd w:val="clear" w:color="auto" w:fill="FFFFFF" w:themeFill="background1"/>
                          </w:tcPr>
                          <w:p w:rsidR="00FE65C1" w:rsidRPr="00A37FF4" w:rsidRDefault="00FE65C1">
                            <w:pPr>
                              <w:rPr>
                                <w:sz w:val="20"/>
                              </w:rPr>
                            </w:pPr>
                            <w:r>
                              <w:rPr>
                                <w:sz w:val="20"/>
                              </w:rPr>
                              <w:t>7</w:t>
                            </w:r>
                          </w:p>
                        </w:tc>
                      </w:tr>
                      <w:tr w:rsidR="00FE65C1" w:rsidRPr="00A37FF4" w:rsidTr="001544EC">
                        <w:tc>
                          <w:tcPr>
                            <w:tcW w:w="1349" w:type="dxa"/>
                            <w:shd w:val="clear" w:color="auto" w:fill="FFFFFF" w:themeFill="background1"/>
                          </w:tcPr>
                          <w:p w:rsidR="00FE65C1" w:rsidRPr="00A37FF4" w:rsidRDefault="00FE65C1" w:rsidP="00CB4344">
                            <w:pPr>
                              <w:rPr>
                                <w:sz w:val="20"/>
                              </w:rPr>
                            </w:pPr>
                            <w:r>
                              <w:rPr>
                                <w:sz w:val="20"/>
                              </w:rPr>
                              <w:t>Calisthenics</w:t>
                            </w:r>
                          </w:p>
                        </w:tc>
                        <w:tc>
                          <w:tcPr>
                            <w:tcW w:w="848" w:type="dxa"/>
                            <w:shd w:val="clear" w:color="auto" w:fill="00B050"/>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1</w:t>
                            </w:r>
                          </w:p>
                        </w:tc>
                        <w:tc>
                          <w:tcPr>
                            <w:tcW w:w="945" w:type="dxa"/>
                            <w:shd w:val="clear" w:color="auto" w:fill="FFFFFF" w:themeFill="background1"/>
                          </w:tcPr>
                          <w:p w:rsidR="00FE65C1" w:rsidRPr="00A37FF4" w:rsidRDefault="00FE65C1">
                            <w:pPr>
                              <w:rPr>
                                <w:sz w:val="20"/>
                              </w:rPr>
                            </w:pPr>
                            <w:r>
                              <w:rPr>
                                <w:sz w:val="20"/>
                              </w:rPr>
                              <w:t>18</w:t>
                            </w:r>
                          </w:p>
                        </w:tc>
                      </w:tr>
                      <w:tr w:rsidR="00FE65C1" w:rsidRPr="00A37FF4" w:rsidTr="001544EC">
                        <w:tc>
                          <w:tcPr>
                            <w:tcW w:w="1349" w:type="dxa"/>
                            <w:shd w:val="clear" w:color="auto" w:fill="FFFFFF" w:themeFill="background1"/>
                          </w:tcPr>
                          <w:p w:rsidR="00FE65C1" w:rsidRPr="00A37FF4" w:rsidRDefault="00FE65C1">
                            <w:pPr>
                              <w:rPr>
                                <w:sz w:val="20"/>
                              </w:rPr>
                            </w:pPr>
                            <w:r>
                              <w:rPr>
                                <w:sz w:val="20"/>
                              </w:rPr>
                              <w:t>Boxing</w:t>
                            </w:r>
                          </w:p>
                        </w:tc>
                        <w:tc>
                          <w:tcPr>
                            <w:tcW w:w="848" w:type="dxa"/>
                            <w:shd w:val="clear" w:color="auto" w:fill="9933FF"/>
                          </w:tcPr>
                          <w:p w:rsidR="00FE65C1" w:rsidRPr="00A37FF4" w:rsidRDefault="00FE65C1">
                            <w:pPr>
                              <w:rPr>
                                <w:sz w:val="20"/>
                              </w:rPr>
                            </w:pPr>
                          </w:p>
                        </w:tc>
                        <w:tc>
                          <w:tcPr>
                            <w:tcW w:w="886" w:type="dxa"/>
                            <w:shd w:val="clear" w:color="auto" w:fill="FFFFFF" w:themeFill="background1"/>
                          </w:tcPr>
                          <w:p w:rsidR="00FE65C1" w:rsidRPr="00A37FF4" w:rsidRDefault="00FE65C1">
                            <w:pPr>
                              <w:rPr>
                                <w:sz w:val="20"/>
                              </w:rPr>
                            </w:pPr>
                            <w:r>
                              <w:rPr>
                                <w:sz w:val="20"/>
                              </w:rPr>
                              <w:t>3</w:t>
                            </w:r>
                          </w:p>
                        </w:tc>
                        <w:tc>
                          <w:tcPr>
                            <w:tcW w:w="945" w:type="dxa"/>
                            <w:shd w:val="clear" w:color="auto" w:fill="FFFFFF" w:themeFill="background1"/>
                          </w:tcPr>
                          <w:p w:rsidR="00FE65C1" w:rsidRPr="00A37FF4" w:rsidRDefault="00FE65C1">
                            <w:pPr>
                              <w:rPr>
                                <w:sz w:val="20"/>
                              </w:rPr>
                            </w:pPr>
                            <w:r>
                              <w:rPr>
                                <w:sz w:val="20"/>
                              </w:rPr>
                              <w:t>9</w:t>
                            </w:r>
                          </w:p>
                        </w:tc>
                      </w:tr>
                      <w:tr w:rsidR="00FE65C1" w:rsidRPr="00A37FF4" w:rsidTr="00D572C8">
                        <w:tc>
                          <w:tcPr>
                            <w:tcW w:w="1349" w:type="dxa"/>
                            <w:shd w:val="clear" w:color="auto" w:fill="FFFFFF" w:themeFill="background1"/>
                          </w:tcPr>
                          <w:p w:rsidR="00FE65C1" w:rsidRDefault="00FE65C1">
                            <w:pPr>
                              <w:rPr>
                                <w:sz w:val="20"/>
                              </w:rPr>
                            </w:pPr>
                            <w:r>
                              <w:rPr>
                                <w:sz w:val="20"/>
                              </w:rPr>
                              <w:t>Martial Arts</w:t>
                            </w:r>
                          </w:p>
                        </w:tc>
                        <w:tc>
                          <w:tcPr>
                            <w:tcW w:w="848" w:type="dxa"/>
                            <w:shd w:val="clear" w:color="auto" w:fill="660066"/>
                          </w:tcPr>
                          <w:p w:rsidR="00FE65C1" w:rsidRPr="00A37FF4" w:rsidRDefault="00FE65C1">
                            <w:pPr>
                              <w:rPr>
                                <w:sz w:val="20"/>
                              </w:rPr>
                            </w:pPr>
                          </w:p>
                        </w:tc>
                        <w:tc>
                          <w:tcPr>
                            <w:tcW w:w="886" w:type="dxa"/>
                            <w:shd w:val="clear" w:color="auto" w:fill="FFFFFF" w:themeFill="background1"/>
                          </w:tcPr>
                          <w:p w:rsidR="00FE65C1" w:rsidRDefault="00FE65C1" w:rsidP="0063346B">
                            <w:pPr>
                              <w:rPr>
                                <w:sz w:val="20"/>
                              </w:rPr>
                            </w:pPr>
                            <w:r>
                              <w:rPr>
                                <w:sz w:val="20"/>
                              </w:rPr>
                              <w:t>11</w:t>
                            </w:r>
                          </w:p>
                        </w:tc>
                        <w:tc>
                          <w:tcPr>
                            <w:tcW w:w="945" w:type="dxa"/>
                            <w:shd w:val="clear" w:color="auto" w:fill="FFFFFF" w:themeFill="background1"/>
                          </w:tcPr>
                          <w:p w:rsidR="00FE65C1" w:rsidRDefault="00FE65C1">
                            <w:pPr>
                              <w:rPr>
                                <w:sz w:val="20"/>
                              </w:rPr>
                            </w:pPr>
                            <w:r>
                              <w:rPr>
                                <w:sz w:val="20"/>
                              </w:rPr>
                              <w:t>25</w:t>
                            </w:r>
                          </w:p>
                        </w:tc>
                      </w:tr>
                      <w:tr w:rsidR="00FE65C1" w:rsidRPr="00A37FF4" w:rsidTr="001544EC">
                        <w:tc>
                          <w:tcPr>
                            <w:tcW w:w="1349" w:type="dxa"/>
                            <w:shd w:val="clear" w:color="auto" w:fill="FFFFFF" w:themeFill="background1"/>
                          </w:tcPr>
                          <w:p w:rsidR="00FE65C1" w:rsidRPr="00A37FF4" w:rsidRDefault="00FE65C1" w:rsidP="00E8451F">
                            <w:pPr>
                              <w:rPr>
                                <w:sz w:val="20"/>
                              </w:rPr>
                            </w:pPr>
                            <w:r>
                              <w:rPr>
                                <w:sz w:val="20"/>
                              </w:rPr>
                              <w:t>Dance</w:t>
                            </w:r>
                          </w:p>
                        </w:tc>
                        <w:tc>
                          <w:tcPr>
                            <w:tcW w:w="848" w:type="dxa"/>
                            <w:shd w:val="clear" w:color="auto" w:fill="00B0F0"/>
                          </w:tcPr>
                          <w:p w:rsidR="00FE65C1" w:rsidRPr="00A37FF4" w:rsidRDefault="00FE65C1">
                            <w:pPr>
                              <w:rPr>
                                <w:sz w:val="20"/>
                              </w:rPr>
                            </w:pPr>
                          </w:p>
                        </w:tc>
                        <w:tc>
                          <w:tcPr>
                            <w:tcW w:w="886" w:type="dxa"/>
                            <w:shd w:val="clear" w:color="auto" w:fill="FFFFFF" w:themeFill="background1"/>
                          </w:tcPr>
                          <w:p w:rsidR="00FE65C1" w:rsidRPr="00A37FF4" w:rsidRDefault="00FE65C1" w:rsidP="00D572C8">
                            <w:pPr>
                              <w:rPr>
                                <w:sz w:val="20"/>
                              </w:rPr>
                            </w:pPr>
                            <w:r>
                              <w:rPr>
                                <w:sz w:val="20"/>
                              </w:rPr>
                              <w:t>20</w:t>
                            </w:r>
                          </w:p>
                        </w:tc>
                        <w:tc>
                          <w:tcPr>
                            <w:tcW w:w="945" w:type="dxa"/>
                            <w:shd w:val="clear" w:color="auto" w:fill="FFFFFF" w:themeFill="background1"/>
                          </w:tcPr>
                          <w:p w:rsidR="00FE65C1" w:rsidRPr="00A37FF4" w:rsidRDefault="00FE65C1">
                            <w:pPr>
                              <w:rPr>
                                <w:sz w:val="20"/>
                              </w:rPr>
                            </w:pPr>
                            <w:r>
                              <w:rPr>
                                <w:sz w:val="20"/>
                              </w:rPr>
                              <w:t>34</w:t>
                            </w:r>
                          </w:p>
                        </w:tc>
                      </w:tr>
                      <w:tr w:rsidR="00FE65C1" w:rsidRPr="00A37FF4" w:rsidTr="00CB4344">
                        <w:tc>
                          <w:tcPr>
                            <w:tcW w:w="1349" w:type="dxa"/>
                            <w:shd w:val="clear" w:color="auto" w:fill="FFFFFF" w:themeFill="background1"/>
                          </w:tcPr>
                          <w:p w:rsidR="00FE65C1" w:rsidRPr="00A37FF4" w:rsidRDefault="00FE65C1">
                            <w:pPr>
                              <w:rPr>
                                <w:sz w:val="20"/>
                              </w:rPr>
                            </w:pPr>
                            <w:r>
                              <w:rPr>
                                <w:sz w:val="20"/>
                              </w:rPr>
                              <w:t xml:space="preserve">Dancing Recreational </w:t>
                            </w:r>
                          </w:p>
                        </w:tc>
                        <w:tc>
                          <w:tcPr>
                            <w:tcW w:w="848" w:type="dxa"/>
                            <w:shd w:val="clear" w:color="auto" w:fill="3439FA"/>
                          </w:tcPr>
                          <w:p w:rsidR="00FE65C1" w:rsidRPr="00CB4344" w:rsidRDefault="00FE65C1">
                            <w:pPr>
                              <w:rPr>
                                <w:color w:val="3439FA"/>
                                <w:sz w:val="20"/>
                              </w:rPr>
                            </w:pPr>
                          </w:p>
                        </w:tc>
                        <w:tc>
                          <w:tcPr>
                            <w:tcW w:w="886" w:type="dxa"/>
                            <w:shd w:val="clear" w:color="auto" w:fill="FFFFFF" w:themeFill="background1"/>
                          </w:tcPr>
                          <w:p w:rsidR="00FE65C1" w:rsidRPr="00A37FF4" w:rsidRDefault="00FE65C1">
                            <w:pPr>
                              <w:rPr>
                                <w:sz w:val="20"/>
                              </w:rPr>
                            </w:pPr>
                            <w:r>
                              <w:rPr>
                                <w:sz w:val="20"/>
                              </w:rPr>
                              <w:t>5</w:t>
                            </w:r>
                          </w:p>
                        </w:tc>
                        <w:tc>
                          <w:tcPr>
                            <w:tcW w:w="945" w:type="dxa"/>
                            <w:shd w:val="clear" w:color="auto" w:fill="FFFFFF" w:themeFill="background1"/>
                          </w:tcPr>
                          <w:p w:rsidR="00FE65C1" w:rsidRPr="00A37FF4" w:rsidRDefault="00FE65C1">
                            <w:pPr>
                              <w:rPr>
                                <w:sz w:val="20"/>
                              </w:rPr>
                            </w:pPr>
                            <w:r>
                              <w:rPr>
                                <w:sz w:val="20"/>
                              </w:rPr>
                              <w:t>20</w:t>
                            </w:r>
                          </w:p>
                        </w:tc>
                      </w:tr>
                      <w:tr w:rsidR="00FE65C1" w:rsidRPr="00A37FF4" w:rsidTr="00CB4344">
                        <w:tc>
                          <w:tcPr>
                            <w:tcW w:w="1349" w:type="dxa"/>
                            <w:shd w:val="clear" w:color="auto" w:fill="FFFFFF" w:themeFill="background1"/>
                          </w:tcPr>
                          <w:p w:rsidR="00FE65C1" w:rsidRDefault="00FE65C1">
                            <w:pPr>
                              <w:rPr>
                                <w:sz w:val="20"/>
                              </w:rPr>
                            </w:pPr>
                            <w:r>
                              <w:rPr>
                                <w:sz w:val="20"/>
                              </w:rPr>
                              <w:t>Pilates</w:t>
                            </w:r>
                          </w:p>
                        </w:tc>
                        <w:tc>
                          <w:tcPr>
                            <w:tcW w:w="848" w:type="dxa"/>
                            <w:shd w:val="clear" w:color="auto" w:fill="FFCC00"/>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17</w:t>
                            </w:r>
                          </w:p>
                        </w:tc>
                        <w:tc>
                          <w:tcPr>
                            <w:tcW w:w="945" w:type="dxa"/>
                            <w:shd w:val="clear" w:color="auto" w:fill="FFFFFF" w:themeFill="background1"/>
                          </w:tcPr>
                          <w:p w:rsidR="00FE65C1" w:rsidRDefault="00FE65C1">
                            <w:pPr>
                              <w:rPr>
                                <w:sz w:val="20"/>
                              </w:rPr>
                            </w:pPr>
                            <w:r>
                              <w:rPr>
                                <w:sz w:val="20"/>
                              </w:rPr>
                              <w:t>50</w:t>
                            </w:r>
                          </w:p>
                        </w:tc>
                      </w:tr>
                      <w:tr w:rsidR="00FE65C1" w:rsidRPr="00A37FF4" w:rsidTr="00CB4344">
                        <w:tc>
                          <w:tcPr>
                            <w:tcW w:w="1349" w:type="dxa"/>
                            <w:shd w:val="clear" w:color="auto" w:fill="FFFFFF" w:themeFill="background1"/>
                          </w:tcPr>
                          <w:p w:rsidR="00FE65C1" w:rsidRDefault="00FE65C1">
                            <w:pPr>
                              <w:rPr>
                                <w:sz w:val="20"/>
                              </w:rPr>
                            </w:pPr>
                            <w:r>
                              <w:rPr>
                                <w:sz w:val="20"/>
                              </w:rPr>
                              <w:t>Table Tennis</w:t>
                            </w:r>
                          </w:p>
                        </w:tc>
                        <w:tc>
                          <w:tcPr>
                            <w:tcW w:w="848" w:type="dxa"/>
                            <w:shd w:val="clear" w:color="auto" w:fill="E5B8B7" w:themeFill="accent2" w:themeFillTint="66"/>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10</w:t>
                            </w:r>
                          </w:p>
                        </w:tc>
                        <w:tc>
                          <w:tcPr>
                            <w:tcW w:w="945" w:type="dxa"/>
                            <w:shd w:val="clear" w:color="auto" w:fill="FFFFFF" w:themeFill="background1"/>
                          </w:tcPr>
                          <w:p w:rsidR="00FE65C1" w:rsidRDefault="00FE65C1">
                            <w:pPr>
                              <w:rPr>
                                <w:sz w:val="20"/>
                              </w:rPr>
                            </w:pPr>
                            <w:r>
                              <w:rPr>
                                <w:sz w:val="20"/>
                              </w:rPr>
                              <w:t>106</w:t>
                            </w:r>
                          </w:p>
                        </w:tc>
                      </w:tr>
                      <w:tr w:rsidR="00FE65C1" w:rsidRPr="00A37FF4" w:rsidTr="001544EC">
                        <w:tc>
                          <w:tcPr>
                            <w:tcW w:w="1349" w:type="dxa"/>
                            <w:shd w:val="clear" w:color="auto" w:fill="FFFFFF" w:themeFill="background1"/>
                          </w:tcPr>
                          <w:p w:rsidR="00FE65C1" w:rsidRDefault="00FE65C1">
                            <w:pPr>
                              <w:rPr>
                                <w:sz w:val="20"/>
                              </w:rPr>
                            </w:pPr>
                            <w:r>
                              <w:rPr>
                                <w:sz w:val="20"/>
                              </w:rPr>
                              <w:t>Yoga</w:t>
                            </w:r>
                          </w:p>
                        </w:tc>
                        <w:tc>
                          <w:tcPr>
                            <w:tcW w:w="848" w:type="dxa"/>
                            <w:shd w:val="clear" w:color="auto" w:fill="CC3399"/>
                          </w:tcPr>
                          <w:p w:rsidR="00FE65C1" w:rsidRPr="00A37FF4" w:rsidRDefault="00FE65C1">
                            <w:pPr>
                              <w:rPr>
                                <w:sz w:val="20"/>
                              </w:rPr>
                            </w:pPr>
                          </w:p>
                        </w:tc>
                        <w:tc>
                          <w:tcPr>
                            <w:tcW w:w="886" w:type="dxa"/>
                            <w:shd w:val="clear" w:color="auto" w:fill="FFFFFF" w:themeFill="background1"/>
                          </w:tcPr>
                          <w:p w:rsidR="00FE65C1" w:rsidRDefault="00FE65C1">
                            <w:pPr>
                              <w:rPr>
                                <w:sz w:val="20"/>
                              </w:rPr>
                            </w:pPr>
                            <w:r>
                              <w:rPr>
                                <w:sz w:val="20"/>
                              </w:rPr>
                              <w:t>11</w:t>
                            </w:r>
                          </w:p>
                        </w:tc>
                        <w:tc>
                          <w:tcPr>
                            <w:tcW w:w="945" w:type="dxa"/>
                            <w:shd w:val="clear" w:color="auto" w:fill="FFFFFF" w:themeFill="background1"/>
                          </w:tcPr>
                          <w:p w:rsidR="00FE65C1" w:rsidRDefault="00FE65C1">
                            <w:pPr>
                              <w:rPr>
                                <w:sz w:val="20"/>
                              </w:rPr>
                            </w:pPr>
                            <w:r>
                              <w:rPr>
                                <w:sz w:val="20"/>
                              </w:rPr>
                              <w:t>54</w:t>
                            </w:r>
                          </w:p>
                        </w:tc>
                      </w:tr>
                    </w:tbl>
                    <w:p w:rsidR="00FE65C1" w:rsidRDefault="00FE65C1" w:rsidP="0094304D"/>
                  </w:txbxContent>
                </v:textbox>
              </v:shape>
            </w:pict>
          </mc:Fallback>
        </mc:AlternateContent>
      </w:r>
      <w:r w:rsidR="0094304D">
        <w:rPr>
          <w:noProof/>
          <w:lang w:eastAsia="en-AU"/>
        </w:rPr>
        <mc:AlternateContent>
          <mc:Choice Requires="wps">
            <w:drawing>
              <wp:anchor distT="0" distB="0" distL="114300" distR="114300" simplePos="0" relativeHeight="252632064" behindDoc="0" locked="0" layoutInCell="1" allowOverlap="1" wp14:anchorId="719441A1" wp14:editId="5FA6B11A">
                <wp:simplePos x="0" y="0"/>
                <wp:positionH relativeFrom="column">
                  <wp:posOffset>-446227</wp:posOffset>
                </wp:positionH>
                <wp:positionV relativeFrom="paragraph">
                  <wp:posOffset>-6104585</wp:posOffset>
                </wp:positionV>
                <wp:extent cx="2077517" cy="314325"/>
                <wp:effectExtent l="0" t="0" r="18415" b="28575"/>
                <wp:wrapNone/>
                <wp:docPr id="4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517" cy="314325"/>
                        </a:xfrm>
                        <a:prstGeom prst="rect">
                          <a:avLst/>
                        </a:prstGeom>
                        <a:solidFill>
                          <a:srgbClr val="FFFFFF"/>
                        </a:solidFill>
                        <a:ln w="9525">
                          <a:solidFill>
                            <a:srgbClr val="000000"/>
                          </a:solidFill>
                          <a:miter lim="800000"/>
                          <a:headEnd/>
                          <a:tailEnd/>
                        </a:ln>
                      </wps:spPr>
                      <wps:txbx>
                        <w:txbxContent>
                          <w:p w:rsidR="00FE65C1" w:rsidRDefault="00FE65C1" w:rsidP="0094304D">
                            <w:r>
                              <w:t xml:space="preserve">Map 10: Indoor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35.15pt;margin-top:-480.7pt;width:163.6pt;height:24.7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">
                <v:textbox>
                  <w:txbxContent>
                    <w:p w:rsidR="00FE65C1" w:rsidRDefault="00FE65C1" w:rsidP="0094304D">
                      <w:r>
                        <w:t xml:space="preserve">Map 10: Indoor Sports </w:t>
                      </w:r>
                    </w:p>
                  </w:txbxContent>
                </v:textbox>
              </v:shape>
            </w:pict>
          </mc:Fallback>
        </mc:AlternateContent>
      </w:r>
      <w:r w:rsidR="0094304D" w:rsidRPr="0049181F">
        <w:rPr>
          <w:noProof/>
          <w:lang w:eastAsia="en-AU"/>
        </w:rPr>
        <mc:AlternateContent>
          <mc:Choice Requires="wps">
            <w:drawing>
              <wp:anchor distT="0" distB="0" distL="114300" distR="114300" simplePos="0" relativeHeight="252676096" behindDoc="0" locked="0" layoutInCell="1" allowOverlap="1" wp14:anchorId="18E516C7" wp14:editId="27A78C16">
                <wp:simplePos x="0" y="0"/>
                <wp:positionH relativeFrom="column">
                  <wp:posOffset>5914517</wp:posOffset>
                </wp:positionH>
                <wp:positionV relativeFrom="paragraph">
                  <wp:posOffset>-2517927</wp:posOffset>
                </wp:positionV>
                <wp:extent cx="161925" cy="152400"/>
                <wp:effectExtent l="0" t="0" r="28575" b="19050"/>
                <wp:wrapNone/>
                <wp:docPr id="4534" name="Oval 453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4" o:spid="_x0000_s1026" style="position:absolute;margin-left:465.7pt;margin-top:-198.25pt;width:12.75pt;height:12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zw4lg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" fillcolor="#c39" strokecolor="#4f81bd [3204]" strokeweight="2pt"/>
            </w:pict>
          </mc:Fallback>
        </mc:AlternateContent>
      </w:r>
      <w:r w:rsidR="0094304D" w:rsidRPr="0049181F">
        <w:rPr>
          <w:noProof/>
          <w:lang w:eastAsia="en-AU"/>
        </w:rPr>
        <mc:AlternateContent>
          <mc:Choice Requires="wps">
            <w:drawing>
              <wp:anchor distT="0" distB="0" distL="114300" distR="114300" simplePos="0" relativeHeight="252672000" behindDoc="0" locked="0" layoutInCell="1" allowOverlap="1" wp14:anchorId="61B5FFE2" wp14:editId="1E265D6A">
                <wp:simplePos x="0" y="0"/>
                <wp:positionH relativeFrom="column">
                  <wp:posOffset>6629400</wp:posOffset>
                </wp:positionH>
                <wp:positionV relativeFrom="paragraph">
                  <wp:posOffset>-2645410</wp:posOffset>
                </wp:positionV>
                <wp:extent cx="161925" cy="152400"/>
                <wp:effectExtent l="0" t="0" r="28575" b="19050"/>
                <wp:wrapNone/>
                <wp:docPr id="4545" name="Oval 454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5" o:spid="_x0000_s1026" style="position:absolute;margin-left:522pt;margin-top:-208.3pt;width:12.75pt;height:12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" fillcolor="#00aeef" strokecolor="#4f81bd [3204]" strokeweight="2pt"/>
            </w:pict>
          </mc:Fallback>
        </mc:AlternateContent>
      </w:r>
      <w:r w:rsidR="0094304D" w:rsidRPr="0049181F">
        <w:rPr>
          <w:noProof/>
          <w:lang w:eastAsia="en-AU"/>
        </w:rPr>
        <mc:AlternateContent>
          <mc:Choice Requires="wps">
            <w:drawing>
              <wp:anchor distT="0" distB="0" distL="114300" distR="114300" simplePos="0" relativeHeight="252650496" behindDoc="0" locked="0" layoutInCell="1" allowOverlap="1" wp14:anchorId="40DA7CF5" wp14:editId="18F8877E">
                <wp:simplePos x="0" y="0"/>
                <wp:positionH relativeFrom="column">
                  <wp:posOffset>2847975</wp:posOffset>
                </wp:positionH>
                <wp:positionV relativeFrom="paragraph">
                  <wp:posOffset>-1416685</wp:posOffset>
                </wp:positionV>
                <wp:extent cx="161925" cy="152400"/>
                <wp:effectExtent l="0" t="0" r="28575" b="19050"/>
                <wp:wrapNone/>
                <wp:docPr id="4599" name="Oval 459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99" o:spid="_x0000_s1026" style="position:absolute;margin-left:224.25pt;margin-top:-111.55pt;width:12.75pt;height:12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51520" behindDoc="0" locked="0" layoutInCell="1" allowOverlap="1" wp14:anchorId="1172A100" wp14:editId="759747A0">
                <wp:simplePos x="0" y="0"/>
                <wp:positionH relativeFrom="column">
                  <wp:posOffset>4448175</wp:posOffset>
                </wp:positionH>
                <wp:positionV relativeFrom="paragraph">
                  <wp:posOffset>-2178685</wp:posOffset>
                </wp:positionV>
                <wp:extent cx="161925" cy="152400"/>
                <wp:effectExtent l="0" t="0" r="28575" b="19050"/>
                <wp:wrapNone/>
                <wp:docPr id="4600" name="Oval 460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0" o:spid="_x0000_s1026" style="position:absolute;margin-left:350.25pt;margin-top:-171.55pt;width:12.75pt;height:12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45376" behindDoc="0" locked="0" layoutInCell="1" allowOverlap="1" wp14:anchorId="47A3C208" wp14:editId="70577EF3">
                <wp:simplePos x="0" y="0"/>
                <wp:positionH relativeFrom="column">
                  <wp:posOffset>3771900</wp:posOffset>
                </wp:positionH>
                <wp:positionV relativeFrom="paragraph">
                  <wp:posOffset>-1359535</wp:posOffset>
                </wp:positionV>
                <wp:extent cx="161925" cy="152400"/>
                <wp:effectExtent l="0" t="0" r="28575" b="19050"/>
                <wp:wrapNone/>
                <wp:docPr id="4601" name="Oval 46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1" o:spid="_x0000_s1026" style="position:absolute;margin-left:297pt;margin-top:-107.05pt;width:12.75pt;height:12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" fillcolor="#606" strokecolor="#4f81bd [3204]" strokeweight="2pt"/>
            </w:pict>
          </mc:Fallback>
        </mc:AlternateContent>
      </w:r>
      <w:r w:rsidR="0094304D" w:rsidRPr="0049181F">
        <w:rPr>
          <w:noProof/>
          <w:lang w:eastAsia="en-AU"/>
        </w:rPr>
        <mc:AlternateContent>
          <mc:Choice Requires="wps">
            <w:drawing>
              <wp:anchor distT="0" distB="0" distL="114300" distR="114300" simplePos="0" relativeHeight="252643328" behindDoc="0" locked="0" layoutInCell="1" allowOverlap="1" wp14:anchorId="67AE2C82" wp14:editId="1FEE5736">
                <wp:simplePos x="0" y="0"/>
                <wp:positionH relativeFrom="column">
                  <wp:posOffset>3657600</wp:posOffset>
                </wp:positionH>
                <wp:positionV relativeFrom="paragraph">
                  <wp:posOffset>-1416685</wp:posOffset>
                </wp:positionV>
                <wp:extent cx="161925" cy="152400"/>
                <wp:effectExtent l="0" t="0" r="28575" b="19050"/>
                <wp:wrapNone/>
                <wp:docPr id="4603" name="Oval 460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3" o:spid="_x0000_s1026" style="position:absolute;margin-left:4in;margin-top:-111.55pt;width:12.75pt;height:12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47424" behindDoc="0" locked="0" layoutInCell="1" allowOverlap="1" wp14:anchorId="1594803F" wp14:editId="7D08AB41">
                <wp:simplePos x="0" y="0"/>
                <wp:positionH relativeFrom="column">
                  <wp:posOffset>4781550</wp:posOffset>
                </wp:positionH>
                <wp:positionV relativeFrom="paragraph">
                  <wp:posOffset>-2826385</wp:posOffset>
                </wp:positionV>
                <wp:extent cx="161925" cy="152400"/>
                <wp:effectExtent l="0" t="0" r="28575" b="19050"/>
                <wp:wrapNone/>
                <wp:docPr id="4608" name="Oval 460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8" o:spid="_x0000_s1026" style="position:absolute;margin-left:376.5pt;margin-top:-222.55pt;width:12.75pt;height:12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" fillcolor="#f06" strokecolor="#548dd4 [1951]" strokeweight="2pt"/>
            </w:pict>
          </mc:Fallback>
        </mc:AlternateContent>
      </w:r>
      <w:r w:rsidR="0094304D">
        <w:rPr>
          <w:noProof/>
          <w:lang w:eastAsia="en-AU"/>
        </w:rPr>
        <w:drawing>
          <wp:anchor distT="0" distB="0" distL="114300" distR="114300" simplePos="0" relativeHeight="252631040" behindDoc="0" locked="0" layoutInCell="1" allowOverlap="1" wp14:anchorId="509EC98F" wp14:editId="76A750D5">
            <wp:simplePos x="0" y="0"/>
            <wp:positionH relativeFrom="column">
              <wp:posOffset>-617220</wp:posOffset>
            </wp:positionH>
            <wp:positionV relativeFrom="paragraph">
              <wp:posOffset>-498475</wp:posOffset>
            </wp:positionV>
            <wp:extent cx="9606915" cy="6797040"/>
            <wp:effectExtent l="19050" t="19050" r="13335" b="22860"/>
            <wp:wrapSquare wrapText="bothSides"/>
            <wp:docPr id="4617" name="Picture 4617"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solidFill>
                        <a:srgbClr val="EC008C"/>
                      </a:solidFill>
                    </a:ln>
                  </pic:spPr>
                </pic:pic>
              </a:graphicData>
            </a:graphic>
            <wp14:sizeRelH relativeFrom="page">
              <wp14:pctWidth>0</wp14:pctWidth>
            </wp14:sizeRelH>
            <wp14:sizeRelV relativeFrom="page">
              <wp14:pctHeight>0</wp14:pctHeight>
            </wp14:sizeRelV>
          </wp:anchor>
        </w:drawing>
      </w:r>
      <w:r w:rsidR="0094304D">
        <w:br w:type="page"/>
      </w:r>
    </w:p>
    <w:p w:rsidR="00A36795" w:rsidRDefault="00A36795" w:rsidP="00A36795">
      <w:pPr>
        <w:pStyle w:val="Heading2"/>
      </w:pPr>
      <w:bookmarkStart w:id="53" w:name="_Toc488836837"/>
      <w:r>
        <w:lastRenderedPageBreak/>
        <w:t>Aquatic Facility Sports</w:t>
      </w:r>
      <w:bookmarkEnd w:id="52"/>
      <w:bookmarkEnd w:id="53"/>
    </w:p>
    <w:p w:rsidR="00FD5297" w:rsidRDefault="00FD5297" w:rsidP="00A36795">
      <w:pPr>
        <w:pStyle w:val="Subtitle"/>
      </w:pPr>
    </w:p>
    <w:p w:rsidR="00FD5297" w:rsidRDefault="00FD5297" w:rsidP="00FD5297">
      <w:r>
        <w:t>Aquatic Facility Sports operate in formal pool facilities.  Sports listed in the following section trigger at least one facility in Wyndham in order to meet the demand.  To cater for demand, sports are planned across Wyndham in line with the sports fa</w:t>
      </w:r>
      <w:r w:rsidR="00BA763D">
        <w:t>cility network influences (p. 6</w:t>
      </w:r>
      <w:r w:rsidR="00E8451F">
        <w:t>1</w:t>
      </w:r>
      <w:r>
        <w:t>).</w:t>
      </w:r>
    </w:p>
    <w:p w:rsidR="00FD5297" w:rsidRDefault="00FD5297" w:rsidP="00FD5297">
      <w:pPr>
        <w:spacing w:after="0"/>
      </w:pPr>
      <w:r>
        <w:t>The demand for aquatic sport and active recreation facilities is modelled on the following assumptions:</w:t>
      </w:r>
    </w:p>
    <w:p w:rsidR="00FD5297" w:rsidRDefault="00FD5297" w:rsidP="00375C8A">
      <w:pPr>
        <w:pStyle w:val="ListParagraph"/>
        <w:numPr>
          <w:ilvl w:val="0"/>
          <w:numId w:val="49"/>
        </w:numPr>
      </w:pPr>
      <w:r>
        <w:t>Swimming demand is based on the optimum use of a 50m pool</w:t>
      </w:r>
      <w:r w:rsidR="00E8451F">
        <w:t>, where</w:t>
      </w:r>
      <w:r>
        <w:t xml:space="preserve"> </w:t>
      </w:r>
      <w:r w:rsidR="00E8451F">
        <w:t>m</w:t>
      </w:r>
      <w:r>
        <w:t xml:space="preserve">ultiple smaller pools can be </w:t>
      </w:r>
      <w:r w:rsidR="00553A58">
        <w:t xml:space="preserve">added together </w:t>
      </w:r>
      <w:r>
        <w:t xml:space="preserve">to </w:t>
      </w:r>
      <w:r w:rsidR="00553A58">
        <w:t xml:space="preserve">equal the </w:t>
      </w:r>
      <w:r>
        <w:t>demand</w:t>
      </w:r>
      <w:r w:rsidR="00553A58">
        <w:t xml:space="preserve"> of one 50 meter facility</w:t>
      </w:r>
      <w:r>
        <w:t>.</w:t>
      </w:r>
    </w:p>
    <w:p w:rsidR="00FD5297" w:rsidRDefault="00FD5297" w:rsidP="00375C8A">
      <w:pPr>
        <w:pStyle w:val="ListParagraph"/>
        <w:numPr>
          <w:ilvl w:val="0"/>
          <w:numId w:val="49"/>
        </w:numPr>
      </w:pPr>
      <w:r>
        <w:t>Body Corporate pools are used for causal and social fee for use swimming</w:t>
      </w:r>
    </w:p>
    <w:p w:rsidR="00FD5297" w:rsidRDefault="00FD5297" w:rsidP="00375C8A">
      <w:pPr>
        <w:pStyle w:val="ListParagraph"/>
        <w:numPr>
          <w:ilvl w:val="0"/>
          <w:numId w:val="49"/>
        </w:numPr>
      </w:pPr>
      <w:r>
        <w:t>Beaches and private pools are used for no fee swimming access</w:t>
      </w:r>
    </w:p>
    <w:p w:rsidR="00FD5297" w:rsidRDefault="00FD5297" w:rsidP="00375C8A">
      <w:pPr>
        <w:pStyle w:val="ListParagraph"/>
        <w:numPr>
          <w:ilvl w:val="0"/>
          <w:numId w:val="49"/>
        </w:numPr>
      </w:pPr>
      <w:r>
        <w:t>Sports operate in either in a season format – 26 weeks, school term format – 40 weeks or annual format 52 weeks</w:t>
      </w:r>
    </w:p>
    <w:p w:rsidR="00FD5297" w:rsidRDefault="00FD5297" w:rsidP="00375C8A">
      <w:pPr>
        <w:pStyle w:val="ListParagraph"/>
        <w:numPr>
          <w:ilvl w:val="0"/>
          <w:numId w:val="49"/>
        </w:numPr>
      </w:pPr>
      <w:r>
        <w:t>Public facilities are available to the public at opening times which allows all service models to operate (club/ social/ casual/ no fee)</w:t>
      </w:r>
    </w:p>
    <w:p w:rsidR="00FD5297" w:rsidRDefault="00FD5297" w:rsidP="00375C8A">
      <w:pPr>
        <w:pStyle w:val="ListParagraph"/>
        <w:numPr>
          <w:ilvl w:val="0"/>
          <w:numId w:val="49"/>
        </w:numPr>
      </w:pPr>
      <w:r>
        <w:t>Swimming School facilities are accessible only through organised participation</w:t>
      </w:r>
    </w:p>
    <w:p w:rsidR="00FD5297" w:rsidRDefault="00FD5297" w:rsidP="00375C8A">
      <w:pPr>
        <w:pStyle w:val="ListParagraph"/>
        <w:numPr>
          <w:ilvl w:val="0"/>
          <w:numId w:val="49"/>
        </w:numPr>
      </w:pPr>
      <w:r>
        <w:t>Access is based on the way the sport is played</w:t>
      </w:r>
    </w:p>
    <w:p w:rsidR="00FD5297" w:rsidRDefault="002D3C29" w:rsidP="00FD5297">
      <w:pPr>
        <w:spacing w:after="0"/>
      </w:pPr>
      <w:r>
        <w:t xml:space="preserve">All aquatic sports </w:t>
      </w:r>
      <w:r w:rsidR="00553A58">
        <w:t xml:space="preserve">currently located </w:t>
      </w:r>
      <w:r>
        <w:t xml:space="preserve">in Wyndham generate demand for at least one facility.  </w:t>
      </w:r>
      <w:r w:rsidR="00FD5297">
        <w:t xml:space="preserve">Synchronised swimming is the only sport </w:t>
      </w:r>
      <w:r>
        <w:t>that</w:t>
      </w:r>
      <w:r w:rsidR="00FD5297">
        <w:t xml:space="preserve"> does not require at least one aquatic facility and is not  located in Wyndham</w:t>
      </w:r>
      <w:r w:rsidR="00105AED">
        <w:t>.</w:t>
      </w:r>
    </w:p>
    <w:p w:rsidR="00FD5297" w:rsidRDefault="00FD5297" w:rsidP="00A36795">
      <w:pPr>
        <w:pStyle w:val="Subtitle"/>
      </w:pPr>
    </w:p>
    <w:p w:rsidR="002D3C29" w:rsidRDefault="002D3C29" w:rsidP="002D3C29"/>
    <w:p w:rsidR="002D3C29" w:rsidRPr="002D3C29" w:rsidRDefault="002D3C29" w:rsidP="002D3C29"/>
    <w:p w:rsidR="00A36795" w:rsidRDefault="00A36795" w:rsidP="00A36795">
      <w:pPr>
        <w:pStyle w:val="Subtitle"/>
      </w:pPr>
      <w:r>
        <w:t>Swimming</w:t>
      </w:r>
    </w:p>
    <w:p w:rsidR="005765FF" w:rsidRDefault="00A01A5E" w:rsidP="00D26061">
      <w:r>
        <w:t xml:space="preserve">Swimming is the third most participated activity in Wyndham behind walking and going to the gym.  </w:t>
      </w:r>
      <w:r w:rsidR="0087684F">
        <w:t xml:space="preserve">  Males (45%) and females (55%) participate in swimming making it a </w:t>
      </w:r>
      <w:r w:rsidR="00105AED">
        <w:t>gender</w:t>
      </w:r>
      <w:r w:rsidR="0087684F">
        <w:t xml:space="preserve"> equal sport.  </w:t>
      </w:r>
      <w:r>
        <w:t xml:space="preserve">Swimming participation varies in the way people engage and participate from organised club based competition to no fee causal engagement in the natural environment.  Based on the way swimming is </w:t>
      </w:r>
      <w:r w:rsidR="00553A58">
        <w:t xml:space="preserve">demanded, </w:t>
      </w:r>
      <w:r>
        <w:t xml:space="preserve">a detailed review </w:t>
      </w:r>
      <w:r w:rsidR="0087684F">
        <w:t xml:space="preserve">is </w:t>
      </w:r>
      <w:r>
        <w:t>outlined in the following sections.</w:t>
      </w:r>
    </w:p>
    <w:p w:rsidR="005765FF" w:rsidRDefault="005765FF" w:rsidP="00D26061">
      <w:r>
        <w:rPr>
          <w:noProof/>
          <w:lang w:eastAsia="en-AU"/>
        </w:rPr>
        <w:drawing>
          <wp:inline distT="0" distB="0" distL="0" distR="0" wp14:anchorId="0BD4EC13" wp14:editId="02714F93">
            <wp:extent cx="4210050" cy="1466850"/>
            <wp:effectExtent l="0" t="0" r="19050" b="19050"/>
            <wp:docPr id="4634" name="Chart 4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5765FF" w:rsidRDefault="00FE1D76" w:rsidP="00D26061">
      <w:r>
        <w:t xml:space="preserve">Swimming participation is recorded across all age groups, with residents under 18 </w:t>
      </w:r>
      <w:r w:rsidR="0087684F">
        <w:t xml:space="preserve">(64%) </w:t>
      </w:r>
      <w:r>
        <w:t>representing the highest participation.</w:t>
      </w:r>
      <w:r w:rsidR="0087684F">
        <w:t xml:space="preserve">  Swimming remains important to people as they age with participation by 18 – 50 year olds (21%) and people over 50 years (15%) contributing to one third of demand. </w:t>
      </w:r>
      <w:r w:rsidR="00553A58">
        <w:rPr>
          <w:noProof/>
          <w:lang w:eastAsia="en-AU"/>
        </w:rPr>
        <w:drawing>
          <wp:inline distT="0" distB="0" distL="0" distR="0" wp14:anchorId="5006767F" wp14:editId="22FCB38B">
            <wp:extent cx="4210050" cy="1019175"/>
            <wp:effectExtent l="0" t="0" r="19050" b="9525"/>
            <wp:docPr id="4832" name="Chart 4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A01A5E" w:rsidRDefault="00A01A5E" w:rsidP="00A01A5E">
      <w:pPr>
        <w:pStyle w:val="Subtitle"/>
      </w:pPr>
      <w:r>
        <w:lastRenderedPageBreak/>
        <w:t>Swimming Lessons- District</w:t>
      </w:r>
    </w:p>
    <w:tbl>
      <w:tblPr>
        <w:tblStyle w:val="TableGrid"/>
        <w:tblW w:w="0" w:type="auto"/>
        <w:tblLook w:val="04A0" w:firstRow="1" w:lastRow="0" w:firstColumn="1" w:lastColumn="0" w:noHBand="0" w:noVBand="1"/>
      </w:tblPr>
      <w:tblGrid>
        <w:gridCol w:w="2280"/>
        <w:gridCol w:w="4491"/>
      </w:tblGrid>
      <w:tr w:rsidR="00A01A5E" w:rsidRPr="00553A58" w:rsidTr="00A01A5E">
        <w:tc>
          <w:tcPr>
            <w:tcW w:w="2280" w:type="dxa"/>
          </w:tcPr>
          <w:p w:rsidR="00A01A5E" w:rsidRPr="00553A58" w:rsidRDefault="00A01A5E" w:rsidP="0040743F">
            <w:r w:rsidRPr="00553A58">
              <w:t>Community Demand</w:t>
            </w:r>
          </w:p>
        </w:tc>
        <w:tc>
          <w:tcPr>
            <w:tcW w:w="4491" w:type="dxa"/>
          </w:tcPr>
          <w:p w:rsidR="00A01A5E" w:rsidRPr="00553A58" w:rsidRDefault="00A01A5E" w:rsidP="0040743F">
            <w:pPr>
              <w:spacing w:after="200" w:line="276" w:lineRule="auto"/>
            </w:pPr>
            <w:r w:rsidRPr="008A1AAB">
              <w:rPr>
                <w:rFonts w:cs="Arial"/>
                <w:color w:val="000000"/>
              </w:rPr>
              <w:t>6.85%</w:t>
            </w:r>
          </w:p>
        </w:tc>
      </w:tr>
      <w:tr w:rsidR="00A01A5E" w:rsidRPr="00553A58" w:rsidTr="00A01A5E">
        <w:tc>
          <w:tcPr>
            <w:tcW w:w="2280" w:type="dxa"/>
          </w:tcPr>
          <w:p w:rsidR="00A01A5E" w:rsidRPr="00553A58" w:rsidRDefault="00A01A5E" w:rsidP="0040743F">
            <w:pPr>
              <w:spacing w:after="200" w:line="276" w:lineRule="auto"/>
            </w:pPr>
            <w:r w:rsidRPr="00553A58">
              <w:t>Demand Ratio</w:t>
            </w:r>
          </w:p>
        </w:tc>
        <w:tc>
          <w:tcPr>
            <w:tcW w:w="4491" w:type="dxa"/>
          </w:tcPr>
          <w:p w:rsidR="00A01A5E" w:rsidRPr="00553A58" w:rsidRDefault="00A01A5E" w:rsidP="0040743F">
            <w:pPr>
              <w:spacing w:after="200" w:line="276" w:lineRule="auto"/>
            </w:pPr>
            <w:r w:rsidRPr="00553A58">
              <w:t>1 25m x 25m pool per 16,893 residents</w:t>
            </w:r>
          </w:p>
        </w:tc>
      </w:tr>
      <w:tr w:rsidR="00A01A5E" w:rsidRPr="00553A58" w:rsidTr="00A01A5E">
        <w:tc>
          <w:tcPr>
            <w:tcW w:w="2280" w:type="dxa"/>
          </w:tcPr>
          <w:p w:rsidR="00A01A5E" w:rsidRPr="00553A58" w:rsidRDefault="00A01A5E" w:rsidP="0040743F">
            <w:pPr>
              <w:spacing w:after="200" w:line="276" w:lineRule="auto"/>
            </w:pPr>
            <w:r w:rsidRPr="00553A58">
              <w:t>Current Providers</w:t>
            </w:r>
          </w:p>
        </w:tc>
        <w:tc>
          <w:tcPr>
            <w:tcW w:w="4491" w:type="dxa"/>
          </w:tcPr>
          <w:p w:rsidR="00A01A5E" w:rsidRPr="00553A58" w:rsidRDefault="00A01A5E" w:rsidP="0040743F">
            <w:pPr>
              <w:spacing w:after="200" w:line="276" w:lineRule="auto"/>
            </w:pPr>
            <w:r w:rsidRPr="00553A58">
              <w:t>Aqua</w:t>
            </w:r>
            <w:r w:rsidR="00ED3131" w:rsidRPr="00553A58">
              <w:t xml:space="preserve"> P</w:t>
            </w:r>
            <w:r w:rsidRPr="00553A58">
              <w:t>ulse</w:t>
            </w:r>
          </w:p>
          <w:p w:rsidR="00A01A5E" w:rsidRPr="00553A58" w:rsidRDefault="00A01A5E" w:rsidP="0040743F">
            <w:pPr>
              <w:spacing w:after="200" w:line="276" w:lineRule="auto"/>
            </w:pPr>
            <w:r w:rsidRPr="00553A58">
              <w:t>Werribee Outdoor Pool (6 month)</w:t>
            </w:r>
          </w:p>
          <w:p w:rsidR="00A01A5E" w:rsidRPr="00553A58" w:rsidRDefault="00A01A5E" w:rsidP="0040743F">
            <w:pPr>
              <w:spacing w:after="200" w:line="276" w:lineRule="auto"/>
            </w:pPr>
            <w:r w:rsidRPr="00553A58">
              <w:t xml:space="preserve">9 x Private Swim facilities </w:t>
            </w:r>
          </w:p>
        </w:tc>
      </w:tr>
      <w:tr w:rsidR="00ED3131" w:rsidRPr="00553A58" w:rsidTr="00A01A5E">
        <w:tc>
          <w:tcPr>
            <w:tcW w:w="2280" w:type="dxa"/>
          </w:tcPr>
          <w:p w:rsidR="00ED3131" w:rsidRPr="008A1AAB" w:rsidRDefault="00ED3131" w:rsidP="00ED3131">
            <w:pPr>
              <w:spacing w:after="200" w:line="276" w:lineRule="auto"/>
              <w:rPr>
                <w:rFonts w:cs="Arial"/>
              </w:rPr>
            </w:pPr>
            <w:r w:rsidRPr="008A1AAB">
              <w:rPr>
                <w:rFonts w:cs="Arial"/>
              </w:rPr>
              <w:t>Current Facility Supply</w:t>
            </w:r>
          </w:p>
        </w:tc>
        <w:tc>
          <w:tcPr>
            <w:tcW w:w="4491" w:type="dxa"/>
          </w:tcPr>
          <w:p w:rsidR="00ED3131" w:rsidRPr="00553A58" w:rsidRDefault="00ED3131" w:rsidP="0040743F">
            <w:pPr>
              <w:spacing w:after="200" w:line="276" w:lineRule="auto"/>
            </w:pPr>
            <w:r w:rsidRPr="00553A58">
              <w:t>10 learn to swim pools</w:t>
            </w:r>
          </w:p>
        </w:tc>
      </w:tr>
      <w:tr w:rsidR="00ED3131" w:rsidRPr="00553A58" w:rsidTr="00A01A5E">
        <w:tc>
          <w:tcPr>
            <w:tcW w:w="2280" w:type="dxa"/>
          </w:tcPr>
          <w:p w:rsidR="00ED3131" w:rsidRPr="008A1AAB" w:rsidRDefault="00ED3131" w:rsidP="00A71C53">
            <w:pPr>
              <w:spacing w:after="200" w:line="276" w:lineRule="auto"/>
              <w:rPr>
                <w:rFonts w:cs="Arial"/>
              </w:rPr>
            </w:pPr>
            <w:r w:rsidRPr="008A1AAB">
              <w:rPr>
                <w:rFonts w:cs="Arial"/>
              </w:rPr>
              <w:t xml:space="preserve">2026 Facility Demand </w:t>
            </w:r>
          </w:p>
        </w:tc>
        <w:tc>
          <w:tcPr>
            <w:tcW w:w="4491" w:type="dxa"/>
          </w:tcPr>
          <w:p w:rsidR="00ED3131" w:rsidRPr="00553A58" w:rsidRDefault="00ED3131" w:rsidP="0040743F">
            <w:pPr>
              <w:spacing w:after="200" w:line="276" w:lineRule="auto"/>
            </w:pPr>
            <w:r w:rsidRPr="00553A58">
              <w:t>20 learn to swim pools</w:t>
            </w:r>
          </w:p>
        </w:tc>
      </w:tr>
      <w:tr w:rsidR="00ED3131" w:rsidRPr="00553A58" w:rsidTr="00A01A5E">
        <w:tc>
          <w:tcPr>
            <w:tcW w:w="2280" w:type="dxa"/>
          </w:tcPr>
          <w:p w:rsidR="00ED3131" w:rsidRPr="008A1AAB" w:rsidRDefault="00ED3131" w:rsidP="00A71C53">
            <w:pPr>
              <w:spacing w:after="200" w:line="276" w:lineRule="auto"/>
              <w:rPr>
                <w:rFonts w:cs="Arial"/>
              </w:rPr>
            </w:pPr>
            <w:r w:rsidRPr="008A1AAB">
              <w:rPr>
                <w:rFonts w:cs="Arial"/>
              </w:rPr>
              <w:t>2045 Facility Demand</w:t>
            </w:r>
          </w:p>
        </w:tc>
        <w:tc>
          <w:tcPr>
            <w:tcW w:w="4491" w:type="dxa"/>
          </w:tcPr>
          <w:p w:rsidR="00ED3131" w:rsidRPr="00553A58" w:rsidRDefault="00ED3131" w:rsidP="0040743F">
            <w:pPr>
              <w:spacing w:after="200" w:line="276" w:lineRule="auto"/>
            </w:pPr>
            <w:r w:rsidRPr="00553A58">
              <w:t>27 learn to swim pools</w:t>
            </w:r>
          </w:p>
        </w:tc>
      </w:tr>
    </w:tbl>
    <w:p w:rsidR="00ED3131" w:rsidRDefault="00ED3131" w:rsidP="00ED3131">
      <w:pPr>
        <w:pStyle w:val="NoSpacing"/>
      </w:pPr>
    </w:p>
    <w:p w:rsidR="00A01A5E" w:rsidRDefault="00A01A5E" w:rsidP="00A01A5E">
      <w:r>
        <w:t>Swimming lessons are the most significant component of swimming demand.  Swimming lessons are provide</w:t>
      </w:r>
      <w:r w:rsidR="0087684F">
        <w:t>d</w:t>
      </w:r>
      <w:r>
        <w:t xml:space="preserve"> in </w:t>
      </w:r>
      <w:r w:rsidR="005765FF">
        <w:t xml:space="preserve">public and private </w:t>
      </w:r>
      <w:r w:rsidR="00857590">
        <w:t>pools.  There are nine</w:t>
      </w:r>
      <w:r w:rsidR="005765FF">
        <w:t xml:space="preserve"> commercial venues in Wyndham </w:t>
      </w:r>
      <w:r w:rsidR="0087684F">
        <w:t xml:space="preserve">which offer swimming lessons.  Facilities range in size </w:t>
      </w:r>
      <w:r w:rsidR="00857590">
        <w:t>and space but generally provide programs for all ages and capabilities from babies to adults, beginners to squad.</w:t>
      </w:r>
    </w:p>
    <w:p w:rsidR="00857590" w:rsidRDefault="00857590" w:rsidP="00A01A5E">
      <w:r>
        <w:t xml:space="preserve">Based on the way swimming lessons are provided it is expected that Wyndham will require </w:t>
      </w:r>
      <w:r w:rsidR="00776519">
        <w:t>20 swim lesson venues by 2026 and 27 by 2045.</w:t>
      </w:r>
    </w:p>
    <w:p w:rsidR="00912CAC" w:rsidRPr="00912CAC" w:rsidRDefault="00776519" w:rsidP="00912CAC">
      <w:pPr>
        <w:rPr>
          <w:b/>
        </w:rPr>
      </w:pPr>
      <w:r w:rsidRPr="00912CAC">
        <w:rPr>
          <w:b/>
        </w:rPr>
        <w:t>Recommendation</w:t>
      </w:r>
      <w:r w:rsidR="00912CAC" w:rsidRPr="00912CAC">
        <w:rPr>
          <w:b/>
        </w:rPr>
        <w:t xml:space="preserve"> </w:t>
      </w:r>
    </w:p>
    <w:p w:rsidR="00912CAC" w:rsidRDefault="0094304D" w:rsidP="008A1AAB">
      <w:pPr>
        <w:pStyle w:val="ListParagraph"/>
        <w:numPr>
          <w:ilvl w:val="0"/>
          <w:numId w:val="68"/>
        </w:numPr>
      </w:pPr>
      <w:r>
        <w:t>Wyndham will deliver aquatic venues in line with the Aquatic Strategy 2015</w:t>
      </w:r>
    </w:p>
    <w:p w:rsidR="0094304D" w:rsidRDefault="0094304D" w:rsidP="008A1AAB">
      <w:pPr>
        <w:pStyle w:val="ListParagraph"/>
        <w:numPr>
          <w:ilvl w:val="0"/>
          <w:numId w:val="68"/>
        </w:numPr>
      </w:pPr>
      <w:r>
        <w:lastRenderedPageBreak/>
        <w:t>The commercial market will provide access to the learn to swim market at a district level, providing local access</w:t>
      </w:r>
      <w:r w:rsidR="006C1065">
        <w:t xml:space="preserve"> (Council could consider strategies to meet short term demand)</w:t>
      </w:r>
      <w:r>
        <w:t xml:space="preserve">. </w:t>
      </w:r>
    </w:p>
    <w:p w:rsidR="000737C4" w:rsidRDefault="000737C4" w:rsidP="000737C4">
      <w:pPr>
        <w:pStyle w:val="Subtitle"/>
      </w:pPr>
      <w:r>
        <w:t xml:space="preserve">Swimming – Casual </w:t>
      </w:r>
      <w:r w:rsidR="00C30658">
        <w:t xml:space="preserve">and Social </w:t>
      </w:r>
      <w:r>
        <w:t>Regular Pay – District</w:t>
      </w:r>
    </w:p>
    <w:tbl>
      <w:tblPr>
        <w:tblStyle w:val="TableGrid"/>
        <w:tblW w:w="0" w:type="auto"/>
        <w:tblLook w:val="04A0" w:firstRow="1" w:lastRow="0" w:firstColumn="1" w:lastColumn="0" w:noHBand="0" w:noVBand="1"/>
      </w:tblPr>
      <w:tblGrid>
        <w:gridCol w:w="2518"/>
        <w:gridCol w:w="4253"/>
      </w:tblGrid>
      <w:tr w:rsidR="000737C4" w:rsidTr="00ED3131">
        <w:tc>
          <w:tcPr>
            <w:tcW w:w="2518" w:type="dxa"/>
          </w:tcPr>
          <w:p w:rsidR="000737C4" w:rsidRDefault="000737C4" w:rsidP="007205B5">
            <w:r>
              <w:t>Community Demand</w:t>
            </w:r>
          </w:p>
        </w:tc>
        <w:tc>
          <w:tcPr>
            <w:tcW w:w="4253" w:type="dxa"/>
          </w:tcPr>
          <w:p w:rsidR="000737C4" w:rsidRDefault="000737C4" w:rsidP="007205B5">
            <w:r>
              <w:t>5.14%</w:t>
            </w:r>
          </w:p>
        </w:tc>
      </w:tr>
      <w:tr w:rsidR="000737C4" w:rsidTr="00ED3131">
        <w:tc>
          <w:tcPr>
            <w:tcW w:w="2518" w:type="dxa"/>
          </w:tcPr>
          <w:p w:rsidR="000737C4" w:rsidRDefault="000737C4" w:rsidP="007205B5">
            <w:r>
              <w:t>Demand Ratio</w:t>
            </w:r>
          </w:p>
        </w:tc>
        <w:tc>
          <w:tcPr>
            <w:tcW w:w="4253" w:type="dxa"/>
          </w:tcPr>
          <w:p w:rsidR="000737C4" w:rsidRDefault="000737C4" w:rsidP="007205B5">
            <w:r>
              <w:t>1 50m pool or equivalent to 45,747 residents</w:t>
            </w:r>
          </w:p>
        </w:tc>
      </w:tr>
      <w:tr w:rsidR="000737C4" w:rsidTr="00ED3131">
        <w:tc>
          <w:tcPr>
            <w:tcW w:w="2518" w:type="dxa"/>
          </w:tcPr>
          <w:p w:rsidR="000737C4" w:rsidRDefault="000737C4" w:rsidP="007205B5">
            <w:r>
              <w:t>Current Providers</w:t>
            </w:r>
          </w:p>
        </w:tc>
        <w:tc>
          <w:tcPr>
            <w:tcW w:w="4253" w:type="dxa"/>
          </w:tcPr>
          <w:p w:rsidR="000737C4" w:rsidRDefault="000737C4" w:rsidP="007205B5">
            <w:r>
              <w:t>Aqua Pulse</w:t>
            </w:r>
          </w:p>
          <w:p w:rsidR="000737C4" w:rsidRDefault="000737C4" w:rsidP="007205B5">
            <w:r>
              <w:t>Werribee Outdoor Pool (6month)</w:t>
            </w:r>
          </w:p>
          <w:p w:rsidR="000737C4" w:rsidRDefault="000737C4" w:rsidP="007205B5">
            <w:r>
              <w:t>7 Body Corporate Facilities</w:t>
            </w:r>
          </w:p>
        </w:tc>
      </w:tr>
      <w:tr w:rsidR="00ED3131" w:rsidTr="00ED3131">
        <w:tc>
          <w:tcPr>
            <w:tcW w:w="2518" w:type="dxa"/>
          </w:tcPr>
          <w:p w:rsidR="00ED3131" w:rsidRPr="002D6EAA" w:rsidRDefault="00ED3131" w:rsidP="00553A58">
            <w:pPr>
              <w:rPr>
                <w:rFonts w:cs="Arial"/>
                <w:szCs w:val="20"/>
              </w:rPr>
            </w:pPr>
            <w:r>
              <w:rPr>
                <w:rFonts w:cs="Arial"/>
                <w:szCs w:val="20"/>
              </w:rPr>
              <w:t xml:space="preserve">Current Facility </w:t>
            </w:r>
            <w:r w:rsidR="00553A58">
              <w:rPr>
                <w:rFonts w:cs="Arial"/>
                <w:szCs w:val="20"/>
              </w:rPr>
              <w:t>Supply</w:t>
            </w:r>
          </w:p>
        </w:tc>
        <w:tc>
          <w:tcPr>
            <w:tcW w:w="4253" w:type="dxa"/>
          </w:tcPr>
          <w:p w:rsidR="00ED3131" w:rsidRDefault="00ED3131" w:rsidP="007205B5">
            <w:r>
              <w:t>2 x 50m pools</w:t>
            </w:r>
          </w:p>
          <w:p w:rsidR="00ED3131" w:rsidRDefault="00ED3131" w:rsidP="007205B5">
            <w:r>
              <w:t>7 x Body Corporate</w:t>
            </w:r>
          </w:p>
        </w:tc>
      </w:tr>
      <w:tr w:rsidR="00ED3131" w:rsidTr="00ED3131">
        <w:tc>
          <w:tcPr>
            <w:tcW w:w="2518" w:type="dxa"/>
          </w:tcPr>
          <w:p w:rsidR="00ED3131" w:rsidRDefault="00ED3131" w:rsidP="00A71C53">
            <w:pPr>
              <w:rPr>
                <w:rFonts w:cs="Arial"/>
                <w:szCs w:val="20"/>
              </w:rPr>
            </w:pPr>
            <w:r>
              <w:rPr>
                <w:rFonts w:cs="Arial"/>
                <w:szCs w:val="20"/>
              </w:rPr>
              <w:t>2026 Facility Demand</w:t>
            </w:r>
          </w:p>
        </w:tc>
        <w:tc>
          <w:tcPr>
            <w:tcW w:w="4253" w:type="dxa"/>
          </w:tcPr>
          <w:p w:rsidR="00ED3131" w:rsidRDefault="00956A81" w:rsidP="00956A81">
            <w:r>
              <w:t xml:space="preserve">Capacity of </w:t>
            </w:r>
            <w:r w:rsidR="00ED3131">
              <w:t xml:space="preserve">7 </w:t>
            </w:r>
            <w:r>
              <w:t xml:space="preserve">x </w:t>
            </w:r>
            <w:r w:rsidR="00ED3131">
              <w:t>50m pools</w:t>
            </w:r>
            <w:r>
              <w:t xml:space="preserve"> across Public and Private facilities </w:t>
            </w:r>
          </w:p>
        </w:tc>
      </w:tr>
      <w:tr w:rsidR="00ED3131" w:rsidTr="00ED3131">
        <w:tc>
          <w:tcPr>
            <w:tcW w:w="2518" w:type="dxa"/>
          </w:tcPr>
          <w:p w:rsidR="00ED3131" w:rsidRPr="002D6EAA" w:rsidRDefault="00ED3131" w:rsidP="00A71C53">
            <w:pPr>
              <w:rPr>
                <w:rFonts w:cs="Arial"/>
                <w:szCs w:val="20"/>
              </w:rPr>
            </w:pPr>
            <w:r>
              <w:rPr>
                <w:rFonts w:cs="Arial"/>
                <w:szCs w:val="20"/>
              </w:rPr>
              <w:t>2045 Facility Demand</w:t>
            </w:r>
          </w:p>
        </w:tc>
        <w:tc>
          <w:tcPr>
            <w:tcW w:w="4253" w:type="dxa"/>
          </w:tcPr>
          <w:p w:rsidR="00ED3131" w:rsidRDefault="00956A81" w:rsidP="00956A81">
            <w:r>
              <w:t>Capacity of 10 x 50m pools across Public and Private facilities</w:t>
            </w:r>
          </w:p>
        </w:tc>
      </w:tr>
    </w:tbl>
    <w:p w:rsidR="000737C4" w:rsidRPr="000737C4" w:rsidRDefault="000737C4" w:rsidP="00956A81">
      <w:pPr>
        <w:pStyle w:val="NoSpacing"/>
      </w:pPr>
    </w:p>
    <w:p w:rsidR="000737C4" w:rsidRDefault="000737C4" w:rsidP="000737C4">
      <w:r>
        <w:t xml:space="preserve">Causal fee for access swimming is the second largest demand on aquatic facilities.  Casual swimming at aquatic facilities accounts for 35% of the demand.  Wyndham currently supplies two 50 meter facilities to cater for casual swimming, one annually, </w:t>
      </w:r>
      <w:r w:rsidR="00D52558">
        <w:t>and the</w:t>
      </w:r>
      <w:r>
        <w:t xml:space="preserve"> other seasonal.  </w:t>
      </w:r>
    </w:p>
    <w:p w:rsidR="000737C4" w:rsidRDefault="002D3C29" w:rsidP="000737C4">
      <w:r w:rsidRPr="000737C4">
        <w:rPr>
          <w:noProof/>
          <w:lang w:eastAsia="en-AU"/>
        </w:rPr>
        <w:drawing>
          <wp:anchor distT="0" distB="0" distL="114300" distR="114300" simplePos="0" relativeHeight="252493824" behindDoc="0" locked="0" layoutInCell="1" allowOverlap="1" wp14:anchorId="538097F6" wp14:editId="0752A89D">
            <wp:simplePos x="0" y="0"/>
            <wp:positionH relativeFrom="column">
              <wp:posOffset>2520950</wp:posOffset>
            </wp:positionH>
            <wp:positionV relativeFrom="paragraph">
              <wp:posOffset>467360</wp:posOffset>
            </wp:positionV>
            <wp:extent cx="1756410" cy="2443480"/>
            <wp:effectExtent l="18415" t="19685" r="14605" b="1460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16200000">
                      <a:off x="0" y="0"/>
                      <a:ext cx="1756410" cy="2443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737C4">
        <w:t xml:space="preserve">There are </w:t>
      </w:r>
      <w:r w:rsidR="00C30658">
        <w:t xml:space="preserve">two </w:t>
      </w:r>
      <w:r w:rsidR="000737C4">
        <w:t xml:space="preserve">private swim centres that offer </w:t>
      </w:r>
      <w:r w:rsidR="00D52558">
        <w:t>hydrotherapy</w:t>
      </w:r>
      <w:r w:rsidR="000737C4">
        <w:t xml:space="preserve"> and casual swim times.  There is also seven body corporates which offer social and casual swimming opportunities to their resident group.  </w:t>
      </w:r>
    </w:p>
    <w:p w:rsidR="00C30658" w:rsidRDefault="00C30658" w:rsidP="000737C4">
      <w:r>
        <w:t xml:space="preserve">Based on the way regular paid casual and social access is demanded, Wyndham will require the equivalent of </w:t>
      </w:r>
      <w:r w:rsidR="00553A58">
        <w:t xml:space="preserve">seven </w:t>
      </w:r>
      <w:r>
        <w:t xml:space="preserve">50m pools by 2026 and </w:t>
      </w:r>
      <w:r w:rsidR="00553A58">
        <w:t>ten</w:t>
      </w:r>
      <w:r>
        <w:t xml:space="preserve"> by 2045.  These </w:t>
      </w:r>
      <w:r>
        <w:lastRenderedPageBreak/>
        <w:t>pools may not come as a 50</w:t>
      </w:r>
      <w:r w:rsidR="00553A58">
        <w:t xml:space="preserve"> </w:t>
      </w:r>
      <w:r>
        <w:t xml:space="preserve">meter pool, but the sum of smaller pools </w:t>
      </w:r>
      <w:r w:rsidR="00553A58">
        <w:t xml:space="preserve">and when combine </w:t>
      </w:r>
      <w:r>
        <w:t>will have the capacity of a single 50 meter pool.</w:t>
      </w:r>
    </w:p>
    <w:p w:rsidR="000737C4" w:rsidRDefault="00C30658" w:rsidP="000737C4">
      <w:r>
        <w:rPr>
          <w:b/>
        </w:rPr>
        <w:t xml:space="preserve">Recommendations </w:t>
      </w:r>
      <w:r>
        <w:t xml:space="preserve"> </w:t>
      </w:r>
    </w:p>
    <w:p w:rsidR="0094304D" w:rsidRDefault="0094304D" w:rsidP="008A1AAB">
      <w:pPr>
        <w:pStyle w:val="ListParagraph"/>
        <w:numPr>
          <w:ilvl w:val="0"/>
          <w:numId w:val="68"/>
        </w:numPr>
      </w:pPr>
      <w:r>
        <w:t xml:space="preserve">Wyndham </w:t>
      </w:r>
      <w:r w:rsidR="00553A58">
        <w:t xml:space="preserve">City </w:t>
      </w:r>
      <w:r>
        <w:t>will deliver aquatic venues in line with the Aquatic Strategy 2015</w:t>
      </w:r>
    </w:p>
    <w:p w:rsidR="0094304D" w:rsidRDefault="0094304D" w:rsidP="008A1AAB">
      <w:pPr>
        <w:pStyle w:val="ListParagraph"/>
        <w:numPr>
          <w:ilvl w:val="0"/>
          <w:numId w:val="68"/>
        </w:numPr>
      </w:pPr>
      <w:r>
        <w:t>Body Corporate</w:t>
      </w:r>
      <w:r w:rsidR="00B75EB3">
        <w:t xml:space="preserve"> and privately provided</w:t>
      </w:r>
      <w:r>
        <w:t xml:space="preserve"> facilities to continue to service the casual swimming markets at a local level.</w:t>
      </w:r>
    </w:p>
    <w:p w:rsidR="00912CAC" w:rsidRDefault="00912CAC" w:rsidP="00912CAC">
      <w:pPr>
        <w:pStyle w:val="Subtitle"/>
      </w:pPr>
      <w:r>
        <w:t>Swimming Club – Municipal</w:t>
      </w:r>
    </w:p>
    <w:tbl>
      <w:tblPr>
        <w:tblStyle w:val="TableGrid"/>
        <w:tblW w:w="0" w:type="auto"/>
        <w:tblLook w:val="04A0" w:firstRow="1" w:lastRow="0" w:firstColumn="1" w:lastColumn="0" w:noHBand="0" w:noVBand="1"/>
      </w:tblPr>
      <w:tblGrid>
        <w:gridCol w:w="2518"/>
        <w:gridCol w:w="4253"/>
      </w:tblGrid>
      <w:tr w:rsidR="000737C4" w:rsidTr="00956A81">
        <w:tc>
          <w:tcPr>
            <w:tcW w:w="2518" w:type="dxa"/>
          </w:tcPr>
          <w:p w:rsidR="000737C4" w:rsidRDefault="000737C4" w:rsidP="007205B5">
            <w:r>
              <w:t>Community Demand</w:t>
            </w:r>
          </w:p>
        </w:tc>
        <w:tc>
          <w:tcPr>
            <w:tcW w:w="4253" w:type="dxa"/>
          </w:tcPr>
          <w:p w:rsidR="000737C4" w:rsidRDefault="000737C4" w:rsidP="000737C4">
            <w:r>
              <w:t>0.34%</w:t>
            </w:r>
          </w:p>
        </w:tc>
      </w:tr>
      <w:tr w:rsidR="000737C4" w:rsidTr="00956A81">
        <w:tc>
          <w:tcPr>
            <w:tcW w:w="2518" w:type="dxa"/>
          </w:tcPr>
          <w:p w:rsidR="000737C4" w:rsidRDefault="000737C4" w:rsidP="007205B5">
            <w:r>
              <w:t>Demand Ratio</w:t>
            </w:r>
          </w:p>
        </w:tc>
        <w:tc>
          <w:tcPr>
            <w:tcW w:w="4253" w:type="dxa"/>
          </w:tcPr>
          <w:p w:rsidR="000737C4" w:rsidRDefault="000737C4" w:rsidP="000737C4">
            <w:r>
              <w:t xml:space="preserve">1 </w:t>
            </w:r>
            <w:r w:rsidR="00553A58">
              <w:t xml:space="preserve">x </w:t>
            </w:r>
            <w:r>
              <w:t>50m pool or equivalent to 96,382 residents</w:t>
            </w:r>
          </w:p>
        </w:tc>
      </w:tr>
      <w:tr w:rsidR="000737C4" w:rsidTr="00956A81">
        <w:tc>
          <w:tcPr>
            <w:tcW w:w="2518" w:type="dxa"/>
          </w:tcPr>
          <w:p w:rsidR="000737C4" w:rsidRDefault="000737C4" w:rsidP="007205B5">
            <w:r>
              <w:t>Current Providers</w:t>
            </w:r>
          </w:p>
        </w:tc>
        <w:tc>
          <w:tcPr>
            <w:tcW w:w="4253" w:type="dxa"/>
          </w:tcPr>
          <w:p w:rsidR="000737C4" w:rsidRDefault="0094304D" w:rsidP="007205B5">
            <w:r>
              <w:t>4 Swimming clubs</w:t>
            </w:r>
          </w:p>
        </w:tc>
      </w:tr>
      <w:tr w:rsidR="00956A81" w:rsidTr="00956A81">
        <w:tc>
          <w:tcPr>
            <w:tcW w:w="2518" w:type="dxa"/>
          </w:tcPr>
          <w:p w:rsidR="00956A81" w:rsidRPr="002D6EAA" w:rsidRDefault="00956A81" w:rsidP="00553A58">
            <w:pPr>
              <w:rPr>
                <w:rFonts w:cs="Arial"/>
                <w:szCs w:val="20"/>
              </w:rPr>
            </w:pPr>
            <w:r>
              <w:rPr>
                <w:rFonts w:cs="Arial"/>
                <w:szCs w:val="20"/>
              </w:rPr>
              <w:t xml:space="preserve">Current Facility </w:t>
            </w:r>
            <w:r w:rsidR="00553A58">
              <w:rPr>
                <w:rFonts w:cs="Arial"/>
                <w:szCs w:val="20"/>
              </w:rPr>
              <w:t>Supply</w:t>
            </w:r>
          </w:p>
        </w:tc>
        <w:tc>
          <w:tcPr>
            <w:tcW w:w="4253" w:type="dxa"/>
          </w:tcPr>
          <w:p w:rsidR="00956A81" w:rsidRDefault="00956A81" w:rsidP="00956A81">
            <w:r>
              <w:t>Aqua Pulse</w:t>
            </w:r>
          </w:p>
          <w:p w:rsidR="00956A81" w:rsidRDefault="00956A81" w:rsidP="00956A81">
            <w:r>
              <w:t>Werribee Outdoor Pool (6month)</w:t>
            </w:r>
          </w:p>
          <w:p w:rsidR="00956A81" w:rsidRDefault="00956A81" w:rsidP="00956A81">
            <w:r>
              <w:t>2 private clubs</w:t>
            </w:r>
          </w:p>
        </w:tc>
      </w:tr>
      <w:tr w:rsidR="00956A81" w:rsidTr="00956A81">
        <w:tc>
          <w:tcPr>
            <w:tcW w:w="2518" w:type="dxa"/>
          </w:tcPr>
          <w:p w:rsidR="00956A81" w:rsidRDefault="00956A81" w:rsidP="00A71C53">
            <w:pPr>
              <w:rPr>
                <w:rFonts w:cs="Arial"/>
                <w:szCs w:val="20"/>
              </w:rPr>
            </w:pPr>
            <w:r>
              <w:rPr>
                <w:rFonts w:cs="Arial"/>
                <w:szCs w:val="20"/>
              </w:rPr>
              <w:t>2026 Facility Demand</w:t>
            </w:r>
          </w:p>
        </w:tc>
        <w:tc>
          <w:tcPr>
            <w:tcW w:w="4253" w:type="dxa"/>
          </w:tcPr>
          <w:p w:rsidR="00956A81" w:rsidRDefault="00956A81" w:rsidP="007205B5">
            <w:r>
              <w:t>Capacity of 3.5 x 50m pools</w:t>
            </w:r>
          </w:p>
        </w:tc>
      </w:tr>
      <w:tr w:rsidR="00956A81" w:rsidTr="00956A81">
        <w:tc>
          <w:tcPr>
            <w:tcW w:w="2518" w:type="dxa"/>
          </w:tcPr>
          <w:p w:rsidR="00956A81" w:rsidRPr="002D6EAA" w:rsidRDefault="00956A81" w:rsidP="00A71C53">
            <w:pPr>
              <w:rPr>
                <w:rFonts w:cs="Arial"/>
                <w:szCs w:val="20"/>
              </w:rPr>
            </w:pPr>
            <w:r>
              <w:rPr>
                <w:rFonts w:cs="Arial"/>
                <w:szCs w:val="20"/>
              </w:rPr>
              <w:t>2045 Facility Demand</w:t>
            </w:r>
          </w:p>
        </w:tc>
        <w:tc>
          <w:tcPr>
            <w:tcW w:w="4253" w:type="dxa"/>
          </w:tcPr>
          <w:p w:rsidR="00956A81" w:rsidRDefault="00956A81" w:rsidP="007205B5">
            <w:r>
              <w:t>Capacity of 5 x 50m pools</w:t>
            </w:r>
          </w:p>
        </w:tc>
      </w:tr>
    </w:tbl>
    <w:p w:rsidR="00956A81" w:rsidRDefault="00956A81" w:rsidP="00956A81">
      <w:pPr>
        <w:pStyle w:val="NoSpacing"/>
      </w:pPr>
    </w:p>
    <w:p w:rsidR="007322D4" w:rsidRDefault="00912CAC" w:rsidP="00912CAC">
      <w:r>
        <w:t xml:space="preserve">Participating in swimming club activity accounts for 2.5% of the overall demand for swimming in Wyndham.  There </w:t>
      </w:r>
      <w:r w:rsidR="007322D4">
        <w:t xml:space="preserve">are currently four clubs which service the Wyndham community.  </w:t>
      </w:r>
      <w:r w:rsidR="00D52558">
        <w:t>AquaPulse</w:t>
      </w:r>
      <w:r w:rsidR="007322D4">
        <w:t xml:space="preserve"> is currently the only all year round 50 meter pool in Wyndham, with the Werribee Outdoor Pool supporting summer club access.  Club Squads are also located at some of the private swim schools across Wyndham.</w:t>
      </w:r>
    </w:p>
    <w:p w:rsidR="007322D4" w:rsidRDefault="007322D4" w:rsidP="00912CAC">
      <w:r>
        <w:t xml:space="preserve">Based on the way clubs use the current public 50m facility at </w:t>
      </w:r>
      <w:r w:rsidR="00D52558">
        <w:t>AquaPulse</w:t>
      </w:r>
      <w:r>
        <w:t xml:space="preserve"> it is expected that club swimming will require</w:t>
      </w:r>
      <w:r w:rsidR="000737C4">
        <w:t xml:space="preserve"> access to 3.5</w:t>
      </w:r>
      <w:r w:rsidR="00235DC9">
        <w:t xml:space="preserve"> x</w:t>
      </w:r>
      <w:r w:rsidR="000737C4">
        <w:t xml:space="preserve"> 50 meter pools by 2026 and 5 by 2045.</w:t>
      </w:r>
    </w:p>
    <w:p w:rsidR="000737C4" w:rsidRPr="000737C4" w:rsidRDefault="000737C4" w:rsidP="00912CAC">
      <w:pPr>
        <w:rPr>
          <w:b/>
        </w:rPr>
      </w:pPr>
      <w:r>
        <w:rPr>
          <w:b/>
        </w:rPr>
        <w:lastRenderedPageBreak/>
        <w:t>Recommendations</w:t>
      </w:r>
    </w:p>
    <w:p w:rsidR="00776519" w:rsidRDefault="000737C4" w:rsidP="008A1AAB">
      <w:pPr>
        <w:pStyle w:val="ListParagraph"/>
        <w:numPr>
          <w:ilvl w:val="0"/>
          <w:numId w:val="68"/>
        </w:numPr>
      </w:pPr>
      <w:r>
        <w:t xml:space="preserve">Wyndham undertake the demand </w:t>
      </w:r>
      <w:r w:rsidR="0094304D">
        <w:t>analysis of club swimming needs to establish</w:t>
      </w:r>
      <w:r w:rsidR="00553A58">
        <w:t xml:space="preserve"> the</w:t>
      </w:r>
      <w:r w:rsidR="0094304D">
        <w:t xml:space="preserve"> best demand model for the sport in public pools.</w:t>
      </w:r>
    </w:p>
    <w:p w:rsidR="0094304D" w:rsidRDefault="0094304D" w:rsidP="008A1AAB">
      <w:pPr>
        <w:pStyle w:val="ListParagraph"/>
        <w:numPr>
          <w:ilvl w:val="0"/>
          <w:numId w:val="68"/>
        </w:numPr>
      </w:pPr>
      <w:r>
        <w:t xml:space="preserve">The private swim school </w:t>
      </w:r>
      <w:r w:rsidR="00553A58">
        <w:t xml:space="preserve">facilities </w:t>
      </w:r>
      <w:r>
        <w:t>to provide squad swimming opportunities through their facilities</w:t>
      </w:r>
      <w:r w:rsidR="00553A58">
        <w:t xml:space="preserve"> to support demand</w:t>
      </w:r>
      <w:r>
        <w:t>.</w:t>
      </w:r>
    </w:p>
    <w:p w:rsidR="00A36795" w:rsidRDefault="00A36795" w:rsidP="00A36795">
      <w:pPr>
        <w:pStyle w:val="Subtitle"/>
      </w:pPr>
      <w:r>
        <w:t>Swimming – Casual No fee Access</w:t>
      </w:r>
      <w:r w:rsidR="00B43D9C">
        <w:t xml:space="preserve"> - Regional</w:t>
      </w:r>
    </w:p>
    <w:tbl>
      <w:tblPr>
        <w:tblStyle w:val="TableGrid"/>
        <w:tblW w:w="0" w:type="auto"/>
        <w:tblLook w:val="04A0" w:firstRow="1" w:lastRow="0" w:firstColumn="1" w:lastColumn="0" w:noHBand="0" w:noVBand="1"/>
      </w:tblPr>
      <w:tblGrid>
        <w:gridCol w:w="2280"/>
        <w:gridCol w:w="4349"/>
      </w:tblGrid>
      <w:tr w:rsidR="00A36795" w:rsidTr="00A36795">
        <w:tc>
          <w:tcPr>
            <w:tcW w:w="2280" w:type="dxa"/>
          </w:tcPr>
          <w:p w:rsidR="00A36795" w:rsidRDefault="00A36795" w:rsidP="00A36795">
            <w:r>
              <w:t>Community Demand</w:t>
            </w:r>
          </w:p>
        </w:tc>
        <w:tc>
          <w:tcPr>
            <w:tcW w:w="4349" w:type="dxa"/>
          </w:tcPr>
          <w:p w:rsidR="00A36795" w:rsidRDefault="00A36795" w:rsidP="00A36795">
            <w:r>
              <w:t>1.37%</w:t>
            </w:r>
          </w:p>
        </w:tc>
      </w:tr>
      <w:tr w:rsidR="00A36795" w:rsidTr="00A36795">
        <w:tc>
          <w:tcPr>
            <w:tcW w:w="2280" w:type="dxa"/>
          </w:tcPr>
          <w:p w:rsidR="00A36795" w:rsidRDefault="00A36795" w:rsidP="00A36795">
            <w:r>
              <w:t>Demand Ratio</w:t>
            </w:r>
          </w:p>
        </w:tc>
        <w:tc>
          <w:tcPr>
            <w:tcW w:w="4349" w:type="dxa"/>
          </w:tcPr>
          <w:p w:rsidR="00A36795" w:rsidRDefault="00A36795" w:rsidP="00A36795">
            <w:r>
              <w:t>1 area to access per 598,606 residents</w:t>
            </w:r>
          </w:p>
        </w:tc>
      </w:tr>
      <w:tr w:rsidR="00A36795" w:rsidTr="00A36795">
        <w:tc>
          <w:tcPr>
            <w:tcW w:w="2280" w:type="dxa"/>
          </w:tcPr>
          <w:p w:rsidR="00A36795" w:rsidRDefault="00A36795" w:rsidP="00A36795">
            <w:r>
              <w:t>Current Providers</w:t>
            </w:r>
          </w:p>
        </w:tc>
        <w:tc>
          <w:tcPr>
            <w:tcW w:w="4349" w:type="dxa"/>
          </w:tcPr>
          <w:p w:rsidR="00A36795" w:rsidRDefault="00A36795" w:rsidP="00A36795">
            <w:r>
              <w:t>Werribee South Beach</w:t>
            </w:r>
          </w:p>
          <w:p w:rsidR="00A36795" w:rsidRDefault="00A36795" w:rsidP="00A36795">
            <w:r>
              <w:t>Campbells Cove</w:t>
            </w:r>
          </w:p>
        </w:tc>
      </w:tr>
      <w:tr w:rsidR="00956A81" w:rsidTr="00A36795">
        <w:tc>
          <w:tcPr>
            <w:tcW w:w="2280" w:type="dxa"/>
          </w:tcPr>
          <w:p w:rsidR="00956A81" w:rsidRPr="002D6EAA" w:rsidRDefault="00956A81" w:rsidP="00956A81">
            <w:pPr>
              <w:rPr>
                <w:rFonts w:cs="Arial"/>
                <w:szCs w:val="20"/>
              </w:rPr>
            </w:pPr>
            <w:r>
              <w:rPr>
                <w:rFonts w:cs="Arial"/>
                <w:szCs w:val="20"/>
              </w:rPr>
              <w:t>Current Facilit</w:t>
            </w:r>
            <w:r w:rsidR="00553A58">
              <w:rPr>
                <w:rFonts w:cs="Arial"/>
                <w:szCs w:val="20"/>
              </w:rPr>
              <w:t>y Supply</w:t>
            </w:r>
          </w:p>
        </w:tc>
        <w:tc>
          <w:tcPr>
            <w:tcW w:w="4349" w:type="dxa"/>
          </w:tcPr>
          <w:p w:rsidR="00956A81" w:rsidRDefault="00956A81" w:rsidP="00A36795">
            <w:r>
              <w:t>2</w:t>
            </w:r>
            <w:r w:rsidR="00553A58">
              <w:t xml:space="preserve"> beaches</w:t>
            </w:r>
          </w:p>
        </w:tc>
      </w:tr>
      <w:tr w:rsidR="00956A81" w:rsidTr="00A36795">
        <w:tc>
          <w:tcPr>
            <w:tcW w:w="2280" w:type="dxa"/>
          </w:tcPr>
          <w:p w:rsidR="00956A81" w:rsidRDefault="00956A81" w:rsidP="00A71C53">
            <w:pPr>
              <w:rPr>
                <w:rFonts w:cs="Arial"/>
                <w:szCs w:val="20"/>
              </w:rPr>
            </w:pPr>
            <w:r>
              <w:rPr>
                <w:rFonts w:cs="Arial"/>
                <w:szCs w:val="20"/>
              </w:rPr>
              <w:t>2026 Facility Demand</w:t>
            </w:r>
          </w:p>
        </w:tc>
        <w:tc>
          <w:tcPr>
            <w:tcW w:w="4349" w:type="dxa"/>
          </w:tcPr>
          <w:p w:rsidR="00956A81" w:rsidRDefault="00956A81" w:rsidP="00A36795">
            <w:r>
              <w:t>2</w:t>
            </w:r>
            <w:r w:rsidR="00553A58">
              <w:t xml:space="preserve"> beaches</w:t>
            </w:r>
          </w:p>
        </w:tc>
      </w:tr>
      <w:tr w:rsidR="00956A81" w:rsidTr="00A36795">
        <w:tc>
          <w:tcPr>
            <w:tcW w:w="2280" w:type="dxa"/>
          </w:tcPr>
          <w:p w:rsidR="00956A81" w:rsidRPr="002D6EAA" w:rsidRDefault="00956A81" w:rsidP="00A71C53">
            <w:pPr>
              <w:rPr>
                <w:rFonts w:cs="Arial"/>
                <w:szCs w:val="20"/>
              </w:rPr>
            </w:pPr>
            <w:r>
              <w:rPr>
                <w:rFonts w:cs="Arial"/>
                <w:szCs w:val="20"/>
              </w:rPr>
              <w:t>2045 Facility Demand</w:t>
            </w:r>
          </w:p>
        </w:tc>
        <w:tc>
          <w:tcPr>
            <w:tcW w:w="4349" w:type="dxa"/>
          </w:tcPr>
          <w:p w:rsidR="00956A81" w:rsidRDefault="00956A81" w:rsidP="00A36795">
            <w:r>
              <w:t>2</w:t>
            </w:r>
            <w:r w:rsidR="00553A58">
              <w:t xml:space="preserve"> beaches</w:t>
            </w:r>
          </w:p>
        </w:tc>
      </w:tr>
    </w:tbl>
    <w:p w:rsidR="008A39E9" w:rsidRDefault="008A39E9" w:rsidP="008A39E9">
      <w:r>
        <w:t xml:space="preserve">Wyndham residents (10%) also engage </w:t>
      </w:r>
      <w:r w:rsidR="00553A58">
        <w:t xml:space="preserve">in </w:t>
      </w:r>
      <w:r>
        <w:t>swimming in the natural environment and in domestic pools.  Wyndham currently has two public beaches on Port Phillip Bay where people engage in swimming and water activities.</w:t>
      </w:r>
      <w:r w:rsidRPr="008A39E9">
        <w:t xml:space="preserve"> </w:t>
      </w:r>
    </w:p>
    <w:p w:rsidR="008A39E9" w:rsidRDefault="008A39E9" w:rsidP="008A39E9">
      <w:r>
        <w:t>Based on the demand of swimming in a no fee setting</w:t>
      </w:r>
      <w:r w:rsidR="00553A58">
        <w:t>,</w:t>
      </w:r>
      <w:r>
        <w:t xml:space="preserve"> it is expected that the two current facilities </w:t>
      </w:r>
      <w:r w:rsidR="00661C3D">
        <w:t xml:space="preserve">will provide adequate amenity for the Wyndham population.  </w:t>
      </w:r>
    </w:p>
    <w:p w:rsidR="00661C3D" w:rsidRPr="00661C3D" w:rsidRDefault="00661C3D" w:rsidP="008A39E9">
      <w:pPr>
        <w:rPr>
          <w:b/>
        </w:rPr>
      </w:pPr>
      <w:r w:rsidRPr="00661C3D">
        <w:rPr>
          <w:b/>
        </w:rPr>
        <w:t>Recommendation</w:t>
      </w:r>
    </w:p>
    <w:p w:rsidR="008A39E9" w:rsidRDefault="00661C3D" w:rsidP="008A1AAB">
      <w:pPr>
        <w:pStyle w:val="ListParagraph"/>
        <w:numPr>
          <w:ilvl w:val="0"/>
          <w:numId w:val="68"/>
        </w:numPr>
      </w:pPr>
      <w:r>
        <w:t>Develop the Wyndham Coastal Strategy to consider the development of the foreshore at Campbells Cove and Werribee South to service swimming and beach activities.</w:t>
      </w:r>
    </w:p>
    <w:p w:rsidR="00235DC9" w:rsidRDefault="00235DC9" w:rsidP="00235DC9">
      <w:pPr>
        <w:pStyle w:val="Subtitle"/>
      </w:pPr>
      <w:r>
        <w:lastRenderedPageBreak/>
        <w:t>Diving- Regional</w:t>
      </w:r>
    </w:p>
    <w:tbl>
      <w:tblPr>
        <w:tblStyle w:val="TableGrid"/>
        <w:tblW w:w="0" w:type="auto"/>
        <w:tblLook w:val="04A0" w:firstRow="1" w:lastRow="0" w:firstColumn="1" w:lastColumn="0" w:noHBand="0" w:noVBand="1"/>
      </w:tblPr>
      <w:tblGrid>
        <w:gridCol w:w="2280"/>
        <w:gridCol w:w="4349"/>
      </w:tblGrid>
      <w:tr w:rsidR="00235DC9" w:rsidTr="00F84EB1">
        <w:tc>
          <w:tcPr>
            <w:tcW w:w="2280" w:type="dxa"/>
          </w:tcPr>
          <w:p w:rsidR="00235DC9" w:rsidRDefault="00235DC9" w:rsidP="00F84EB1">
            <w:r>
              <w:t>Community Demand</w:t>
            </w:r>
          </w:p>
        </w:tc>
        <w:tc>
          <w:tcPr>
            <w:tcW w:w="4349" w:type="dxa"/>
          </w:tcPr>
          <w:p w:rsidR="00235DC9" w:rsidRDefault="00235DC9" w:rsidP="00F84EB1">
            <w:r>
              <w:t>0.01</w:t>
            </w:r>
            <w:r w:rsidR="00553A58">
              <w:t>%</w:t>
            </w:r>
          </w:p>
        </w:tc>
      </w:tr>
      <w:tr w:rsidR="00235DC9" w:rsidTr="00F84EB1">
        <w:tc>
          <w:tcPr>
            <w:tcW w:w="2280" w:type="dxa"/>
          </w:tcPr>
          <w:p w:rsidR="00235DC9" w:rsidRDefault="00235DC9" w:rsidP="00F84EB1">
            <w:r>
              <w:t>Demand Ratio</w:t>
            </w:r>
          </w:p>
        </w:tc>
        <w:tc>
          <w:tcPr>
            <w:tcW w:w="4349" w:type="dxa"/>
          </w:tcPr>
          <w:p w:rsidR="00235DC9" w:rsidRDefault="00235DC9" w:rsidP="00F84EB1">
            <w:r>
              <w:t>1 diving facility per 423,342 residents</w:t>
            </w:r>
          </w:p>
        </w:tc>
      </w:tr>
      <w:tr w:rsidR="00235DC9" w:rsidTr="00F84EB1">
        <w:tc>
          <w:tcPr>
            <w:tcW w:w="2280" w:type="dxa"/>
          </w:tcPr>
          <w:p w:rsidR="00235DC9" w:rsidRDefault="00235DC9" w:rsidP="00F84EB1">
            <w:r>
              <w:t>Current Providers</w:t>
            </w:r>
          </w:p>
        </w:tc>
        <w:tc>
          <w:tcPr>
            <w:tcW w:w="4349" w:type="dxa"/>
          </w:tcPr>
          <w:p w:rsidR="00235DC9" w:rsidRDefault="00235DC9" w:rsidP="00F84EB1">
            <w:r>
              <w:t>No club</w:t>
            </w:r>
          </w:p>
          <w:p w:rsidR="00235DC9" w:rsidRDefault="00235DC9" w:rsidP="00F84EB1">
            <w:r>
              <w:t xml:space="preserve">No Facility </w:t>
            </w:r>
          </w:p>
        </w:tc>
      </w:tr>
      <w:tr w:rsidR="00956A81" w:rsidTr="00F84EB1">
        <w:tc>
          <w:tcPr>
            <w:tcW w:w="2280" w:type="dxa"/>
          </w:tcPr>
          <w:p w:rsidR="00956A81" w:rsidRPr="002D6EAA" w:rsidRDefault="00956A81" w:rsidP="00956A81">
            <w:pPr>
              <w:rPr>
                <w:rFonts w:cs="Arial"/>
                <w:szCs w:val="20"/>
              </w:rPr>
            </w:pPr>
            <w:r>
              <w:rPr>
                <w:rFonts w:cs="Arial"/>
                <w:szCs w:val="20"/>
              </w:rPr>
              <w:t>Current Facilities</w:t>
            </w:r>
          </w:p>
        </w:tc>
        <w:tc>
          <w:tcPr>
            <w:tcW w:w="4349" w:type="dxa"/>
          </w:tcPr>
          <w:p w:rsidR="00956A81" w:rsidRDefault="00956A81" w:rsidP="00F84EB1">
            <w:r>
              <w:t>0</w:t>
            </w:r>
          </w:p>
        </w:tc>
      </w:tr>
      <w:tr w:rsidR="00956A81" w:rsidTr="00F84EB1">
        <w:tc>
          <w:tcPr>
            <w:tcW w:w="2280" w:type="dxa"/>
          </w:tcPr>
          <w:p w:rsidR="00956A81" w:rsidRDefault="00956A81" w:rsidP="00A71C53">
            <w:pPr>
              <w:rPr>
                <w:rFonts w:cs="Arial"/>
                <w:szCs w:val="20"/>
              </w:rPr>
            </w:pPr>
            <w:r>
              <w:rPr>
                <w:rFonts w:cs="Arial"/>
                <w:szCs w:val="20"/>
              </w:rPr>
              <w:t>2026 Facility Demand</w:t>
            </w:r>
          </w:p>
        </w:tc>
        <w:tc>
          <w:tcPr>
            <w:tcW w:w="4349" w:type="dxa"/>
          </w:tcPr>
          <w:p w:rsidR="00956A81" w:rsidRDefault="00553A58" w:rsidP="00F84EB1">
            <w:r>
              <w:t>0 (</w:t>
            </w:r>
            <w:r w:rsidR="00914081">
              <w:t>0.75</w:t>
            </w:r>
            <w:r>
              <w:t>)</w:t>
            </w:r>
          </w:p>
        </w:tc>
      </w:tr>
      <w:tr w:rsidR="00956A81" w:rsidTr="00F84EB1">
        <w:tc>
          <w:tcPr>
            <w:tcW w:w="2280" w:type="dxa"/>
          </w:tcPr>
          <w:p w:rsidR="00956A81" w:rsidRPr="002D6EAA" w:rsidRDefault="00956A81" w:rsidP="00A71C53">
            <w:pPr>
              <w:rPr>
                <w:rFonts w:cs="Arial"/>
                <w:szCs w:val="20"/>
              </w:rPr>
            </w:pPr>
            <w:r>
              <w:rPr>
                <w:rFonts w:cs="Arial"/>
                <w:szCs w:val="20"/>
              </w:rPr>
              <w:t>2045 Facility Demand</w:t>
            </w:r>
          </w:p>
        </w:tc>
        <w:tc>
          <w:tcPr>
            <w:tcW w:w="4349" w:type="dxa"/>
          </w:tcPr>
          <w:p w:rsidR="00956A81" w:rsidRDefault="00956A81" w:rsidP="00F84EB1">
            <w:r>
              <w:t>1</w:t>
            </w:r>
          </w:p>
        </w:tc>
      </w:tr>
    </w:tbl>
    <w:p w:rsidR="00235DC9" w:rsidRDefault="00235DC9" w:rsidP="00235DC9">
      <w:r>
        <w:t xml:space="preserve">Diving is not currently provided in Wyndham.  Based on the way the diving is provided in Victoria it is expected that Wyndham </w:t>
      </w:r>
      <w:r w:rsidR="00661C3D">
        <w:t xml:space="preserve">will </w:t>
      </w:r>
      <w:r>
        <w:t>require one diving facility by 2045.</w:t>
      </w:r>
    </w:p>
    <w:p w:rsidR="00235DC9" w:rsidRDefault="00235DC9" w:rsidP="00235DC9">
      <w:pPr>
        <w:rPr>
          <w:b/>
        </w:rPr>
      </w:pPr>
      <w:r>
        <w:rPr>
          <w:b/>
        </w:rPr>
        <w:t>Recommendatio</w:t>
      </w:r>
      <w:r w:rsidRPr="0094304D">
        <w:rPr>
          <w:b/>
        </w:rPr>
        <w:t>n</w:t>
      </w:r>
    </w:p>
    <w:p w:rsidR="00661C3D" w:rsidRPr="0094304D" w:rsidRDefault="00661C3D" w:rsidP="008A1AAB">
      <w:pPr>
        <w:pStyle w:val="ListParagraph"/>
        <w:numPr>
          <w:ilvl w:val="0"/>
          <w:numId w:val="68"/>
        </w:numPr>
      </w:pPr>
      <w:r w:rsidRPr="0094304D">
        <w:t>Locate a diving pool at the 1160 Sayers Road Aquatic Facility</w:t>
      </w:r>
      <w:r w:rsidR="00941E43">
        <w:t xml:space="preserve"> to service the Wyndham community</w:t>
      </w:r>
      <w:r w:rsidRPr="0094304D">
        <w:t>.</w:t>
      </w:r>
    </w:p>
    <w:p w:rsidR="00235DC9" w:rsidRPr="00267D9E" w:rsidRDefault="00235DC9" w:rsidP="00235DC9">
      <w:pPr>
        <w:pStyle w:val="Subtitle"/>
      </w:pPr>
      <w:r>
        <w:t xml:space="preserve">Water Polo </w:t>
      </w:r>
      <w:r w:rsidR="00B43D9C">
        <w:t>–</w:t>
      </w:r>
      <w:r>
        <w:t xml:space="preserve"> </w:t>
      </w:r>
      <w:r w:rsidR="00B43D9C">
        <w:t xml:space="preserve">Regional </w:t>
      </w:r>
    </w:p>
    <w:tbl>
      <w:tblPr>
        <w:tblStyle w:val="TableGrid"/>
        <w:tblW w:w="0" w:type="auto"/>
        <w:tblLook w:val="04A0" w:firstRow="1" w:lastRow="0" w:firstColumn="1" w:lastColumn="0" w:noHBand="0" w:noVBand="1"/>
      </w:tblPr>
      <w:tblGrid>
        <w:gridCol w:w="2802"/>
        <w:gridCol w:w="3827"/>
      </w:tblGrid>
      <w:tr w:rsidR="00235DC9" w:rsidTr="00956A81">
        <w:tc>
          <w:tcPr>
            <w:tcW w:w="2802" w:type="dxa"/>
          </w:tcPr>
          <w:p w:rsidR="00235DC9" w:rsidRDefault="00235DC9" w:rsidP="00F84EB1">
            <w:r>
              <w:t>Community Demand</w:t>
            </w:r>
          </w:p>
        </w:tc>
        <w:tc>
          <w:tcPr>
            <w:tcW w:w="3827" w:type="dxa"/>
          </w:tcPr>
          <w:p w:rsidR="00235DC9" w:rsidRDefault="00235DC9" w:rsidP="00F84EB1">
            <w:r>
              <w:t>0.19%</w:t>
            </w:r>
          </w:p>
        </w:tc>
      </w:tr>
      <w:tr w:rsidR="00235DC9" w:rsidTr="00956A81">
        <w:tc>
          <w:tcPr>
            <w:tcW w:w="2802" w:type="dxa"/>
          </w:tcPr>
          <w:p w:rsidR="00235DC9" w:rsidRDefault="00235DC9" w:rsidP="00F84EB1">
            <w:r>
              <w:t>Demand Ratio</w:t>
            </w:r>
          </w:p>
        </w:tc>
        <w:tc>
          <w:tcPr>
            <w:tcW w:w="3827" w:type="dxa"/>
          </w:tcPr>
          <w:p w:rsidR="00235DC9" w:rsidRDefault="00235DC9" w:rsidP="00661C3D">
            <w:r>
              <w:t xml:space="preserve">1 water polo </w:t>
            </w:r>
            <w:r w:rsidR="00661C3D">
              <w:t>field</w:t>
            </w:r>
            <w:r>
              <w:t xml:space="preserve"> per </w:t>
            </w:r>
            <w:r w:rsidR="00661C3D">
              <w:rPr>
                <w:rFonts w:ascii="Calibri" w:hAnsi="Calibri"/>
                <w:color w:val="000000"/>
              </w:rPr>
              <w:t>60,966 residents</w:t>
            </w:r>
          </w:p>
        </w:tc>
      </w:tr>
      <w:tr w:rsidR="00235DC9" w:rsidTr="00956A81">
        <w:tc>
          <w:tcPr>
            <w:tcW w:w="2802" w:type="dxa"/>
          </w:tcPr>
          <w:p w:rsidR="00235DC9" w:rsidRDefault="00235DC9" w:rsidP="00F84EB1">
            <w:r>
              <w:t>Current Providers</w:t>
            </w:r>
          </w:p>
        </w:tc>
        <w:tc>
          <w:tcPr>
            <w:tcW w:w="3827" w:type="dxa"/>
          </w:tcPr>
          <w:p w:rsidR="00235DC9" w:rsidRDefault="00235DC9" w:rsidP="00F84EB1">
            <w:r>
              <w:t>No current providers in Wyndham</w:t>
            </w:r>
          </w:p>
        </w:tc>
      </w:tr>
      <w:tr w:rsidR="00956A81" w:rsidTr="00956A81">
        <w:tc>
          <w:tcPr>
            <w:tcW w:w="2802" w:type="dxa"/>
          </w:tcPr>
          <w:p w:rsidR="00956A81" w:rsidRPr="002D6EAA" w:rsidRDefault="00956A81" w:rsidP="00A71C53">
            <w:pPr>
              <w:rPr>
                <w:rFonts w:cs="Arial"/>
                <w:szCs w:val="20"/>
              </w:rPr>
            </w:pPr>
            <w:r>
              <w:rPr>
                <w:rFonts w:cs="Arial"/>
                <w:szCs w:val="20"/>
              </w:rPr>
              <w:t>Current Facility Demand</w:t>
            </w:r>
          </w:p>
        </w:tc>
        <w:tc>
          <w:tcPr>
            <w:tcW w:w="3827" w:type="dxa"/>
          </w:tcPr>
          <w:p w:rsidR="00956A81" w:rsidRDefault="00914081" w:rsidP="00F84EB1">
            <w:r>
              <w:t>0</w:t>
            </w:r>
          </w:p>
        </w:tc>
      </w:tr>
      <w:tr w:rsidR="00956A81" w:rsidTr="00956A81">
        <w:tc>
          <w:tcPr>
            <w:tcW w:w="2802" w:type="dxa"/>
          </w:tcPr>
          <w:p w:rsidR="00956A81" w:rsidRDefault="00956A81" w:rsidP="00A71C53">
            <w:pPr>
              <w:rPr>
                <w:rFonts w:cs="Arial"/>
                <w:szCs w:val="20"/>
              </w:rPr>
            </w:pPr>
            <w:r>
              <w:rPr>
                <w:rFonts w:cs="Arial"/>
                <w:szCs w:val="20"/>
              </w:rPr>
              <w:t>2026 Facility Demand</w:t>
            </w:r>
          </w:p>
        </w:tc>
        <w:tc>
          <w:tcPr>
            <w:tcW w:w="3827" w:type="dxa"/>
          </w:tcPr>
          <w:p w:rsidR="00956A81" w:rsidRDefault="00914081" w:rsidP="00F84EB1">
            <w:r>
              <w:t>5 fields</w:t>
            </w:r>
          </w:p>
        </w:tc>
      </w:tr>
      <w:tr w:rsidR="00956A81" w:rsidTr="00956A81">
        <w:tc>
          <w:tcPr>
            <w:tcW w:w="2802" w:type="dxa"/>
          </w:tcPr>
          <w:p w:rsidR="00956A81" w:rsidRPr="002D6EAA" w:rsidRDefault="00956A81" w:rsidP="00A71C53">
            <w:pPr>
              <w:rPr>
                <w:rFonts w:cs="Arial"/>
                <w:szCs w:val="20"/>
              </w:rPr>
            </w:pPr>
            <w:r>
              <w:rPr>
                <w:rFonts w:cs="Arial"/>
                <w:szCs w:val="20"/>
              </w:rPr>
              <w:t>2045 Facility Demand</w:t>
            </w:r>
          </w:p>
        </w:tc>
        <w:tc>
          <w:tcPr>
            <w:tcW w:w="3827" w:type="dxa"/>
          </w:tcPr>
          <w:p w:rsidR="00956A81" w:rsidRDefault="00914081" w:rsidP="00F84EB1">
            <w:r>
              <w:t>8 fields</w:t>
            </w:r>
          </w:p>
        </w:tc>
      </w:tr>
    </w:tbl>
    <w:p w:rsidR="00B43D9C" w:rsidRDefault="00661C3D" w:rsidP="00A36795">
      <w:r>
        <w:t>Water polo is not currently</w:t>
      </w:r>
      <w:r w:rsidR="00B43D9C">
        <w:t xml:space="preserve"> provided in Wyndham.  Based on state data</w:t>
      </w:r>
      <w:r w:rsidR="00941E43">
        <w:t xml:space="preserve"> and state sporting association information,</w:t>
      </w:r>
      <w:r w:rsidR="00B43D9C">
        <w:t xml:space="preserve"> it is understood that there are a number of residents who seek to play the sport and travel outside of Wyndham to do so.</w:t>
      </w:r>
    </w:p>
    <w:p w:rsidR="00A36795" w:rsidRDefault="00B43D9C" w:rsidP="00A36795">
      <w:r>
        <w:lastRenderedPageBreak/>
        <w:t xml:space="preserve">Wyndham currently has facilities suitable of hosting water polo at </w:t>
      </w:r>
      <w:r w:rsidR="00D52558">
        <w:t>AquaPulse</w:t>
      </w:r>
      <w:r>
        <w:t>, although there is no formal club or competition.  Based on the way the sport is played</w:t>
      </w:r>
      <w:r w:rsidR="00941E43">
        <w:t>,</w:t>
      </w:r>
      <w:r>
        <w:t xml:space="preserve"> it is expected that Wyndham will require access to five water polo fields</w:t>
      </w:r>
      <w:r w:rsidR="00941E43">
        <w:t xml:space="preserve"> by 2026</w:t>
      </w:r>
      <w:r>
        <w:t xml:space="preserve">.  Based on the priorities – </w:t>
      </w:r>
      <w:r w:rsidR="00941E43">
        <w:t>l</w:t>
      </w:r>
      <w:r>
        <w:t>ocal</w:t>
      </w:r>
      <w:r w:rsidR="00941E43">
        <w:t xml:space="preserve"> access</w:t>
      </w:r>
      <w:r>
        <w:t xml:space="preserve"> and sustainable</w:t>
      </w:r>
      <w:r w:rsidR="00941E43">
        <w:t xml:space="preserve"> partnerships</w:t>
      </w:r>
      <w:r>
        <w:t xml:space="preserve"> – facilities should be provided </w:t>
      </w:r>
      <w:r w:rsidR="00941E43">
        <w:t xml:space="preserve">in </w:t>
      </w:r>
      <w:r>
        <w:t>at least two venues up to 25hour per week.</w:t>
      </w:r>
    </w:p>
    <w:p w:rsidR="00914081" w:rsidRDefault="00914081" w:rsidP="00A36795">
      <w:r>
        <w:t xml:space="preserve">Wyndham will demand eight </w:t>
      </w:r>
      <w:r w:rsidR="00941E43">
        <w:t xml:space="preserve">fields </w:t>
      </w:r>
      <w:r>
        <w:t>by 2045.</w:t>
      </w:r>
    </w:p>
    <w:p w:rsidR="00A36795" w:rsidRPr="00B43D9C" w:rsidRDefault="0094304D" w:rsidP="00A36795">
      <w:pPr>
        <w:rPr>
          <w:b/>
        </w:rPr>
      </w:pPr>
      <w:r>
        <w:rPr>
          <w:b/>
        </w:rPr>
        <w:t>Recommendations</w:t>
      </w:r>
    </w:p>
    <w:p w:rsidR="00A36795" w:rsidRDefault="00B43D9C" w:rsidP="008A1AAB">
      <w:pPr>
        <w:pStyle w:val="ListParagraph"/>
        <w:numPr>
          <w:ilvl w:val="0"/>
          <w:numId w:val="68"/>
        </w:numPr>
      </w:pPr>
      <w:r>
        <w:t>Plan for the inclusion of suitable pool space at 1160 Sayers Road Aquatic Facility</w:t>
      </w:r>
    </w:p>
    <w:p w:rsidR="00B43D9C" w:rsidRDefault="00B43D9C" w:rsidP="008A1AAB">
      <w:pPr>
        <w:pStyle w:val="ListParagraph"/>
        <w:numPr>
          <w:ilvl w:val="0"/>
          <w:numId w:val="68"/>
        </w:numPr>
      </w:pPr>
      <w:r>
        <w:t>Work with the community, State Sporting Association and Western Leisure Services to create opportunities to play the sport at the Werribee Outdoor Pool over summer.</w:t>
      </w:r>
    </w:p>
    <w:p w:rsidR="00A36795" w:rsidRDefault="00B75EB3" w:rsidP="00A36795">
      <w:r>
        <w:t>See map 1</w:t>
      </w:r>
      <w:r w:rsidR="00941E43">
        <w:t>3</w:t>
      </w:r>
      <w:r w:rsidR="00A36795">
        <w:t xml:space="preserve"> for the proposed distribution and location of facilities based on the ‘integrated sports facility network’.</w:t>
      </w:r>
    </w:p>
    <w:p w:rsidR="005857BB" w:rsidRDefault="00322E85" w:rsidP="00B43D9C">
      <w:pPr>
        <w:pStyle w:val="Subtitle"/>
      </w:pPr>
      <w:r>
        <w:t>Synchronised Swimming</w:t>
      </w:r>
    </w:p>
    <w:p w:rsidR="00B43D9C" w:rsidRDefault="00322E85" w:rsidP="00B43D9C">
      <w:r>
        <w:t>Based on the way the sport it played synchronised swimming will not demand (0.01%) one facility in Wyndham.  Facilities developed to provide diving and water polo will provide the opportunity for synchronised to develop</w:t>
      </w:r>
      <w:r w:rsidR="00941E43">
        <w:t>, should demand occur</w:t>
      </w:r>
      <w:r w:rsidR="007323DD">
        <w:t>.</w:t>
      </w:r>
    </w:p>
    <w:p w:rsidR="00B43D9C" w:rsidRPr="00B43D9C" w:rsidRDefault="00B43D9C" w:rsidP="00B43D9C">
      <w:pPr>
        <w:sectPr w:rsidR="00B43D9C" w:rsidRPr="00B43D9C" w:rsidSect="007F7709">
          <w:type w:val="continuous"/>
          <w:pgSz w:w="16838" w:h="11906" w:orient="landscape"/>
          <w:pgMar w:top="1440" w:right="1440" w:bottom="1440" w:left="1440" w:header="708" w:footer="708" w:gutter="0"/>
          <w:cols w:num="2" w:space="708"/>
          <w:docGrid w:linePitch="360"/>
        </w:sectPr>
      </w:pPr>
    </w:p>
    <w:p w:rsidR="00F278DB" w:rsidRDefault="00F278DB">
      <w:r>
        <w:lastRenderedPageBreak/>
        <w:br w:type="page"/>
      </w:r>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235DC9" w:rsidRDefault="00BC16A7">
      <w:r>
        <w:rPr>
          <w:noProof/>
          <w:lang w:eastAsia="en-AU"/>
        </w:rPr>
        <w:lastRenderedPageBreak/>
        <mc:AlternateContent>
          <mc:Choice Requires="wps">
            <w:drawing>
              <wp:anchor distT="0" distB="0" distL="114300" distR="114300" simplePos="0" relativeHeight="252224512" behindDoc="0" locked="0" layoutInCell="1" allowOverlap="1" wp14:anchorId="091B4643" wp14:editId="766326CB">
                <wp:simplePos x="0" y="0"/>
                <wp:positionH relativeFrom="column">
                  <wp:posOffset>-256540</wp:posOffset>
                </wp:positionH>
                <wp:positionV relativeFrom="paragraph">
                  <wp:posOffset>-5965825</wp:posOffset>
                </wp:positionV>
                <wp:extent cx="1828800" cy="266700"/>
                <wp:effectExtent l="0" t="0" r="19050" b="19050"/>
                <wp:wrapNone/>
                <wp:docPr id="4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700"/>
                        </a:xfrm>
                        <a:prstGeom prst="rect">
                          <a:avLst/>
                        </a:prstGeom>
                        <a:solidFill>
                          <a:srgbClr val="FFFFFF"/>
                        </a:solidFill>
                        <a:ln w="9525">
                          <a:solidFill>
                            <a:srgbClr val="000000"/>
                          </a:solidFill>
                          <a:miter lim="800000"/>
                          <a:headEnd/>
                          <a:tailEnd/>
                        </a:ln>
                      </wps:spPr>
                      <wps:txbx>
                        <w:txbxContent>
                          <w:p w:rsidR="00FE65C1" w:rsidRDefault="00FE65C1" w:rsidP="00A36795">
                            <w:r>
                              <w:t>Map 13: Aquatic Facilities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margin-left:-20.2pt;margin-top:-469.75pt;width:2in;height:21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">
                <v:textbox>
                  <w:txbxContent>
                    <w:p w:rsidR="00FE65C1" w:rsidRDefault="00FE65C1" w:rsidP="00A36795">
                      <w:r>
                        <w:t>Map 13: Aquatic Facilities Sports</w:t>
                      </w:r>
                    </w:p>
                  </w:txbxContent>
                </v:textbox>
              </v:shape>
            </w:pict>
          </mc:Fallback>
        </mc:AlternateContent>
      </w:r>
      <w:r w:rsidR="00914081">
        <w:rPr>
          <w:noProof/>
          <w:lang w:eastAsia="en-AU"/>
        </w:rPr>
        <mc:AlternateContent>
          <mc:Choice Requires="wps">
            <w:drawing>
              <wp:anchor distT="0" distB="0" distL="114300" distR="114300" simplePos="0" relativeHeight="252497920" behindDoc="0" locked="0" layoutInCell="1" allowOverlap="1" wp14:anchorId="54D42B43" wp14:editId="6A8C8A5F">
                <wp:simplePos x="0" y="0"/>
                <wp:positionH relativeFrom="column">
                  <wp:posOffset>6227445</wp:posOffset>
                </wp:positionH>
                <wp:positionV relativeFrom="paragraph">
                  <wp:posOffset>-6129655</wp:posOffset>
                </wp:positionV>
                <wp:extent cx="2958465" cy="2410460"/>
                <wp:effectExtent l="0" t="0" r="0" b="0"/>
                <wp:wrapNone/>
                <wp:docPr id="4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465" cy="2410460"/>
                        </a:xfrm>
                        <a:prstGeom prst="rect">
                          <a:avLst/>
                        </a:prstGeom>
                        <a:noFill/>
                        <a:ln w="9525">
                          <a:noFill/>
                          <a:miter lim="800000"/>
                          <a:headEnd/>
                          <a:tailEnd/>
                        </a:ln>
                      </wps:spPr>
                      <wps:txbx>
                        <w:txbxContent>
                          <w:tbl>
                            <w:tblPr>
                              <w:tblStyle w:val="TableGrid"/>
                              <w:tblW w:w="4361" w:type="dxa"/>
                              <w:tblLook w:val="04A0" w:firstRow="1" w:lastRow="0" w:firstColumn="1" w:lastColumn="0" w:noHBand="0" w:noVBand="1"/>
                            </w:tblPr>
                            <w:tblGrid>
                              <w:gridCol w:w="1925"/>
                              <w:gridCol w:w="310"/>
                              <w:gridCol w:w="1134"/>
                              <w:gridCol w:w="992"/>
                            </w:tblGrid>
                            <w:tr w:rsidR="00FE65C1" w:rsidTr="00322E85">
                              <w:tc>
                                <w:tcPr>
                                  <w:tcW w:w="1925" w:type="dxa"/>
                                  <w:shd w:val="clear" w:color="auto" w:fill="FFFFFF" w:themeFill="background1"/>
                                </w:tcPr>
                                <w:p w:rsidR="00FE65C1" w:rsidRPr="007A3D6D" w:rsidRDefault="00FE65C1">
                                  <w:pPr>
                                    <w:rPr>
                                      <w:b/>
                                    </w:rPr>
                                  </w:pPr>
                                  <w:r w:rsidRPr="007A3D6D">
                                    <w:rPr>
                                      <w:b/>
                                    </w:rPr>
                                    <w:t>Sport</w:t>
                                  </w:r>
                                </w:p>
                              </w:tc>
                              <w:tc>
                                <w:tcPr>
                                  <w:tcW w:w="310" w:type="dxa"/>
                                  <w:shd w:val="clear" w:color="auto" w:fill="FFFFFF" w:themeFill="background1"/>
                                </w:tcPr>
                                <w:p w:rsidR="00FE65C1" w:rsidRPr="007A3D6D" w:rsidRDefault="00FE65C1">
                                  <w:pPr>
                                    <w:rPr>
                                      <w:b/>
                                    </w:rPr>
                                  </w:pPr>
                                  <w:r w:rsidRPr="007A3D6D">
                                    <w:rPr>
                                      <w:b/>
                                    </w:rPr>
                                    <w:t>L</w:t>
                                  </w:r>
                                </w:p>
                              </w:tc>
                              <w:tc>
                                <w:tcPr>
                                  <w:tcW w:w="1134" w:type="dxa"/>
                                  <w:shd w:val="clear" w:color="auto" w:fill="FFFFFF" w:themeFill="background1"/>
                                </w:tcPr>
                                <w:p w:rsidR="00FE65C1" w:rsidRPr="007A3D6D" w:rsidRDefault="00FE65C1">
                                  <w:pPr>
                                    <w:rPr>
                                      <w:b/>
                                    </w:rPr>
                                  </w:pPr>
                                  <w:r w:rsidRPr="007A3D6D">
                                    <w:rPr>
                                      <w:b/>
                                    </w:rPr>
                                    <w:t>2016</w:t>
                                  </w:r>
                                </w:p>
                                <w:p w:rsidR="00FE65C1" w:rsidRPr="007A3D6D" w:rsidRDefault="00FE65C1">
                                  <w:pPr>
                                    <w:rPr>
                                      <w:b/>
                                    </w:rPr>
                                  </w:pPr>
                                  <w:r w:rsidRPr="007A3D6D">
                                    <w:rPr>
                                      <w:b/>
                                      <w:sz w:val="18"/>
                                    </w:rPr>
                                    <w:t>(Current)</w:t>
                                  </w:r>
                                </w:p>
                              </w:tc>
                              <w:tc>
                                <w:tcPr>
                                  <w:tcW w:w="992" w:type="dxa"/>
                                  <w:shd w:val="clear" w:color="auto" w:fill="FFFFFF" w:themeFill="background1"/>
                                </w:tcPr>
                                <w:p w:rsidR="00FE65C1" w:rsidRPr="007A3D6D" w:rsidRDefault="00FE65C1">
                                  <w:pPr>
                                    <w:rPr>
                                      <w:b/>
                                    </w:rPr>
                                  </w:pPr>
                                  <w:r w:rsidRPr="007A3D6D">
                                    <w:rPr>
                                      <w:b/>
                                    </w:rPr>
                                    <w:t>2045</w:t>
                                  </w:r>
                                </w:p>
                                <w:p w:rsidR="00FE65C1" w:rsidRPr="007A3D6D" w:rsidRDefault="00FE65C1">
                                  <w:pPr>
                                    <w:rPr>
                                      <w:b/>
                                    </w:rPr>
                                  </w:pPr>
                                  <w:r w:rsidRPr="007A3D6D">
                                    <w:rPr>
                                      <w:b/>
                                      <w:sz w:val="18"/>
                                    </w:rPr>
                                    <w:t>(Demand)</w:t>
                                  </w:r>
                                </w:p>
                              </w:tc>
                            </w:tr>
                            <w:tr w:rsidR="00FE65C1" w:rsidTr="00322E85">
                              <w:tc>
                                <w:tcPr>
                                  <w:tcW w:w="1925" w:type="dxa"/>
                                  <w:shd w:val="clear" w:color="auto" w:fill="FFFFFF" w:themeFill="background1"/>
                                  <w:vAlign w:val="center"/>
                                </w:tcPr>
                                <w:p w:rsidR="00FE65C1" w:rsidRPr="00AC077E" w:rsidRDefault="00541370">
                                  <w:pPr>
                                    <w:rPr>
                                      <w:szCs w:val="20"/>
                                    </w:rPr>
                                  </w:pPr>
                                  <w:hyperlink r:id="rId234" w:history="1">
                                    <w:r w:rsidR="00FE65C1" w:rsidRPr="00AC077E">
                                      <w:rPr>
                                        <w:rFonts w:eastAsia="Times New Roman" w:cs="Arial"/>
                                        <w:bCs/>
                                        <w:szCs w:val="20"/>
                                        <w:lang w:eastAsia="en-AU"/>
                                      </w:rPr>
                                      <w:t>Diving*</w:t>
                                    </w:r>
                                  </w:hyperlink>
                                </w:p>
                              </w:tc>
                              <w:tc>
                                <w:tcPr>
                                  <w:tcW w:w="310" w:type="dxa"/>
                                  <w:shd w:val="clear" w:color="auto" w:fill="FF33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0</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1</w:t>
                                  </w:r>
                                </w:p>
                              </w:tc>
                            </w:tr>
                            <w:tr w:rsidR="00FE65C1" w:rsidTr="00322E85">
                              <w:tc>
                                <w:tcPr>
                                  <w:tcW w:w="1925" w:type="dxa"/>
                                  <w:shd w:val="clear" w:color="auto" w:fill="FFFFFF" w:themeFill="background1"/>
                                  <w:vAlign w:val="center"/>
                                </w:tcPr>
                                <w:p w:rsidR="00FE65C1" w:rsidRPr="00AC077E" w:rsidRDefault="00541370" w:rsidP="00A36795">
                                  <w:pPr>
                                    <w:rPr>
                                      <w:szCs w:val="20"/>
                                    </w:rPr>
                                  </w:pPr>
                                  <w:hyperlink r:id="rId235" w:history="1">
                                    <w:r w:rsidR="00FE65C1" w:rsidRPr="00AC077E">
                                      <w:rPr>
                                        <w:rFonts w:eastAsia="Times New Roman" w:cs="Arial"/>
                                        <w:bCs/>
                                        <w:szCs w:val="20"/>
                                        <w:lang w:eastAsia="en-AU"/>
                                      </w:rPr>
                                      <w:t>Swimming</w:t>
                                    </w:r>
                                  </w:hyperlink>
                                  <w:r w:rsidR="00FE65C1" w:rsidRPr="00AC077E">
                                    <w:rPr>
                                      <w:rFonts w:eastAsia="Times New Roman" w:cs="Arial"/>
                                      <w:bCs/>
                                      <w:szCs w:val="20"/>
                                      <w:lang w:eastAsia="en-AU"/>
                                    </w:rPr>
                                    <w:t xml:space="preserve"> </w:t>
                                  </w:r>
                                  <w:r w:rsidR="00FE65C1">
                                    <w:rPr>
                                      <w:rFonts w:eastAsia="Times New Roman" w:cs="Arial"/>
                                      <w:bCs/>
                                      <w:szCs w:val="20"/>
                                      <w:lang w:eastAsia="en-AU"/>
                                    </w:rPr>
                                    <w:t>Causal/ Social</w:t>
                                  </w:r>
                                </w:p>
                              </w:tc>
                              <w:tc>
                                <w:tcPr>
                                  <w:tcW w:w="310" w:type="dxa"/>
                                  <w:shd w:val="clear" w:color="auto" w:fill="FFFF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5 (10m)</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10</w:t>
                                  </w:r>
                                </w:p>
                              </w:tc>
                            </w:tr>
                            <w:tr w:rsidR="00FE65C1" w:rsidTr="00322E85">
                              <w:tc>
                                <w:tcPr>
                                  <w:tcW w:w="1925" w:type="dxa"/>
                                  <w:shd w:val="clear" w:color="auto" w:fill="FFFFFF" w:themeFill="background1"/>
                                  <w:vAlign w:val="center"/>
                                </w:tcPr>
                                <w:p w:rsidR="00FE65C1" w:rsidRPr="00AC077E" w:rsidRDefault="00FE65C1">
                                  <w:pPr>
                                    <w:rPr>
                                      <w:szCs w:val="20"/>
                                    </w:rPr>
                                  </w:pPr>
                                  <w:r w:rsidRPr="00AC077E">
                                    <w:rPr>
                                      <w:szCs w:val="20"/>
                                    </w:rPr>
                                    <w:t>Swimming Lessons</w:t>
                                  </w:r>
                                </w:p>
                              </w:tc>
                              <w:tc>
                                <w:tcPr>
                                  <w:tcW w:w="310" w:type="dxa"/>
                                  <w:shd w:val="clear" w:color="auto" w:fill="FFC0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7 (LTS)</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27</w:t>
                                  </w:r>
                                </w:p>
                              </w:tc>
                            </w:tr>
                            <w:tr w:rsidR="00FE65C1" w:rsidTr="00322E85">
                              <w:tc>
                                <w:tcPr>
                                  <w:tcW w:w="1925" w:type="dxa"/>
                                  <w:shd w:val="clear" w:color="auto" w:fill="FFFFFF" w:themeFill="background1"/>
                                  <w:vAlign w:val="center"/>
                                </w:tcPr>
                                <w:p w:rsidR="00FE65C1" w:rsidRPr="00AC077E" w:rsidRDefault="00FE65C1">
                                  <w:pPr>
                                    <w:rPr>
                                      <w:szCs w:val="20"/>
                                    </w:rPr>
                                  </w:pPr>
                                  <w:r>
                                    <w:rPr>
                                      <w:szCs w:val="20"/>
                                    </w:rPr>
                                    <w:t>Swimming Club</w:t>
                                  </w:r>
                                </w:p>
                              </w:tc>
                              <w:tc>
                                <w:tcPr>
                                  <w:tcW w:w="310" w:type="dxa"/>
                                  <w:shd w:val="clear" w:color="auto" w:fill="31849B" w:themeFill="accent5" w:themeFillShade="BF"/>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5</w:t>
                                  </w:r>
                                </w:p>
                              </w:tc>
                            </w:tr>
                            <w:tr w:rsidR="00FE65C1" w:rsidTr="00322E85">
                              <w:tc>
                                <w:tcPr>
                                  <w:tcW w:w="1925" w:type="dxa"/>
                                  <w:shd w:val="clear" w:color="auto" w:fill="FFFFFF" w:themeFill="background1"/>
                                  <w:vAlign w:val="center"/>
                                </w:tcPr>
                                <w:p w:rsidR="00FE65C1" w:rsidRPr="00AC077E" w:rsidRDefault="00541370">
                                  <w:pPr>
                                    <w:rPr>
                                      <w:szCs w:val="20"/>
                                    </w:rPr>
                                  </w:pPr>
                                  <w:hyperlink r:id="rId236" w:history="1">
                                    <w:r w:rsidR="00FE65C1" w:rsidRPr="00AC077E">
                                      <w:rPr>
                                        <w:rFonts w:eastAsia="Times New Roman" w:cs="Arial"/>
                                        <w:bCs/>
                                        <w:szCs w:val="20"/>
                                        <w:lang w:eastAsia="en-AU"/>
                                      </w:rPr>
                                      <w:t>Water Polo</w:t>
                                    </w:r>
                                  </w:hyperlink>
                                </w:p>
                              </w:tc>
                              <w:tc>
                                <w:tcPr>
                                  <w:tcW w:w="310" w:type="dxa"/>
                                  <w:shd w:val="clear" w:color="auto" w:fill="7030A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sidRPr="00AC077E">
                                    <w:rPr>
                                      <w:rFonts w:eastAsia="Times New Roman" w:cs="Arial"/>
                                      <w:color w:val="000000"/>
                                      <w:szCs w:val="20"/>
                                      <w:lang w:eastAsia="en-AU"/>
                                    </w:rPr>
                                    <w:t>0</w:t>
                                  </w:r>
                                </w:p>
                              </w:tc>
                              <w:tc>
                                <w:tcPr>
                                  <w:tcW w:w="992" w:type="dxa"/>
                                  <w:shd w:val="clear" w:color="auto" w:fill="FFFFFF" w:themeFill="background1"/>
                                </w:tcPr>
                                <w:p w:rsidR="00FE65C1" w:rsidRPr="00AC077E" w:rsidRDefault="00FE65C1">
                                  <w:pPr>
                                    <w:rPr>
                                      <w:szCs w:val="20"/>
                                    </w:rPr>
                                  </w:pPr>
                                  <w:r w:rsidRPr="00AC077E">
                                    <w:rPr>
                                      <w:szCs w:val="20"/>
                                    </w:rPr>
                                    <w:t>6</w:t>
                                  </w:r>
                                </w:p>
                              </w:tc>
                            </w:tr>
                            <w:tr w:rsidR="00FE65C1" w:rsidTr="00322E85">
                              <w:tc>
                                <w:tcPr>
                                  <w:tcW w:w="1925" w:type="dxa"/>
                                  <w:shd w:val="clear" w:color="auto" w:fill="FFFFFF" w:themeFill="background1"/>
                                  <w:vAlign w:val="center"/>
                                </w:tcPr>
                                <w:p w:rsidR="00FE65C1" w:rsidRDefault="00FE65C1">
                                  <w:r>
                                    <w:t>Body Corporate</w:t>
                                  </w:r>
                                </w:p>
                              </w:tc>
                              <w:tc>
                                <w:tcPr>
                                  <w:tcW w:w="310" w:type="dxa"/>
                                  <w:shd w:val="clear" w:color="auto" w:fill="12E4EE"/>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6</w:t>
                                  </w:r>
                                </w:p>
                              </w:tc>
                              <w:tc>
                                <w:tcPr>
                                  <w:tcW w:w="992" w:type="dxa"/>
                                  <w:shd w:val="clear" w:color="auto" w:fill="FFFFFF" w:themeFill="background1"/>
                                </w:tcPr>
                                <w:p w:rsidR="00FE65C1" w:rsidRPr="00AC077E" w:rsidRDefault="00FE65C1">
                                  <w:pPr>
                                    <w:rPr>
                                      <w:szCs w:val="20"/>
                                    </w:rPr>
                                  </w:pPr>
                                  <w:r>
                                    <w:rPr>
                                      <w:szCs w:val="20"/>
                                    </w:rPr>
                                    <w:t>6+</w:t>
                                  </w:r>
                                </w:p>
                              </w:tc>
                            </w:tr>
                            <w:tr w:rsidR="00FE65C1" w:rsidTr="00322E85">
                              <w:tc>
                                <w:tcPr>
                                  <w:tcW w:w="1925" w:type="dxa"/>
                                  <w:shd w:val="clear" w:color="auto" w:fill="FFFFFF" w:themeFill="background1"/>
                                  <w:vAlign w:val="center"/>
                                </w:tcPr>
                                <w:p w:rsidR="00FE65C1" w:rsidRDefault="00FE65C1">
                                  <w:r>
                                    <w:t>Private School</w:t>
                                  </w:r>
                                </w:p>
                              </w:tc>
                              <w:tc>
                                <w:tcPr>
                                  <w:tcW w:w="310" w:type="dxa"/>
                                  <w:shd w:val="clear" w:color="auto" w:fill="D99594" w:themeFill="accent2" w:themeFillTint="99"/>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p>
                              </w:tc>
                              <w:tc>
                                <w:tcPr>
                                  <w:tcW w:w="992" w:type="dxa"/>
                                  <w:shd w:val="clear" w:color="auto" w:fill="FFFFFF" w:themeFill="background1"/>
                                </w:tcPr>
                                <w:p w:rsidR="00FE65C1" w:rsidRPr="00AC077E" w:rsidRDefault="00FE65C1">
                                  <w:pPr>
                                    <w:rPr>
                                      <w:szCs w:val="20"/>
                                    </w:rPr>
                                  </w:pPr>
                                  <w:r>
                                    <w:rPr>
                                      <w:szCs w:val="20"/>
                                    </w:rPr>
                                    <w:t>1+</w:t>
                                  </w:r>
                                </w:p>
                              </w:tc>
                            </w:tr>
                          </w:tbl>
                          <w:p w:rsidR="00FE65C1" w:rsidRDefault="00FE65C1" w:rsidP="00F278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margin-left:490.35pt;margin-top:-482.65pt;width:232.95pt;height:189.8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" filled="f" stroked="f">
                <v:textbox>
                  <w:txbxContent>
                    <w:tbl>
                      <w:tblPr>
                        <w:tblStyle w:val="TableGrid"/>
                        <w:tblW w:w="4361" w:type="dxa"/>
                        <w:tblLook w:val="04A0" w:firstRow="1" w:lastRow="0" w:firstColumn="1" w:lastColumn="0" w:noHBand="0" w:noVBand="1"/>
                      </w:tblPr>
                      <w:tblGrid>
                        <w:gridCol w:w="1925"/>
                        <w:gridCol w:w="310"/>
                        <w:gridCol w:w="1134"/>
                        <w:gridCol w:w="992"/>
                      </w:tblGrid>
                      <w:tr w:rsidR="00FE65C1" w:rsidTr="00322E85">
                        <w:tc>
                          <w:tcPr>
                            <w:tcW w:w="1925" w:type="dxa"/>
                            <w:shd w:val="clear" w:color="auto" w:fill="FFFFFF" w:themeFill="background1"/>
                          </w:tcPr>
                          <w:p w:rsidR="00FE65C1" w:rsidRPr="007A3D6D" w:rsidRDefault="00FE65C1">
                            <w:pPr>
                              <w:rPr>
                                <w:b/>
                              </w:rPr>
                            </w:pPr>
                            <w:r w:rsidRPr="007A3D6D">
                              <w:rPr>
                                <w:b/>
                              </w:rPr>
                              <w:t>Sport</w:t>
                            </w:r>
                          </w:p>
                        </w:tc>
                        <w:tc>
                          <w:tcPr>
                            <w:tcW w:w="310" w:type="dxa"/>
                            <w:shd w:val="clear" w:color="auto" w:fill="FFFFFF" w:themeFill="background1"/>
                          </w:tcPr>
                          <w:p w:rsidR="00FE65C1" w:rsidRPr="007A3D6D" w:rsidRDefault="00FE65C1">
                            <w:pPr>
                              <w:rPr>
                                <w:b/>
                              </w:rPr>
                            </w:pPr>
                            <w:r w:rsidRPr="007A3D6D">
                              <w:rPr>
                                <w:b/>
                              </w:rPr>
                              <w:t>L</w:t>
                            </w:r>
                          </w:p>
                        </w:tc>
                        <w:tc>
                          <w:tcPr>
                            <w:tcW w:w="1134" w:type="dxa"/>
                            <w:shd w:val="clear" w:color="auto" w:fill="FFFFFF" w:themeFill="background1"/>
                          </w:tcPr>
                          <w:p w:rsidR="00FE65C1" w:rsidRPr="007A3D6D" w:rsidRDefault="00FE65C1">
                            <w:pPr>
                              <w:rPr>
                                <w:b/>
                              </w:rPr>
                            </w:pPr>
                            <w:r w:rsidRPr="007A3D6D">
                              <w:rPr>
                                <w:b/>
                              </w:rPr>
                              <w:t>2016</w:t>
                            </w:r>
                          </w:p>
                          <w:p w:rsidR="00FE65C1" w:rsidRPr="007A3D6D" w:rsidRDefault="00FE65C1">
                            <w:pPr>
                              <w:rPr>
                                <w:b/>
                              </w:rPr>
                            </w:pPr>
                            <w:r w:rsidRPr="007A3D6D">
                              <w:rPr>
                                <w:b/>
                                <w:sz w:val="18"/>
                              </w:rPr>
                              <w:t>(Current)</w:t>
                            </w:r>
                          </w:p>
                        </w:tc>
                        <w:tc>
                          <w:tcPr>
                            <w:tcW w:w="992" w:type="dxa"/>
                            <w:shd w:val="clear" w:color="auto" w:fill="FFFFFF" w:themeFill="background1"/>
                          </w:tcPr>
                          <w:p w:rsidR="00FE65C1" w:rsidRPr="007A3D6D" w:rsidRDefault="00FE65C1">
                            <w:pPr>
                              <w:rPr>
                                <w:b/>
                              </w:rPr>
                            </w:pPr>
                            <w:r w:rsidRPr="007A3D6D">
                              <w:rPr>
                                <w:b/>
                              </w:rPr>
                              <w:t>2045</w:t>
                            </w:r>
                          </w:p>
                          <w:p w:rsidR="00FE65C1" w:rsidRPr="007A3D6D" w:rsidRDefault="00FE65C1">
                            <w:pPr>
                              <w:rPr>
                                <w:b/>
                              </w:rPr>
                            </w:pPr>
                            <w:r w:rsidRPr="007A3D6D">
                              <w:rPr>
                                <w:b/>
                                <w:sz w:val="18"/>
                              </w:rPr>
                              <w:t>(Demand)</w:t>
                            </w:r>
                          </w:p>
                        </w:tc>
                      </w:tr>
                      <w:tr w:rsidR="00FE65C1" w:rsidTr="00322E85">
                        <w:tc>
                          <w:tcPr>
                            <w:tcW w:w="1925" w:type="dxa"/>
                            <w:shd w:val="clear" w:color="auto" w:fill="FFFFFF" w:themeFill="background1"/>
                            <w:vAlign w:val="center"/>
                          </w:tcPr>
                          <w:p w:rsidR="00FE65C1" w:rsidRPr="00AC077E" w:rsidRDefault="00541370">
                            <w:pPr>
                              <w:rPr>
                                <w:szCs w:val="20"/>
                              </w:rPr>
                            </w:pPr>
                            <w:hyperlink r:id="rId237" w:history="1">
                              <w:r w:rsidR="00FE65C1" w:rsidRPr="00AC077E">
                                <w:rPr>
                                  <w:rFonts w:eastAsia="Times New Roman" w:cs="Arial"/>
                                  <w:bCs/>
                                  <w:szCs w:val="20"/>
                                  <w:lang w:eastAsia="en-AU"/>
                                </w:rPr>
                                <w:t>Diving*</w:t>
                              </w:r>
                            </w:hyperlink>
                          </w:p>
                        </w:tc>
                        <w:tc>
                          <w:tcPr>
                            <w:tcW w:w="310" w:type="dxa"/>
                            <w:shd w:val="clear" w:color="auto" w:fill="FF33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0</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1</w:t>
                            </w:r>
                          </w:p>
                        </w:tc>
                      </w:tr>
                      <w:tr w:rsidR="00FE65C1" w:rsidTr="00322E85">
                        <w:tc>
                          <w:tcPr>
                            <w:tcW w:w="1925" w:type="dxa"/>
                            <w:shd w:val="clear" w:color="auto" w:fill="FFFFFF" w:themeFill="background1"/>
                            <w:vAlign w:val="center"/>
                          </w:tcPr>
                          <w:p w:rsidR="00FE65C1" w:rsidRPr="00AC077E" w:rsidRDefault="00541370" w:rsidP="00A36795">
                            <w:pPr>
                              <w:rPr>
                                <w:szCs w:val="20"/>
                              </w:rPr>
                            </w:pPr>
                            <w:hyperlink r:id="rId238" w:history="1">
                              <w:r w:rsidR="00FE65C1" w:rsidRPr="00AC077E">
                                <w:rPr>
                                  <w:rFonts w:eastAsia="Times New Roman" w:cs="Arial"/>
                                  <w:bCs/>
                                  <w:szCs w:val="20"/>
                                  <w:lang w:eastAsia="en-AU"/>
                                </w:rPr>
                                <w:t>Swimming</w:t>
                              </w:r>
                            </w:hyperlink>
                            <w:r w:rsidR="00FE65C1" w:rsidRPr="00AC077E">
                              <w:rPr>
                                <w:rFonts w:eastAsia="Times New Roman" w:cs="Arial"/>
                                <w:bCs/>
                                <w:szCs w:val="20"/>
                                <w:lang w:eastAsia="en-AU"/>
                              </w:rPr>
                              <w:t xml:space="preserve"> </w:t>
                            </w:r>
                            <w:r w:rsidR="00FE65C1">
                              <w:rPr>
                                <w:rFonts w:eastAsia="Times New Roman" w:cs="Arial"/>
                                <w:bCs/>
                                <w:szCs w:val="20"/>
                                <w:lang w:eastAsia="en-AU"/>
                              </w:rPr>
                              <w:t>Causal/ Social</w:t>
                            </w:r>
                          </w:p>
                        </w:tc>
                        <w:tc>
                          <w:tcPr>
                            <w:tcW w:w="310" w:type="dxa"/>
                            <w:shd w:val="clear" w:color="auto" w:fill="FFFF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5 (10m)</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10</w:t>
                            </w:r>
                          </w:p>
                        </w:tc>
                      </w:tr>
                      <w:tr w:rsidR="00FE65C1" w:rsidTr="00322E85">
                        <w:tc>
                          <w:tcPr>
                            <w:tcW w:w="1925" w:type="dxa"/>
                            <w:shd w:val="clear" w:color="auto" w:fill="FFFFFF" w:themeFill="background1"/>
                            <w:vAlign w:val="center"/>
                          </w:tcPr>
                          <w:p w:rsidR="00FE65C1" w:rsidRPr="00AC077E" w:rsidRDefault="00FE65C1">
                            <w:pPr>
                              <w:rPr>
                                <w:szCs w:val="20"/>
                              </w:rPr>
                            </w:pPr>
                            <w:r w:rsidRPr="00AC077E">
                              <w:rPr>
                                <w:szCs w:val="20"/>
                              </w:rPr>
                              <w:t>Swimming Lessons</w:t>
                            </w:r>
                          </w:p>
                        </w:tc>
                        <w:tc>
                          <w:tcPr>
                            <w:tcW w:w="310" w:type="dxa"/>
                            <w:shd w:val="clear" w:color="auto" w:fill="FFC00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7 (LTS)</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27</w:t>
                            </w:r>
                          </w:p>
                        </w:tc>
                      </w:tr>
                      <w:tr w:rsidR="00FE65C1" w:rsidTr="00322E85">
                        <w:tc>
                          <w:tcPr>
                            <w:tcW w:w="1925" w:type="dxa"/>
                            <w:shd w:val="clear" w:color="auto" w:fill="FFFFFF" w:themeFill="background1"/>
                            <w:vAlign w:val="center"/>
                          </w:tcPr>
                          <w:p w:rsidR="00FE65C1" w:rsidRPr="00AC077E" w:rsidRDefault="00FE65C1">
                            <w:pPr>
                              <w:rPr>
                                <w:szCs w:val="20"/>
                              </w:rPr>
                            </w:pPr>
                            <w:r>
                              <w:rPr>
                                <w:szCs w:val="20"/>
                              </w:rPr>
                              <w:t>Swimming Club</w:t>
                            </w:r>
                          </w:p>
                        </w:tc>
                        <w:tc>
                          <w:tcPr>
                            <w:tcW w:w="310" w:type="dxa"/>
                            <w:shd w:val="clear" w:color="auto" w:fill="31849B" w:themeFill="accent5" w:themeFillShade="BF"/>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2 (50m)</w:t>
                            </w:r>
                          </w:p>
                        </w:tc>
                        <w:tc>
                          <w:tcPr>
                            <w:tcW w:w="992" w:type="dxa"/>
                            <w:shd w:val="clear" w:color="auto" w:fill="FFFFFF" w:themeFill="background1"/>
                            <w:vAlign w:val="bottom"/>
                          </w:tcPr>
                          <w:p w:rsidR="00FE65C1" w:rsidRPr="00AC077E" w:rsidRDefault="00FE65C1" w:rsidP="00A36795">
                            <w:pPr>
                              <w:rPr>
                                <w:szCs w:val="20"/>
                              </w:rPr>
                            </w:pPr>
                            <w:r>
                              <w:rPr>
                                <w:rFonts w:eastAsia="Times New Roman" w:cs="Arial"/>
                                <w:color w:val="000000"/>
                                <w:szCs w:val="20"/>
                                <w:lang w:eastAsia="en-AU"/>
                              </w:rPr>
                              <w:t>5</w:t>
                            </w:r>
                          </w:p>
                        </w:tc>
                      </w:tr>
                      <w:tr w:rsidR="00FE65C1" w:rsidTr="00322E85">
                        <w:tc>
                          <w:tcPr>
                            <w:tcW w:w="1925" w:type="dxa"/>
                            <w:shd w:val="clear" w:color="auto" w:fill="FFFFFF" w:themeFill="background1"/>
                            <w:vAlign w:val="center"/>
                          </w:tcPr>
                          <w:p w:rsidR="00FE65C1" w:rsidRPr="00AC077E" w:rsidRDefault="00541370">
                            <w:pPr>
                              <w:rPr>
                                <w:szCs w:val="20"/>
                              </w:rPr>
                            </w:pPr>
                            <w:hyperlink r:id="rId239" w:history="1">
                              <w:r w:rsidR="00FE65C1" w:rsidRPr="00AC077E">
                                <w:rPr>
                                  <w:rFonts w:eastAsia="Times New Roman" w:cs="Arial"/>
                                  <w:bCs/>
                                  <w:szCs w:val="20"/>
                                  <w:lang w:eastAsia="en-AU"/>
                                </w:rPr>
                                <w:t>Water Polo</w:t>
                              </w:r>
                            </w:hyperlink>
                          </w:p>
                        </w:tc>
                        <w:tc>
                          <w:tcPr>
                            <w:tcW w:w="310" w:type="dxa"/>
                            <w:shd w:val="clear" w:color="auto" w:fill="7030A0"/>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sidRPr="00AC077E">
                              <w:rPr>
                                <w:rFonts w:eastAsia="Times New Roman" w:cs="Arial"/>
                                <w:color w:val="000000"/>
                                <w:szCs w:val="20"/>
                                <w:lang w:eastAsia="en-AU"/>
                              </w:rPr>
                              <w:t>0</w:t>
                            </w:r>
                          </w:p>
                        </w:tc>
                        <w:tc>
                          <w:tcPr>
                            <w:tcW w:w="992" w:type="dxa"/>
                            <w:shd w:val="clear" w:color="auto" w:fill="FFFFFF" w:themeFill="background1"/>
                          </w:tcPr>
                          <w:p w:rsidR="00FE65C1" w:rsidRPr="00AC077E" w:rsidRDefault="00FE65C1">
                            <w:pPr>
                              <w:rPr>
                                <w:szCs w:val="20"/>
                              </w:rPr>
                            </w:pPr>
                            <w:r w:rsidRPr="00AC077E">
                              <w:rPr>
                                <w:szCs w:val="20"/>
                              </w:rPr>
                              <w:t>6</w:t>
                            </w:r>
                          </w:p>
                        </w:tc>
                      </w:tr>
                      <w:tr w:rsidR="00FE65C1" w:rsidTr="00322E85">
                        <w:tc>
                          <w:tcPr>
                            <w:tcW w:w="1925" w:type="dxa"/>
                            <w:shd w:val="clear" w:color="auto" w:fill="FFFFFF" w:themeFill="background1"/>
                            <w:vAlign w:val="center"/>
                          </w:tcPr>
                          <w:p w:rsidR="00FE65C1" w:rsidRDefault="00FE65C1">
                            <w:r>
                              <w:t>Body Corporate</w:t>
                            </w:r>
                          </w:p>
                        </w:tc>
                        <w:tc>
                          <w:tcPr>
                            <w:tcW w:w="310" w:type="dxa"/>
                            <w:shd w:val="clear" w:color="auto" w:fill="12E4EE"/>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Pr="00AC077E" w:rsidRDefault="00FE65C1" w:rsidP="00A36795">
                            <w:pPr>
                              <w:jc w:val="center"/>
                              <w:rPr>
                                <w:rFonts w:eastAsia="Times New Roman" w:cs="Arial"/>
                                <w:color w:val="000000"/>
                                <w:szCs w:val="20"/>
                                <w:lang w:eastAsia="en-AU"/>
                              </w:rPr>
                            </w:pPr>
                            <w:r>
                              <w:rPr>
                                <w:rFonts w:eastAsia="Times New Roman" w:cs="Arial"/>
                                <w:color w:val="000000"/>
                                <w:szCs w:val="20"/>
                                <w:lang w:eastAsia="en-AU"/>
                              </w:rPr>
                              <w:t>6</w:t>
                            </w:r>
                          </w:p>
                        </w:tc>
                        <w:tc>
                          <w:tcPr>
                            <w:tcW w:w="992" w:type="dxa"/>
                            <w:shd w:val="clear" w:color="auto" w:fill="FFFFFF" w:themeFill="background1"/>
                          </w:tcPr>
                          <w:p w:rsidR="00FE65C1" w:rsidRPr="00AC077E" w:rsidRDefault="00FE65C1">
                            <w:pPr>
                              <w:rPr>
                                <w:szCs w:val="20"/>
                              </w:rPr>
                            </w:pPr>
                            <w:r>
                              <w:rPr>
                                <w:szCs w:val="20"/>
                              </w:rPr>
                              <w:t>6+</w:t>
                            </w:r>
                          </w:p>
                        </w:tc>
                      </w:tr>
                      <w:tr w:rsidR="00FE65C1" w:rsidTr="00322E85">
                        <w:tc>
                          <w:tcPr>
                            <w:tcW w:w="1925" w:type="dxa"/>
                            <w:shd w:val="clear" w:color="auto" w:fill="FFFFFF" w:themeFill="background1"/>
                            <w:vAlign w:val="center"/>
                          </w:tcPr>
                          <w:p w:rsidR="00FE65C1" w:rsidRDefault="00FE65C1">
                            <w:r>
                              <w:t>Private School</w:t>
                            </w:r>
                          </w:p>
                        </w:tc>
                        <w:tc>
                          <w:tcPr>
                            <w:tcW w:w="310" w:type="dxa"/>
                            <w:shd w:val="clear" w:color="auto" w:fill="D99594" w:themeFill="accent2" w:themeFillTint="99"/>
                          </w:tcPr>
                          <w:p w:rsidR="00FE65C1" w:rsidRPr="00AC077E" w:rsidRDefault="00FE65C1" w:rsidP="00A36795">
                            <w:pPr>
                              <w:jc w:val="center"/>
                              <w:rPr>
                                <w:rFonts w:eastAsia="Times New Roman" w:cs="Arial"/>
                                <w:color w:val="000000"/>
                                <w:szCs w:val="20"/>
                                <w:lang w:eastAsia="en-AU"/>
                              </w:rPr>
                            </w:pPr>
                          </w:p>
                        </w:tc>
                        <w:tc>
                          <w:tcPr>
                            <w:tcW w:w="1134" w:type="dxa"/>
                            <w:shd w:val="clear" w:color="auto" w:fill="FFFFFF" w:themeFill="background1"/>
                            <w:vAlign w:val="bottom"/>
                          </w:tcPr>
                          <w:p w:rsidR="00FE65C1" w:rsidRDefault="00FE65C1" w:rsidP="00A36795">
                            <w:pPr>
                              <w:jc w:val="center"/>
                              <w:rPr>
                                <w:rFonts w:eastAsia="Times New Roman" w:cs="Arial"/>
                                <w:color w:val="000000"/>
                                <w:szCs w:val="20"/>
                                <w:lang w:eastAsia="en-AU"/>
                              </w:rPr>
                            </w:pPr>
                          </w:p>
                        </w:tc>
                        <w:tc>
                          <w:tcPr>
                            <w:tcW w:w="992" w:type="dxa"/>
                            <w:shd w:val="clear" w:color="auto" w:fill="FFFFFF" w:themeFill="background1"/>
                          </w:tcPr>
                          <w:p w:rsidR="00FE65C1" w:rsidRPr="00AC077E" w:rsidRDefault="00FE65C1">
                            <w:pPr>
                              <w:rPr>
                                <w:szCs w:val="20"/>
                              </w:rPr>
                            </w:pPr>
                            <w:r>
                              <w:rPr>
                                <w:szCs w:val="20"/>
                              </w:rPr>
                              <w:t>1+</w:t>
                            </w:r>
                          </w:p>
                        </w:tc>
                      </w:tr>
                    </w:tbl>
                    <w:p w:rsidR="00FE65C1" w:rsidRDefault="00FE65C1" w:rsidP="00F278DB"/>
                  </w:txbxContent>
                </v:textbox>
              </v:shape>
            </w:pict>
          </mc:Fallback>
        </mc:AlternateContent>
      </w:r>
      <w:r w:rsidR="00F278DB">
        <w:rPr>
          <w:noProof/>
          <w:lang w:eastAsia="en-AU"/>
        </w:rPr>
        <mc:AlternateContent>
          <mc:Choice Requires="wps">
            <w:drawing>
              <wp:anchor distT="0" distB="0" distL="114300" distR="114300" simplePos="0" relativeHeight="252527616" behindDoc="0" locked="0" layoutInCell="1" allowOverlap="1" wp14:anchorId="2CA540F8" wp14:editId="5ABA377E">
                <wp:simplePos x="0" y="0"/>
                <wp:positionH relativeFrom="column">
                  <wp:posOffset>7334250</wp:posOffset>
                </wp:positionH>
                <wp:positionV relativeFrom="paragraph">
                  <wp:posOffset>-3008630</wp:posOffset>
                </wp:positionV>
                <wp:extent cx="1727200" cy="1005840"/>
                <wp:effectExtent l="0" t="0" r="25400" b="22860"/>
                <wp:wrapNone/>
                <wp:docPr id="4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5840"/>
                        </a:xfrm>
                        <a:prstGeom prst="rect">
                          <a:avLst/>
                        </a:prstGeom>
                        <a:solidFill>
                          <a:srgbClr val="FFFFFF"/>
                        </a:solidFill>
                        <a:ln w="9525">
                          <a:solidFill>
                            <a:srgbClr val="000000"/>
                          </a:solidFill>
                          <a:miter lim="800000"/>
                          <a:headEnd/>
                          <a:tailEnd/>
                        </a:ln>
                      </wps:spPr>
                      <wps:txbx>
                        <w:txbxContent>
                          <w:p w:rsidR="00FE65C1" w:rsidRPr="00E066B5" w:rsidRDefault="00FE65C1" w:rsidP="00F278DB">
                            <w:pPr>
                              <w:pStyle w:val="NoSpacing"/>
                              <w:rPr>
                                <w:b/>
                              </w:rPr>
                            </w:pPr>
                            <w:r>
                              <w:rPr>
                                <w:b/>
                              </w:rPr>
                              <w:t xml:space="preserve">East </w:t>
                            </w:r>
                            <w:r w:rsidRPr="00E066B5">
                              <w:rPr>
                                <w:b/>
                              </w:rPr>
                              <w:t>Aquatic Needs</w:t>
                            </w:r>
                            <w:r w:rsidRPr="00267D9E">
                              <w:rPr>
                                <w:b/>
                              </w:rPr>
                              <w:t xml:space="preserve"> </w:t>
                            </w:r>
                            <w:r>
                              <w:rPr>
                                <w:b/>
                              </w:rPr>
                              <w:t>- District Level</w:t>
                            </w:r>
                          </w:p>
                          <w:p w:rsidR="00FE65C1" w:rsidRDefault="00FE65C1" w:rsidP="00F278DB">
                            <w:pPr>
                              <w:pStyle w:val="NoSpacing"/>
                            </w:pPr>
                            <w:r>
                              <w:t>Casual Swim – 3</w:t>
                            </w:r>
                          </w:p>
                          <w:p w:rsidR="00FE65C1" w:rsidRDefault="00FE65C1" w:rsidP="00F278DB">
                            <w:pPr>
                              <w:pStyle w:val="NoSpacing"/>
                            </w:pPr>
                            <w:r>
                              <w:t>Learn to Swim – 9</w:t>
                            </w:r>
                          </w:p>
                          <w:p w:rsidR="00FE65C1" w:rsidRDefault="00FE65C1" w:rsidP="00F278DB">
                            <w:pPr>
                              <w:pStyle w:val="NoSpacing"/>
                            </w:pPr>
                            <w:r>
                              <w:t>Club Swim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577.5pt;margin-top:-236.9pt;width:136pt;height:79.2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">
                <v:textbox>
                  <w:txbxContent>
                    <w:p w:rsidR="00FE65C1" w:rsidRPr="00E066B5" w:rsidRDefault="00FE65C1" w:rsidP="00F278DB">
                      <w:pPr>
                        <w:pStyle w:val="NoSpacing"/>
                        <w:rPr>
                          <w:b/>
                        </w:rPr>
                      </w:pPr>
                      <w:r>
                        <w:rPr>
                          <w:b/>
                        </w:rPr>
                        <w:t xml:space="preserve">East </w:t>
                      </w:r>
                      <w:r w:rsidRPr="00E066B5">
                        <w:rPr>
                          <w:b/>
                        </w:rPr>
                        <w:t>Aquatic Needs</w:t>
                      </w:r>
                      <w:r w:rsidRPr="00267D9E">
                        <w:rPr>
                          <w:b/>
                        </w:rPr>
                        <w:t xml:space="preserve"> </w:t>
                      </w:r>
                      <w:r>
                        <w:rPr>
                          <w:b/>
                        </w:rPr>
                        <w:t>- District Level</w:t>
                      </w:r>
                    </w:p>
                    <w:p w:rsidR="00FE65C1" w:rsidRDefault="00FE65C1" w:rsidP="00F278DB">
                      <w:pPr>
                        <w:pStyle w:val="NoSpacing"/>
                      </w:pPr>
                      <w:r>
                        <w:t>Casual Swim – 3</w:t>
                      </w:r>
                    </w:p>
                    <w:p w:rsidR="00FE65C1" w:rsidRDefault="00FE65C1" w:rsidP="00F278DB">
                      <w:pPr>
                        <w:pStyle w:val="NoSpacing"/>
                      </w:pPr>
                      <w:r>
                        <w:t>Learn to Swim – 9</w:t>
                      </w:r>
                    </w:p>
                    <w:p w:rsidR="00FE65C1" w:rsidRDefault="00FE65C1" w:rsidP="00F278DB">
                      <w:pPr>
                        <w:pStyle w:val="NoSpacing"/>
                      </w:pPr>
                      <w:r>
                        <w:t>Club Swim - 1</w:t>
                      </w:r>
                    </w:p>
                  </w:txbxContent>
                </v:textbox>
              </v:shape>
            </w:pict>
          </mc:Fallback>
        </mc:AlternateContent>
      </w:r>
      <w:r w:rsidR="00F278DB">
        <w:rPr>
          <w:noProof/>
          <w:lang w:eastAsia="en-AU"/>
        </w:rPr>
        <mc:AlternateContent>
          <mc:Choice Requires="wps">
            <w:drawing>
              <wp:anchor distT="0" distB="0" distL="114300" distR="114300" simplePos="0" relativeHeight="252525568" behindDoc="0" locked="0" layoutInCell="1" allowOverlap="1" wp14:anchorId="34EFCEF7" wp14:editId="6EE3ACAC">
                <wp:simplePos x="0" y="0"/>
                <wp:positionH relativeFrom="column">
                  <wp:posOffset>6163310</wp:posOffset>
                </wp:positionH>
                <wp:positionV relativeFrom="paragraph">
                  <wp:posOffset>-3785235</wp:posOffset>
                </wp:positionV>
                <wp:extent cx="189865" cy="177800"/>
                <wp:effectExtent l="0" t="0" r="19685" b="12700"/>
                <wp:wrapNone/>
                <wp:docPr id="8" name="Oval 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2">
                            <a:lumMod val="60000"/>
                            <a:lumOff val="4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26" style="position:absolute;margin-left:485.3pt;margin-top:-298.05pt;width:14.95pt;height:14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" fillcolor="#d99594 [1941]" strokecolor="#00b0f0" strokeweight="2pt"/>
            </w:pict>
          </mc:Fallback>
        </mc:AlternateContent>
      </w:r>
      <w:r w:rsidR="00F278DB">
        <w:rPr>
          <w:noProof/>
          <w:lang w:eastAsia="en-AU"/>
        </w:rPr>
        <mc:AlternateContent>
          <mc:Choice Requires="wps">
            <w:drawing>
              <wp:anchor distT="0" distB="0" distL="114300" distR="114300" simplePos="0" relativeHeight="252524544" behindDoc="0" locked="0" layoutInCell="1" allowOverlap="1" wp14:anchorId="2F64459C" wp14:editId="34CF4691">
                <wp:simplePos x="0" y="0"/>
                <wp:positionH relativeFrom="column">
                  <wp:posOffset>542290</wp:posOffset>
                </wp:positionH>
                <wp:positionV relativeFrom="paragraph">
                  <wp:posOffset>-3573145</wp:posOffset>
                </wp:positionV>
                <wp:extent cx="189865" cy="177800"/>
                <wp:effectExtent l="0" t="0" r="19685" b="12700"/>
                <wp:wrapNone/>
                <wp:docPr id="4110" name="Oval 411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10" o:spid="_x0000_s1026" style="position:absolute;margin-left:42.7pt;margin-top:-281.35pt;width:14.95pt;height:14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" fillcolor="#12e4ee" strokecolor="red" strokeweight="2pt"/>
            </w:pict>
          </mc:Fallback>
        </mc:AlternateContent>
      </w:r>
      <w:r w:rsidR="00F278DB">
        <w:rPr>
          <w:noProof/>
          <w:lang w:eastAsia="en-AU"/>
        </w:rPr>
        <mc:AlternateContent>
          <mc:Choice Requires="wps">
            <w:drawing>
              <wp:anchor distT="0" distB="0" distL="114300" distR="114300" simplePos="0" relativeHeight="252523520" behindDoc="0" locked="0" layoutInCell="1" allowOverlap="1" wp14:anchorId="0ED2FACD" wp14:editId="4EEC40F2">
                <wp:simplePos x="0" y="0"/>
                <wp:positionH relativeFrom="column">
                  <wp:posOffset>6497955</wp:posOffset>
                </wp:positionH>
                <wp:positionV relativeFrom="paragraph">
                  <wp:posOffset>-3604895</wp:posOffset>
                </wp:positionV>
                <wp:extent cx="189865" cy="177800"/>
                <wp:effectExtent l="0" t="0" r="19685" b="12700"/>
                <wp:wrapNone/>
                <wp:docPr id="4435" name="Oval 443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5" o:spid="_x0000_s1026" style="position:absolute;margin-left:511.65pt;margin-top:-283.85pt;width:14.95pt;height:14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" fillcolor="#12e4ee" strokecolor="#00b0f0" strokeweight="2pt"/>
            </w:pict>
          </mc:Fallback>
        </mc:AlternateContent>
      </w:r>
      <w:r w:rsidR="00F278DB">
        <w:rPr>
          <w:noProof/>
          <w:lang w:eastAsia="en-AU"/>
        </w:rPr>
        <mc:AlternateContent>
          <mc:Choice Requires="wps">
            <w:drawing>
              <wp:anchor distT="0" distB="0" distL="114300" distR="114300" simplePos="0" relativeHeight="252522496" behindDoc="0" locked="0" layoutInCell="1" allowOverlap="1" wp14:anchorId="58845FC6" wp14:editId="695B234B">
                <wp:simplePos x="0" y="0"/>
                <wp:positionH relativeFrom="column">
                  <wp:posOffset>3415030</wp:posOffset>
                </wp:positionH>
                <wp:positionV relativeFrom="paragraph">
                  <wp:posOffset>-3832860</wp:posOffset>
                </wp:positionV>
                <wp:extent cx="189865" cy="177800"/>
                <wp:effectExtent l="0" t="0" r="19685" b="12700"/>
                <wp:wrapNone/>
                <wp:docPr id="4434" name="Oval 443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4" o:spid="_x0000_s1026" style="position:absolute;margin-left:268.9pt;margin-top:-301.8pt;width:14.95pt;height:14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21472" behindDoc="0" locked="0" layoutInCell="1" allowOverlap="1" wp14:anchorId="6865D174" wp14:editId="25214DD9">
                <wp:simplePos x="0" y="0"/>
                <wp:positionH relativeFrom="column">
                  <wp:posOffset>3361055</wp:posOffset>
                </wp:positionH>
                <wp:positionV relativeFrom="paragraph">
                  <wp:posOffset>-4149090</wp:posOffset>
                </wp:positionV>
                <wp:extent cx="189865" cy="177800"/>
                <wp:effectExtent l="0" t="0" r="19685" b="12700"/>
                <wp:wrapNone/>
                <wp:docPr id="4433" name="Oval 443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3" o:spid="_x0000_s1026" style="position:absolute;margin-left:264.65pt;margin-top:-326.7pt;width:14.95pt;height:14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20448" behindDoc="0" locked="0" layoutInCell="1" allowOverlap="1" wp14:anchorId="09B4373B" wp14:editId="61B78B27">
                <wp:simplePos x="0" y="0"/>
                <wp:positionH relativeFrom="column">
                  <wp:posOffset>7886065</wp:posOffset>
                </wp:positionH>
                <wp:positionV relativeFrom="paragraph">
                  <wp:posOffset>-1557655</wp:posOffset>
                </wp:positionV>
                <wp:extent cx="189865" cy="177800"/>
                <wp:effectExtent l="0" t="0" r="19685" b="12700"/>
                <wp:wrapNone/>
                <wp:docPr id="4432" name="Oval 443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2" o:spid="_x0000_s1026" style="position:absolute;margin-left:620.95pt;margin-top:-122.65pt;width:14.95pt;height:14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9424" behindDoc="0" locked="0" layoutInCell="1" allowOverlap="1" wp14:anchorId="59624443" wp14:editId="29E1AA2A">
                <wp:simplePos x="0" y="0"/>
                <wp:positionH relativeFrom="column">
                  <wp:posOffset>6788785</wp:posOffset>
                </wp:positionH>
                <wp:positionV relativeFrom="paragraph">
                  <wp:posOffset>-1294765</wp:posOffset>
                </wp:positionV>
                <wp:extent cx="189865" cy="177800"/>
                <wp:effectExtent l="0" t="0" r="19685" b="12700"/>
                <wp:wrapNone/>
                <wp:docPr id="4431" name="Oval 443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1" o:spid="_x0000_s1026" style="position:absolute;margin-left:534.55pt;margin-top:-101.95pt;width:14.95pt;height:14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8400" behindDoc="0" locked="0" layoutInCell="1" allowOverlap="1" wp14:anchorId="5149CF58" wp14:editId="17A444C1">
                <wp:simplePos x="0" y="0"/>
                <wp:positionH relativeFrom="column">
                  <wp:posOffset>8449945</wp:posOffset>
                </wp:positionH>
                <wp:positionV relativeFrom="paragraph">
                  <wp:posOffset>-563245</wp:posOffset>
                </wp:positionV>
                <wp:extent cx="189865" cy="177800"/>
                <wp:effectExtent l="0" t="0" r="19685" b="12700"/>
                <wp:wrapNone/>
                <wp:docPr id="4430" name="Oval 443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0" o:spid="_x0000_s1026" style="position:absolute;margin-left:665.35pt;margin-top:-44.35pt;width:14.95pt;height:14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7376" behindDoc="0" locked="0" layoutInCell="1" allowOverlap="1" wp14:anchorId="13EE552A" wp14:editId="3945F6D0">
                <wp:simplePos x="0" y="0"/>
                <wp:positionH relativeFrom="column">
                  <wp:posOffset>2061210</wp:posOffset>
                </wp:positionH>
                <wp:positionV relativeFrom="paragraph">
                  <wp:posOffset>-4408805</wp:posOffset>
                </wp:positionV>
                <wp:extent cx="189865" cy="177800"/>
                <wp:effectExtent l="0" t="0" r="19685" b="12700"/>
                <wp:wrapNone/>
                <wp:docPr id="4425" name="Oval 442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5" o:spid="_x0000_s1026" style="position:absolute;margin-left:162.3pt;margin-top:-347.15pt;width:14.95pt;height:14pt;z-index:25251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" fillcolor="yellow" strokecolor="red" strokeweight="2pt"/>
            </w:pict>
          </mc:Fallback>
        </mc:AlternateContent>
      </w:r>
      <w:r w:rsidR="00F278DB">
        <w:rPr>
          <w:noProof/>
          <w:lang w:eastAsia="en-AU"/>
        </w:rPr>
        <mc:AlternateContent>
          <mc:Choice Requires="wps">
            <w:drawing>
              <wp:anchor distT="0" distB="0" distL="114300" distR="114300" simplePos="0" relativeHeight="252516352" behindDoc="0" locked="0" layoutInCell="1" allowOverlap="1" wp14:anchorId="4C1A5923" wp14:editId="29DA69CF">
                <wp:simplePos x="0" y="0"/>
                <wp:positionH relativeFrom="column">
                  <wp:posOffset>2218690</wp:posOffset>
                </wp:positionH>
                <wp:positionV relativeFrom="paragraph">
                  <wp:posOffset>-4509135</wp:posOffset>
                </wp:positionV>
                <wp:extent cx="189865" cy="177800"/>
                <wp:effectExtent l="0" t="0" r="19685" b="12700"/>
                <wp:wrapNone/>
                <wp:docPr id="4424" name="Oval 442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4" o:spid="_x0000_s1026" style="position:absolute;margin-left:174.7pt;margin-top:-355.05pt;width:14.95pt;height:14pt;z-index:25251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" fillcolor="red" strokecolor="red" strokeweight="2pt"/>
            </w:pict>
          </mc:Fallback>
        </mc:AlternateContent>
      </w:r>
      <w:r w:rsidR="00F278DB">
        <w:rPr>
          <w:noProof/>
          <w:lang w:eastAsia="en-AU"/>
        </w:rPr>
        <mc:AlternateContent>
          <mc:Choice Requires="wps">
            <w:drawing>
              <wp:anchor distT="0" distB="0" distL="114300" distR="114300" simplePos="0" relativeHeight="252515328" behindDoc="0" locked="0" layoutInCell="1" allowOverlap="1" wp14:anchorId="3B19F8BA" wp14:editId="6E67B8D5">
                <wp:simplePos x="0" y="0"/>
                <wp:positionH relativeFrom="column">
                  <wp:posOffset>4582160</wp:posOffset>
                </wp:positionH>
                <wp:positionV relativeFrom="paragraph">
                  <wp:posOffset>-2143125</wp:posOffset>
                </wp:positionV>
                <wp:extent cx="189865" cy="177800"/>
                <wp:effectExtent l="0" t="0" r="19685" b="12700"/>
                <wp:wrapNone/>
                <wp:docPr id="4423" name="Oval 44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3" o:spid="_x0000_s1026" style="position:absolute;margin-left:360.8pt;margin-top:-168.75pt;width:14.95pt;height:14pt;z-index:25251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" fillcolor="yellow" strokecolor="#00aeef" strokeweight="2pt"/>
            </w:pict>
          </mc:Fallback>
        </mc:AlternateContent>
      </w:r>
      <w:r w:rsidR="00F278DB">
        <w:rPr>
          <w:noProof/>
          <w:lang w:eastAsia="en-AU"/>
        </w:rPr>
        <mc:AlternateContent>
          <mc:Choice Requires="wps">
            <w:drawing>
              <wp:anchor distT="0" distB="0" distL="114300" distR="114300" simplePos="0" relativeHeight="252514304" behindDoc="0" locked="0" layoutInCell="1" allowOverlap="1" wp14:anchorId="1C2AA53D" wp14:editId="2B11D12E">
                <wp:simplePos x="0" y="0"/>
                <wp:positionH relativeFrom="column">
                  <wp:posOffset>6712585</wp:posOffset>
                </wp:positionH>
                <wp:positionV relativeFrom="paragraph">
                  <wp:posOffset>-2498725</wp:posOffset>
                </wp:positionV>
                <wp:extent cx="189865" cy="177800"/>
                <wp:effectExtent l="0" t="0" r="19685" b="12700"/>
                <wp:wrapNone/>
                <wp:docPr id="4400" name="Oval 440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0" o:spid="_x0000_s1026" style="position:absolute;margin-left:528.55pt;margin-top:-196.75pt;width:14.95pt;height:14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3280" behindDoc="0" locked="0" layoutInCell="1" allowOverlap="1" wp14:anchorId="65929824" wp14:editId="43E39364">
                <wp:simplePos x="0" y="0"/>
                <wp:positionH relativeFrom="column">
                  <wp:posOffset>6326505</wp:posOffset>
                </wp:positionH>
                <wp:positionV relativeFrom="paragraph">
                  <wp:posOffset>-2676525</wp:posOffset>
                </wp:positionV>
                <wp:extent cx="189865" cy="177800"/>
                <wp:effectExtent l="0" t="0" r="19685" b="12700"/>
                <wp:wrapNone/>
                <wp:docPr id="4399" name="Oval 439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9" o:spid="_x0000_s1026" style="position:absolute;margin-left:498.15pt;margin-top:-210.75pt;width:14.95pt;height:14pt;z-index:25251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2256" behindDoc="0" locked="0" layoutInCell="1" allowOverlap="1" wp14:anchorId="0C9A35E7" wp14:editId="131298D7">
                <wp:simplePos x="0" y="0"/>
                <wp:positionH relativeFrom="column">
                  <wp:posOffset>3552825</wp:posOffset>
                </wp:positionH>
                <wp:positionV relativeFrom="paragraph">
                  <wp:posOffset>-431165</wp:posOffset>
                </wp:positionV>
                <wp:extent cx="189865" cy="177800"/>
                <wp:effectExtent l="0" t="0" r="19685" b="12700"/>
                <wp:wrapNone/>
                <wp:docPr id="4398" name="Oval 439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8" o:spid="_x0000_s1026" style="position:absolute;margin-left:279.75pt;margin-top:-33.95pt;width:14.95pt;height:14pt;z-index:25251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eY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1232" behindDoc="0" locked="0" layoutInCell="1" allowOverlap="1" wp14:anchorId="4B7E333E" wp14:editId="4380A1C6">
                <wp:simplePos x="0" y="0"/>
                <wp:positionH relativeFrom="column">
                  <wp:posOffset>3362960</wp:posOffset>
                </wp:positionH>
                <wp:positionV relativeFrom="paragraph">
                  <wp:posOffset>-2320925</wp:posOffset>
                </wp:positionV>
                <wp:extent cx="189865" cy="177800"/>
                <wp:effectExtent l="0" t="0" r="19685" b="12700"/>
                <wp:wrapNone/>
                <wp:docPr id="4397" name="Oval 439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7" o:spid="_x0000_s1026" style="position:absolute;margin-left:264.8pt;margin-top:-182.75pt;width:14.95pt;height:14pt;z-index:25251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0208" behindDoc="0" locked="0" layoutInCell="1" allowOverlap="1" wp14:anchorId="38CAF103" wp14:editId="5C8CCFE3">
                <wp:simplePos x="0" y="0"/>
                <wp:positionH relativeFrom="column">
                  <wp:posOffset>4799330</wp:posOffset>
                </wp:positionH>
                <wp:positionV relativeFrom="paragraph">
                  <wp:posOffset>-2681605</wp:posOffset>
                </wp:positionV>
                <wp:extent cx="189865" cy="177800"/>
                <wp:effectExtent l="0" t="0" r="19685" b="12700"/>
                <wp:wrapNone/>
                <wp:docPr id="4396" name="Oval 439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6" o:spid="_x0000_s1026" style="position:absolute;margin-left:377.9pt;margin-top:-211.15pt;width:14.95pt;height:14pt;z-index:25251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38f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9184" behindDoc="0" locked="0" layoutInCell="1" allowOverlap="1" wp14:anchorId="21102277" wp14:editId="0306F165">
                <wp:simplePos x="0" y="0"/>
                <wp:positionH relativeFrom="column">
                  <wp:posOffset>3451225</wp:posOffset>
                </wp:positionH>
                <wp:positionV relativeFrom="paragraph">
                  <wp:posOffset>-1294765</wp:posOffset>
                </wp:positionV>
                <wp:extent cx="189865" cy="177800"/>
                <wp:effectExtent l="0" t="0" r="19685" b="12700"/>
                <wp:wrapNone/>
                <wp:docPr id="4395" name="Oval 439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5" o:spid="_x0000_s1026" style="position:absolute;margin-left:271.75pt;margin-top:-101.95pt;width:14.95pt;height:14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0i5mw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8160" behindDoc="0" locked="0" layoutInCell="1" allowOverlap="1" wp14:anchorId="3C677214" wp14:editId="6790408F">
                <wp:simplePos x="0" y="0"/>
                <wp:positionH relativeFrom="column">
                  <wp:posOffset>2350770</wp:posOffset>
                </wp:positionH>
                <wp:positionV relativeFrom="paragraph">
                  <wp:posOffset>-4236085</wp:posOffset>
                </wp:positionV>
                <wp:extent cx="189865" cy="177800"/>
                <wp:effectExtent l="0" t="0" r="19685" b="12700"/>
                <wp:wrapNone/>
                <wp:docPr id="4394" name="Oval 439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4" o:spid="_x0000_s1026" style="position:absolute;margin-left:185.1pt;margin-top:-333.55pt;width:14.95pt;height:14pt;z-index:25250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" fillcolor="#ffc000" strokecolor="red" strokeweight="2pt"/>
            </w:pict>
          </mc:Fallback>
        </mc:AlternateContent>
      </w:r>
      <w:r w:rsidR="00F278DB">
        <w:rPr>
          <w:noProof/>
          <w:lang w:eastAsia="en-AU"/>
        </w:rPr>
        <mc:AlternateContent>
          <mc:Choice Requires="wps">
            <w:drawing>
              <wp:anchor distT="0" distB="0" distL="114300" distR="114300" simplePos="0" relativeHeight="252507136" behindDoc="0" locked="0" layoutInCell="1" allowOverlap="1" wp14:anchorId="24098FE2" wp14:editId="1DE19417">
                <wp:simplePos x="0" y="0"/>
                <wp:positionH relativeFrom="column">
                  <wp:posOffset>4609465</wp:posOffset>
                </wp:positionH>
                <wp:positionV relativeFrom="paragraph">
                  <wp:posOffset>-2021205</wp:posOffset>
                </wp:positionV>
                <wp:extent cx="189865" cy="177800"/>
                <wp:effectExtent l="0" t="0" r="19685" b="12700"/>
                <wp:wrapNone/>
                <wp:docPr id="4390" name="Oval 43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0" o:spid="_x0000_s1026" style="position:absolute;margin-left:362.95pt;margin-top:-159.15pt;width:14.95pt;height:14pt;z-index:25250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GGI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6112" behindDoc="0" locked="0" layoutInCell="1" allowOverlap="1" wp14:anchorId="71FAF8AA" wp14:editId="44228872">
                <wp:simplePos x="0" y="0"/>
                <wp:positionH relativeFrom="column">
                  <wp:posOffset>4466590</wp:posOffset>
                </wp:positionH>
                <wp:positionV relativeFrom="paragraph">
                  <wp:posOffset>-2146935</wp:posOffset>
                </wp:positionV>
                <wp:extent cx="189865" cy="177800"/>
                <wp:effectExtent l="0" t="0" r="19685" b="12700"/>
                <wp:wrapNone/>
                <wp:docPr id="4247" name="Oval 424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7" o:spid="_x0000_s1026" style="position:absolute;margin-left:351.7pt;margin-top:-169.05pt;width:14.95pt;height:14pt;z-index:25250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5088" behindDoc="0" locked="0" layoutInCell="1" allowOverlap="1" wp14:anchorId="7BD94C76" wp14:editId="5A573CE8">
                <wp:simplePos x="0" y="0"/>
                <wp:positionH relativeFrom="column">
                  <wp:posOffset>2390140</wp:posOffset>
                </wp:positionH>
                <wp:positionV relativeFrom="paragraph">
                  <wp:posOffset>-4418330</wp:posOffset>
                </wp:positionV>
                <wp:extent cx="189865" cy="177800"/>
                <wp:effectExtent l="0" t="0" r="19685" b="12700"/>
                <wp:wrapNone/>
                <wp:docPr id="4246" name="Oval 424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6" o:spid="_x0000_s1026" style="position:absolute;margin-left:188.2pt;margin-top:-347.9pt;width:14.95pt;height:14pt;z-index:25250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" fillcolor="#31849b [2408]" strokecolor="red" strokeweight="2pt"/>
            </w:pict>
          </mc:Fallback>
        </mc:AlternateContent>
      </w:r>
      <w:r w:rsidR="00F278DB">
        <w:rPr>
          <w:noProof/>
          <w:lang w:eastAsia="en-AU"/>
        </w:rPr>
        <mc:AlternateContent>
          <mc:Choice Requires="wps">
            <w:drawing>
              <wp:anchor distT="0" distB="0" distL="114300" distR="114300" simplePos="0" relativeHeight="252504064" behindDoc="0" locked="0" layoutInCell="1" allowOverlap="1" wp14:anchorId="5FC87BA7" wp14:editId="293C9AAC">
                <wp:simplePos x="0" y="0"/>
                <wp:positionH relativeFrom="column">
                  <wp:posOffset>3051175</wp:posOffset>
                </wp:positionH>
                <wp:positionV relativeFrom="paragraph">
                  <wp:posOffset>-934085</wp:posOffset>
                </wp:positionV>
                <wp:extent cx="189865" cy="177800"/>
                <wp:effectExtent l="0" t="0" r="19685" b="12700"/>
                <wp:wrapNone/>
                <wp:docPr id="4244" name="Oval 424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4" o:spid="_x0000_s1026" style="position:absolute;margin-left:240.25pt;margin-top:-73.55pt;width:14.95pt;height:14pt;z-index:25250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3040" behindDoc="0" locked="0" layoutInCell="1" allowOverlap="1" wp14:anchorId="15068CA2" wp14:editId="374DD5A7">
                <wp:simplePos x="0" y="0"/>
                <wp:positionH relativeFrom="column">
                  <wp:posOffset>3447415</wp:posOffset>
                </wp:positionH>
                <wp:positionV relativeFrom="paragraph">
                  <wp:posOffset>-2300605</wp:posOffset>
                </wp:positionV>
                <wp:extent cx="189865" cy="177800"/>
                <wp:effectExtent l="0" t="0" r="19685" b="12700"/>
                <wp:wrapNone/>
                <wp:docPr id="4243" name="Oval 424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3" o:spid="_x0000_s1026" style="position:absolute;margin-left:271.45pt;margin-top:-181.15pt;width:14.95pt;height:14pt;z-index:25250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2016" behindDoc="0" locked="0" layoutInCell="1" allowOverlap="1" wp14:anchorId="400A475A" wp14:editId="65601FCF">
                <wp:simplePos x="0" y="0"/>
                <wp:positionH relativeFrom="column">
                  <wp:posOffset>3183255</wp:posOffset>
                </wp:positionH>
                <wp:positionV relativeFrom="paragraph">
                  <wp:posOffset>-822325</wp:posOffset>
                </wp:positionV>
                <wp:extent cx="189865" cy="177800"/>
                <wp:effectExtent l="0" t="0" r="19685" b="12700"/>
                <wp:wrapNone/>
                <wp:docPr id="4239" name="Oval 423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9" o:spid="_x0000_s1026" style="position:absolute;margin-left:250.65pt;margin-top:-64.75pt;width:14.95pt;height:14pt;z-index:25250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1nQ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" fillcolor="#7030a0" strokecolor="red" strokeweight="2pt"/>
            </w:pict>
          </mc:Fallback>
        </mc:AlternateContent>
      </w:r>
      <w:r w:rsidR="00F278DB">
        <w:rPr>
          <w:noProof/>
          <w:lang w:eastAsia="en-AU"/>
        </w:rPr>
        <mc:AlternateContent>
          <mc:Choice Requires="wps">
            <w:drawing>
              <wp:anchor distT="0" distB="0" distL="114300" distR="114300" simplePos="0" relativeHeight="252500992" behindDoc="0" locked="0" layoutInCell="1" allowOverlap="1" wp14:anchorId="33B1396B" wp14:editId="30F482F5">
                <wp:simplePos x="0" y="0"/>
                <wp:positionH relativeFrom="column">
                  <wp:posOffset>4466590</wp:posOffset>
                </wp:positionH>
                <wp:positionV relativeFrom="paragraph">
                  <wp:posOffset>-2000885</wp:posOffset>
                </wp:positionV>
                <wp:extent cx="189865" cy="177800"/>
                <wp:effectExtent l="0" t="0" r="19685" b="12700"/>
                <wp:wrapNone/>
                <wp:docPr id="4232" name="Oval 423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2" o:spid="_x0000_s1026" style="position:absolute;margin-left:351.7pt;margin-top:-157.55pt;width:14.95pt;height:14pt;z-index:25250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KDnQ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" fillcolor="#7030a0" strokecolor="red" strokeweight="2pt"/>
            </w:pict>
          </mc:Fallback>
        </mc:AlternateContent>
      </w:r>
      <w:r w:rsidR="00F278DB">
        <w:rPr>
          <w:noProof/>
          <w:lang w:eastAsia="en-AU"/>
        </w:rPr>
        <mc:AlternateContent>
          <mc:Choice Requires="wps">
            <w:drawing>
              <wp:anchor distT="0" distB="0" distL="114300" distR="114300" simplePos="0" relativeHeight="252499968" behindDoc="0" locked="0" layoutInCell="1" allowOverlap="1" wp14:anchorId="2F50B69D" wp14:editId="467A750F">
                <wp:simplePos x="0" y="0"/>
                <wp:positionH relativeFrom="column">
                  <wp:posOffset>2219630</wp:posOffset>
                </wp:positionH>
                <wp:positionV relativeFrom="paragraph">
                  <wp:posOffset>-4329430</wp:posOffset>
                </wp:positionV>
                <wp:extent cx="189865" cy="177800"/>
                <wp:effectExtent l="0" t="0" r="19685" b="12700"/>
                <wp:wrapNone/>
                <wp:docPr id="4231" name="Oval 423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1" o:spid="_x0000_s1026" style="position:absolute;margin-left:174.75pt;margin-top:-340.9pt;width:14.95pt;height:14pt;z-index:25249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UlnA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" fillcolor="#7030a0" strokecolor="red" strokeweight="2pt"/>
            </w:pict>
          </mc:Fallback>
        </mc:AlternateContent>
      </w:r>
      <w:r w:rsidR="00F278DB">
        <w:rPr>
          <w:noProof/>
          <w:lang w:eastAsia="en-AU"/>
        </w:rPr>
        <w:drawing>
          <wp:anchor distT="0" distB="0" distL="114300" distR="114300" simplePos="0" relativeHeight="252223488" behindDoc="0" locked="0" layoutInCell="1" allowOverlap="1" wp14:anchorId="62E999FD" wp14:editId="36C55B13">
            <wp:simplePos x="0" y="0"/>
            <wp:positionH relativeFrom="column">
              <wp:posOffset>-408940</wp:posOffset>
            </wp:positionH>
            <wp:positionV relativeFrom="paragraph">
              <wp:posOffset>-393065</wp:posOffset>
            </wp:positionV>
            <wp:extent cx="9589770" cy="6768465"/>
            <wp:effectExtent l="0" t="0" r="0" b="0"/>
            <wp:wrapSquare wrapText="bothSides"/>
            <wp:docPr id="4111" name="Picture 4111"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Common\Sarah - Map\A1 - Wyndham Existing and Planned Active Open Space by District Area 2016-11-08.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589770" cy="6768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8DB">
        <w:rPr>
          <w:noProof/>
          <w:lang w:eastAsia="en-AU"/>
        </w:rPr>
        <mc:AlternateContent>
          <mc:Choice Requires="wps">
            <w:drawing>
              <wp:anchor distT="0" distB="0" distL="114300" distR="114300" simplePos="0" relativeHeight="252247040" behindDoc="0" locked="0" layoutInCell="1" allowOverlap="1" wp14:anchorId="4C43AB6A" wp14:editId="5B13CE3C">
                <wp:simplePos x="0" y="0"/>
                <wp:positionH relativeFrom="column">
                  <wp:posOffset>-363855</wp:posOffset>
                </wp:positionH>
                <wp:positionV relativeFrom="paragraph">
                  <wp:posOffset>-5334535</wp:posOffset>
                </wp:positionV>
                <wp:extent cx="1727200" cy="1005840"/>
                <wp:effectExtent l="0" t="0" r="25400" b="22860"/>
                <wp:wrapNone/>
                <wp:docPr id="4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5840"/>
                        </a:xfrm>
                        <a:prstGeom prst="rect">
                          <a:avLst/>
                        </a:prstGeom>
                        <a:solidFill>
                          <a:srgbClr val="FFFFFF"/>
                        </a:solidFill>
                        <a:ln w="9525">
                          <a:solidFill>
                            <a:srgbClr val="000000"/>
                          </a:solidFill>
                          <a:miter lim="800000"/>
                          <a:headEnd/>
                          <a:tailEnd/>
                        </a:ln>
                      </wps:spPr>
                      <wps:txbx>
                        <w:txbxContent>
                          <w:p w:rsidR="00FE65C1" w:rsidRPr="00E066B5" w:rsidRDefault="00FE65C1" w:rsidP="00A36795">
                            <w:pPr>
                              <w:pStyle w:val="NoSpacing"/>
                              <w:rPr>
                                <w:b/>
                              </w:rPr>
                            </w:pPr>
                            <w:r>
                              <w:rPr>
                                <w:b/>
                              </w:rPr>
                              <w:t xml:space="preserve">Central </w:t>
                            </w:r>
                            <w:r w:rsidRPr="00E066B5">
                              <w:rPr>
                                <w:b/>
                              </w:rPr>
                              <w:t>Aquatic Needs</w:t>
                            </w:r>
                            <w:r>
                              <w:rPr>
                                <w:b/>
                              </w:rPr>
                              <w:t xml:space="preserve"> - District Level</w:t>
                            </w:r>
                          </w:p>
                          <w:p w:rsidR="00FE65C1" w:rsidRDefault="00FE65C1" w:rsidP="00A36795">
                            <w:pPr>
                              <w:pStyle w:val="NoSpacing"/>
                            </w:pPr>
                            <w:r>
                              <w:t>Casual Swim – 3</w:t>
                            </w:r>
                          </w:p>
                          <w:p w:rsidR="00FE65C1" w:rsidRDefault="00FE65C1" w:rsidP="00A36795">
                            <w:pPr>
                              <w:pStyle w:val="NoSpacing"/>
                            </w:pPr>
                            <w:r>
                              <w:t>Learn to Swim – 8</w:t>
                            </w:r>
                          </w:p>
                          <w:p w:rsidR="00FE65C1" w:rsidRDefault="00FE65C1" w:rsidP="00A36795">
                            <w:pPr>
                              <w:pStyle w:val="NoSpacing"/>
                            </w:pPr>
                            <w:r>
                              <w:t>Club Swim - 2</w:t>
                            </w:r>
                          </w:p>
                          <w:p w:rsidR="00FE65C1" w:rsidRDefault="00FE65C1" w:rsidP="00A36795">
                            <w:pPr>
                              <w:pStyle w:val="NoSpacing"/>
                            </w:pPr>
                          </w:p>
                          <w:p w:rsidR="00FE65C1" w:rsidRDefault="00FE65C1" w:rsidP="00A36795">
                            <w:pPr>
                              <w:pStyle w:val="NoSpacing"/>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margin-left:-28.65pt;margin-top:-420.05pt;width:136pt;height:79.2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">
                <v:textbox>
                  <w:txbxContent>
                    <w:p w:rsidR="00FE65C1" w:rsidRPr="00E066B5" w:rsidRDefault="00FE65C1" w:rsidP="00A36795">
                      <w:pPr>
                        <w:pStyle w:val="NoSpacing"/>
                        <w:rPr>
                          <w:b/>
                        </w:rPr>
                      </w:pPr>
                      <w:r>
                        <w:rPr>
                          <w:b/>
                        </w:rPr>
                        <w:t xml:space="preserve">Central </w:t>
                      </w:r>
                      <w:r w:rsidRPr="00E066B5">
                        <w:rPr>
                          <w:b/>
                        </w:rPr>
                        <w:t>Aquatic Needs</w:t>
                      </w:r>
                      <w:r>
                        <w:rPr>
                          <w:b/>
                        </w:rPr>
                        <w:t xml:space="preserve"> - District Level</w:t>
                      </w:r>
                    </w:p>
                    <w:p w:rsidR="00FE65C1" w:rsidRDefault="00FE65C1" w:rsidP="00A36795">
                      <w:pPr>
                        <w:pStyle w:val="NoSpacing"/>
                      </w:pPr>
                      <w:r>
                        <w:t>Casual Swim – 3</w:t>
                      </w:r>
                    </w:p>
                    <w:p w:rsidR="00FE65C1" w:rsidRDefault="00FE65C1" w:rsidP="00A36795">
                      <w:pPr>
                        <w:pStyle w:val="NoSpacing"/>
                      </w:pPr>
                      <w:r>
                        <w:t>Learn to Swim – 8</w:t>
                      </w:r>
                    </w:p>
                    <w:p w:rsidR="00FE65C1" w:rsidRDefault="00FE65C1" w:rsidP="00A36795">
                      <w:pPr>
                        <w:pStyle w:val="NoSpacing"/>
                      </w:pPr>
                      <w:r>
                        <w:t>Club Swim - 2</w:t>
                      </w:r>
                    </w:p>
                    <w:p w:rsidR="00FE65C1" w:rsidRDefault="00FE65C1" w:rsidP="00A36795">
                      <w:pPr>
                        <w:pStyle w:val="NoSpacing"/>
                      </w:pPr>
                    </w:p>
                    <w:p w:rsidR="00FE65C1" w:rsidRDefault="00FE65C1" w:rsidP="00A36795">
                      <w:pPr>
                        <w:pStyle w:val="NoSpacing"/>
                      </w:pPr>
                    </w:p>
                  </w:txbxContent>
                </v:textbox>
              </v:shape>
            </w:pict>
          </mc:Fallback>
        </mc:AlternateContent>
      </w:r>
      <w:r w:rsidR="00F278DB">
        <w:rPr>
          <w:noProof/>
          <w:lang w:eastAsia="en-AU"/>
        </w:rPr>
        <mc:AlternateContent>
          <mc:Choice Requires="wps">
            <w:drawing>
              <wp:anchor distT="0" distB="0" distL="114300" distR="114300" simplePos="0" relativeHeight="252248064" behindDoc="0" locked="0" layoutInCell="1" allowOverlap="1" wp14:anchorId="21DBADA3" wp14:editId="03A117E4">
                <wp:simplePos x="0" y="0"/>
                <wp:positionH relativeFrom="column">
                  <wp:posOffset>-417830</wp:posOffset>
                </wp:positionH>
                <wp:positionV relativeFrom="paragraph">
                  <wp:posOffset>-1023620</wp:posOffset>
                </wp:positionV>
                <wp:extent cx="1727200" cy="1009015"/>
                <wp:effectExtent l="0" t="0" r="25400" b="19685"/>
                <wp:wrapNone/>
                <wp:docPr id="4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9015"/>
                        </a:xfrm>
                        <a:prstGeom prst="rect">
                          <a:avLst/>
                        </a:prstGeom>
                        <a:solidFill>
                          <a:srgbClr val="FFFFFF"/>
                        </a:solidFill>
                        <a:ln w="9525">
                          <a:solidFill>
                            <a:srgbClr val="000000"/>
                          </a:solidFill>
                          <a:miter lim="800000"/>
                          <a:headEnd/>
                          <a:tailEnd/>
                        </a:ln>
                      </wps:spPr>
                      <wps:txbx>
                        <w:txbxContent>
                          <w:p w:rsidR="00FE65C1" w:rsidRPr="00E066B5" w:rsidRDefault="00FE65C1" w:rsidP="00A36795">
                            <w:pPr>
                              <w:pStyle w:val="NoSpacing"/>
                              <w:rPr>
                                <w:b/>
                              </w:rPr>
                            </w:pPr>
                            <w:r>
                              <w:rPr>
                                <w:b/>
                              </w:rPr>
                              <w:t xml:space="preserve">West </w:t>
                            </w:r>
                            <w:r w:rsidRPr="00E066B5">
                              <w:rPr>
                                <w:b/>
                              </w:rPr>
                              <w:t>Aquatic Needs</w:t>
                            </w:r>
                            <w:r w:rsidRPr="00267D9E">
                              <w:rPr>
                                <w:b/>
                              </w:rPr>
                              <w:t xml:space="preserve"> </w:t>
                            </w:r>
                            <w:r>
                              <w:rPr>
                                <w:b/>
                              </w:rPr>
                              <w:t>- District Level</w:t>
                            </w:r>
                          </w:p>
                          <w:p w:rsidR="00FE65C1" w:rsidRDefault="00FE65C1" w:rsidP="00A36795">
                            <w:pPr>
                              <w:pStyle w:val="NoSpacing"/>
                            </w:pPr>
                            <w:r>
                              <w:t>Casual Swim – 3</w:t>
                            </w:r>
                          </w:p>
                          <w:p w:rsidR="00FE65C1" w:rsidRDefault="00FE65C1" w:rsidP="00A36795">
                            <w:pPr>
                              <w:pStyle w:val="NoSpacing"/>
                            </w:pPr>
                            <w:r>
                              <w:t>Learn to Swim – 9</w:t>
                            </w:r>
                          </w:p>
                          <w:p w:rsidR="00FE65C1" w:rsidRDefault="00FE65C1" w:rsidP="00A36795">
                            <w:pPr>
                              <w:pStyle w:val="NoSpacing"/>
                            </w:pPr>
                            <w:r>
                              <w:t>Club Swim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margin-left:-32.9pt;margin-top:-80.6pt;width:136pt;height:79.4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">
                <v:textbox>
                  <w:txbxContent>
                    <w:p w:rsidR="00FE65C1" w:rsidRPr="00E066B5" w:rsidRDefault="00FE65C1" w:rsidP="00A36795">
                      <w:pPr>
                        <w:pStyle w:val="NoSpacing"/>
                        <w:rPr>
                          <w:b/>
                        </w:rPr>
                      </w:pPr>
                      <w:r>
                        <w:rPr>
                          <w:b/>
                        </w:rPr>
                        <w:t xml:space="preserve">West </w:t>
                      </w:r>
                      <w:r w:rsidRPr="00E066B5">
                        <w:rPr>
                          <w:b/>
                        </w:rPr>
                        <w:t>Aquatic Needs</w:t>
                      </w:r>
                      <w:r w:rsidRPr="00267D9E">
                        <w:rPr>
                          <w:b/>
                        </w:rPr>
                        <w:t xml:space="preserve"> </w:t>
                      </w:r>
                      <w:r>
                        <w:rPr>
                          <w:b/>
                        </w:rPr>
                        <w:t>- District Level</w:t>
                      </w:r>
                    </w:p>
                    <w:p w:rsidR="00FE65C1" w:rsidRDefault="00FE65C1" w:rsidP="00A36795">
                      <w:pPr>
                        <w:pStyle w:val="NoSpacing"/>
                      </w:pPr>
                      <w:r>
                        <w:t>Casual Swim – 3</w:t>
                      </w:r>
                    </w:p>
                    <w:p w:rsidR="00FE65C1" w:rsidRDefault="00FE65C1" w:rsidP="00A36795">
                      <w:pPr>
                        <w:pStyle w:val="NoSpacing"/>
                      </w:pPr>
                      <w:r>
                        <w:t>Learn to Swim – 9</w:t>
                      </w:r>
                    </w:p>
                    <w:p w:rsidR="00FE65C1" w:rsidRDefault="00FE65C1" w:rsidP="00A36795">
                      <w:pPr>
                        <w:pStyle w:val="NoSpacing"/>
                      </w:pPr>
                      <w:r>
                        <w:t>Club Swim - 1</w:t>
                      </w:r>
                    </w:p>
                  </w:txbxContent>
                </v:textbox>
              </v:shape>
            </w:pict>
          </mc:Fallback>
        </mc:AlternateContent>
      </w:r>
      <w:r w:rsidR="00235DC9">
        <w:br w:type="page"/>
      </w:r>
    </w:p>
    <w:tbl>
      <w:tblPr>
        <w:tblpPr w:leftFromText="180" w:rightFromText="180" w:vertAnchor="text" w:horzAnchor="margin" w:tblpXSpec="right" w:tblpY="-46"/>
        <w:tblOverlap w:val="never"/>
        <w:tblW w:w="6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1440"/>
        <w:gridCol w:w="1260"/>
        <w:gridCol w:w="1440"/>
        <w:gridCol w:w="1170"/>
      </w:tblGrid>
      <w:tr w:rsidR="00235DC9" w:rsidRPr="000A1604" w:rsidTr="00941E43">
        <w:trPr>
          <w:trHeight w:val="818"/>
        </w:trPr>
        <w:tc>
          <w:tcPr>
            <w:tcW w:w="162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bookmarkStart w:id="54" w:name="_Toc485885675"/>
            <w:r w:rsidRPr="000A1604">
              <w:rPr>
                <w:rFonts w:eastAsia="Times New Roman" w:cstheme="minorHAnsi"/>
                <w:b/>
                <w:bCs/>
                <w:lang w:val="en-GB" w:eastAsia="en-GB"/>
              </w:rPr>
              <w:lastRenderedPageBreak/>
              <w:t>Name of Sport</w:t>
            </w:r>
          </w:p>
        </w:tc>
        <w:tc>
          <w:tcPr>
            <w:tcW w:w="144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 </w:t>
            </w:r>
            <w:r w:rsidRPr="000A1604">
              <w:rPr>
                <w:rFonts w:eastAsia="Times New Roman" w:cstheme="minorHAnsi"/>
                <w:b/>
                <w:bCs/>
                <w:lang w:val="en-GB" w:eastAsia="en-GB"/>
              </w:rPr>
              <w:t>Sport Classification</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Demand in Wyndham (%)</w:t>
            </w:r>
          </w:p>
        </w:tc>
        <w:tc>
          <w:tcPr>
            <w:tcW w:w="144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 xml:space="preserve"> Ratio of Surface per Population </w:t>
            </w:r>
          </w:p>
        </w:tc>
        <w:tc>
          <w:tcPr>
            <w:tcW w:w="117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0A1604">
              <w:rPr>
                <w:rFonts w:eastAsia="Times New Roman" w:cstheme="minorHAnsi"/>
                <w:b/>
                <w:bCs/>
                <w:lang w:val="en-GB" w:eastAsia="en-GB"/>
              </w:rPr>
              <w:t>Facilities required in 2045</w:t>
            </w:r>
            <w:r w:rsidRPr="00315D97">
              <w:rPr>
                <w:rFonts w:eastAsia="Times New Roman" w:cstheme="minorHAnsi"/>
                <w:b/>
                <w:bCs/>
                <w:lang w:val="en-GB" w:eastAsia="en-GB"/>
              </w:rPr>
              <w:t xml:space="preserve"> </w:t>
            </w:r>
          </w:p>
        </w:tc>
      </w:tr>
      <w:tr w:rsidR="00235DC9" w:rsidRPr="000A1604" w:rsidTr="00941E43">
        <w:trPr>
          <w:trHeight w:val="300"/>
        </w:trPr>
        <w:tc>
          <w:tcPr>
            <w:tcW w:w="1620" w:type="dxa"/>
            <w:shd w:val="clear" w:color="auto" w:fill="auto"/>
            <w:noWrap/>
            <w:vAlign w:val="bottom"/>
          </w:tcPr>
          <w:p w:rsidR="00235DC9" w:rsidRPr="00315D97" w:rsidRDefault="00541370" w:rsidP="00941E43">
            <w:pPr>
              <w:spacing w:after="0" w:line="240" w:lineRule="auto"/>
              <w:rPr>
                <w:rFonts w:eastAsia="Times New Roman" w:cstheme="minorHAnsi"/>
                <w:bCs/>
                <w:lang w:val="en-GB" w:eastAsia="en-GB"/>
              </w:rPr>
            </w:pPr>
            <w:hyperlink r:id="rId241" w:history="1">
              <w:r w:rsidR="00235DC9" w:rsidRPr="000A1604">
                <w:rPr>
                  <w:rFonts w:eastAsia="Times New Roman" w:cstheme="minorHAnsi"/>
                  <w:bCs/>
                  <w:lang w:val="en-GB" w:eastAsia="en-GB"/>
                </w:rPr>
                <w:t>Canoeing/ Kayaking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0.45%</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1 canoe facility/ launch per </w:t>
            </w:r>
            <w:r w:rsidRPr="00315D97">
              <w:rPr>
                <w:rFonts w:eastAsia="Times New Roman" w:cstheme="minorHAnsi"/>
                <w:lang w:val="en-GB" w:eastAsia="en-GB"/>
              </w:rPr>
              <w:t xml:space="preserve">430,988.12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xml:space="preserve">1.04 </w:t>
            </w:r>
          </w:p>
        </w:tc>
      </w:tr>
      <w:tr w:rsidR="00235DC9" w:rsidRPr="000A1604" w:rsidTr="00941E43">
        <w:trPr>
          <w:trHeight w:val="300"/>
        </w:trPr>
        <w:tc>
          <w:tcPr>
            <w:tcW w:w="1620" w:type="dxa"/>
            <w:shd w:val="clear" w:color="auto" w:fill="auto"/>
            <w:noWrap/>
            <w:vAlign w:val="bottom"/>
          </w:tcPr>
          <w:p w:rsidR="00235DC9" w:rsidRPr="00315D97" w:rsidRDefault="00541370" w:rsidP="00941E43">
            <w:pPr>
              <w:spacing w:after="0" w:line="240" w:lineRule="auto"/>
              <w:ind w:left="584" w:hanging="584"/>
              <w:rPr>
                <w:rFonts w:eastAsia="Times New Roman" w:cstheme="minorHAnsi"/>
                <w:bCs/>
                <w:lang w:val="en-GB" w:eastAsia="en-GB"/>
              </w:rPr>
            </w:pPr>
            <w:hyperlink r:id="rId242" w:history="1">
              <w:r w:rsidR="00235DC9" w:rsidRPr="000A1604">
                <w:rPr>
                  <w:rFonts w:eastAsia="Times New Roman" w:cstheme="minorHAnsi"/>
                  <w:bCs/>
                  <w:lang w:val="en-GB" w:eastAsia="en-GB"/>
                </w:rPr>
                <w:t>Rowing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0.11</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 xml:space="preserve">1 rowing facility per </w:t>
            </w:r>
            <w:r w:rsidRPr="00315D97">
              <w:rPr>
                <w:rFonts w:eastAsia="Times New Roman" w:cstheme="minorHAnsi"/>
                <w:lang w:val="en-GB" w:eastAsia="en-GB"/>
              </w:rPr>
              <w:t>228,156</w:t>
            </w:r>
            <w:r>
              <w:rPr>
                <w:rFonts w:eastAsia="Times New Roman" w:cstheme="minorHAnsi"/>
                <w:lang w:val="en-GB" w:eastAsia="en-GB"/>
              </w:rPr>
              <w:t xml:space="preserve"> residents</w:t>
            </w:r>
            <w:r w:rsidRPr="00315D97">
              <w:rPr>
                <w:rFonts w:eastAsia="Times New Roman" w:cstheme="minorHAnsi"/>
                <w:lang w:val="en-GB" w:eastAsia="en-GB"/>
              </w:rPr>
              <w:t xml:space="preserve">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1.97</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Pr>
                <w:rFonts w:eastAsia="Times New Roman" w:cstheme="minorHAnsi"/>
                <w:bCs/>
                <w:lang w:val="en-GB" w:eastAsia="en-GB"/>
              </w:rPr>
              <w:t>Triathlon</w:t>
            </w:r>
          </w:p>
        </w:tc>
        <w:tc>
          <w:tcPr>
            <w:tcW w:w="1440" w:type="dxa"/>
            <w:shd w:val="clear" w:color="auto" w:fill="auto"/>
            <w:noWrap/>
            <w:vAlign w:val="bottom"/>
          </w:tcPr>
          <w:p w:rsidR="00235DC9" w:rsidRPr="000A1604" w:rsidRDefault="00235DC9" w:rsidP="00941E43">
            <w:pPr>
              <w:spacing w:after="0" w:line="240" w:lineRule="auto"/>
              <w:rPr>
                <w:rFonts w:eastAsia="Times New Roman" w:cstheme="minorHAnsi"/>
                <w:lang w:val="en-GB" w:eastAsia="en-GB"/>
              </w:rPr>
            </w:pPr>
            <w:r>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0.11%</w:t>
            </w:r>
          </w:p>
        </w:tc>
        <w:tc>
          <w:tcPr>
            <w:tcW w:w="1440" w:type="dxa"/>
            <w:shd w:val="clear" w:color="auto" w:fill="auto"/>
            <w:noWrap/>
            <w:vAlign w:val="bottom"/>
          </w:tcPr>
          <w:p w:rsidR="00235DC9" w:rsidRDefault="00235DC9" w:rsidP="00941E43">
            <w:pPr>
              <w:rPr>
                <w:rFonts w:ascii="Calibri" w:hAnsi="Calibri" w:cs="Calibri"/>
                <w:color w:val="000000"/>
              </w:rPr>
            </w:pPr>
            <w:r>
              <w:rPr>
                <w:rFonts w:ascii="Calibri" w:hAnsi="Calibri" w:cs="Calibri"/>
                <w:color w:val="000000"/>
              </w:rPr>
              <w:t>140,440</w:t>
            </w:r>
          </w:p>
        </w:tc>
        <w:tc>
          <w:tcPr>
            <w:tcW w:w="1170" w:type="dxa"/>
            <w:shd w:val="clear" w:color="auto" w:fill="auto"/>
            <w:noWrap/>
            <w:vAlign w:val="bottom"/>
          </w:tcPr>
          <w:p w:rsidR="00235DC9" w:rsidRDefault="00235DC9" w:rsidP="00941E43">
            <w:pPr>
              <w:rPr>
                <w:rFonts w:ascii="Calibri" w:hAnsi="Calibri" w:cs="Calibri"/>
              </w:rPr>
            </w:pPr>
            <w:r>
              <w:rPr>
                <w:rFonts w:ascii="Calibri" w:hAnsi="Calibri" w:cs="Calibri"/>
              </w:rPr>
              <w:t>3.20</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Kitesurfing/kiteboarding</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0.04</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Beach Access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Opportunistic</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 xml:space="preserve">Scuba diving/ Snorkelling </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Regional </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0.14</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Beach Access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Opportunistic</w:t>
            </w:r>
          </w:p>
        </w:tc>
      </w:tr>
      <w:tr w:rsidR="00235DC9" w:rsidRPr="000A1604" w:rsidTr="00941E43">
        <w:trPr>
          <w:trHeight w:val="9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Fishing</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0.77</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1 boat ramp facility per </w:t>
            </w:r>
            <w:r w:rsidRPr="00315D97">
              <w:rPr>
                <w:rFonts w:eastAsia="Times New Roman" w:cstheme="minorHAnsi"/>
                <w:lang w:val="en-GB" w:eastAsia="en-GB"/>
              </w:rPr>
              <w:t xml:space="preserve">573,906 </w:t>
            </w:r>
            <w:r w:rsidRPr="000A1604">
              <w:rPr>
                <w:rFonts w:eastAsia="Times New Roman" w:cstheme="minorHAnsi"/>
                <w:lang w:val="en-GB" w:eastAsia="en-GB"/>
              </w:rPr>
              <w:t>residents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0.78</w:t>
            </w:r>
          </w:p>
        </w:tc>
      </w:tr>
      <w:tr w:rsidR="00235DC9" w:rsidRPr="000A1604" w:rsidTr="00941E43">
        <w:trPr>
          <w:trHeight w:val="300"/>
        </w:trPr>
        <w:tc>
          <w:tcPr>
            <w:tcW w:w="1620" w:type="dxa"/>
            <w:shd w:val="clear" w:color="auto" w:fill="auto"/>
            <w:noWrap/>
            <w:vAlign w:val="bottom"/>
            <w:hideMark/>
          </w:tcPr>
          <w:p w:rsidR="00235DC9" w:rsidRPr="00315D97" w:rsidRDefault="00541370" w:rsidP="00941E43">
            <w:pPr>
              <w:spacing w:after="0" w:line="240" w:lineRule="auto"/>
              <w:rPr>
                <w:rFonts w:eastAsia="Times New Roman" w:cstheme="minorHAnsi"/>
                <w:bCs/>
                <w:lang w:val="en-GB" w:eastAsia="en-GB"/>
              </w:rPr>
            </w:pPr>
            <w:hyperlink r:id="rId243" w:history="1">
              <w:r w:rsidR="00235DC9" w:rsidRPr="000A1604">
                <w:rPr>
                  <w:rFonts w:eastAsia="Times New Roman" w:cstheme="minorHAnsi"/>
                  <w:bCs/>
                  <w:lang w:val="en-GB" w:eastAsia="en-GB"/>
                </w:rPr>
                <w:t>Yachting          (inc. Sailing)</w:t>
              </w:r>
            </w:hyperlink>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0.2%</w:t>
            </w:r>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8</w:t>
            </w:r>
            <w:r w:rsidRPr="00315D97">
              <w:rPr>
                <w:rFonts w:eastAsia="Times New Roman" w:cstheme="minorHAnsi"/>
                <w:lang w:val="en-GB" w:eastAsia="en-GB"/>
              </w:rPr>
              <w:t xml:space="preserve">71,903.98 </w:t>
            </w:r>
          </w:p>
        </w:tc>
        <w:tc>
          <w:tcPr>
            <w:tcW w:w="117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xml:space="preserve">0.52 </w:t>
            </w:r>
          </w:p>
        </w:tc>
      </w:tr>
      <w:tr w:rsidR="00235DC9" w:rsidRPr="000A1604" w:rsidTr="00941E43">
        <w:trPr>
          <w:trHeight w:val="300"/>
        </w:trPr>
        <w:tc>
          <w:tcPr>
            <w:tcW w:w="1620" w:type="dxa"/>
            <w:shd w:val="clear" w:color="auto" w:fill="auto"/>
            <w:noWrap/>
            <w:vAlign w:val="bottom"/>
            <w:hideMark/>
          </w:tcPr>
          <w:p w:rsidR="00235DC9" w:rsidRPr="00315D97" w:rsidRDefault="00541370" w:rsidP="00941E43">
            <w:pPr>
              <w:spacing w:after="0" w:line="240" w:lineRule="auto"/>
              <w:rPr>
                <w:rFonts w:eastAsia="Times New Roman" w:cstheme="minorHAnsi"/>
                <w:bCs/>
                <w:lang w:val="en-GB" w:eastAsia="en-GB"/>
              </w:rPr>
            </w:pPr>
            <w:hyperlink r:id="rId244" w:history="1">
              <w:r w:rsidR="00235DC9" w:rsidRPr="000A1604">
                <w:rPr>
                  <w:rFonts w:eastAsia="Times New Roman" w:cstheme="minorHAnsi"/>
                  <w:bCs/>
                  <w:lang w:val="en-GB" w:eastAsia="en-GB"/>
                </w:rPr>
                <w:t xml:space="preserve">Life Saving </w:t>
              </w:r>
            </w:hyperlink>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0.16</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Pr>
                <w:rFonts w:ascii="Calibri" w:hAnsi="Calibri" w:cs="Calibri"/>
                <w:color w:val="000000"/>
              </w:rPr>
              <w:t>1,714,654</w:t>
            </w:r>
          </w:p>
        </w:tc>
        <w:tc>
          <w:tcPr>
            <w:tcW w:w="1170" w:type="dxa"/>
            <w:shd w:val="clear" w:color="auto" w:fill="auto"/>
            <w:noWrap/>
            <w:vAlign w:val="bottom"/>
          </w:tcPr>
          <w:p w:rsidR="00235DC9" w:rsidRPr="00315D97" w:rsidRDefault="00235DC9" w:rsidP="00941E43">
            <w:pPr>
              <w:rPr>
                <w:rFonts w:ascii="Calibri" w:hAnsi="Calibri" w:cs="Calibri"/>
                <w:color w:val="000000"/>
              </w:rPr>
            </w:pPr>
            <w:r>
              <w:rPr>
                <w:rFonts w:ascii="Calibri" w:hAnsi="Calibri" w:cs="Calibri"/>
                <w:color w:val="000000"/>
              </w:rPr>
              <w:t>0.26</w:t>
            </w:r>
          </w:p>
        </w:tc>
      </w:tr>
      <w:tr w:rsidR="00235DC9" w:rsidRPr="000A1604" w:rsidTr="00941E43">
        <w:trPr>
          <w:trHeight w:val="300"/>
        </w:trPr>
        <w:tc>
          <w:tcPr>
            <w:tcW w:w="1620" w:type="dxa"/>
            <w:shd w:val="clear" w:color="auto" w:fill="auto"/>
            <w:noWrap/>
            <w:vAlign w:val="bottom"/>
          </w:tcPr>
          <w:p w:rsidR="00235DC9" w:rsidRPr="00315D97" w:rsidRDefault="00541370" w:rsidP="00941E43">
            <w:pPr>
              <w:spacing w:after="0" w:line="240" w:lineRule="auto"/>
              <w:rPr>
                <w:rFonts w:eastAsia="Times New Roman" w:cstheme="minorHAnsi"/>
                <w:bCs/>
                <w:lang w:val="en-GB" w:eastAsia="en-GB"/>
              </w:rPr>
            </w:pPr>
            <w:hyperlink r:id="rId245" w:history="1">
              <w:r w:rsidR="00235DC9" w:rsidRPr="000A1604">
                <w:rPr>
                  <w:rFonts w:eastAsia="Times New Roman" w:cstheme="minorHAnsi"/>
                  <w:bCs/>
                  <w:lang w:val="en-GB" w:eastAsia="en-GB"/>
                </w:rPr>
                <w:t>Surfing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Commercial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0.62</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Commercial only</w:t>
            </w:r>
            <w:r w:rsidRPr="00315D97">
              <w:rPr>
                <w:rFonts w:eastAsia="Times New Roman" w:cstheme="minorHAnsi"/>
                <w:lang w:val="en-GB" w:eastAsia="en-GB"/>
              </w:rPr>
              <w:t xml:space="preserve"> </w:t>
            </w:r>
            <w:r w:rsidRPr="000A1604">
              <w:rPr>
                <w:rFonts w:eastAsia="Times New Roman" w:cstheme="minorHAnsi"/>
                <w:lang w:val="en-GB" w:eastAsia="en-GB"/>
              </w:rPr>
              <w:t>(no natural facility)</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1.05</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Water Skiing</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Commercial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0.31</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Commercial Only (no natural facility)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2.17</w:t>
            </w:r>
          </w:p>
        </w:tc>
      </w:tr>
    </w:tbl>
    <w:p w:rsidR="004034F0" w:rsidRDefault="004034F0" w:rsidP="004034F0">
      <w:pPr>
        <w:pStyle w:val="Heading2"/>
      </w:pPr>
      <w:bookmarkStart w:id="55" w:name="_Toc488836838"/>
      <w:r>
        <w:lastRenderedPageBreak/>
        <w:t>Aquatic Outdoor Sports</w:t>
      </w:r>
      <w:bookmarkEnd w:id="54"/>
      <w:bookmarkEnd w:id="55"/>
    </w:p>
    <w:p w:rsidR="004034F0" w:rsidRDefault="004034F0" w:rsidP="004034F0">
      <w:pPr>
        <w:sectPr w:rsidR="004034F0" w:rsidSect="007F7709">
          <w:type w:val="continuous"/>
          <w:pgSz w:w="16838" w:h="11906" w:orient="landscape"/>
          <w:pgMar w:top="1440" w:right="1440" w:bottom="1440" w:left="1440" w:header="708" w:footer="708" w:gutter="0"/>
          <w:cols w:space="708"/>
          <w:docGrid w:linePitch="360"/>
        </w:sectPr>
      </w:pPr>
    </w:p>
    <w:p w:rsidR="006A6C29" w:rsidRDefault="004034F0" w:rsidP="007205B5">
      <w:r>
        <w:lastRenderedPageBreak/>
        <w:t xml:space="preserve">Outdoor </w:t>
      </w:r>
      <w:r w:rsidR="00941E43">
        <w:t xml:space="preserve">aquatic </w:t>
      </w:r>
      <w:r>
        <w:t>sport demand is identified across ten different sport and active recreation pursuits (Table Xx).  The infrastructure required in order for the sport to operate in Wyndham takes advantage of local waterway corridors and the coastal foreshore.  Some manmade facilities will be required; sports such as surfing and water skiing will only be feasible in a commercial setting</w:t>
      </w:r>
      <w:r w:rsidR="006A6C29">
        <w:t xml:space="preserve"> as the natural environment does not provide for these sports</w:t>
      </w:r>
      <w:r>
        <w:t xml:space="preserve">.  </w:t>
      </w:r>
      <w:r w:rsidR="006A6C29">
        <w:t xml:space="preserve">Some of the aquatic sports are only possible due to Wyndham’s access to Port Phillip Bay, therefore sports demand is aligned with opportunity.  </w:t>
      </w:r>
    </w:p>
    <w:p w:rsidR="007205B5" w:rsidRDefault="004034F0" w:rsidP="007205B5">
      <w:r>
        <w:t xml:space="preserve">Activities identified as demanded along the Wyndham Coast will be considered in the Coastal Strategy to be developed in 2017-18. </w:t>
      </w:r>
    </w:p>
    <w:p w:rsidR="002D3C29" w:rsidRDefault="002D3C29" w:rsidP="002D3C29">
      <w:pPr>
        <w:spacing w:after="0"/>
      </w:pPr>
      <w:r>
        <w:t>Sports which do not demand at least one outdoor aquatic area but are located in Wyndham include:</w:t>
      </w:r>
    </w:p>
    <w:p w:rsidR="006A6C29" w:rsidRDefault="006A6C29" w:rsidP="00375C8A">
      <w:pPr>
        <w:pStyle w:val="ListParagraph"/>
        <w:numPr>
          <w:ilvl w:val="0"/>
          <w:numId w:val="47"/>
        </w:numPr>
      </w:pPr>
      <w:r>
        <w:t>Yachting</w:t>
      </w:r>
    </w:p>
    <w:p w:rsidR="006A6C29" w:rsidRDefault="006A6C29" w:rsidP="00375C8A">
      <w:pPr>
        <w:pStyle w:val="ListParagraph"/>
        <w:numPr>
          <w:ilvl w:val="0"/>
          <w:numId w:val="47"/>
        </w:numPr>
      </w:pPr>
      <w:r>
        <w:t>Fishing – Boat Ramps</w:t>
      </w:r>
    </w:p>
    <w:p w:rsidR="002D3C29" w:rsidRDefault="002D3C29" w:rsidP="002D3C29">
      <w:pPr>
        <w:spacing w:after="0"/>
      </w:pPr>
      <w:r>
        <w:t xml:space="preserve">Spots which do not </w:t>
      </w:r>
      <w:r w:rsidR="006A6C29">
        <w:t>demand</w:t>
      </w:r>
      <w:r>
        <w:t xml:space="preserve"> at least one </w:t>
      </w:r>
      <w:r w:rsidR="00105AED">
        <w:t>Aquatic Outdoor Sport</w:t>
      </w:r>
      <w:r>
        <w:t xml:space="preserve"> facility and are not </w:t>
      </w:r>
      <w:r w:rsidR="006A6C29">
        <w:t xml:space="preserve">currently </w:t>
      </w:r>
      <w:r>
        <w:t>located in Wyndham include:</w:t>
      </w:r>
    </w:p>
    <w:p w:rsidR="006A6C29" w:rsidRDefault="006A6C29" w:rsidP="00375C8A">
      <w:pPr>
        <w:pStyle w:val="ListParagraph"/>
        <w:numPr>
          <w:ilvl w:val="0"/>
          <w:numId w:val="48"/>
        </w:numPr>
      </w:pPr>
      <w:r>
        <w:t xml:space="preserve">Lifesaving </w:t>
      </w:r>
    </w:p>
    <w:p w:rsidR="00941E43" w:rsidRDefault="00941E43" w:rsidP="00375C8A">
      <w:pPr>
        <w:pStyle w:val="ListParagraph"/>
        <w:numPr>
          <w:ilvl w:val="0"/>
          <w:numId w:val="48"/>
        </w:numPr>
      </w:pPr>
      <w:r>
        <w:t>Outrigger Canoe</w:t>
      </w:r>
    </w:p>
    <w:p w:rsidR="00941E43" w:rsidRDefault="00941E43" w:rsidP="00375C8A">
      <w:pPr>
        <w:pStyle w:val="ListParagraph"/>
        <w:numPr>
          <w:ilvl w:val="0"/>
          <w:numId w:val="48"/>
        </w:numPr>
      </w:pPr>
      <w:r>
        <w:t>Wakeboarding</w:t>
      </w:r>
    </w:p>
    <w:p w:rsidR="00941E43" w:rsidRDefault="00941E43" w:rsidP="00375C8A">
      <w:pPr>
        <w:pStyle w:val="ListParagraph"/>
        <w:numPr>
          <w:ilvl w:val="0"/>
          <w:numId w:val="48"/>
        </w:numPr>
      </w:pPr>
      <w:r>
        <w:t>Windsurfing</w:t>
      </w:r>
    </w:p>
    <w:p w:rsidR="007205B5" w:rsidRDefault="007205B5" w:rsidP="007205B5">
      <w:pPr>
        <w:pStyle w:val="Subtitle"/>
      </w:pPr>
      <w:r>
        <w:t xml:space="preserve">Canoeing and Kayaking- Regional </w:t>
      </w:r>
    </w:p>
    <w:p w:rsidR="007205B5" w:rsidRDefault="00941E43" w:rsidP="007205B5">
      <w:r>
        <w:rPr>
          <w:noProof/>
          <w:lang w:eastAsia="en-AU"/>
        </w:rPr>
        <mc:AlternateContent>
          <mc:Choice Requires="wps">
            <w:drawing>
              <wp:anchor distT="0" distB="0" distL="114300" distR="114300" simplePos="0" relativeHeight="252888064" behindDoc="0" locked="0" layoutInCell="1" allowOverlap="1" wp14:anchorId="561E38DA" wp14:editId="6077F7C8">
                <wp:simplePos x="0" y="0"/>
                <wp:positionH relativeFrom="column">
                  <wp:posOffset>4518025</wp:posOffset>
                </wp:positionH>
                <wp:positionV relativeFrom="paragraph">
                  <wp:posOffset>616644</wp:posOffset>
                </wp:positionV>
                <wp:extent cx="3540642" cy="276225"/>
                <wp:effectExtent l="0" t="0" r="0" b="0"/>
                <wp:wrapNone/>
                <wp:docPr id="4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642" cy="276225"/>
                        </a:xfrm>
                        <a:prstGeom prst="rect">
                          <a:avLst/>
                        </a:prstGeom>
                        <a:noFill/>
                        <a:ln w="9525">
                          <a:noFill/>
                          <a:miter lim="800000"/>
                          <a:headEnd/>
                          <a:tailEnd/>
                        </a:ln>
                      </wps:spPr>
                      <wps:txbx>
                        <w:txbxContent>
                          <w:p w:rsidR="00FE65C1" w:rsidRDefault="00FE65C1">
                            <w:r>
                              <w:t>Table 10: Demand for outdoor Aquatic Sports in Wyndham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margin-left:355.75pt;margin-top:48.55pt;width:278.8pt;height:21.7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" filled="f" stroked="f">
                <v:textbox>
                  <w:txbxContent>
                    <w:p w:rsidR="00FE65C1" w:rsidRDefault="00FE65C1">
                      <w:r>
                        <w:t>Table 10: Demand for outdoor Aquatic Sports in Wyndham</w:t>
                      </w:r>
                    </w:p>
                  </w:txbxContent>
                </v:textbox>
              </v:shape>
            </w:pict>
          </mc:Fallback>
        </mc:AlternateContent>
      </w:r>
      <w:r w:rsidR="007205B5">
        <w:t xml:space="preserve">Wyndham residents take part in Canoeing and Kayaking along the Werribee </w:t>
      </w:r>
      <w:r w:rsidR="00D52558">
        <w:t>River</w:t>
      </w:r>
      <w:r w:rsidR="007205B5">
        <w:t xml:space="preserve">, Werribee South foreshore and outside of Wyndham.  There are currently two formal access points to the river, one a Riverbend </w:t>
      </w:r>
      <w:r w:rsidR="007205B5">
        <w:lastRenderedPageBreak/>
        <w:t>Historical Park and the other at the pontoon a</w:t>
      </w:r>
      <w:r>
        <w:t>t</w:t>
      </w:r>
      <w:r w:rsidR="007205B5">
        <w:t xml:space="preserve"> Werribee South river mouth.  In 2045 the population will demand one formal canoeing facility to safely access the river corridor.  </w:t>
      </w:r>
    </w:p>
    <w:p w:rsidR="007205B5" w:rsidRPr="00ED7AD7" w:rsidRDefault="007205B5" w:rsidP="007205B5">
      <w:pPr>
        <w:rPr>
          <w:b/>
        </w:rPr>
      </w:pPr>
      <w:r>
        <w:rPr>
          <w:b/>
        </w:rPr>
        <w:t xml:space="preserve">Recommendation </w:t>
      </w:r>
    </w:p>
    <w:p w:rsidR="007205B5" w:rsidRDefault="007205B5" w:rsidP="00375C8A">
      <w:pPr>
        <w:pStyle w:val="ListParagraph"/>
        <w:numPr>
          <w:ilvl w:val="0"/>
          <w:numId w:val="54"/>
        </w:numPr>
      </w:pPr>
      <w:r>
        <w:t>Maintain and develop the existing access points to service the growth and demand for the facilities.</w:t>
      </w:r>
    </w:p>
    <w:p w:rsidR="00235DC9" w:rsidRDefault="00235DC9" w:rsidP="00235DC9">
      <w:pPr>
        <w:pStyle w:val="Subtitle"/>
      </w:pPr>
      <w:r>
        <w:t>Rowing – Regional</w:t>
      </w:r>
    </w:p>
    <w:p w:rsidR="00941E43" w:rsidRDefault="004034F0" w:rsidP="004034F0">
      <w:r>
        <w:t>Rowing triggers a demand for a facility every 228,156 residents.  Whilst there is no current facilities</w:t>
      </w:r>
      <w:r w:rsidR="00105AED">
        <w:t>,</w:t>
      </w:r>
      <w:r>
        <w:t xml:space="preserve"> in 2045 Wyndham will require two facilities capable of hosting training, with at least one facilitating competition.  </w:t>
      </w:r>
    </w:p>
    <w:p w:rsidR="004034F0" w:rsidRDefault="00111AD5" w:rsidP="004034F0">
      <w:r>
        <w:t xml:space="preserve">There are two identified sites within the current Urban Growth Boundary (UGB) - Harpley Estate and East Werribee Employment Precinct, it is proposed that the Harpley site be developed to a functional area of 500m long x 50m wide.  </w:t>
      </w:r>
      <w:r w:rsidR="004034F0">
        <w:t xml:space="preserve">The East Werribee Employment Precinct also has a significant body of water; the opportunity to site a main 1 – 2 km facility </w:t>
      </w:r>
      <w:r w:rsidR="008F7770">
        <w:t>will need to be considered</w:t>
      </w:r>
      <w:r w:rsidR="004034F0">
        <w:t xml:space="preserve">. </w:t>
      </w:r>
    </w:p>
    <w:p w:rsidR="00ED7AD7" w:rsidRDefault="00ED7AD7" w:rsidP="004034F0">
      <w:pPr>
        <w:rPr>
          <w:b/>
        </w:rPr>
      </w:pPr>
      <w:r>
        <w:rPr>
          <w:b/>
        </w:rPr>
        <w:t xml:space="preserve">Recommendation </w:t>
      </w:r>
    </w:p>
    <w:p w:rsidR="00ED7AD7" w:rsidRPr="00ED7AD7" w:rsidRDefault="00ED7AD7" w:rsidP="008A1AAB">
      <w:pPr>
        <w:pStyle w:val="ListParagraph"/>
        <w:numPr>
          <w:ilvl w:val="0"/>
          <w:numId w:val="74"/>
        </w:numPr>
      </w:pPr>
      <w:r w:rsidRPr="00ED7AD7">
        <w:t>Develop a rowing facility at Harpley Estate, Wyndham Vale</w:t>
      </w:r>
    </w:p>
    <w:p w:rsidR="00ED7AD7" w:rsidRDefault="00ED7AD7" w:rsidP="008A1AAB">
      <w:pPr>
        <w:pStyle w:val="ListParagraph"/>
        <w:numPr>
          <w:ilvl w:val="0"/>
          <w:numId w:val="74"/>
        </w:numPr>
      </w:pPr>
      <w:r w:rsidRPr="00ED7AD7">
        <w:t>Develop a rowing facility in the East Werribee Employment Precinct</w:t>
      </w:r>
    </w:p>
    <w:p w:rsidR="00ED7AD7" w:rsidRDefault="00ED7AD7" w:rsidP="00ED7AD7">
      <w:pPr>
        <w:pStyle w:val="Subtitle"/>
        <w:numPr>
          <w:ilvl w:val="0"/>
          <w:numId w:val="0"/>
        </w:numPr>
      </w:pPr>
      <w:r>
        <w:t>Triathlon - Regional</w:t>
      </w:r>
    </w:p>
    <w:p w:rsidR="00ED7AD7" w:rsidRDefault="00ED7AD7" w:rsidP="00ED7AD7">
      <w:r>
        <w:t xml:space="preserve">Wyndham residents identify the requirement for up to three triathlon facilities to cater for demand in 2045.  There are two setting that the </w:t>
      </w:r>
      <w:r>
        <w:lastRenderedPageBreak/>
        <w:t>sport can be operated in Wyndham</w:t>
      </w:r>
      <w:r w:rsidR="008F7770">
        <w:t>,</w:t>
      </w:r>
      <w:r>
        <w:t xml:space="preserve"> including the natural beach environment and</w:t>
      </w:r>
      <w:r w:rsidR="008F7770">
        <w:t xml:space="preserve"> or</w:t>
      </w:r>
      <w:r>
        <w:t xml:space="preserve"> a large aquatic venue adjacent open space</w:t>
      </w:r>
      <w:r w:rsidR="008F7770">
        <w:t xml:space="preserve"> trail network</w:t>
      </w:r>
      <w:r>
        <w:t xml:space="preserve">.  </w:t>
      </w:r>
    </w:p>
    <w:p w:rsidR="00ED7AD7" w:rsidRDefault="00ED7AD7" w:rsidP="00ED7AD7">
      <w:pPr>
        <w:rPr>
          <w:b/>
        </w:rPr>
      </w:pPr>
      <w:r>
        <w:rPr>
          <w:b/>
        </w:rPr>
        <w:t>Recommendation</w:t>
      </w:r>
      <w:r w:rsidR="003F6F7B">
        <w:rPr>
          <w:b/>
        </w:rPr>
        <w:t>s</w:t>
      </w:r>
    </w:p>
    <w:p w:rsidR="00ED7AD7" w:rsidRDefault="00ED7AD7" w:rsidP="008A1AAB">
      <w:pPr>
        <w:pStyle w:val="ListParagraph"/>
        <w:numPr>
          <w:ilvl w:val="0"/>
          <w:numId w:val="74"/>
        </w:numPr>
      </w:pPr>
      <w:r>
        <w:t xml:space="preserve">Establish </w:t>
      </w:r>
      <w:r w:rsidR="00105AED">
        <w:t>a coastal facility</w:t>
      </w:r>
      <w:r>
        <w:t xml:space="preserve"> as a triathlon venue in future planning and development of the foreshore</w:t>
      </w:r>
    </w:p>
    <w:p w:rsidR="00ED7AD7" w:rsidRDefault="00ED7AD7" w:rsidP="008A1AAB">
      <w:pPr>
        <w:pStyle w:val="ListParagraph"/>
        <w:numPr>
          <w:ilvl w:val="0"/>
          <w:numId w:val="74"/>
        </w:numPr>
      </w:pPr>
      <w:r>
        <w:t xml:space="preserve">Plan for a functional triathlon circuit at the 1160 Sayers Road facility </w:t>
      </w:r>
    </w:p>
    <w:p w:rsidR="00ED7AD7" w:rsidRPr="00ED7AD7" w:rsidRDefault="00A9221C" w:rsidP="008A1AAB">
      <w:pPr>
        <w:pStyle w:val="ListParagraph"/>
        <w:numPr>
          <w:ilvl w:val="0"/>
          <w:numId w:val="74"/>
        </w:numPr>
      </w:pPr>
      <w:r>
        <w:t xml:space="preserve">Work with the State Government to enable the opportunity of a triathlon circuit in </w:t>
      </w:r>
      <w:r w:rsidR="00ED7AD7">
        <w:t>East Werribee Employment Precinct.</w:t>
      </w:r>
    </w:p>
    <w:p w:rsidR="004034F0" w:rsidRDefault="004034F0" w:rsidP="004034F0">
      <w:pPr>
        <w:pStyle w:val="Subtitle"/>
      </w:pPr>
      <w:r>
        <w:t>Kite Surfing/ Kite Boarding - Regional</w:t>
      </w:r>
    </w:p>
    <w:p w:rsidR="00177113" w:rsidRDefault="004034F0" w:rsidP="004034F0">
      <w:r>
        <w:t xml:space="preserve">There is evidence that kite surfing is undertaken from the Werribee South beach, with some participants traveling from Werribee South to Altona Beach via their kite boards.  There is also evidence that residents have been kite boarding at Presidents Park, Wyndham Vale.  Whilst there are no formal clubs operating from Wyndham this sport triggers a demand; facilities along the beach are </w:t>
      </w:r>
      <w:r w:rsidR="008F7770">
        <w:t xml:space="preserve">considered to </w:t>
      </w:r>
      <w:r>
        <w:t xml:space="preserve">meet the current and future demand of kite surfing.  </w:t>
      </w:r>
    </w:p>
    <w:p w:rsidR="004034F0" w:rsidRDefault="004034F0" w:rsidP="004034F0">
      <w:r>
        <w:t>Kite boarding activities at Presidents Park are not compatib</w:t>
      </w:r>
      <w:r w:rsidR="00177113">
        <w:t>le with the dog off lead area</w:t>
      </w:r>
      <w:r w:rsidR="00425F5E">
        <w:t xml:space="preserve"> and public mixed use of the site</w:t>
      </w:r>
      <w:r w:rsidR="00177113">
        <w:t xml:space="preserve">.  The Hard to Locate Sports Strategy (2016) identifies the sport as having a large amount of risk and </w:t>
      </w:r>
      <w:r w:rsidR="00425F5E">
        <w:t>will</w:t>
      </w:r>
      <w:r w:rsidR="00105AED">
        <w:t xml:space="preserve"> consider</w:t>
      </w:r>
      <w:r w:rsidR="00177113">
        <w:t xml:space="preserve"> </w:t>
      </w:r>
      <w:r w:rsidR="00425F5E">
        <w:t xml:space="preserve">its opportunity </w:t>
      </w:r>
      <w:r w:rsidR="00177113">
        <w:t>in line with Hard to Locate Sports</w:t>
      </w:r>
      <w:r w:rsidR="00425F5E">
        <w:t xml:space="preserve"> facility requirements</w:t>
      </w:r>
      <w:r>
        <w:t>.</w:t>
      </w:r>
    </w:p>
    <w:p w:rsidR="003F6F7B" w:rsidRPr="003F6F7B" w:rsidRDefault="003F6F7B" w:rsidP="004034F0">
      <w:pPr>
        <w:rPr>
          <w:b/>
        </w:rPr>
      </w:pPr>
      <w:r>
        <w:rPr>
          <w:b/>
        </w:rPr>
        <w:t>Recommendations</w:t>
      </w:r>
    </w:p>
    <w:p w:rsidR="00A9221C" w:rsidRDefault="00A9221C" w:rsidP="008A1AAB">
      <w:pPr>
        <w:pStyle w:val="ListParagraph"/>
        <w:numPr>
          <w:ilvl w:val="0"/>
          <w:numId w:val="74"/>
        </w:numPr>
      </w:pPr>
      <w:r>
        <w:lastRenderedPageBreak/>
        <w:t xml:space="preserve">Review suitable locations </w:t>
      </w:r>
      <w:r w:rsidR="008F7770">
        <w:t xml:space="preserve">to formalise access for </w:t>
      </w:r>
      <w:r>
        <w:t>kite surfing in the Coastal Strategy in line with the Hard to Locate Sports Strategy</w:t>
      </w:r>
      <w:r w:rsidR="003F6F7B">
        <w:t xml:space="preserve"> criteria.</w:t>
      </w:r>
    </w:p>
    <w:p w:rsidR="00A9221C" w:rsidRDefault="00A9221C" w:rsidP="008A1AAB">
      <w:pPr>
        <w:pStyle w:val="ListParagraph"/>
        <w:numPr>
          <w:ilvl w:val="0"/>
          <w:numId w:val="74"/>
        </w:numPr>
      </w:pPr>
      <w:r>
        <w:t>Remove the informal kite boarding activities at Presidents Park</w:t>
      </w:r>
    </w:p>
    <w:p w:rsidR="00A9221C" w:rsidRPr="00900D84" w:rsidRDefault="00A9221C" w:rsidP="008A1AAB">
      <w:pPr>
        <w:pStyle w:val="ListParagraph"/>
        <w:numPr>
          <w:ilvl w:val="0"/>
          <w:numId w:val="74"/>
        </w:numPr>
      </w:pPr>
      <w:r>
        <w:t xml:space="preserve">Consider the future of </w:t>
      </w:r>
      <w:r w:rsidR="00914081">
        <w:t>Kite boarding</w:t>
      </w:r>
      <w:r>
        <w:t xml:space="preserve"> in line with the Hard to Locate Sports Strategy. </w:t>
      </w:r>
    </w:p>
    <w:p w:rsidR="004034F0" w:rsidRDefault="004034F0" w:rsidP="004034F0">
      <w:pPr>
        <w:pStyle w:val="Subtitle"/>
      </w:pPr>
      <w:r>
        <w:t>Underwater Sports - Regional</w:t>
      </w:r>
    </w:p>
    <w:p w:rsidR="004034F0" w:rsidRDefault="004034F0" w:rsidP="004034F0">
      <w:r>
        <w:t>Sports including snorkelling, skin diving and scuba diving can be accessed off the coast of Wyndham.  The facilities to service th</w:t>
      </w:r>
      <w:r w:rsidR="008F7770">
        <w:t>e</w:t>
      </w:r>
      <w:r>
        <w:t>s</w:t>
      </w:r>
      <w:r w:rsidR="008F7770">
        <w:t>e</w:t>
      </w:r>
      <w:r>
        <w:t xml:space="preserve"> sport</w:t>
      </w:r>
      <w:r w:rsidR="008F7770">
        <w:t>s</w:t>
      </w:r>
      <w:r>
        <w:t xml:space="preserve"> are in line with other aquatic sports including boat launching facilities, car parks, </w:t>
      </w:r>
      <w:r w:rsidR="00914081">
        <w:t xml:space="preserve">public change room </w:t>
      </w:r>
      <w:r>
        <w:t xml:space="preserve">and toilets and beach access at Werribee South and beach access at </w:t>
      </w:r>
      <w:r w:rsidR="00914081">
        <w:t>Campbell’s</w:t>
      </w:r>
      <w:r>
        <w:t xml:space="preserve"> Cove.</w:t>
      </w:r>
    </w:p>
    <w:p w:rsidR="003F6F7B" w:rsidRPr="006A6C29" w:rsidRDefault="003F6F7B" w:rsidP="004034F0">
      <w:r>
        <w:rPr>
          <w:b/>
        </w:rPr>
        <w:t xml:space="preserve">Recommendations </w:t>
      </w:r>
    </w:p>
    <w:p w:rsidR="003F6F7B" w:rsidRPr="006A6C29" w:rsidRDefault="003F6F7B" w:rsidP="008A1AAB">
      <w:pPr>
        <w:pStyle w:val="ListParagraph"/>
        <w:numPr>
          <w:ilvl w:val="0"/>
          <w:numId w:val="74"/>
        </w:numPr>
      </w:pPr>
      <w:r w:rsidRPr="006A6C29">
        <w:t>Establish serviced points of access to the foreshore in accordance with the Coastal Strategy</w:t>
      </w:r>
    </w:p>
    <w:p w:rsidR="004034F0" w:rsidRDefault="004034F0" w:rsidP="004034F0">
      <w:pPr>
        <w:pStyle w:val="Subtitle"/>
      </w:pPr>
      <w:r>
        <w:t xml:space="preserve">Fishing – Regional </w:t>
      </w:r>
    </w:p>
    <w:p w:rsidR="004034F0" w:rsidRDefault="004034F0" w:rsidP="004034F0">
      <w:r>
        <w:rPr>
          <w:noProof/>
          <w:lang w:eastAsia="en-AU"/>
        </w:rPr>
        <w:drawing>
          <wp:inline distT="0" distB="0" distL="0" distR="0" wp14:anchorId="7569A5C5" wp14:editId="710968E8">
            <wp:extent cx="4210050" cy="1038225"/>
            <wp:effectExtent l="0" t="0" r="19050" b="9525"/>
            <wp:docPr id="4633" name="Chart 4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4034F0" w:rsidRDefault="004034F0" w:rsidP="004034F0">
      <w:r>
        <w:t xml:space="preserve">Fishing is the most popular outdoor aquatic sport in Wyndham (0.77%).  Fishing is predominately undertaken by men between 18 and 50 years of age (60%).  In Wyndham there are three fishing clubs who provide </w:t>
      </w:r>
      <w:r>
        <w:lastRenderedPageBreak/>
        <w:t>competition and social opportunities to the Wyndham community.  Current infrastructure identifies that Wyndham residents will continue to be service</w:t>
      </w:r>
      <w:r w:rsidR="00907564">
        <w:t>d</w:t>
      </w:r>
      <w:r>
        <w:t xml:space="preserve"> by the current ramp facilities at Werribee South Boat Ramp.  This site is currently and will continue to be a regional site, attracting users from across the west of Melbourne and beyond.</w:t>
      </w:r>
    </w:p>
    <w:p w:rsidR="003F6F7B" w:rsidRDefault="003F6F7B" w:rsidP="008A1AAB">
      <w:pPr>
        <w:pStyle w:val="ListParagraph"/>
        <w:numPr>
          <w:ilvl w:val="0"/>
          <w:numId w:val="74"/>
        </w:numPr>
      </w:pPr>
      <w:r>
        <w:t xml:space="preserve">Maintain the existing infrastructure at Werribee South </w:t>
      </w:r>
      <w:r w:rsidR="008F7770">
        <w:t>boat launching ramps.</w:t>
      </w:r>
    </w:p>
    <w:p w:rsidR="003F6F7B" w:rsidRDefault="003F6F7B" w:rsidP="008A1AAB">
      <w:pPr>
        <w:pStyle w:val="ListParagraph"/>
        <w:numPr>
          <w:ilvl w:val="0"/>
          <w:numId w:val="74"/>
        </w:numPr>
      </w:pPr>
      <w:r>
        <w:t>Review operations to enable 75% of the facility use by Wyndham residents</w:t>
      </w:r>
    </w:p>
    <w:p w:rsidR="008F7770" w:rsidRDefault="008F7770" w:rsidP="008A1AAB">
      <w:pPr>
        <w:pStyle w:val="ListParagraph"/>
        <w:numPr>
          <w:ilvl w:val="0"/>
          <w:numId w:val="74"/>
        </w:numPr>
      </w:pPr>
      <w:r>
        <w:t>Maintain social clubs within urban Wyndham to improve local access and connection to the sport</w:t>
      </w:r>
    </w:p>
    <w:p w:rsidR="004034F0" w:rsidRDefault="004034F0" w:rsidP="004034F0">
      <w:pPr>
        <w:pStyle w:val="Subtitle"/>
      </w:pPr>
      <w:r>
        <w:t>Yachting</w:t>
      </w:r>
      <w:r w:rsidR="002D3C29">
        <w:t xml:space="preserve"> – Western Metropolitan</w:t>
      </w:r>
    </w:p>
    <w:p w:rsidR="004034F0" w:rsidRDefault="004034F0" w:rsidP="004034F0">
      <w:r>
        <w:t xml:space="preserve">The demand for Yachting and Sailing services a population wider than the population of Wyndham.  There is a marina at Wyndham Harbour which will enable the current and future yachting demand in Wyndham.  </w:t>
      </w:r>
    </w:p>
    <w:p w:rsidR="00D21DC2" w:rsidRDefault="00D21DC2" w:rsidP="004034F0">
      <w:pPr>
        <w:rPr>
          <w:b/>
        </w:rPr>
      </w:pPr>
      <w:r>
        <w:rPr>
          <w:b/>
        </w:rPr>
        <w:t>Recommendation</w:t>
      </w:r>
    </w:p>
    <w:p w:rsidR="00D21DC2" w:rsidRPr="00D21DC2" w:rsidRDefault="00D21DC2" w:rsidP="008A1AAB">
      <w:pPr>
        <w:pStyle w:val="ListParagraph"/>
        <w:numPr>
          <w:ilvl w:val="0"/>
          <w:numId w:val="74"/>
        </w:numPr>
      </w:pPr>
      <w:r>
        <w:t xml:space="preserve">Realise </w:t>
      </w:r>
      <w:r w:rsidR="008F7770">
        <w:t>access to community sailing at the Marina Complex</w:t>
      </w:r>
      <w:r w:rsidRPr="00D21DC2">
        <w:t xml:space="preserve"> </w:t>
      </w:r>
    </w:p>
    <w:p w:rsidR="004034F0" w:rsidRDefault="004034F0" w:rsidP="004034F0">
      <w:pPr>
        <w:pStyle w:val="Subtitle"/>
      </w:pPr>
      <w:r>
        <w:t xml:space="preserve">Life Saving </w:t>
      </w:r>
      <w:r w:rsidR="002D3C29">
        <w:t>– Wester Metropolitan</w:t>
      </w:r>
    </w:p>
    <w:p w:rsidR="004034F0" w:rsidRDefault="004034F0" w:rsidP="004034F0">
      <w:r>
        <w:t xml:space="preserve">Wyndham residents have expressed interest in establishing a lifesaving club.  There is evidence that Wyndham residents participate in Clubs outside of Wyndham.  It is understood that </w:t>
      </w:r>
      <w:r w:rsidR="0025106D">
        <w:t>any future</w:t>
      </w:r>
      <w:r>
        <w:t xml:space="preserve"> facility would</w:t>
      </w:r>
      <w:r w:rsidR="00907564">
        <w:t xml:space="preserve"> service a wider population than</w:t>
      </w:r>
      <w:r>
        <w:t xml:space="preserve"> Wyndham alone based on the way the </w:t>
      </w:r>
      <w:r w:rsidR="0025106D">
        <w:t xml:space="preserve">service and </w:t>
      </w:r>
      <w:r>
        <w:t xml:space="preserve">sport is accessed.  </w:t>
      </w:r>
    </w:p>
    <w:p w:rsidR="00D21DC2" w:rsidRPr="00D21DC2" w:rsidRDefault="00D21DC2" w:rsidP="004034F0">
      <w:r>
        <w:rPr>
          <w:b/>
        </w:rPr>
        <w:t>Recommendation</w:t>
      </w:r>
    </w:p>
    <w:p w:rsidR="00D21DC2" w:rsidRPr="00D21DC2" w:rsidRDefault="00D21DC2" w:rsidP="008A1AAB">
      <w:pPr>
        <w:pStyle w:val="ListParagraph"/>
        <w:numPr>
          <w:ilvl w:val="0"/>
          <w:numId w:val="74"/>
        </w:numPr>
      </w:pPr>
      <w:r w:rsidRPr="00D21DC2">
        <w:lastRenderedPageBreak/>
        <w:t>Investigate the development of the sport and recreation opportunities available through life saving in the Coastal Strategy to commence</w:t>
      </w:r>
      <w:r w:rsidR="008F7770">
        <w:t xml:space="preserve"> planning</w:t>
      </w:r>
      <w:r w:rsidRPr="00D21DC2">
        <w:t xml:space="preserve"> in the 2017-18 financial year.</w:t>
      </w:r>
    </w:p>
    <w:p w:rsidR="004034F0" w:rsidRDefault="004034F0" w:rsidP="004034F0">
      <w:pPr>
        <w:pStyle w:val="Subtitle"/>
      </w:pPr>
      <w:r>
        <w:t xml:space="preserve">Surfing and Water Skiing </w:t>
      </w:r>
      <w:r w:rsidR="002D3C29">
        <w:t>- Commercial</w:t>
      </w:r>
    </w:p>
    <w:p w:rsidR="004034F0" w:rsidRDefault="004034F0" w:rsidP="004034F0">
      <w:r>
        <w:t xml:space="preserve">Wyndham residents (0.62%) state that they access places to surf.  As surfing is not naturally available in Wyndham, residents go outside of the municipality to participate.  Through the Sports Selection Framework it is identified that this sport will not be considered in Wyndham due to the inherent requirements of the sport in the natural setting.  However, based on the capacity of a surfing environment there could be the opportunity for investment in a commercial surf </w:t>
      </w:r>
      <w:r w:rsidR="00907564">
        <w:t xml:space="preserve">venture, </w:t>
      </w:r>
      <w:r w:rsidR="008F7770">
        <w:t xml:space="preserve">and, </w:t>
      </w:r>
      <w:r w:rsidR="00907564">
        <w:t>or a social club existing in the city.</w:t>
      </w:r>
      <w:r>
        <w:t xml:space="preserve">   </w:t>
      </w:r>
    </w:p>
    <w:p w:rsidR="004034F0" w:rsidRPr="00900D84" w:rsidRDefault="004034F0" w:rsidP="004034F0">
      <w:r>
        <w:lastRenderedPageBreak/>
        <w:t>The demand for water skiing in Wyndham identifies a need for up to 2 facilities in 2045.  Due to the inherent needs of the sport, the Sports Selection Framework recommends that the sport cannot be provided in Wyndham.  However, should a private investor identify a market opportunity the sport may be available within the municipality.</w:t>
      </w:r>
    </w:p>
    <w:p w:rsidR="004034F0" w:rsidRDefault="004034F0" w:rsidP="004034F0"/>
    <w:p w:rsidR="00D21DC2" w:rsidRDefault="00D21DC2" w:rsidP="004034F0">
      <w:pPr>
        <w:rPr>
          <w:b/>
        </w:rPr>
      </w:pPr>
      <w:r>
        <w:rPr>
          <w:b/>
        </w:rPr>
        <w:t>Recommendation</w:t>
      </w:r>
    </w:p>
    <w:p w:rsidR="00D21DC2" w:rsidRPr="00D21DC2" w:rsidRDefault="00D21DC2" w:rsidP="008A1AAB">
      <w:pPr>
        <w:pStyle w:val="ListParagraph"/>
        <w:numPr>
          <w:ilvl w:val="0"/>
          <w:numId w:val="74"/>
        </w:numPr>
        <w:sectPr w:rsidR="00D21DC2" w:rsidRPr="00D21DC2" w:rsidSect="007F7709">
          <w:type w:val="continuous"/>
          <w:pgSz w:w="16838" w:h="11906" w:orient="landscape"/>
          <w:pgMar w:top="1440" w:right="1440" w:bottom="1440" w:left="1440" w:header="708" w:footer="708" w:gutter="0"/>
          <w:cols w:num="2" w:space="708"/>
          <w:docGrid w:linePitch="360"/>
        </w:sectPr>
      </w:pPr>
      <w:r>
        <w:t>Attract private sport and active recreation investors to the Wyndham community which support market value and access to the Wyndham community</w:t>
      </w:r>
      <w:r w:rsidR="008F7770">
        <w:t xml:space="preserve"> to build the diversity of sporting choice</w:t>
      </w:r>
      <w:r>
        <w:t>.</w:t>
      </w:r>
    </w:p>
    <w:p w:rsidR="004034F0" w:rsidRPr="00900D84" w:rsidRDefault="004034F0" w:rsidP="004034F0"/>
    <w:p w:rsidR="009A058B" w:rsidRDefault="009A058B" w:rsidP="00A36795">
      <w:pPr>
        <w:sectPr w:rsidR="009A058B" w:rsidSect="007F7709">
          <w:type w:val="continuous"/>
          <w:pgSz w:w="16838" w:h="11906" w:orient="landscape"/>
          <w:pgMar w:top="1440" w:right="1440" w:bottom="1440" w:left="1440" w:header="708" w:footer="708" w:gutter="0"/>
          <w:cols w:space="708"/>
          <w:docGrid w:linePitch="360"/>
        </w:sectPr>
      </w:pPr>
    </w:p>
    <w:p w:rsidR="00A36795" w:rsidRDefault="00BC16A7" w:rsidP="00A36795">
      <w:r>
        <w:rPr>
          <w:noProof/>
          <w:lang w:eastAsia="en-AU"/>
        </w:rPr>
        <w:lastRenderedPageBreak/>
        <mc:AlternateContent>
          <mc:Choice Requires="wps">
            <w:drawing>
              <wp:anchor distT="0" distB="0" distL="114300" distR="114300" simplePos="0" relativeHeight="252195840" behindDoc="0" locked="0" layoutInCell="1" allowOverlap="1" wp14:anchorId="110A6D2B" wp14:editId="580AB8DA">
                <wp:simplePos x="0" y="0"/>
                <wp:positionH relativeFrom="column">
                  <wp:posOffset>0</wp:posOffset>
                </wp:positionH>
                <wp:positionV relativeFrom="paragraph">
                  <wp:posOffset>-5987542</wp:posOffset>
                </wp:positionV>
                <wp:extent cx="2187245" cy="266700"/>
                <wp:effectExtent l="0" t="0" r="22860" b="19050"/>
                <wp:wrapNone/>
                <wp:docPr id="4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7245" cy="266700"/>
                        </a:xfrm>
                        <a:prstGeom prst="rect">
                          <a:avLst/>
                        </a:prstGeom>
                        <a:solidFill>
                          <a:srgbClr val="FFFFFF"/>
                        </a:solidFill>
                        <a:ln w="9525">
                          <a:solidFill>
                            <a:srgbClr val="000000"/>
                          </a:solidFill>
                          <a:miter lim="800000"/>
                          <a:headEnd/>
                          <a:tailEnd/>
                        </a:ln>
                      </wps:spPr>
                      <wps:txbx>
                        <w:txbxContent>
                          <w:p w:rsidR="00FE65C1" w:rsidRDefault="00FE65C1" w:rsidP="00A36795">
                            <w:r>
                              <w:t>Map 12: Aquatic Outdoor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margin-left:0;margin-top:-471.45pt;width:172.2pt;height:21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">
                <v:textbox>
                  <w:txbxContent>
                    <w:p w:rsidR="00FE65C1" w:rsidRDefault="00FE65C1" w:rsidP="00A36795">
                      <w:r>
                        <w:t>Map 12: Aquatic Outdoor Sports</w:t>
                      </w:r>
                    </w:p>
                  </w:txbxContent>
                </v:textbox>
              </v:shape>
            </w:pict>
          </mc:Fallback>
        </mc:AlternateContent>
      </w:r>
      <w:r w:rsidR="0025106D">
        <w:rPr>
          <w:noProof/>
          <w:lang w:eastAsia="en-AU"/>
        </w:rPr>
        <mc:AlternateContent>
          <mc:Choice Requires="wps">
            <w:drawing>
              <wp:anchor distT="0" distB="0" distL="114300" distR="114300" simplePos="0" relativeHeight="252292096" behindDoc="0" locked="0" layoutInCell="1" allowOverlap="1" wp14:anchorId="2E625FCF" wp14:editId="0F024F29">
                <wp:simplePos x="0" y="0"/>
                <wp:positionH relativeFrom="column">
                  <wp:posOffset>5941695</wp:posOffset>
                </wp:positionH>
                <wp:positionV relativeFrom="paragraph">
                  <wp:posOffset>-1297940</wp:posOffset>
                </wp:positionV>
                <wp:extent cx="189865" cy="177800"/>
                <wp:effectExtent l="0" t="0" r="19685" b="12700"/>
                <wp:wrapNone/>
                <wp:docPr id="110" name="Oval 11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66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10" o:spid="_x0000_s1026" style="position:absolute;margin-left:467.85pt;margin-top:-102.2pt;width:14.95pt;height:14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" fillcolor="#f60" strokecolor="#00aeef" strokeweight="2pt"/>
            </w:pict>
          </mc:Fallback>
        </mc:AlternateContent>
      </w:r>
      <w:r w:rsidR="0025106D">
        <w:rPr>
          <w:noProof/>
          <w:lang w:eastAsia="en-AU"/>
        </w:rPr>
        <mc:AlternateContent>
          <mc:Choice Requires="wps">
            <w:drawing>
              <wp:anchor distT="0" distB="0" distL="114300" distR="114300" simplePos="0" relativeHeight="252184576" behindDoc="0" locked="0" layoutInCell="1" allowOverlap="1" wp14:anchorId="66A38BE5" wp14:editId="2B3AAC48">
                <wp:simplePos x="0" y="0"/>
                <wp:positionH relativeFrom="column">
                  <wp:posOffset>6373504</wp:posOffset>
                </wp:positionH>
                <wp:positionV relativeFrom="paragraph">
                  <wp:posOffset>-6345659</wp:posOffset>
                </wp:positionV>
                <wp:extent cx="2806065" cy="2579427"/>
                <wp:effectExtent l="0" t="0" r="0" b="0"/>
                <wp:wrapNone/>
                <wp:docPr id="4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065" cy="2579427"/>
                        </a:xfrm>
                        <a:prstGeom prst="rect">
                          <a:avLst/>
                        </a:prstGeom>
                        <a:noFill/>
                        <a:ln w="9525">
                          <a:noFill/>
                          <a:miter lim="800000"/>
                          <a:headEnd/>
                          <a:tailEnd/>
                        </a:ln>
                      </wps:spPr>
                      <wps:txbx>
                        <w:txbxContent>
                          <w:tbl>
                            <w:tblPr>
                              <w:tblStyle w:val="TableGrid"/>
                              <w:tblW w:w="4258" w:type="dxa"/>
                              <w:tblLook w:val="04A0" w:firstRow="1" w:lastRow="0" w:firstColumn="1" w:lastColumn="0" w:noHBand="0" w:noVBand="1"/>
                            </w:tblPr>
                            <w:tblGrid>
                              <w:gridCol w:w="1470"/>
                              <w:gridCol w:w="309"/>
                              <w:gridCol w:w="1034"/>
                              <w:gridCol w:w="1445"/>
                            </w:tblGrid>
                            <w:tr w:rsidR="00FE65C1" w:rsidTr="00517471">
                              <w:tc>
                                <w:tcPr>
                                  <w:tcW w:w="1470" w:type="dxa"/>
                                  <w:shd w:val="clear" w:color="auto" w:fill="FFFFFF" w:themeFill="background1"/>
                                  <w:vAlign w:val="bottom"/>
                                </w:tcPr>
                                <w:p w:rsidR="00FE65C1" w:rsidRDefault="00FE65C1" w:rsidP="00517471">
                                  <w:r>
                                    <w:t>Sport</w:t>
                                  </w:r>
                                </w:p>
                              </w:tc>
                              <w:tc>
                                <w:tcPr>
                                  <w:tcW w:w="309" w:type="dxa"/>
                                  <w:shd w:val="clear" w:color="auto" w:fill="FFFFFF" w:themeFill="background1"/>
                                  <w:vAlign w:val="bottom"/>
                                </w:tcPr>
                                <w:p w:rsidR="00FE65C1" w:rsidRDefault="00FE65C1" w:rsidP="00517471">
                                  <w:r>
                                    <w:t>L</w:t>
                                  </w:r>
                                </w:p>
                              </w:tc>
                              <w:tc>
                                <w:tcPr>
                                  <w:tcW w:w="1034" w:type="dxa"/>
                                  <w:shd w:val="clear" w:color="auto" w:fill="FFFFFF" w:themeFill="background1"/>
                                  <w:vAlign w:val="bottom"/>
                                </w:tcPr>
                                <w:p w:rsidR="00FE65C1" w:rsidRDefault="00FE65C1" w:rsidP="00517471">
                                  <w:r>
                                    <w:t>2016</w:t>
                                  </w:r>
                                </w:p>
                                <w:p w:rsidR="00FE65C1" w:rsidRDefault="00FE65C1" w:rsidP="00517471">
                                  <w:r w:rsidRPr="00610FB7">
                                    <w:rPr>
                                      <w:sz w:val="18"/>
                                    </w:rPr>
                                    <w:t>(Current)</w:t>
                                  </w:r>
                                </w:p>
                              </w:tc>
                              <w:tc>
                                <w:tcPr>
                                  <w:tcW w:w="1445" w:type="dxa"/>
                                  <w:shd w:val="clear" w:color="auto" w:fill="FFFFFF" w:themeFill="background1"/>
                                  <w:vAlign w:val="bottom"/>
                                </w:tcPr>
                                <w:p w:rsidR="00FE65C1" w:rsidRDefault="00FE65C1" w:rsidP="00517471">
                                  <w:r>
                                    <w:t>2045</w:t>
                                  </w:r>
                                </w:p>
                                <w:p w:rsidR="00FE65C1" w:rsidRDefault="00FE65C1" w:rsidP="00517471">
                                  <w:r w:rsidRPr="00610FB7">
                                    <w:rPr>
                                      <w:sz w:val="18"/>
                                    </w:rPr>
                                    <w:t>(Demand)</w:t>
                                  </w:r>
                                </w:p>
                              </w:tc>
                            </w:tr>
                            <w:tr w:rsidR="00FE65C1" w:rsidTr="00517471">
                              <w:tc>
                                <w:tcPr>
                                  <w:tcW w:w="1470" w:type="dxa"/>
                                  <w:shd w:val="clear" w:color="auto" w:fill="FFFFFF" w:themeFill="background1"/>
                                  <w:vAlign w:val="bottom"/>
                                </w:tcPr>
                                <w:p w:rsidR="00FE65C1" w:rsidRDefault="00FE65C1" w:rsidP="00517471">
                                  <w:r>
                                    <w:t>Fishing</w:t>
                                  </w:r>
                                </w:p>
                              </w:tc>
                              <w:tc>
                                <w:tcPr>
                                  <w:tcW w:w="309" w:type="dxa"/>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Facility</w:t>
                                  </w:r>
                                </w:p>
                              </w:tc>
                              <w:tc>
                                <w:tcPr>
                                  <w:tcW w:w="1445" w:type="dxa"/>
                                  <w:shd w:val="clear" w:color="auto" w:fill="FFFFFF" w:themeFill="background1"/>
                                  <w:vAlign w:val="bottom"/>
                                </w:tcPr>
                                <w:p w:rsidR="00FE65C1" w:rsidRDefault="00FE65C1" w:rsidP="00517471">
                                  <w:r>
                                    <w:t>1 Facility</w:t>
                                  </w:r>
                                </w:p>
                              </w:tc>
                            </w:tr>
                            <w:tr w:rsidR="00FE65C1" w:rsidTr="00517471">
                              <w:tc>
                                <w:tcPr>
                                  <w:tcW w:w="1470" w:type="dxa"/>
                                  <w:shd w:val="clear" w:color="auto" w:fill="FFFFFF" w:themeFill="background1"/>
                                  <w:vAlign w:val="bottom"/>
                                </w:tcPr>
                                <w:p w:rsidR="00FE65C1" w:rsidRDefault="00FE65C1" w:rsidP="00517471">
                                  <w:r>
                                    <w:t>Kite Surfing/ Boarding</w:t>
                                  </w:r>
                                </w:p>
                              </w:tc>
                              <w:tc>
                                <w:tcPr>
                                  <w:tcW w:w="309" w:type="dxa"/>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FE65C1" w:rsidRDefault="00FE65C1" w:rsidP="00517471">
                                  <w:r>
                                    <w:t>Opportunistic</w:t>
                                  </w:r>
                                </w:p>
                              </w:tc>
                            </w:tr>
                            <w:tr w:rsidR="00FE65C1" w:rsidTr="00517471">
                              <w:tc>
                                <w:tcPr>
                                  <w:tcW w:w="1470" w:type="dxa"/>
                                  <w:shd w:val="clear" w:color="auto" w:fill="FFFFFF" w:themeFill="background1"/>
                                  <w:vAlign w:val="bottom"/>
                                </w:tcPr>
                                <w:p w:rsidR="00FE65C1" w:rsidRDefault="00FE65C1" w:rsidP="00517471">
                                  <w:r>
                                    <w:t xml:space="preserve">Life Saving </w:t>
                                  </w:r>
                                </w:p>
                              </w:tc>
                              <w:tc>
                                <w:tcPr>
                                  <w:tcW w:w="309" w:type="dxa"/>
                                  <w:shd w:val="clear" w:color="auto" w:fill="00B05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West Metro</w:t>
                                  </w:r>
                                </w:p>
                              </w:tc>
                            </w:tr>
                            <w:tr w:rsidR="00FE65C1" w:rsidTr="00517471">
                              <w:tc>
                                <w:tcPr>
                                  <w:tcW w:w="1470" w:type="dxa"/>
                                  <w:shd w:val="clear" w:color="auto" w:fill="FFFFFF" w:themeFill="background1"/>
                                  <w:vAlign w:val="bottom"/>
                                </w:tcPr>
                                <w:p w:rsidR="00FE65C1" w:rsidRDefault="00FE65C1" w:rsidP="00517471">
                                  <w:r>
                                    <w:t>Rowing</w:t>
                                  </w:r>
                                </w:p>
                              </w:tc>
                              <w:tc>
                                <w:tcPr>
                                  <w:tcW w:w="309" w:type="dxa"/>
                                  <w:shd w:val="clear" w:color="auto" w:fill="7030A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2</w:t>
                                  </w:r>
                                </w:p>
                              </w:tc>
                            </w:tr>
                            <w:tr w:rsidR="00FE65C1" w:rsidTr="00517471">
                              <w:tc>
                                <w:tcPr>
                                  <w:tcW w:w="1470" w:type="dxa"/>
                                  <w:shd w:val="clear" w:color="auto" w:fill="FFFFFF" w:themeFill="background1"/>
                                  <w:vAlign w:val="bottom"/>
                                </w:tcPr>
                                <w:p w:rsidR="00FE65C1" w:rsidRDefault="00FE65C1" w:rsidP="00517471">
                                  <w:r>
                                    <w:t>Scuba/ Snorkelling</w:t>
                                  </w:r>
                                </w:p>
                              </w:tc>
                              <w:tc>
                                <w:tcPr>
                                  <w:tcW w:w="309" w:type="dxa"/>
                                  <w:tcBorders>
                                    <w:bottom w:val="single" w:sz="4" w:space="0" w:color="auto"/>
                                  </w:tcBorders>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FE65C1" w:rsidRDefault="00FE65C1" w:rsidP="00517471">
                                  <w:r>
                                    <w:t>Opportunistic</w:t>
                                  </w:r>
                                </w:p>
                              </w:tc>
                            </w:tr>
                            <w:tr w:rsidR="00FE65C1" w:rsidTr="00517471">
                              <w:tc>
                                <w:tcPr>
                                  <w:tcW w:w="1470" w:type="dxa"/>
                                  <w:shd w:val="clear" w:color="auto" w:fill="FFFFFF" w:themeFill="background1"/>
                                  <w:vAlign w:val="bottom"/>
                                </w:tcPr>
                                <w:p w:rsidR="00FE65C1" w:rsidRDefault="00FE65C1" w:rsidP="00517471">
                                  <w:r>
                                    <w:t>Triathlon</w:t>
                                  </w:r>
                                </w:p>
                              </w:tc>
                              <w:tc>
                                <w:tcPr>
                                  <w:tcW w:w="309" w:type="dxa"/>
                                  <w:shd w:val="clear" w:color="auto" w:fill="FF33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3</w:t>
                                  </w:r>
                                </w:p>
                              </w:tc>
                            </w:tr>
                            <w:tr w:rsidR="00FE65C1" w:rsidTr="004034F0">
                              <w:tc>
                                <w:tcPr>
                                  <w:tcW w:w="1470" w:type="dxa"/>
                                  <w:shd w:val="clear" w:color="auto" w:fill="FFFFFF" w:themeFill="background1"/>
                                  <w:vAlign w:val="bottom"/>
                                </w:tcPr>
                                <w:p w:rsidR="00FE65C1" w:rsidRDefault="00FE65C1" w:rsidP="00517471">
                                  <w:r>
                                    <w:t>Canoeing / Kayaking</w:t>
                                  </w:r>
                                </w:p>
                              </w:tc>
                              <w:tc>
                                <w:tcPr>
                                  <w:tcW w:w="309" w:type="dxa"/>
                                  <w:shd w:val="clear" w:color="auto" w:fill="FF33CC"/>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w:t>
                                  </w:r>
                                </w:p>
                              </w:tc>
                              <w:tc>
                                <w:tcPr>
                                  <w:tcW w:w="1445" w:type="dxa"/>
                                  <w:shd w:val="clear" w:color="auto" w:fill="FFFFFF" w:themeFill="background1"/>
                                  <w:vAlign w:val="bottom"/>
                                </w:tcPr>
                                <w:p w:rsidR="00FE65C1" w:rsidRDefault="00FE65C1" w:rsidP="00517471">
                                  <w:r>
                                    <w:t>1</w:t>
                                  </w:r>
                                </w:p>
                              </w:tc>
                            </w:tr>
                            <w:tr w:rsidR="00FE65C1" w:rsidTr="0025106D">
                              <w:tc>
                                <w:tcPr>
                                  <w:tcW w:w="1470" w:type="dxa"/>
                                  <w:shd w:val="clear" w:color="auto" w:fill="FFFFFF" w:themeFill="background1"/>
                                  <w:vAlign w:val="bottom"/>
                                </w:tcPr>
                                <w:p w:rsidR="00FE65C1" w:rsidRDefault="00FE65C1" w:rsidP="00517471">
                                  <w:r>
                                    <w:t>Yachting</w:t>
                                  </w:r>
                                </w:p>
                              </w:tc>
                              <w:tc>
                                <w:tcPr>
                                  <w:tcW w:w="309" w:type="dxa"/>
                                  <w:shd w:val="clear" w:color="auto" w:fill="FF66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Default="00FE65C1" w:rsidP="00517471">
                                  <w:pPr>
                                    <w:rPr>
                                      <w:rFonts w:ascii="Arial" w:eastAsia="Times New Roman" w:hAnsi="Arial" w:cs="Arial"/>
                                      <w:color w:val="000000"/>
                                      <w:sz w:val="18"/>
                                      <w:szCs w:val="18"/>
                                      <w:lang w:eastAsia="en-AU"/>
                                    </w:rPr>
                                  </w:pPr>
                                </w:p>
                              </w:tc>
                              <w:tc>
                                <w:tcPr>
                                  <w:tcW w:w="1445" w:type="dxa"/>
                                  <w:shd w:val="clear" w:color="auto" w:fill="FFFFFF" w:themeFill="background1"/>
                                  <w:vAlign w:val="bottom"/>
                                </w:tcPr>
                                <w:p w:rsidR="00FE65C1" w:rsidRDefault="00FE65C1" w:rsidP="00517471">
                                  <w:r>
                                    <w:t>West Metro</w:t>
                                  </w:r>
                                </w:p>
                              </w:tc>
                            </w:tr>
                          </w:tbl>
                          <w:p w:rsidR="00FE65C1" w:rsidRDefault="00FE65C1" w:rsidP="00A367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margin-left:501.85pt;margin-top:-499.65pt;width:220.95pt;height:203.1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" filled="f" stroked="f">
                <v:textbox>
                  <w:txbxContent>
                    <w:tbl>
                      <w:tblPr>
                        <w:tblStyle w:val="TableGrid"/>
                        <w:tblW w:w="4258" w:type="dxa"/>
                        <w:tblLook w:val="04A0" w:firstRow="1" w:lastRow="0" w:firstColumn="1" w:lastColumn="0" w:noHBand="0" w:noVBand="1"/>
                      </w:tblPr>
                      <w:tblGrid>
                        <w:gridCol w:w="1470"/>
                        <w:gridCol w:w="309"/>
                        <w:gridCol w:w="1034"/>
                        <w:gridCol w:w="1445"/>
                      </w:tblGrid>
                      <w:tr w:rsidR="00FE65C1" w:rsidTr="00517471">
                        <w:tc>
                          <w:tcPr>
                            <w:tcW w:w="1470" w:type="dxa"/>
                            <w:shd w:val="clear" w:color="auto" w:fill="FFFFFF" w:themeFill="background1"/>
                            <w:vAlign w:val="bottom"/>
                          </w:tcPr>
                          <w:p w:rsidR="00FE65C1" w:rsidRDefault="00FE65C1" w:rsidP="00517471">
                            <w:r>
                              <w:t>Sport</w:t>
                            </w:r>
                          </w:p>
                        </w:tc>
                        <w:tc>
                          <w:tcPr>
                            <w:tcW w:w="309" w:type="dxa"/>
                            <w:shd w:val="clear" w:color="auto" w:fill="FFFFFF" w:themeFill="background1"/>
                            <w:vAlign w:val="bottom"/>
                          </w:tcPr>
                          <w:p w:rsidR="00FE65C1" w:rsidRDefault="00FE65C1" w:rsidP="00517471">
                            <w:r>
                              <w:t>L</w:t>
                            </w:r>
                          </w:p>
                        </w:tc>
                        <w:tc>
                          <w:tcPr>
                            <w:tcW w:w="1034" w:type="dxa"/>
                            <w:shd w:val="clear" w:color="auto" w:fill="FFFFFF" w:themeFill="background1"/>
                            <w:vAlign w:val="bottom"/>
                          </w:tcPr>
                          <w:p w:rsidR="00FE65C1" w:rsidRDefault="00FE65C1" w:rsidP="00517471">
                            <w:r>
                              <w:t>2016</w:t>
                            </w:r>
                          </w:p>
                          <w:p w:rsidR="00FE65C1" w:rsidRDefault="00FE65C1" w:rsidP="00517471">
                            <w:r w:rsidRPr="00610FB7">
                              <w:rPr>
                                <w:sz w:val="18"/>
                              </w:rPr>
                              <w:t>(Current)</w:t>
                            </w:r>
                          </w:p>
                        </w:tc>
                        <w:tc>
                          <w:tcPr>
                            <w:tcW w:w="1445" w:type="dxa"/>
                            <w:shd w:val="clear" w:color="auto" w:fill="FFFFFF" w:themeFill="background1"/>
                            <w:vAlign w:val="bottom"/>
                          </w:tcPr>
                          <w:p w:rsidR="00FE65C1" w:rsidRDefault="00FE65C1" w:rsidP="00517471">
                            <w:r>
                              <w:t>2045</w:t>
                            </w:r>
                          </w:p>
                          <w:p w:rsidR="00FE65C1" w:rsidRDefault="00FE65C1" w:rsidP="00517471">
                            <w:r w:rsidRPr="00610FB7">
                              <w:rPr>
                                <w:sz w:val="18"/>
                              </w:rPr>
                              <w:t>(Demand)</w:t>
                            </w:r>
                          </w:p>
                        </w:tc>
                      </w:tr>
                      <w:tr w:rsidR="00FE65C1" w:rsidTr="00517471">
                        <w:tc>
                          <w:tcPr>
                            <w:tcW w:w="1470" w:type="dxa"/>
                            <w:shd w:val="clear" w:color="auto" w:fill="FFFFFF" w:themeFill="background1"/>
                            <w:vAlign w:val="bottom"/>
                          </w:tcPr>
                          <w:p w:rsidR="00FE65C1" w:rsidRDefault="00FE65C1" w:rsidP="00517471">
                            <w:r>
                              <w:t>Fishing</w:t>
                            </w:r>
                          </w:p>
                        </w:tc>
                        <w:tc>
                          <w:tcPr>
                            <w:tcW w:w="309" w:type="dxa"/>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Facility</w:t>
                            </w:r>
                          </w:p>
                        </w:tc>
                        <w:tc>
                          <w:tcPr>
                            <w:tcW w:w="1445" w:type="dxa"/>
                            <w:shd w:val="clear" w:color="auto" w:fill="FFFFFF" w:themeFill="background1"/>
                            <w:vAlign w:val="bottom"/>
                          </w:tcPr>
                          <w:p w:rsidR="00FE65C1" w:rsidRDefault="00FE65C1" w:rsidP="00517471">
                            <w:r>
                              <w:t>1 Facility</w:t>
                            </w:r>
                          </w:p>
                        </w:tc>
                      </w:tr>
                      <w:tr w:rsidR="00FE65C1" w:rsidTr="00517471">
                        <w:tc>
                          <w:tcPr>
                            <w:tcW w:w="1470" w:type="dxa"/>
                            <w:shd w:val="clear" w:color="auto" w:fill="FFFFFF" w:themeFill="background1"/>
                            <w:vAlign w:val="bottom"/>
                          </w:tcPr>
                          <w:p w:rsidR="00FE65C1" w:rsidRDefault="00FE65C1" w:rsidP="00517471">
                            <w:r>
                              <w:t>Kite Surfing/ Boarding</w:t>
                            </w:r>
                          </w:p>
                        </w:tc>
                        <w:tc>
                          <w:tcPr>
                            <w:tcW w:w="309" w:type="dxa"/>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FE65C1" w:rsidRDefault="00FE65C1" w:rsidP="00517471">
                            <w:r>
                              <w:t>Opportunistic</w:t>
                            </w:r>
                          </w:p>
                        </w:tc>
                      </w:tr>
                      <w:tr w:rsidR="00FE65C1" w:rsidTr="00517471">
                        <w:tc>
                          <w:tcPr>
                            <w:tcW w:w="1470" w:type="dxa"/>
                            <w:shd w:val="clear" w:color="auto" w:fill="FFFFFF" w:themeFill="background1"/>
                            <w:vAlign w:val="bottom"/>
                          </w:tcPr>
                          <w:p w:rsidR="00FE65C1" w:rsidRDefault="00FE65C1" w:rsidP="00517471">
                            <w:r>
                              <w:t xml:space="preserve">Life Saving </w:t>
                            </w:r>
                          </w:p>
                        </w:tc>
                        <w:tc>
                          <w:tcPr>
                            <w:tcW w:w="309" w:type="dxa"/>
                            <w:shd w:val="clear" w:color="auto" w:fill="00B05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West Metro</w:t>
                            </w:r>
                          </w:p>
                        </w:tc>
                      </w:tr>
                      <w:tr w:rsidR="00FE65C1" w:rsidTr="00517471">
                        <w:tc>
                          <w:tcPr>
                            <w:tcW w:w="1470" w:type="dxa"/>
                            <w:shd w:val="clear" w:color="auto" w:fill="FFFFFF" w:themeFill="background1"/>
                            <w:vAlign w:val="bottom"/>
                          </w:tcPr>
                          <w:p w:rsidR="00FE65C1" w:rsidRDefault="00FE65C1" w:rsidP="00517471">
                            <w:r>
                              <w:t>Rowing</w:t>
                            </w:r>
                          </w:p>
                        </w:tc>
                        <w:tc>
                          <w:tcPr>
                            <w:tcW w:w="309" w:type="dxa"/>
                            <w:shd w:val="clear" w:color="auto" w:fill="7030A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2</w:t>
                            </w:r>
                          </w:p>
                        </w:tc>
                      </w:tr>
                      <w:tr w:rsidR="00FE65C1" w:rsidTr="00517471">
                        <w:tc>
                          <w:tcPr>
                            <w:tcW w:w="1470" w:type="dxa"/>
                            <w:shd w:val="clear" w:color="auto" w:fill="FFFFFF" w:themeFill="background1"/>
                            <w:vAlign w:val="bottom"/>
                          </w:tcPr>
                          <w:p w:rsidR="00FE65C1" w:rsidRDefault="00FE65C1" w:rsidP="00517471">
                            <w:r>
                              <w:t>Scuba/ Snorkelling</w:t>
                            </w:r>
                          </w:p>
                        </w:tc>
                        <w:tc>
                          <w:tcPr>
                            <w:tcW w:w="309" w:type="dxa"/>
                            <w:tcBorders>
                              <w:bottom w:val="single" w:sz="4" w:space="0" w:color="auto"/>
                            </w:tcBorders>
                            <w:shd w:val="clear" w:color="auto" w:fill="FFFF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FE65C1" w:rsidRDefault="00FE65C1" w:rsidP="00517471">
                            <w:r>
                              <w:t>Opportunistic</w:t>
                            </w:r>
                          </w:p>
                        </w:tc>
                      </w:tr>
                      <w:tr w:rsidR="00FE65C1" w:rsidTr="00517471">
                        <w:tc>
                          <w:tcPr>
                            <w:tcW w:w="1470" w:type="dxa"/>
                            <w:shd w:val="clear" w:color="auto" w:fill="FFFFFF" w:themeFill="background1"/>
                            <w:vAlign w:val="bottom"/>
                          </w:tcPr>
                          <w:p w:rsidR="00FE65C1" w:rsidRDefault="00FE65C1" w:rsidP="00517471">
                            <w:r>
                              <w:t>Triathlon</w:t>
                            </w:r>
                          </w:p>
                        </w:tc>
                        <w:tc>
                          <w:tcPr>
                            <w:tcW w:w="309" w:type="dxa"/>
                            <w:shd w:val="clear" w:color="auto" w:fill="FF33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Pr="008F33FD"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FE65C1" w:rsidRDefault="00FE65C1" w:rsidP="00517471">
                            <w:r>
                              <w:t>3</w:t>
                            </w:r>
                          </w:p>
                        </w:tc>
                      </w:tr>
                      <w:tr w:rsidR="00FE65C1" w:rsidTr="004034F0">
                        <w:tc>
                          <w:tcPr>
                            <w:tcW w:w="1470" w:type="dxa"/>
                            <w:shd w:val="clear" w:color="auto" w:fill="FFFFFF" w:themeFill="background1"/>
                            <w:vAlign w:val="bottom"/>
                          </w:tcPr>
                          <w:p w:rsidR="00FE65C1" w:rsidRDefault="00FE65C1" w:rsidP="00517471">
                            <w:r>
                              <w:t>Canoeing / Kayaking</w:t>
                            </w:r>
                          </w:p>
                        </w:tc>
                        <w:tc>
                          <w:tcPr>
                            <w:tcW w:w="309" w:type="dxa"/>
                            <w:shd w:val="clear" w:color="auto" w:fill="FF33CC"/>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Default="00FE65C1"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w:t>
                            </w:r>
                          </w:p>
                        </w:tc>
                        <w:tc>
                          <w:tcPr>
                            <w:tcW w:w="1445" w:type="dxa"/>
                            <w:shd w:val="clear" w:color="auto" w:fill="FFFFFF" w:themeFill="background1"/>
                            <w:vAlign w:val="bottom"/>
                          </w:tcPr>
                          <w:p w:rsidR="00FE65C1" w:rsidRDefault="00FE65C1" w:rsidP="00517471">
                            <w:r>
                              <w:t>1</w:t>
                            </w:r>
                          </w:p>
                        </w:tc>
                      </w:tr>
                      <w:tr w:rsidR="00FE65C1" w:rsidTr="0025106D">
                        <w:tc>
                          <w:tcPr>
                            <w:tcW w:w="1470" w:type="dxa"/>
                            <w:shd w:val="clear" w:color="auto" w:fill="FFFFFF" w:themeFill="background1"/>
                            <w:vAlign w:val="bottom"/>
                          </w:tcPr>
                          <w:p w:rsidR="00FE65C1" w:rsidRDefault="00FE65C1" w:rsidP="00517471">
                            <w:r>
                              <w:t>Yachting</w:t>
                            </w:r>
                          </w:p>
                        </w:tc>
                        <w:tc>
                          <w:tcPr>
                            <w:tcW w:w="309" w:type="dxa"/>
                            <w:shd w:val="clear" w:color="auto" w:fill="FF6600"/>
                            <w:vAlign w:val="bottom"/>
                          </w:tcPr>
                          <w:p w:rsidR="00FE65C1" w:rsidRDefault="00FE65C1"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FE65C1" w:rsidRDefault="00FE65C1" w:rsidP="00517471">
                            <w:pPr>
                              <w:rPr>
                                <w:rFonts w:ascii="Arial" w:eastAsia="Times New Roman" w:hAnsi="Arial" w:cs="Arial"/>
                                <w:color w:val="000000"/>
                                <w:sz w:val="18"/>
                                <w:szCs w:val="18"/>
                                <w:lang w:eastAsia="en-AU"/>
                              </w:rPr>
                            </w:pPr>
                          </w:p>
                        </w:tc>
                        <w:tc>
                          <w:tcPr>
                            <w:tcW w:w="1445" w:type="dxa"/>
                            <w:shd w:val="clear" w:color="auto" w:fill="FFFFFF" w:themeFill="background1"/>
                            <w:vAlign w:val="bottom"/>
                          </w:tcPr>
                          <w:p w:rsidR="00FE65C1" w:rsidRDefault="00FE65C1" w:rsidP="00517471">
                            <w:r>
                              <w:t>West Metro</w:t>
                            </w:r>
                          </w:p>
                        </w:tc>
                      </w:tr>
                    </w:tbl>
                    <w:p w:rsidR="00FE65C1" w:rsidRDefault="00FE65C1" w:rsidP="00A36795"/>
                  </w:txbxContent>
                </v:textbox>
              </v:shape>
            </w:pict>
          </mc:Fallback>
        </mc:AlternateContent>
      </w:r>
      <w:r w:rsidR="004034F0">
        <w:rPr>
          <w:noProof/>
          <w:lang w:eastAsia="en-AU"/>
        </w:rPr>
        <mc:AlternateContent>
          <mc:Choice Requires="wps">
            <w:drawing>
              <wp:anchor distT="0" distB="0" distL="114300" distR="114300" simplePos="0" relativeHeight="252290048" behindDoc="0" locked="0" layoutInCell="1" allowOverlap="1" wp14:anchorId="04F002B4" wp14:editId="06A45DE1">
                <wp:simplePos x="0" y="0"/>
                <wp:positionH relativeFrom="column">
                  <wp:posOffset>5510737</wp:posOffset>
                </wp:positionH>
                <wp:positionV relativeFrom="paragraph">
                  <wp:posOffset>-1177243</wp:posOffset>
                </wp:positionV>
                <wp:extent cx="189865" cy="177800"/>
                <wp:effectExtent l="0" t="0" r="19685" b="12700"/>
                <wp:wrapNone/>
                <wp:docPr id="33" name="Oval 3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CC"/>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3" o:spid="_x0000_s1026" style="position:absolute;margin-left:433.9pt;margin-top:-92.7pt;width:14.95pt;height:14pt;z-index:25229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" fillcolor="#f3c" strokecolor="#00aeef" strokeweight="2pt"/>
            </w:pict>
          </mc:Fallback>
        </mc:AlternateContent>
      </w:r>
      <w:r w:rsidR="004034F0">
        <w:rPr>
          <w:noProof/>
          <w:lang w:eastAsia="en-AU"/>
        </w:rPr>
        <mc:AlternateContent>
          <mc:Choice Requires="wps">
            <w:drawing>
              <wp:anchor distT="0" distB="0" distL="114300" distR="114300" simplePos="0" relativeHeight="252288000" behindDoc="0" locked="0" layoutInCell="1" allowOverlap="1" wp14:anchorId="6AB233D6" wp14:editId="517B944C">
                <wp:simplePos x="0" y="0"/>
                <wp:positionH relativeFrom="column">
                  <wp:posOffset>4415790</wp:posOffset>
                </wp:positionH>
                <wp:positionV relativeFrom="paragraph">
                  <wp:posOffset>-3609975</wp:posOffset>
                </wp:positionV>
                <wp:extent cx="189865" cy="177800"/>
                <wp:effectExtent l="0" t="0" r="19685" b="12700"/>
                <wp:wrapNone/>
                <wp:docPr id="23" name="Oval 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CC"/>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 o:spid="_x0000_s1026" style="position:absolute;margin-left:347.7pt;margin-top:-284.25pt;width:14.95pt;height:14pt;z-index:25228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" fillcolor="#f3c" strokecolor="#00aeef" strokeweight="2pt"/>
            </w:pict>
          </mc:Fallback>
        </mc:AlternateContent>
      </w:r>
      <w:r w:rsidR="00A36795" w:rsidRPr="001530DC">
        <w:rPr>
          <w:noProof/>
          <w:color w:val="FF0000"/>
          <w:lang w:eastAsia="en-AU"/>
        </w:rPr>
        <mc:AlternateContent>
          <mc:Choice Requires="wps">
            <w:drawing>
              <wp:anchor distT="0" distB="0" distL="114300" distR="114300" simplePos="0" relativeHeight="252192768" behindDoc="0" locked="0" layoutInCell="1" allowOverlap="1" wp14:anchorId="0CF5159C" wp14:editId="314AA7A9">
                <wp:simplePos x="0" y="0"/>
                <wp:positionH relativeFrom="column">
                  <wp:posOffset>4686935</wp:posOffset>
                </wp:positionH>
                <wp:positionV relativeFrom="paragraph">
                  <wp:posOffset>-2941320</wp:posOffset>
                </wp:positionV>
                <wp:extent cx="189865" cy="177800"/>
                <wp:effectExtent l="0" t="0" r="19685" b="12700"/>
                <wp:wrapNone/>
                <wp:docPr id="4184" name="Oval 418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4" o:spid="_x0000_s1026" style="position:absolute;margin-left:369.05pt;margin-top:-231.6pt;width:14.95pt;height:14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6rmw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" fillcolor="#f30" strokecolor="#00b0f0" strokeweight="2pt"/>
            </w:pict>
          </mc:Fallback>
        </mc:AlternateContent>
      </w:r>
      <w:r w:rsidR="00A36795" w:rsidRPr="001530DC">
        <w:rPr>
          <w:noProof/>
          <w:color w:val="FF0000"/>
          <w:lang w:eastAsia="en-AU"/>
        </w:rPr>
        <mc:AlternateContent>
          <mc:Choice Requires="wps">
            <w:drawing>
              <wp:anchor distT="0" distB="0" distL="114300" distR="114300" simplePos="0" relativeHeight="252191744" behindDoc="0" locked="0" layoutInCell="1" allowOverlap="1" wp14:anchorId="180EDBC2" wp14:editId="0D116165">
                <wp:simplePos x="0" y="0"/>
                <wp:positionH relativeFrom="column">
                  <wp:posOffset>4191635</wp:posOffset>
                </wp:positionH>
                <wp:positionV relativeFrom="paragraph">
                  <wp:posOffset>-4791075</wp:posOffset>
                </wp:positionV>
                <wp:extent cx="189865" cy="177800"/>
                <wp:effectExtent l="0" t="0" r="19685" b="12700"/>
                <wp:wrapNone/>
                <wp:docPr id="4181" name="Oval 418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1" o:spid="_x0000_s1026" style="position:absolute;margin-left:330.05pt;margin-top:-377.25pt;width:14.95pt;height:14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eamw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" fillcolor="#f30" strokecolor="#00b0f0" strokeweight="2pt"/>
            </w:pict>
          </mc:Fallback>
        </mc:AlternateContent>
      </w:r>
      <w:r w:rsidR="00A36795">
        <w:rPr>
          <w:noProof/>
          <w:lang w:eastAsia="en-AU"/>
        </w:rPr>
        <mc:AlternateContent>
          <mc:Choice Requires="wps">
            <w:drawing>
              <wp:anchor distT="0" distB="0" distL="114300" distR="114300" simplePos="0" relativeHeight="252185600" behindDoc="0" locked="0" layoutInCell="1" allowOverlap="1" wp14:anchorId="6ED210D8" wp14:editId="0BDD0E4E">
                <wp:simplePos x="0" y="0"/>
                <wp:positionH relativeFrom="column">
                  <wp:posOffset>3997960</wp:posOffset>
                </wp:positionH>
                <wp:positionV relativeFrom="paragraph">
                  <wp:posOffset>-3013075</wp:posOffset>
                </wp:positionV>
                <wp:extent cx="189865" cy="177800"/>
                <wp:effectExtent l="0" t="0" r="19685" b="12700"/>
                <wp:wrapNone/>
                <wp:docPr id="4183" name="Oval 418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3" o:spid="_x0000_s1026" style="position:absolute;margin-left:314.8pt;margin-top:-237.25pt;width:14.95pt;height:14pt;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" fillcolor="#7030a0" strokecolor="#00aeef" strokeweight="2pt"/>
            </w:pict>
          </mc:Fallback>
        </mc:AlternateContent>
      </w:r>
      <w:r w:rsidR="00A36795">
        <w:rPr>
          <w:noProof/>
          <w:lang w:eastAsia="en-AU"/>
        </w:rPr>
        <mc:AlternateContent>
          <mc:Choice Requires="wps">
            <w:drawing>
              <wp:anchor distT="0" distB="0" distL="114300" distR="114300" simplePos="0" relativeHeight="252186624" behindDoc="0" locked="0" layoutInCell="1" allowOverlap="1" wp14:anchorId="3A7A861A" wp14:editId="09775D07">
                <wp:simplePos x="0" y="0"/>
                <wp:positionH relativeFrom="column">
                  <wp:posOffset>6200140</wp:posOffset>
                </wp:positionH>
                <wp:positionV relativeFrom="paragraph">
                  <wp:posOffset>-1722755</wp:posOffset>
                </wp:positionV>
                <wp:extent cx="189865" cy="177800"/>
                <wp:effectExtent l="0" t="0" r="19685" b="12700"/>
                <wp:wrapNone/>
                <wp:docPr id="4190" name="Oval 41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90" o:spid="_x0000_s1026" style="position:absolute;margin-left:488.2pt;margin-top:-135.65pt;width:14.95pt;height:14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" fillcolor="yellow" strokecolor="#00aeef" strokeweight="2pt"/>
            </w:pict>
          </mc:Fallback>
        </mc:AlternateContent>
      </w:r>
      <w:r w:rsidR="00A36795" w:rsidRPr="001530DC">
        <w:rPr>
          <w:noProof/>
          <w:color w:val="FF0000"/>
          <w:lang w:eastAsia="en-AU"/>
        </w:rPr>
        <mc:AlternateContent>
          <mc:Choice Requires="wps">
            <w:drawing>
              <wp:anchor distT="0" distB="0" distL="114300" distR="114300" simplePos="0" relativeHeight="252194816" behindDoc="0" locked="0" layoutInCell="1" allowOverlap="1" wp14:anchorId="43389741" wp14:editId="6D0F7DEA">
                <wp:simplePos x="0" y="0"/>
                <wp:positionH relativeFrom="column">
                  <wp:posOffset>5742305</wp:posOffset>
                </wp:positionH>
                <wp:positionV relativeFrom="paragraph">
                  <wp:posOffset>-1123950</wp:posOffset>
                </wp:positionV>
                <wp:extent cx="189865" cy="177800"/>
                <wp:effectExtent l="0" t="0" r="19685" b="12700"/>
                <wp:wrapNone/>
                <wp:docPr id="4185" name="Oval 418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B05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5" o:spid="_x0000_s1026" style="position:absolute;margin-left:452.15pt;margin-top:-88.5pt;width:14.95pt;height:14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" fillcolor="#00b050" strokecolor="#00b0f0" strokeweight="2pt"/>
            </w:pict>
          </mc:Fallback>
        </mc:AlternateContent>
      </w:r>
      <w:r w:rsidR="00A36795" w:rsidRPr="001530DC">
        <w:rPr>
          <w:noProof/>
          <w:color w:val="FF0000"/>
          <w:lang w:eastAsia="en-AU"/>
        </w:rPr>
        <mc:AlternateContent>
          <mc:Choice Requires="wps">
            <w:drawing>
              <wp:anchor distT="0" distB="0" distL="114300" distR="114300" simplePos="0" relativeHeight="252193792" behindDoc="0" locked="0" layoutInCell="1" allowOverlap="1" wp14:anchorId="065E6A08" wp14:editId="6F16574C">
                <wp:simplePos x="0" y="0"/>
                <wp:positionH relativeFrom="column">
                  <wp:posOffset>5605145</wp:posOffset>
                </wp:positionH>
                <wp:positionV relativeFrom="paragraph">
                  <wp:posOffset>-1019810</wp:posOffset>
                </wp:positionV>
                <wp:extent cx="189865" cy="177800"/>
                <wp:effectExtent l="0" t="0" r="19685" b="12700"/>
                <wp:wrapNone/>
                <wp:docPr id="4186" name="Oval 418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6" o:spid="_x0000_s1026" style="position:absolute;margin-left:441.35pt;margin-top:-80.3pt;width:14.95pt;height:14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vZnA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" fillcolor="#f30" strokecolor="#00b0f0" strokeweight="2pt"/>
            </w:pict>
          </mc:Fallback>
        </mc:AlternateContent>
      </w:r>
      <w:r w:rsidR="00A36795">
        <w:rPr>
          <w:noProof/>
          <w:lang w:eastAsia="en-AU"/>
        </w:rPr>
        <mc:AlternateContent>
          <mc:Choice Requires="wps">
            <w:drawing>
              <wp:anchor distT="0" distB="0" distL="114300" distR="114300" simplePos="0" relativeHeight="252187648" behindDoc="0" locked="0" layoutInCell="1" allowOverlap="1" wp14:anchorId="471FE6C2" wp14:editId="2DE48CC0">
                <wp:simplePos x="0" y="0"/>
                <wp:positionH relativeFrom="column">
                  <wp:posOffset>5455285</wp:posOffset>
                </wp:positionH>
                <wp:positionV relativeFrom="paragraph">
                  <wp:posOffset>-1015365</wp:posOffset>
                </wp:positionV>
                <wp:extent cx="189865" cy="177800"/>
                <wp:effectExtent l="0" t="0" r="19685" b="12700"/>
                <wp:wrapNone/>
                <wp:docPr id="4187" name="Oval 418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7" o:spid="_x0000_s1026" style="position:absolute;margin-left:429.55pt;margin-top:-79.95pt;width:14.95pt;height:14pt;z-index:25218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" fillcolor="yellow" strokecolor="#00aeef" strokeweight="2pt"/>
            </w:pict>
          </mc:Fallback>
        </mc:AlternateContent>
      </w:r>
      <w:r w:rsidR="00A36795">
        <w:rPr>
          <w:noProof/>
          <w:lang w:eastAsia="en-AU"/>
        </w:rPr>
        <mc:AlternateContent>
          <mc:Choice Requires="wps">
            <w:drawing>
              <wp:anchor distT="0" distB="0" distL="114300" distR="114300" simplePos="0" relativeHeight="252190720" behindDoc="0" locked="0" layoutInCell="1" allowOverlap="1" wp14:anchorId="33F86749" wp14:editId="5B9F2493">
                <wp:simplePos x="0" y="0"/>
                <wp:positionH relativeFrom="column">
                  <wp:posOffset>5982970</wp:posOffset>
                </wp:positionH>
                <wp:positionV relativeFrom="paragraph">
                  <wp:posOffset>-948690</wp:posOffset>
                </wp:positionV>
                <wp:extent cx="1386840" cy="945515"/>
                <wp:effectExtent l="0" t="0" r="22860" b="26035"/>
                <wp:wrapNone/>
                <wp:docPr id="4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945515"/>
                        </a:xfrm>
                        <a:prstGeom prst="rect">
                          <a:avLst/>
                        </a:prstGeom>
                        <a:solidFill>
                          <a:srgbClr val="FFFFFF"/>
                        </a:solidFill>
                        <a:ln w="9525">
                          <a:solidFill>
                            <a:srgbClr val="000000"/>
                          </a:solidFill>
                          <a:miter lim="800000"/>
                          <a:headEnd/>
                          <a:tailEnd/>
                        </a:ln>
                      </wps:spPr>
                      <wps:txbx>
                        <w:txbxContent>
                          <w:p w:rsidR="00FE65C1" w:rsidRDefault="00FE65C1" w:rsidP="00A36795">
                            <w:pPr>
                              <w:pStyle w:val="NoSpacing"/>
                              <w:rPr>
                                <w:b/>
                              </w:rPr>
                            </w:pPr>
                            <w:r w:rsidRPr="00610FB7">
                              <w:rPr>
                                <w:b/>
                              </w:rPr>
                              <w:t>Werribee South</w:t>
                            </w:r>
                          </w:p>
                          <w:p w:rsidR="00FE65C1" w:rsidRDefault="00FE65C1" w:rsidP="00A36795">
                            <w:pPr>
                              <w:pStyle w:val="NoSpacing"/>
                            </w:pPr>
                            <w:r>
                              <w:t>Kite Surfing</w:t>
                            </w:r>
                          </w:p>
                          <w:p w:rsidR="00FE65C1" w:rsidRDefault="00FE65C1" w:rsidP="00A36795">
                            <w:pPr>
                              <w:pStyle w:val="NoSpacing"/>
                            </w:pPr>
                            <w:r>
                              <w:t xml:space="preserve">Jetties </w:t>
                            </w:r>
                          </w:p>
                          <w:p w:rsidR="00FE65C1" w:rsidRDefault="00FE65C1" w:rsidP="00A36795">
                            <w:pPr>
                              <w:pStyle w:val="NoSpacing"/>
                            </w:pPr>
                            <w:r>
                              <w:t>Boat Launch</w:t>
                            </w:r>
                          </w:p>
                          <w:p w:rsidR="00FE65C1" w:rsidRDefault="00FE65C1" w:rsidP="00A36795">
                            <w:pPr>
                              <w:pStyle w:val="NoSpacing"/>
                            </w:pPr>
                            <w:r>
                              <w:t>Beach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margin-left:471.1pt;margin-top:-74.7pt;width:109.2pt;height:74.4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">
                <v:textbox>
                  <w:txbxContent>
                    <w:p w:rsidR="00FE65C1" w:rsidRDefault="00FE65C1" w:rsidP="00A36795">
                      <w:pPr>
                        <w:pStyle w:val="NoSpacing"/>
                        <w:rPr>
                          <w:b/>
                        </w:rPr>
                      </w:pPr>
                      <w:r w:rsidRPr="00610FB7">
                        <w:rPr>
                          <w:b/>
                        </w:rPr>
                        <w:t>Werribee South</w:t>
                      </w:r>
                    </w:p>
                    <w:p w:rsidR="00FE65C1" w:rsidRDefault="00FE65C1" w:rsidP="00A36795">
                      <w:pPr>
                        <w:pStyle w:val="NoSpacing"/>
                      </w:pPr>
                      <w:r>
                        <w:t>Kite Surfing</w:t>
                      </w:r>
                    </w:p>
                    <w:p w:rsidR="00FE65C1" w:rsidRDefault="00FE65C1" w:rsidP="00A36795">
                      <w:pPr>
                        <w:pStyle w:val="NoSpacing"/>
                      </w:pPr>
                      <w:r>
                        <w:t xml:space="preserve">Jetties </w:t>
                      </w:r>
                    </w:p>
                    <w:p w:rsidR="00FE65C1" w:rsidRDefault="00FE65C1" w:rsidP="00A36795">
                      <w:pPr>
                        <w:pStyle w:val="NoSpacing"/>
                      </w:pPr>
                      <w:r>
                        <w:t>Boat Launch</w:t>
                      </w:r>
                    </w:p>
                    <w:p w:rsidR="00FE65C1" w:rsidRDefault="00FE65C1" w:rsidP="00A36795">
                      <w:pPr>
                        <w:pStyle w:val="NoSpacing"/>
                      </w:pPr>
                      <w:r>
                        <w:t>Beach Access</w:t>
                      </w:r>
                    </w:p>
                  </w:txbxContent>
                </v:textbox>
              </v:shape>
            </w:pict>
          </mc:Fallback>
        </mc:AlternateContent>
      </w:r>
      <w:r w:rsidR="00A36795">
        <w:rPr>
          <w:noProof/>
          <w:lang w:eastAsia="en-AU"/>
        </w:rPr>
        <w:drawing>
          <wp:anchor distT="0" distB="0" distL="114300" distR="114300" simplePos="0" relativeHeight="252183552" behindDoc="0" locked="0" layoutInCell="1" allowOverlap="1" wp14:anchorId="034AF911" wp14:editId="6E41B699">
            <wp:simplePos x="0" y="0"/>
            <wp:positionH relativeFrom="column">
              <wp:posOffset>-827405</wp:posOffset>
            </wp:positionH>
            <wp:positionV relativeFrom="paragraph">
              <wp:posOffset>-619760</wp:posOffset>
            </wp:positionV>
            <wp:extent cx="10102850" cy="7142480"/>
            <wp:effectExtent l="0" t="0" r="0" b="1270"/>
            <wp:wrapSquare wrapText="bothSides"/>
            <wp:docPr id="4224" name="Picture 4224"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102850" cy="714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795">
        <w:rPr>
          <w:noProof/>
          <w:lang w:eastAsia="en-AU"/>
        </w:rPr>
        <mc:AlternateContent>
          <mc:Choice Requires="wps">
            <w:drawing>
              <wp:anchor distT="0" distB="0" distL="114300" distR="114300" simplePos="0" relativeHeight="252189696" behindDoc="0" locked="0" layoutInCell="1" allowOverlap="1" wp14:anchorId="6A06F8FA" wp14:editId="288A8715">
                <wp:simplePos x="0" y="0"/>
                <wp:positionH relativeFrom="column">
                  <wp:posOffset>6981825</wp:posOffset>
                </wp:positionH>
                <wp:positionV relativeFrom="paragraph">
                  <wp:posOffset>-2126615</wp:posOffset>
                </wp:positionV>
                <wp:extent cx="1386840" cy="956310"/>
                <wp:effectExtent l="0" t="0" r="22860" b="15240"/>
                <wp:wrapNone/>
                <wp:docPr id="4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956310"/>
                        </a:xfrm>
                        <a:prstGeom prst="rect">
                          <a:avLst/>
                        </a:prstGeom>
                        <a:solidFill>
                          <a:srgbClr val="FFFFFF"/>
                        </a:solidFill>
                        <a:ln w="9525">
                          <a:solidFill>
                            <a:srgbClr val="000000"/>
                          </a:solidFill>
                          <a:miter lim="800000"/>
                          <a:headEnd/>
                          <a:tailEnd/>
                        </a:ln>
                      </wps:spPr>
                      <wps:txbx>
                        <w:txbxContent>
                          <w:p w:rsidR="00FE65C1" w:rsidRPr="00610FB7" w:rsidRDefault="00FE65C1" w:rsidP="00A36795">
                            <w:pPr>
                              <w:pStyle w:val="NoSpacing"/>
                              <w:rPr>
                                <w:b/>
                              </w:rPr>
                            </w:pPr>
                            <w:r w:rsidRPr="00610FB7">
                              <w:rPr>
                                <w:b/>
                              </w:rPr>
                              <w:t>Campbell’s Cove</w:t>
                            </w:r>
                          </w:p>
                          <w:p w:rsidR="00FE65C1" w:rsidRDefault="00FE65C1" w:rsidP="00A36795">
                            <w:pPr>
                              <w:pStyle w:val="NoSpacing"/>
                            </w:pPr>
                            <w:r>
                              <w:t>Beach Access</w:t>
                            </w:r>
                          </w:p>
                          <w:p w:rsidR="00FE65C1" w:rsidRDefault="00FE65C1" w:rsidP="00A36795">
                            <w:pPr>
                              <w:pStyle w:val="NoSpacing"/>
                            </w:pPr>
                            <w:r>
                              <w:t xml:space="preserve">Fishing </w:t>
                            </w:r>
                          </w:p>
                          <w:p w:rsidR="00FE65C1" w:rsidRDefault="00FE65C1" w:rsidP="00A36795">
                            <w:pPr>
                              <w:pStyle w:val="NoSpacing"/>
                            </w:pPr>
                            <w:r>
                              <w:t>Snorkelling</w:t>
                            </w:r>
                          </w:p>
                          <w:p w:rsidR="00FE65C1" w:rsidRDefault="00FE65C1" w:rsidP="00A36795">
                            <w:pPr>
                              <w:pStyle w:val="NoSpacing"/>
                            </w:pPr>
                            <w:r>
                              <w:t>Scuba Diving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margin-left:549.75pt;margin-top:-167.45pt;width:109.2pt;height:75.3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">
                <v:textbox>
                  <w:txbxContent>
                    <w:p w:rsidR="00FE65C1" w:rsidRPr="00610FB7" w:rsidRDefault="00FE65C1" w:rsidP="00A36795">
                      <w:pPr>
                        <w:pStyle w:val="NoSpacing"/>
                        <w:rPr>
                          <w:b/>
                        </w:rPr>
                      </w:pPr>
                      <w:r w:rsidRPr="00610FB7">
                        <w:rPr>
                          <w:b/>
                        </w:rPr>
                        <w:t>Campbell’s Cove</w:t>
                      </w:r>
                    </w:p>
                    <w:p w:rsidR="00FE65C1" w:rsidRDefault="00FE65C1" w:rsidP="00A36795">
                      <w:pPr>
                        <w:pStyle w:val="NoSpacing"/>
                      </w:pPr>
                      <w:r>
                        <w:t>Beach Access</w:t>
                      </w:r>
                    </w:p>
                    <w:p w:rsidR="00FE65C1" w:rsidRDefault="00FE65C1" w:rsidP="00A36795">
                      <w:pPr>
                        <w:pStyle w:val="NoSpacing"/>
                      </w:pPr>
                      <w:r>
                        <w:t xml:space="preserve">Fishing </w:t>
                      </w:r>
                    </w:p>
                    <w:p w:rsidR="00FE65C1" w:rsidRDefault="00FE65C1" w:rsidP="00A36795">
                      <w:pPr>
                        <w:pStyle w:val="NoSpacing"/>
                      </w:pPr>
                      <w:r>
                        <w:t>Snorkelling</w:t>
                      </w:r>
                    </w:p>
                    <w:p w:rsidR="00FE65C1" w:rsidRDefault="00FE65C1" w:rsidP="00A36795">
                      <w:pPr>
                        <w:pStyle w:val="NoSpacing"/>
                      </w:pPr>
                      <w:r>
                        <w:t>Scuba Diving</w:t>
                      </w:r>
                    </w:p>
                  </w:txbxContent>
                </v:textbox>
              </v:shape>
            </w:pict>
          </mc:Fallback>
        </mc:AlternateContent>
      </w:r>
      <w:r w:rsidR="00A36795">
        <w:rPr>
          <w:noProof/>
          <w:lang w:eastAsia="en-AU"/>
        </w:rPr>
        <mc:AlternateContent>
          <mc:Choice Requires="wps">
            <w:drawing>
              <wp:anchor distT="0" distB="0" distL="114300" distR="114300" simplePos="0" relativeHeight="252188672" behindDoc="0" locked="0" layoutInCell="1" allowOverlap="1" wp14:anchorId="656CF88F" wp14:editId="20886E2D">
                <wp:simplePos x="0" y="0"/>
                <wp:positionH relativeFrom="column">
                  <wp:posOffset>5644515</wp:posOffset>
                </wp:positionH>
                <wp:positionV relativeFrom="paragraph">
                  <wp:posOffset>-3311525</wp:posOffset>
                </wp:positionV>
                <wp:extent cx="189865" cy="177800"/>
                <wp:effectExtent l="0" t="0" r="19685" b="12700"/>
                <wp:wrapNone/>
                <wp:docPr id="4182" name="Oval 418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2" o:spid="_x0000_s1026" style="position:absolute;margin-left:444.45pt;margin-top:-260.75pt;width:14.95pt;height:14pt;z-index:25218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" fillcolor="#7030a0" strokecolor="#00aeef" strokeweight="2pt"/>
            </w:pict>
          </mc:Fallback>
        </mc:AlternateContent>
      </w:r>
      <w:r w:rsidR="00A36795">
        <w:rPr>
          <w:noProof/>
          <w:lang w:eastAsia="en-AU"/>
        </w:rPr>
        <mc:AlternateContent>
          <mc:Choice Requires="wps">
            <w:drawing>
              <wp:anchor distT="0" distB="0" distL="114300" distR="114300" simplePos="0" relativeHeight="252182528" behindDoc="0" locked="0" layoutInCell="1" allowOverlap="1" wp14:anchorId="2CF7813A" wp14:editId="2E254F7C">
                <wp:simplePos x="0" y="0"/>
                <wp:positionH relativeFrom="column">
                  <wp:posOffset>5270500</wp:posOffset>
                </wp:positionH>
                <wp:positionV relativeFrom="paragraph">
                  <wp:posOffset>-1898015</wp:posOffset>
                </wp:positionV>
                <wp:extent cx="190005" cy="178130"/>
                <wp:effectExtent l="0" t="0" r="19685" b="12700"/>
                <wp:wrapNone/>
                <wp:docPr id="4191" name="Oval 4191"/>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AEEF"/>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91" o:spid="_x0000_s1026" style="position:absolute;margin-left:415pt;margin-top:-149.45pt;width:14.95pt;height:14.05pt;z-index:25218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" fillcolor="#00aeef" strokecolor="#00aeef" strokeweight="2pt"/>
            </w:pict>
          </mc:Fallback>
        </mc:AlternateContent>
      </w:r>
    </w:p>
    <w:p w:rsidR="00A36795" w:rsidRDefault="00A36795" w:rsidP="00A36795">
      <w:pPr>
        <w:pStyle w:val="Heading2"/>
      </w:pPr>
      <w:bookmarkStart w:id="56" w:name="_Toc485885674"/>
      <w:bookmarkStart w:id="57" w:name="_Toc488836839"/>
      <w:r>
        <w:lastRenderedPageBreak/>
        <w:t>Hard to Locate Sports</w:t>
      </w:r>
      <w:bookmarkEnd w:id="56"/>
      <w:bookmarkEnd w:id="57"/>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A36795" w:rsidRDefault="00A36795" w:rsidP="00A36795">
      <w:r w:rsidRPr="00497692">
        <w:lastRenderedPageBreak/>
        <w:t>Hard to Locate Sports are defined as sports</w:t>
      </w:r>
      <w:r>
        <w:t xml:space="preserve"> and </w:t>
      </w:r>
      <w:r w:rsidRPr="00497692">
        <w:t>recreation activities which do not traditionally or easily fit within an urban environment due to noise, dust, visual impact</w:t>
      </w:r>
      <w:r>
        <w:t>,</w:t>
      </w:r>
      <w:r w:rsidRPr="00497692">
        <w:t xml:space="preserve"> or safety risks that are inherent in the activity.</w:t>
      </w:r>
      <w:r>
        <w:t xml:space="preserve">  The Wyndham Hard to Locate Sports Strategy 2016 was established to identify the future of sports historically located in Wyndham and those seeking to establish in Wyndham including: </w:t>
      </w:r>
    </w:p>
    <w:tbl>
      <w:tblPr>
        <w:tblStyle w:val="TableGrid"/>
        <w:tblW w:w="765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9"/>
        <w:gridCol w:w="3854"/>
        <w:gridCol w:w="132"/>
      </w:tblGrid>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Aerobatics/ Air Racing</w:t>
            </w:r>
          </w:p>
        </w:tc>
        <w:tc>
          <w:tcPr>
            <w:tcW w:w="3986" w:type="dxa"/>
            <w:gridSpan w:val="2"/>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Kite Boarding</w:t>
            </w:r>
          </w:p>
        </w:tc>
      </w:tr>
      <w:tr w:rsidR="001301E4" w:rsidRPr="00497692" w:rsidTr="001301E4">
        <w:trPr>
          <w:trHeight w:val="535"/>
        </w:trPr>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Autocross/ Motorkhana Car Racing</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Laser Tag</w:t>
            </w:r>
          </w:p>
        </w:tc>
      </w:tr>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Field Archery</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Model Aircraft Operation</w:t>
            </w:r>
          </w:p>
        </w:tc>
      </w:tr>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Four wheel driving</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Motocross</w:t>
            </w:r>
          </w:p>
        </w:tc>
      </w:tr>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Gliding</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Off Road Remote Control Cars</w:t>
            </w:r>
          </w:p>
        </w:tc>
      </w:tr>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Go-Karting</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Paint Ball</w:t>
            </w:r>
          </w:p>
        </w:tc>
      </w:tr>
      <w:tr w:rsidR="001301E4" w:rsidRPr="00497692" w:rsidTr="001301E4">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Golf (Driving Range)</w:t>
            </w: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Parachuting</w:t>
            </w:r>
          </w:p>
        </w:tc>
      </w:tr>
      <w:tr w:rsidR="001301E4" w:rsidRPr="00497692" w:rsidTr="001301E4">
        <w:trPr>
          <w:gridAfter w:val="1"/>
          <w:wAfter w:w="132" w:type="dxa"/>
        </w:trPr>
        <w:tc>
          <w:tcPr>
            <w:tcW w:w="3669" w:type="dxa"/>
          </w:tcPr>
          <w:p w:rsidR="001301E4" w:rsidRPr="00497692" w:rsidRDefault="001301E4" w:rsidP="00375C8A">
            <w:pPr>
              <w:numPr>
                <w:ilvl w:val="0"/>
                <w:numId w:val="37"/>
              </w:numPr>
              <w:ind w:left="714" w:hanging="357"/>
              <w:jc w:val="both"/>
              <w:rPr>
                <w:rFonts w:cs="Times New Roman"/>
                <w:szCs w:val="24"/>
              </w:rPr>
            </w:pPr>
            <w:r w:rsidRPr="00497692">
              <w:rPr>
                <w:rFonts w:cs="Times New Roman"/>
                <w:szCs w:val="24"/>
              </w:rPr>
              <w:t>Grey Hound Coursing</w:t>
            </w:r>
          </w:p>
        </w:tc>
        <w:tc>
          <w:tcPr>
            <w:tcW w:w="3854" w:type="dxa"/>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Shooting sports</w:t>
            </w:r>
          </w:p>
        </w:tc>
      </w:tr>
      <w:tr w:rsidR="001301E4" w:rsidRPr="00497692" w:rsidTr="001301E4">
        <w:tc>
          <w:tcPr>
            <w:tcW w:w="3669" w:type="dxa"/>
          </w:tcPr>
          <w:p w:rsidR="001301E4" w:rsidRDefault="001301E4" w:rsidP="00375C8A">
            <w:pPr>
              <w:numPr>
                <w:ilvl w:val="0"/>
                <w:numId w:val="37"/>
              </w:numPr>
              <w:ind w:left="714" w:hanging="357"/>
              <w:jc w:val="both"/>
              <w:rPr>
                <w:rFonts w:cs="Times New Roman"/>
                <w:szCs w:val="24"/>
              </w:rPr>
            </w:pPr>
            <w:r w:rsidRPr="00497692">
              <w:rPr>
                <w:rFonts w:cs="Times New Roman"/>
                <w:szCs w:val="24"/>
              </w:rPr>
              <w:t>Horse Riding/ Equestrian</w:t>
            </w:r>
            <w:r w:rsidR="002B6BA1">
              <w:rPr>
                <w:rFonts w:cs="Times New Roman"/>
                <w:szCs w:val="24"/>
              </w:rPr>
              <w:t xml:space="preserve"> (inc. Polo, Polocrosse, Pony Club, Rodeo, Camp Drafting</w:t>
            </w:r>
          </w:p>
          <w:p w:rsidR="002B6BA1" w:rsidRPr="00497692" w:rsidRDefault="002B6BA1" w:rsidP="002B6BA1">
            <w:pPr>
              <w:ind w:left="357"/>
              <w:jc w:val="both"/>
              <w:rPr>
                <w:rFonts w:cs="Times New Roman"/>
                <w:szCs w:val="24"/>
              </w:rPr>
            </w:pPr>
          </w:p>
        </w:tc>
        <w:tc>
          <w:tcPr>
            <w:tcW w:w="3986" w:type="dxa"/>
            <w:gridSpan w:val="2"/>
          </w:tcPr>
          <w:p w:rsidR="001301E4" w:rsidRPr="00497692" w:rsidRDefault="001301E4" w:rsidP="003968B8">
            <w:pPr>
              <w:numPr>
                <w:ilvl w:val="0"/>
                <w:numId w:val="37"/>
              </w:numPr>
              <w:ind w:left="714" w:hanging="357"/>
              <w:jc w:val="both"/>
              <w:rPr>
                <w:rFonts w:cs="Times New Roman"/>
                <w:szCs w:val="24"/>
              </w:rPr>
            </w:pPr>
            <w:r w:rsidRPr="00497692">
              <w:rPr>
                <w:rFonts w:cs="Times New Roman"/>
                <w:szCs w:val="24"/>
              </w:rPr>
              <w:t>Target Archery</w:t>
            </w:r>
          </w:p>
        </w:tc>
      </w:tr>
    </w:tbl>
    <w:p w:rsidR="001301E4" w:rsidRDefault="001301E4" w:rsidP="00A36795">
      <w:r>
        <w:t xml:space="preserve">In addition to the sports listed above an additional </w:t>
      </w:r>
      <w:r w:rsidR="002B6BA1">
        <w:t>ten</w:t>
      </w:r>
      <w:r>
        <w:t xml:space="preserve"> sports are considered in the strategy: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421"/>
      </w:tblGrid>
      <w:tr w:rsidR="00DD1AA1" w:rsidTr="00DD1AA1">
        <w:tc>
          <w:tcPr>
            <w:tcW w:w="3420" w:type="dxa"/>
          </w:tcPr>
          <w:p w:rsidR="00DD1AA1" w:rsidRDefault="00DD1AA1" w:rsidP="00DD1AA1">
            <w:pPr>
              <w:pStyle w:val="ListParagraph"/>
              <w:numPr>
                <w:ilvl w:val="0"/>
                <w:numId w:val="60"/>
              </w:numPr>
            </w:pPr>
            <w:r>
              <w:t>Base Jumping</w:t>
            </w:r>
          </w:p>
          <w:p w:rsidR="00DD1AA1" w:rsidRDefault="00DD1AA1" w:rsidP="00DD1AA1">
            <w:pPr>
              <w:pStyle w:val="ListParagraph"/>
              <w:numPr>
                <w:ilvl w:val="0"/>
                <w:numId w:val="60"/>
              </w:numPr>
            </w:pPr>
            <w:r>
              <w:t>Biathlon</w:t>
            </w:r>
          </w:p>
          <w:p w:rsidR="00DD1AA1" w:rsidRDefault="00DD1AA1" w:rsidP="00DD1AA1">
            <w:pPr>
              <w:pStyle w:val="ListParagraph"/>
              <w:numPr>
                <w:ilvl w:val="0"/>
                <w:numId w:val="60"/>
              </w:numPr>
            </w:pPr>
            <w:r>
              <w:t>Drones</w:t>
            </w:r>
          </w:p>
          <w:p w:rsidR="00DD1AA1" w:rsidRDefault="00DD1AA1" w:rsidP="00DD1AA1">
            <w:pPr>
              <w:pStyle w:val="ListParagraph"/>
              <w:numPr>
                <w:ilvl w:val="0"/>
                <w:numId w:val="60"/>
              </w:numPr>
            </w:pPr>
            <w:r>
              <w:t>Hang Gliding</w:t>
            </w:r>
          </w:p>
          <w:p w:rsidR="00DD1AA1" w:rsidRDefault="00DD1AA1" w:rsidP="00DD1AA1">
            <w:pPr>
              <w:pStyle w:val="ListParagraph"/>
              <w:numPr>
                <w:ilvl w:val="0"/>
                <w:numId w:val="60"/>
              </w:numPr>
            </w:pPr>
            <w:r>
              <w:t>Harness Racing</w:t>
            </w:r>
          </w:p>
        </w:tc>
        <w:tc>
          <w:tcPr>
            <w:tcW w:w="3421" w:type="dxa"/>
          </w:tcPr>
          <w:p w:rsidR="00DD1AA1" w:rsidRDefault="00DD1AA1" w:rsidP="00DD1AA1">
            <w:pPr>
              <w:pStyle w:val="ListParagraph"/>
              <w:numPr>
                <w:ilvl w:val="0"/>
                <w:numId w:val="60"/>
              </w:numPr>
            </w:pPr>
            <w:r>
              <w:t>Luging</w:t>
            </w:r>
          </w:p>
          <w:p w:rsidR="00DD1AA1" w:rsidRDefault="00DD1AA1" w:rsidP="00DD1AA1">
            <w:pPr>
              <w:pStyle w:val="ListParagraph"/>
              <w:numPr>
                <w:ilvl w:val="0"/>
                <w:numId w:val="60"/>
              </w:numPr>
            </w:pPr>
            <w:r>
              <w:t>Modern Pentathlon</w:t>
            </w:r>
          </w:p>
          <w:p w:rsidR="00DD1AA1" w:rsidRDefault="00DD1AA1" w:rsidP="00DD1AA1">
            <w:pPr>
              <w:pStyle w:val="ListParagraph"/>
              <w:numPr>
                <w:ilvl w:val="0"/>
                <w:numId w:val="60"/>
              </w:numPr>
            </w:pPr>
            <w:r>
              <w:t>Parachuting</w:t>
            </w:r>
          </w:p>
          <w:p w:rsidR="00DD1AA1" w:rsidRDefault="00DD1AA1" w:rsidP="00DD1AA1">
            <w:pPr>
              <w:pStyle w:val="ListParagraph"/>
              <w:numPr>
                <w:ilvl w:val="0"/>
                <w:numId w:val="60"/>
              </w:numPr>
            </w:pPr>
            <w:r>
              <w:t>Skeleton</w:t>
            </w:r>
          </w:p>
          <w:p w:rsidR="00DD1AA1" w:rsidRDefault="00DD1AA1" w:rsidP="00DD1AA1">
            <w:pPr>
              <w:pStyle w:val="ListParagraph"/>
              <w:numPr>
                <w:ilvl w:val="0"/>
                <w:numId w:val="60"/>
              </w:numPr>
            </w:pPr>
            <w:r>
              <w:t>Sky Diving</w:t>
            </w:r>
          </w:p>
          <w:p w:rsidR="00DD1AA1" w:rsidRDefault="00DD1AA1" w:rsidP="00DD1AA1"/>
        </w:tc>
      </w:tr>
    </w:tbl>
    <w:p w:rsidR="00DD1AA1" w:rsidRDefault="00DD1AA1" w:rsidP="00DD1AA1"/>
    <w:p w:rsidR="006560A5" w:rsidRDefault="00A36795" w:rsidP="00A36795">
      <w:r>
        <w:lastRenderedPageBreak/>
        <w:t xml:space="preserve">The recommendations within the Hard to Locate Strategy detail the future of the listed sports across Wyndham.  </w:t>
      </w:r>
      <w:r w:rsidR="008F7770">
        <w:t>Table 11</w:t>
      </w:r>
      <w:r>
        <w:t xml:space="preserve"> below id</w:t>
      </w:r>
      <w:r w:rsidR="006560A5">
        <w:t xml:space="preserve">entifies the demand for hard to locate sports which trigger at </w:t>
      </w:r>
      <w:r w:rsidR="002B6BA1">
        <w:t>least one facility in Wyndham.</w:t>
      </w:r>
    </w:p>
    <w:tbl>
      <w:tblPr>
        <w:tblpPr w:leftFromText="180" w:rightFromText="180" w:vertAnchor="text" w:horzAnchor="margin" w:tblpXSpec="right" w:tblpY="188"/>
        <w:tblW w:w="6747"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337"/>
        <w:gridCol w:w="977"/>
        <w:gridCol w:w="1077"/>
        <w:gridCol w:w="1146"/>
        <w:gridCol w:w="835"/>
        <w:gridCol w:w="708"/>
        <w:gridCol w:w="667"/>
      </w:tblGrid>
      <w:tr w:rsidR="002B6BA1" w:rsidRPr="009778AA" w:rsidTr="002B6BA1">
        <w:trPr>
          <w:trHeight w:val="600"/>
        </w:trPr>
        <w:tc>
          <w:tcPr>
            <w:tcW w:w="1337" w:type="dxa"/>
            <w:shd w:val="clear" w:color="auto" w:fill="auto"/>
            <w:noWrap/>
            <w:vAlign w:val="bottom"/>
          </w:tcPr>
          <w:p w:rsidR="002B6BA1" w:rsidRPr="009778AA" w:rsidRDefault="002B6BA1" w:rsidP="002B6BA1">
            <w:pPr>
              <w:spacing w:after="0" w:line="240" w:lineRule="auto"/>
              <w:ind w:left="86" w:hanging="86"/>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Sport</w:t>
            </w:r>
          </w:p>
        </w:tc>
        <w:tc>
          <w:tcPr>
            <w:tcW w:w="977" w:type="dxa"/>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Facility Type</w:t>
            </w:r>
          </w:p>
          <w:p w:rsidR="002B6BA1" w:rsidRPr="009778AA" w:rsidRDefault="002B6BA1" w:rsidP="002B6BA1">
            <w:pPr>
              <w:spacing w:after="0" w:line="240" w:lineRule="auto"/>
              <w:ind w:left="86" w:hanging="86"/>
              <w:jc w:val="center"/>
              <w:rPr>
                <w:rFonts w:ascii="Arial" w:eastAsia="Times New Roman" w:hAnsi="Arial" w:cs="Arial"/>
                <w:b/>
                <w:bCs/>
                <w:sz w:val="18"/>
                <w:szCs w:val="18"/>
                <w:lang w:eastAsia="en-AU"/>
              </w:rPr>
            </w:pP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Demand (%)</w:t>
            </w: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Surface per population</w:t>
            </w:r>
          </w:p>
        </w:tc>
        <w:tc>
          <w:tcPr>
            <w:tcW w:w="2210" w:type="dxa"/>
            <w:gridSpan w:val="3"/>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Surface Demand</w:t>
            </w:r>
          </w:p>
        </w:tc>
      </w:tr>
      <w:tr w:rsidR="002B6BA1" w:rsidRPr="009778AA" w:rsidTr="002B6BA1">
        <w:trPr>
          <w:trHeight w:val="302"/>
        </w:trPr>
        <w:tc>
          <w:tcPr>
            <w:tcW w:w="133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977" w:type="dxa"/>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835"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2026</w:t>
            </w:r>
          </w:p>
        </w:tc>
        <w:tc>
          <w:tcPr>
            <w:tcW w:w="708"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2036</w:t>
            </w:r>
          </w:p>
        </w:tc>
        <w:tc>
          <w:tcPr>
            <w:tcW w:w="66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2045</w:t>
            </w:r>
          </w:p>
        </w:tc>
      </w:tr>
      <w:tr w:rsidR="002B6BA1" w:rsidRPr="009778AA" w:rsidTr="002B6BA1">
        <w:trPr>
          <w:trHeight w:val="419"/>
        </w:trPr>
        <w:tc>
          <w:tcPr>
            <w:tcW w:w="133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Cs/>
                <w:sz w:val="18"/>
                <w:szCs w:val="18"/>
                <w:lang w:eastAsia="en-AU"/>
              </w:rPr>
            </w:pPr>
            <w:r w:rsidRPr="009778AA">
              <w:rPr>
                <w:rFonts w:ascii="Arial" w:eastAsia="Times New Roman" w:hAnsi="Arial" w:cs="Arial"/>
                <w:bCs/>
                <w:sz w:val="18"/>
                <w:szCs w:val="18"/>
                <w:lang w:eastAsia="en-AU"/>
              </w:rPr>
              <w:t xml:space="preserve">Air </w:t>
            </w:r>
            <w:r>
              <w:rPr>
                <w:rFonts w:ascii="Arial" w:eastAsia="Times New Roman" w:hAnsi="Arial" w:cs="Arial"/>
                <w:bCs/>
                <w:sz w:val="18"/>
                <w:szCs w:val="18"/>
                <w:lang w:eastAsia="en-AU"/>
              </w:rPr>
              <w:t>Sports</w:t>
            </w:r>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0.04</w:t>
            </w: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253,352</w:t>
            </w:r>
          </w:p>
        </w:tc>
        <w:tc>
          <w:tcPr>
            <w:tcW w:w="835"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1.28</w:t>
            </w:r>
          </w:p>
        </w:tc>
        <w:tc>
          <w:tcPr>
            <w:tcW w:w="708"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1.68</w:t>
            </w:r>
          </w:p>
        </w:tc>
        <w:tc>
          <w:tcPr>
            <w:tcW w:w="66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1.78</w:t>
            </w:r>
          </w:p>
        </w:tc>
      </w:tr>
      <w:tr w:rsidR="002B6BA1" w:rsidRPr="009778AA" w:rsidTr="002B6BA1">
        <w:trPr>
          <w:trHeight w:val="269"/>
        </w:trPr>
        <w:tc>
          <w:tcPr>
            <w:tcW w:w="1337" w:type="dxa"/>
            <w:shd w:val="clear" w:color="auto" w:fill="auto"/>
            <w:noWrap/>
            <w:vAlign w:val="bottom"/>
            <w:hideMark/>
          </w:tcPr>
          <w:p w:rsidR="002B6BA1" w:rsidRPr="009778AA" w:rsidRDefault="00541370" w:rsidP="002B6BA1">
            <w:pPr>
              <w:spacing w:after="0" w:line="240" w:lineRule="auto"/>
              <w:jc w:val="center"/>
              <w:rPr>
                <w:rFonts w:ascii="Arial" w:eastAsia="Times New Roman" w:hAnsi="Arial" w:cs="Arial"/>
                <w:bCs/>
                <w:sz w:val="18"/>
                <w:szCs w:val="18"/>
                <w:lang w:eastAsia="en-AU"/>
              </w:rPr>
            </w:pPr>
            <w:hyperlink r:id="rId248" w:history="1">
              <w:r w:rsidR="002B6BA1" w:rsidRPr="009778AA">
                <w:rPr>
                  <w:rFonts w:ascii="Arial" w:eastAsia="Times New Roman" w:hAnsi="Arial" w:cs="Arial"/>
                  <w:bCs/>
                  <w:sz w:val="18"/>
                  <w:szCs w:val="18"/>
                  <w:lang w:eastAsia="en-AU"/>
                </w:rPr>
                <w:t>Equestrian</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0.53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37,809</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8.56</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11.23</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11.90</w:t>
            </w:r>
          </w:p>
        </w:tc>
      </w:tr>
      <w:tr w:rsidR="002B6BA1" w:rsidRPr="009778AA" w:rsidTr="002B6BA1">
        <w:trPr>
          <w:trHeight w:val="272"/>
        </w:trPr>
        <w:tc>
          <w:tcPr>
            <w:tcW w:w="1337" w:type="dxa"/>
            <w:shd w:val="clear" w:color="auto" w:fill="auto"/>
            <w:noWrap/>
            <w:vAlign w:val="bottom"/>
            <w:hideMark/>
          </w:tcPr>
          <w:p w:rsidR="002B6BA1" w:rsidRPr="009778AA" w:rsidRDefault="00541370" w:rsidP="002B6BA1">
            <w:pPr>
              <w:spacing w:after="0" w:line="240" w:lineRule="auto"/>
              <w:jc w:val="center"/>
              <w:rPr>
                <w:rFonts w:ascii="Arial" w:eastAsia="Times New Roman" w:hAnsi="Arial" w:cs="Arial"/>
                <w:bCs/>
                <w:sz w:val="18"/>
                <w:szCs w:val="18"/>
                <w:lang w:eastAsia="en-AU"/>
              </w:rPr>
            </w:pPr>
            <w:hyperlink r:id="rId249" w:history="1">
              <w:r w:rsidR="002B6BA1" w:rsidRPr="009778AA">
                <w:rPr>
                  <w:rFonts w:ascii="Arial" w:eastAsia="Times New Roman" w:hAnsi="Arial" w:cs="Arial"/>
                  <w:bCs/>
                  <w:sz w:val="18"/>
                  <w:szCs w:val="18"/>
                  <w:lang w:eastAsia="en-AU"/>
                </w:rPr>
                <w:t>Golf</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3.60</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86,116</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3.76</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4.93</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5.23</w:t>
            </w:r>
          </w:p>
        </w:tc>
      </w:tr>
      <w:tr w:rsidR="002B6BA1" w:rsidRPr="009778AA" w:rsidTr="002B6BA1">
        <w:trPr>
          <w:trHeight w:val="279"/>
        </w:trPr>
        <w:tc>
          <w:tcPr>
            <w:tcW w:w="1337" w:type="dxa"/>
            <w:shd w:val="clear" w:color="auto" w:fill="auto"/>
            <w:noWrap/>
            <w:vAlign w:val="bottom"/>
            <w:hideMark/>
          </w:tcPr>
          <w:p w:rsidR="002B6BA1" w:rsidRPr="009778AA" w:rsidRDefault="00541370" w:rsidP="002B6BA1">
            <w:pPr>
              <w:spacing w:after="0" w:line="240" w:lineRule="auto"/>
              <w:jc w:val="center"/>
              <w:rPr>
                <w:rFonts w:ascii="Arial" w:eastAsia="Times New Roman" w:hAnsi="Arial" w:cs="Arial"/>
                <w:bCs/>
                <w:sz w:val="18"/>
                <w:szCs w:val="18"/>
                <w:lang w:eastAsia="en-AU"/>
              </w:rPr>
            </w:pPr>
            <w:hyperlink r:id="rId250" w:history="1">
              <w:r w:rsidR="002B6BA1" w:rsidRPr="009778AA">
                <w:rPr>
                  <w:rFonts w:ascii="Arial" w:eastAsia="Times New Roman" w:hAnsi="Arial" w:cs="Arial"/>
                  <w:bCs/>
                  <w:sz w:val="18"/>
                  <w:szCs w:val="18"/>
                  <w:lang w:eastAsia="en-AU"/>
                </w:rPr>
                <w:t>Motorcycling</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0.43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78,367</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4.13</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5.42</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5.74</w:t>
            </w:r>
          </w:p>
        </w:tc>
      </w:tr>
      <w:tr w:rsidR="002B6BA1" w:rsidRPr="009778AA" w:rsidTr="002B6BA1">
        <w:trPr>
          <w:trHeight w:val="269"/>
        </w:trPr>
        <w:tc>
          <w:tcPr>
            <w:tcW w:w="1337" w:type="dxa"/>
            <w:shd w:val="clear" w:color="auto" w:fill="auto"/>
            <w:noWrap/>
            <w:vAlign w:val="bottom"/>
            <w:hideMark/>
          </w:tcPr>
          <w:p w:rsidR="002B6BA1" w:rsidRPr="009778AA" w:rsidRDefault="00541370" w:rsidP="002B6BA1">
            <w:pPr>
              <w:spacing w:after="0" w:line="240" w:lineRule="auto"/>
              <w:jc w:val="center"/>
              <w:rPr>
                <w:rFonts w:ascii="Arial" w:eastAsia="Times New Roman" w:hAnsi="Arial" w:cs="Arial"/>
                <w:bCs/>
                <w:sz w:val="18"/>
                <w:szCs w:val="18"/>
                <w:lang w:eastAsia="en-AU"/>
              </w:rPr>
            </w:pPr>
            <w:hyperlink r:id="rId251" w:history="1">
              <w:r w:rsidR="002B6BA1" w:rsidRPr="009778AA">
                <w:rPr>
                  <w:rFonts w:ascii="Arial" w:eastAsia="Times New Roman" w:hAnsi="Arial" w:cs="Arial"/>
                  <w:bCs/>
                  <w:sz w:val="18"/>
                  <w:szCs w:val="18"/>
                  <w:lang w:eastAsia="en-AU"/>
                </w:rPr>
                <w:t>Motorsport</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0.13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369,686</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0.88</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1.15</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1.22</w:t>
            </w:r>
          </w:p>
        </w:tc>
      </w:tr>
      <w:tr w:rsidR="002B6BA1" w:rsidRPr="009778AA" w:rsidTr="002B6BA1">
        <w:trPr>
          <w:trHeight w:val="273"/>
        </w:trPr>
        <w:tc>
          <w:tcPr>
            <w:tcW w:w="133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bCs/>
                <w:sz w:val="18"/>
                <w:szCs w:val="18"/>
                <w:lang w:eastAsia="en-AU"/>
              </w:rPr>
            </w:pPr>
            <w:r w:rsidRPr="009778AA">
              <w:rPr>
                <w:rFonts w:ascii="Arial" w:eastAsia="Times New Roman" w:hAnsi="Arial" w:cs="Arial"/>
                <w:bCs/>
                <w:sz w:val="18"/>
                <w:szCs w:val="18"/>
                <w:lang w:eastAsia="en-AU"/>
              </w:rPr>
              <w:t>Polocrosse**</w:t>
            </w:r>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0.02</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301,072</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1.07</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1.41</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1.49</w:t>
            </w:r>
          </w:p>
        </w:tc>
      </w:tr>
      <w:tr w:rsidR="002B6BA1" w:rsidRPr="009778AA" w:rsidTr="002B6BA1">
        <w:trPr>
          <w:trHeight w:val="277"/>
        </w:trPr>
        <w:tc>
          <w:tcPr>
            <w:tcW w:w="1337" w:type="dxa"/>
            <w:shd w:val="clear" w:color="auto" w:fill="auto"/>
            <w:noWrap/>
            <w:vAlign w:val="bottom"/>
            <w:hideMark/>
          </w:tcPr>
          <w:p w:rsidR="002B6BA1" w:rsidRPr="009778AA" w:rsidRDefault="00541370" w:rsidP="002B6BA1">
            <w:pPr>
              <w:spacing w:after="0" w:line="240" w:lineRule="auto"/>
              <w:jc w:val="center"/>
              <w:rPr>
                <w:rFonts w:ascii="Arial" w:eastAsia="Times New Roman" w:hAnsi="Arial" w:cs="Arial"/>
                <w:bCs/>
                <w:sz w:val="18"/>
                <w:szCs w:val="18"/>
                <w:lang w:eastAsia="en-AU"/>
              </w:rPr>
            </w:pPr>
            <w:hyperlink r:id="rId252" w:history="1">
              <w:r w:rsidR="002B6BA1" w:rsidRPr="009778AA">
                <w:rPr>
                  <w:rFonts w:ascii="Arial" w:eastAsia="Times New Roman" w:hAnsi="Arial" w:cs="Arial"/>
                  <w:bCs/>
                  <w:sz w:val="18"/>
                  <w:szCs w:val="18"/>
                  <w:lang w:eastAsia="en-AU"/>
                </w:rPr>
                <w:t>Shooting</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0.08</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83,380</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3.88</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5.09</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5.40</w:t>
            </w:r>
          </w:p>
        </w:tc>
      </w:tr>
    </w:tbl>
    <w:p w:rsidR="002B6BA1" w:rsidRDefault="002B6BA1" w:rsidP="002B6BA1">
      <w:r>
        <w:t xml:space="preserve">Table </w:t>
      </w:r>
      <w:r w:rsidR="008F7770">
        <w:t>11</w:t>
      </w:r>
      <w:r>
        <w:t xml:space="preserve">: Hard to Locate Sports Demand in Wyndham </w:t>
      </w:r>
    </w:p>
    <w:p w:rsidR="00F22215" w:rsidRDefault="00F22215" w:rsidP="00F22215">
      <w:pPr>
        <w:spacing w:after="0"/>
      </w:pPr>
      <w:r>
        <w:t>Sports which do not demand at least one hard to locate facility but are located in Wyndham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421"/>
      </w:tblGrid>
      <w:tr w:rsidR="00DD1AA1" w:rsidTr="00DD1AA1">
        <w:tc>
          <w:tcPr>
            <w:tcW w:w="3420" w:type="dxa"/>
          </w:tcPr>
          <w:p w:rsidR="00DD1AA1" w:rsidRDefault="00DD1AA1" w:rsidP="00DD1AA1">
            <w:pPr>
              <w:pStyle w:val="ListParagraph"/>
              <w:numPr>
                <w:ilvl w:val="0"/>
                <w:numId w:val="47"/>
              </w:numPr>
            </w:pPr>
            <w:r>
              <w:t>Archery – Field and Target</w:t>
            </w:r>
          </w:p>
          <w:p w:rsidR="00DD1AA1" w:rsidRDefault="00DD1AA1" w:rsidP="00DD1AA1">
            <w:pPr>
              <w:pStyle w:val="ListParagraph"/>
              <w:numPr>
                <w:ilvl w:val="0"/>
                <w:numId w:val="47"/>
              </w:numPr>
            </w:pPr>
            <w:r>
              <w:t>Drone Racing</w:t>
            </w:r>
          </w:p>
          <w:p w:rsidR="00DD1AA1" w:rsidRDefault="00DD1AA1" w:rsidP="00DD1AA1">
            <w:pPr>
              <w:pStyle w:val="ListParagraph"/>
              <w:numPr>
                <w:ilvl w:val="0"/>
                <w:numId w:val="47"/>
              </w:numPr>
            </w:pPr>
            <w:r>
              <w:t>Four Wheel Driving</w:t>
            </w:r>
          </w:p>
          <w:p w:rsidR="00DD1AA1" w:rsidRDefault="00DD1AA1" w:rsidP="00F22215"/>
        </w:tc>
        <w:tc>
          <w:tcPr>
            <w:tcW w:w="3421" w:type="dxa"/>
          </w:tcPr>
          <w:p w:rsidR="00DD1AA1" w:rsidRDefault="00DD1AA1" w:rsidP="00DD1AA1">
            <w:pPr>
              <w:pStyle w:val="ListParagraph"/>
              <w:numPr>
                <w:ilvl w:val="0"/>
                <w:numId w:val="47"/>
              </w:numPr>
            </w:pPr>
            <w:r>
              <w:t>Greyhound Coursing</w:t>
            </w:r>
          </w:p>
          <w:p w:rsidR="00DD1AA1" w:rsidRDefault="00DD1AA1" w:rsidP="00DD1AA1">
            <w:pPr>
              <w:pStyle w:val="ListParagraph"/>
              <w:numPr>
                <w:ilvl w:val="0"/>
                <w:numId w:val="47"/>
              </w:numPr>
            </w:pPr>
            <w:r>
              <w:t>Horse Racing</w:t>
            </w:r>
          </w:p>
          <w:p w:rsidR="00DD1AA1" w:rsidRDefault="00DD1AA1" w:rsidP="00DD1AA1">
            <w:pPr>
              <w:pStyle w:val="ListParagraph"/>
              <w:numPr>
                <w:ilvl w:val="0"/>
                <w:numId w:val="47"/>
              </w:numPr>
            </w:pPr>
            <w:r>
              <w:t>Model Aircraft Operation</w:t>
            </w:r>
          </w:p>
          <w:p w:rsidR="00DD1AA1" w:rsidRDefault="00DD1AA1" w:rsidP="00F22215"/>
        </w:tc>
      </w:tr>
    </w:tbl>
    <w:p w:rsidR="00B82AC2" w:rsidRDefault="00B82AC2" w:rsidP="00B82AC2">
      <w:r>
        <w:t>The above sports provide to a broad western metropolitan region catchment</w:t>
      </w:r>
      <w:r w:rsidR="00DD1AA1">
        <w:t xml:space="preserve"> and potentially state wide</w:t>
      </w:r>
      <w:r>
        <w:t xml:space="preserve"> (e.g. </w:t>
      </w:r>
      <w:r w:rsidR="00DD1D91">
        <w:t xml:space="preserve">Archery, </w:t>
      </w:r>
      <w:r>
        <w:t>Werribee Race</w:t>
      </w:r>
      <w:r w:rsidR="00DD1AA1">
        <w:t>course)</w:t>
      </w:r>
      <w:r w:rsidR="00DD1D91">
        <w:t xml:space="preserve"> and or are emerging sports (e.g. drone racing)</w:t>
      </w:r>
    </w:p>
    <w:p w:rsidR="00DC5151" w:rsidRDefault="00F22215" w:rsidP="00DC5151">
      <w:pPr>
        <w:spacing w:after="0"/>
      </w:pPr>
      <w:r>
        <w:lastRenderedPageBreak/>
        <w:t>Spots which do not</w:t>
      </w:r>
      <w:r w:rsidR="00DC5151">
        <w:t xml:space="preserve"> currently</w:t>
      </w:r>
      <w:r>
        <w:t xml:space="preserve"> demand </w:t>
      </w:r>
      <w:r w:rsidR="00BA4AF0">
        <w:t>a</w:t>
      </w:r>
      <w:r w:rsidR="00DC5151">
        <w:t>t least one</w:t>
      </w:r>
      <w:r w:rsidR="00BA4AF0">
        <w:t xml:space="preserve"> facility </w:t>
      </w:r>
      <w:r w:rsidR="00DC5151">
        <w:t xml:space="preserve">within Wyndham </w:t>
      </w:r>
      <w:r>
        <w:t xml:space="preserve">and are not </w:t>
      </w:r>
      <w:r w:rsidR="00DC5151">
        <w:t>located in Wyndham include:</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420"/>
        <w:gridCol w:w="3421"/>
      </w:tblGrid>
      <w:tr w:rsidR="00DC5151" w:rsidTr="00DC5151">
        <w:tc>
          <w:tcPr>
            <w:tcW w:w="3420" w:type="dxa"/>
          </w:tcPr>
          <w:p w:rsidR="00DC5151" w:rsidRDefault="00DC5151" w:rsidP="00DC5151">
            <w:pPr>
              <w:pStyle w:val="ListParagraph"/>
              <w:numPr>
                <w:ilvl w:val="0"/>
                <w:numId w:val="61"/>
              </w:numPr>
              <w:ind w:left="709"/>
            </w:pPr>
            <w:r>
              <w:t>Base Jumping</w:t>
            </w:r>
          </w:p>
          <w:p w:rsidR="00DC5151" w:rsidRDefault="00DC5151" w:rsidP="00DC5151">
            <w:pPr>
              <w:pStyle w:val="ListParagraph"/>
              <w:numPr>
                <w:ilvl w:val="0"/>
                <w:numId w:val="61"/>
              </w:numPr>
              <w:ind w:left="709"/>
            </w:pPr>
            <w:r>
              <w:t>Biathlon</w:t>
            </w:r>
          </w:p>
          <w:p w:rsidR="00DC5151" w:rsidRDefault="00DC5151" w:rsidP="00DC5151">
            <w:pPr>
              <w:pStyle w:val="ListParagraph"/>
              <w:numPr>
                <w:ilvl w:val="0"/>
                <w:numId w:val="61"/>
              </w:numPr>
              <w:ind w:left="709"/>
            </w:pPr>
            <w:r>
              <w:t>Gliding</w:t>
            </w:r>
          </w:p>
          <w:p w:rsidR="00DC5151" w:rsidRDefault="00DC5151" w:rsidP="00DC5151">
            <w:pPr>
              <w:pStyle w:val="ListParagraph"/>
              <w:numPr>
                <w:ilvl w:val="0"/>
                <w:numId w:val="61"/>
              </w:numPr>
              <w:ind w:left="709"/>
            </w:pPr>
            <w:r>
              <w:t>Go-Karting</w:t>
            </w:r>
          </w:p>
          <w:p w:rsidR="00DC5151" w:rsidRDefault="00DC5151" w:rsidP="00DC5151">
            <w:pPr>
              <w:pStyle w:val="ListParagraph"/>
              <w:numPr>
                <w:ilvl w:val="0"/>
                <w:numId w:val="61"/>
              </w:numPr>
              <w:ind w:left="709"/>
            </w:pPr>
            <w:r>
              <w:t>Hang gliding</w:t>
            </w:r>
          </w:p>
          <w:p w:rsidR="00DC5151" w:rsidRDefault="00DC5151" w:rsidP="00DC5151">
            <w:pPr>
              <w:pStyle w:val="ListParagraph"/>
              <w:numPr>
                <w:ilvl w:val="0"/>
                <w:numId w:val="61"/>
              </w:numPr>
              <w:ind w:left="709"/>
            </w:pPr>
            <w:r>
              <w:t>Harness Racing</w:t>
            </w:r>
          </w:p>
          <w:p w:rsidR="00DC5151" w:rsidRDefault="00DC5151" w:rsidP="00DC5151">
            <w:pPr>
              <w:pStyle w:val="ListParagraph"/>
              <w:numPr>
                <w:ilvl w:val="0"/>
                <w:numId w:val="61"/>
              </w:numPr>
              <w:ind w:left="709"/>
            </w:pPr>
            <w:r>
              <w:t xml:space="preserve">Kite boarding </w:t>
            </w:r>
          </w:p>
          <w:p w:rsidR="00DC5151" w:rsidRDefault="00DC5151" w:rsidP="00DC5151">
            <w:pPr>
              <w:pStyle w:val="ListParagraph"/>
              <w:numPr>
                <w:ilvl w:val="0"/>
                <w:numId w:val="61"/>
              </w:numPr>
              <w:ind w:left="709"/>
            </w:pPr>
            <w:r>
              <w:t>Luging</w:t>
            </w:r>
          </w:p>
        </w:tc>
        <w:tc>
          <w:tcPr>
            <w:tcW w:w="3421" w:type="dxa"/>
          </w:tcPr>
          <w:p w:rsidR="00DC5151" w:rsidRDefault="00DC5151" w:rsidP="00DC5151">
            <w:pPr>
              <w:pStyle w:val="ListParagraph"/>
              <w:numPr>
                <w:ilvl w:val="0"/>
                <w:numId w:val="61"/>
              </w:numPr>
              <w:ind w:left="408"/>
            </w:pPr>
            <w:r>
              <w:t>Modern Pentathlon</w:t>
            </w:r>
          </w:p>
          <w:p w:rsidR="00DC5151" w:rsidRDefault="00DC5151" w:rsidP="00DC5151">
            <w:pPr>
              <w:pStyle w:val="ListParagraph"/>
              <w:numPr>
                <w:ilvl w:val="0"/>
                <w:numId w:val="61"/>
              </w:numPr>
              <w:ind w:left="408"/>
            </w:pPr>
            <w:r>
              <w:t>Off Road Remote Control Cars</w:t>
            </w:r>
          </w:p>
          <w:p w:rsidR="00DC5151" w:rsidRDefault="00DC5151" w:rsidP="00DC5151">
            <w:pPr>
              <w:pStyle w:val="ListParagraph"/>
              <w:numPr>
                <w:ilvl w:val="0"/>
                <w:numId w:val="61"/>
              </w:numPr>
              <w:ind w:left="408"/>
            </w:pPr>
            <w:r>
              <w:t>Paint Ball</w:t>
            </w:r>
          </w:p>
          <w:p w:rsidR="00DC5151" w:rsidRDefault="00DC5151" w:rsidP="00DC5151">
            <w:pPr>
              <w:pStyle w:val="ListParagraph"/>
              <w:numPr>
                <w:ilvl w:val="0"/>
                <w:numId w:val="61"/>
              </w:numPr>
              <w:ind w:left="408"/>
            </w:pPr>
            <w:r>
              <w:t>Parachuting</w:t>
            </w:r>
          </w:p>
          <w:p w:rsidR="00DC5151" w:rsidRDefault="00DC5151" w:rsidP="00DC5151">
            <w:pPr>
              <w:pStyle w:val="ListParagraph"/>
              <w:numPr>
                <w:ilvl w:val="0"/>
                <w:numId w:val="61"/>
              </w:numPr>
              <w:ind w:left="408"/>
            </w:pPr>
            <w:r>
              <w:t>Skeleton</w:t>
            </w:r>
          </w:p>
          <w:p w:rsidR="00DC5151" w:rsidRDefault="00DC5151" w:rsidP="00DC5151">
            <w:pPr>
              <w:pStyle w:val="ListParagraph"/>
              <w:numPr>
                <w:ilvl w:val="0"/>
                <w:numId w:val="61"/>
              </w:numPr>
              <w:ind w:left="408"/>
            </w:pPr>
            <w:r>
              <w:t>Sky Diving</w:t>
            </w:r>
          </w:p>
        </w:tc>
      </w:tr>
    </w:tbl>
    <w:p w:rsidR="00DD1D91" w:rsidRDefault="00DD1D91" w:rsidP="00DD1D91">
      <w:pPr>
        <w:spacing w:after="0"/>
      </w:pPr>
    </w:p>
    <w:p w:rsidR="00DC5151" w:rsidRDefault="00DC5151" w:rsidP="00DC5151">
      <w:r>
        <w:t>These sports may demand a western metropolitan</w:t>
      </w:r>
      <w:r w:rsidR="00B82AC2">
        <w:t xml:space="preserve"> demand, with demand catered for within a neighbouring municipality (e.g. harness racing).  </w:t>
      </w:r>
      <w:r w:rsidR="00DD1D91">
        <w:t>Alternatively,</w:t>
      </w:r>
      <w:r w:rsidR="00B82AC2">
        <w:t xml:space="preserve"> sports within the above list may require facilities not available in Wyndham or the western metropolitan region</w:t>
      </w:r>
      <w:r w:rsidR="00DD1D91">
        <w:t xml:space="preserve"> due to the inherent needs of the sport</w:t>
      </w:r>
      <w:r w:rsidR="00B82AC2">
        <w:t xml:space="preserve"> (e.g. street luge</w:t>
      </w:r>
      <w:r w:rsidR="00DD1D91">
        <w:t>/ skeleton</w:t>
      </w:r>
      <w:r w:rsidR="00B82AC2">
        <w:t>).</w:t>
      </w:r>
    </w:p>
    <w:p w:rsidR="006A5ADF" w:rsidRDefault="006A5ADF" w:rsidP="006A5ADF">
      <w:pPr>
        <w:pStyle w:val="Title"/>
      </w:pPr>
      <w:r>
        <w:t>Regional Facilities</w:t>
      </w:r>
    </w:p>
    <w:p w:rsidR="00A36795" w:rsidRDefault="00A36795" w:rsidP="00A36795">
      <w:pPr>
        <w:pStyle w:val="Subtitle"/>
      </w:pPr>
      <w:r>
        <w:t>Air Sports</w:t>
      </w:r>
      <w:r w:rsidR="006560A5">
        <w:t xml:space="preserve"> – Regional </w:t>
      </w:r>
    </w:p>
    <w:p w:rsidR="00ED7AD7" w:rsidRDefault="00B82AC2" w:rsidP="00177113">
      <w:r>
        <w:rPr>
          <w:noProof/>
          <w:lang w:eastAsia="en-AU"/>
        </w:rPr>
        <w:drawing>
          <wp:anchor distT="0" distB="0" distL="114300" distR="114300" simplePos="0" relativeHeight="252792832" behindDoc="1" locked="0" layoutInCell="1" allowOverlap="1" wp14:anchorId="68671179" wp14:editId="55164F75">
            <wp:simplePos x="0" y="0"/>
            <wp:positionH relativeFrom="column">
              <wp:posOffset>-216535</wp:posOffset>
            </wp:positionH>
            <wp:positionV relativeFrom="paragraph">
              <wp:posOffset>369570</wp:posOffset>
            </wp:positionV>
            <wp:extent cx="1772285" cy="2557145"/>
            <wp:effectExtent l="26670" t="11430" r="26035" b="2603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rot="16200000">
                      <a:off x="0" y="0"/>
                      <a:ext cx="1772285" cy="2557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36795">
        <w:t>Wyndham currently has one air field based a</w:t>
      </w:r>
      <w:r w:rsidR="00425F5E">
        <w:t xml:space="preserve">t the Point Cook RAAF base.  This site supports the Point Cook Flying Club and supports local community access.  The Hard to Locate Sports Strategy identifies the opportunity for gliding and flying in neighbouring municipalities.  </w:t>
      </w:r>
    </w:p>
    <w:p w:rsidR="00ED7AD7" w:rsidRPr="00ED7AD7" w:rsidRDefault="00ED7AD7" w:rsidP="00177113">
      <w:pPr>
        <w:rPr>
          <w:b/>
        </w:rPr>
      </w:pPr>
      <w:r>
        <w:rPr>
          <w:b/>
        </w:rPr>
        <w:t xml:space="preserve">Recommendation </w:t>
      </w:r>
    </w:p>
    <w:p w:rsidR="00177113" w:rsidRDefault="007205B5" w:rsidP="008A1AAB">
      <w:pPr>
        <w:pStyle w:val="ListParagraph"/>
        <w:numPr>
          <w:ilvl w:val="0"/>
          <w:numId w:val="74"/>
        </w:numPr>
      </w:pPr>
      <w:r>
        <w:t>F</w:t>
      </w:r>
      <w:r w:rsidR="00425F5E">
        <w:t xml:space="preserve">uture </w:t>
      </w:r>
      <w:r w:rsidR="00ED7AD7">
        <w:t>demand of air sports facilities is</w:t>
      </w:r>
      <w:r w:rsidR="00425F5E">
        <w:t xml:space="preserve"> considered in line with neighbouring </w:t>
      </w:r>
      <w:r w:rsidR="00ED7AD7">
        <w:t>municipalities</w:t>
      </w:r>
      <w:r w:rsidR="008F7770">
        <w:t xml:space="preserve"> and the Hard to Locate Sports Strategy</w:t>
      </w:r>
      <w:r w:rsidR="00425F5E">
        <w:t xml:space="preserve">.  </w:t>
      </w:r>
    </w:p>
    <w:p w:rsidR="00A36795" w:rsidRDefault="00B82AC2" w:rsidP="00A36795">
      <w:pPr>
        <w:pStyle w:val="Subtitle"/>
      </w:pPr>
      <w:r>
        <w:rPr>
          <w:noProof/>
          <w:lang w:eastAsia="en-AU"/>
        </w:rPr>
        <w:drawing>
          <wp:anchor distT="0" distB="0" distL="114300" distR="114300" simplePos="0" relativeHeight="252258304" behindDoc="0" locked="0" layoutInCell="1" allowOverlap="1" wp14:anchorId="53F3290C" wp14:editId="327AA0A1">
            <wp:simplePos x="0" y="0"/>
            <wp:positionH relativeFrom="column">
              <wp:posOffset>2922905</wp:posOffset>
            </wp:positionH>
            <wp:positionV relativeFrom="paragraph">
              <wp:posOffset>-424180</wp:posOffset>
            </wp:positionV>
            <wp:extent cx="1579880" cy="2236470"/>
            <wp:effectExtent l="14605" t="23495" r="15875" b="158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rot="16200000">
                      <a:off x="0" y="0"/>
                      <a:ext cx="1579880" cy="22364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36795">
        <w:t>Motorsports</w:t>
      </w:r>
    </w:p>
    <w:p w:rsidR="00A36795" w:rsidRDefault="00A36795" w:rsidP="00A36795">
      <w:r>
        <w:t xml:space="preserve">One motorsport complex is required in Wyndham by 2036, Wyndham currently has two in operation providing motorkhana and rally activities.  One venue is provided on public land the other is located on private land and operated by a commercial provider.   Both venues provide for a catchment within and broader than Wyndham.  The venue on public land will require relocation as outlined in the Hard to Locate Strategy. </w:t>
      </w:r>
    </w:p>
    <w:p w:rsidR="00ED7AD7" w:rsidRPr="00ED7AD7" w:rsidRDefault="00ED7AD7" w:rsidP="00A36795">
      <w:pPr>
        <w:rPr>
          <w:b/>
        </w:rPr>
      </w:pPr>
      <w:r>
        <w:rPr>
          <w:b/>
        </w:rPr>
        <w:t xml:space="preserve">Recommendation </w:t>
      </w:r>
    </w:p>
    <w:p w:rsidR="00ED7AD7" w:rsidRDefault="00ED7AD7" w:rsidP="008A1AAB">
      <w:pPr>
        <w:pStyle w:val="ListParagraph"/>
        <w:numPr>
          <w:ilvl w:val="0"/>
          <w:numId w:val="74"/>
        </w:numPr>
      </w:pPr>
      <w:r>
        <w:t xml:space="preserve">The public motorsport venue is closed at Wyndham Vale South Reserve </w:t>
      </w:r>
    </w:p>
    <w:p w:rsidR="00ED7AD7" w:rsidRDefault="00ED7AD7" w:rsidP="008A1AAB">
      <w:pPr>
        <w:pStyle w:val="ListParagraph"/>
        <w:numPr>
          <w:ilvl w:val="0"/>
          <w:numId w:val="74"/>
        </w:numPr>
      </w:pPr>
      <w:r>
        <w:t>The Hard to Locate Precinct Feasibility study includes a future motorsport component.</w:t>
      </w:r>
    </w:p>
    <w:p w:rsidR="00B53D0A" w:rsidRDefault="00B53D0A" w:rsidP="00B53D0A">
      <w:pPr>
        <w:pStyle w:val="Subtitle"/>
        <w:numPr>
          <w:ilvl w:val="0"/>
          <w:numId w:val="0"/>
        </w:numPr>
      </w:pPr>
      <w:r>
        <w:t>Polocrosse</w:t>
      </w:r>
    </w:p>
    <w:p w:rsidR="00B53D0A" w:rsidRDefault="00B53D0A" w:rsidP="00B53D0A">
      <w:r>
        <w:t>Wyndham is capable of hosting polocrosse at the current National Equestrian Facility.  Demand until 2045 requires a little more than one surface which is adequately supplied at the current venue.</w:t>
      </w:r>
    </w:p>
    <w:p w:rsidR="00B53D0A" w:rsidRDefault="00B53D0A" w:rsidP="00B53D0A">
      <w:pPr>
        <w:pStyle w:val="Title"/>
      </w:pPr>
      <w:r>
        <w:t>Municipal Facilities</w:t>
      </w:r>
    </w:p>
    <w:p w:rsidR="00B53D0A" w:rsidRDefault="00B53D0A" w:rsidP="00B53D0A">
      <w:pPr>
        <w:pStyle w:val="Subtitle"/>
        <w:numPr>
          <w:ilvl w:val="0"/>
          <w:numId w:val="0"/>
        </w:numPr>
      </w:pPr>
      <w:r>
        <w:t>Equestrian</w:t>
      </w:r>
    </w:p>
    <w:p w:rsidR="00B53D0A" w:rsidRDefault="00B53D0A" w:rsidP="00B53D0A">
      <w:r>
        <w:t xml:space="preserve">Wyndham currently has two equestrian facilities supported by a number of private </w:t>
      </w:r>
      <w:r w:rsidRPr="005F314B">
        <w:t>agistment</w:t>
      </w:r>
      <w:r>
        <w:t xml:space="preserve"> facilities.  In 2026 it is estimated that Wyndham will </w:t>
      </w:r>
      <w:r>
        <w:lastRenderedPageBreak/>
        <w:t xml:space="preserve">demand a minimum of four facilities capable of supporting up to eight independent </w:t>
      </w:r>
      <w:r w:rsidR="008F7770">
        <w:t>event types (dressage, show jumping, polo etc.)</w:t>
      </w:r>
      <w:r>
        <w:t xml:space="preserve">.  By 2026 it is estimated that nearly </w:t>
      </w:r>
      <w:r w:rsidR="008F7770">
        <w:t>six</w:t>
      </w:r>
      <w:r>
        <w:t xml:space="preserve"> facilities will be required.  Due to the conflict of these facilities in urban areas it will be important to realise the access of Wyndham’s rural and urban fringe.  This sport can be delivered across public and private facilities.</w:t>
      </w:r>
    </w:p>
    <w:p w:rsidR="00F85738" w:rsidRDefault="00F85738" w:rsidP="00B53D0A">
      <w:pPr>
        <w:rPr>
          <w:b/>
        </w:rPr>
      </w:pPr>
      <w:r>
        <w:rPr>
          <w:b/>
        </w:rPr>
        <w:t>Recommendation</w:t>
      </w:r>
    </w:p>
    <w:p w:rsidR="00F85738" w:rsidRDefault="00F85738" w:rsidP="008A1AAB">
      <w:pPr>
        <w:pStyle w:val="ListParagraph"/>
        <w:numPr>
          <w:ilvl w:val="0"/>
          <w:numId w:val="74"/>
        </w:numPr>
      </w:pPr>
      <w:r>
        <w:t>Support the continued operation of the Werribee Park National Equestrian Centre</w:t>
      </w:r>
    </w:p>
    <w:p w:rsidR="00F85738" w:rsidRPr="00F85738" w:rsidRDefault="00F85738" w:rsidP="008A1AAB">
      <w:pPr>
        <w:pStyle w:val="ListParagraph"/>
        <w:numPr>
          <w:ilvl w:val="0"/>
          <w:numId w:val="74"/>
        </w:numPr>
      </w:pPr>
      <w:r>
        <w:t>Support equine sports as recommended in the Hard to Locate Strategy.</w:t>
      </w:r>
    </w:p>
    <w:p w:rsidR="00B53D0A" w:rsidRDefault="00B53D0A" w:rsidP="00B53D0A">
      <w:pPr>
        <w:pStyle w:val="Subtitle"/>
        <w:numPr>
          <w:ilvl w:val="0"/>
          <w:numId w:val="0"/>
        </w:numPr>
      </w:pPr>
      <w:r>
        <w:t>Golf</w:t>
      </w:r>
    </w:p>
    <w:p w:rsidR="00B53D0A" w:rsidRDefault="00B53D0A" w:rsidP="00B53D0A">
      <w:r>
        <w:t>Golf is currently demanded by 3.6% of the population.  This demand triggers a minimum of three facilities in 2026</w:t>
      </w:r>
      <w:r w:rsidR="00F85738">
        <w:t xml:space="preserve"> and</w:t>
      </w:r>
      <w:r>
        <w:t xml:space="preserve"> up to five in 2045.  Golf can be delivered across indoor and outdoor settings in driving ranges and modified formats.  The demand is modelled from a full scale 18-hole operation and therefore modified facilities will need to reflect different</w:t>
      </w:r>
      <w:r w:rsidR="00F85738">
        <w:t xml:space="preserve"> capacity up to the value of 1 x 18 hole facility.</w:t>
      </w:r>
      <w:r>
        <w:t xml:space="preserve">  </w:t>
      </w:r>
    </w:p>
    <w:p w:rsidR="00F85738" w:rsidRDefault="00F85738" w:rsidP="00B53D0A">
      <w:pPr>
        <w:rPr>
          <w:b/>
        </w:rPr>
      </w:pPr>
      <w:r>
        <w:rPr>
          <w:b/>
        </w:rPr>
        <w:t xml:space="preserve">Recommendation </w:t>
      </w:r>
    </w:p>
    <w:p w:rsidR="00F85738" w:rsidRPr="00F85738" w:rsidRDefault="00F85738" w:rsidP="008A1AAB">
      <w:pPr>
        <w:pStyle w:val="ListParagraph"/>
        <w:numPr>
          <w:ilvl w:val="0"/>
          <w:numId w:val="74"/>
        </w:numPr>
      </w:pPr>
      <w:r>
        <w:t>Seek p</w:t>
      </w:r>
      <w:r w:rsidRPr="008A1AAB">
        <w:t>rivate invest</w:t>
      </w:r>
      <w:r>
        <w:t xml:space="preserve">ors </w:t>
      </w:r>
      <w:r w:rsidRPr="008A1AAB">
        <w:t xml:space="preserve">to develop additional facilities which support the </w:t>
      </w:r>
      <w:r>
        <w:t>north and west communities access to golf.</w:t>
      </w:r>
    </w:p>
    <w:p w:rsidR="00B53D0A" w:rsidRPr="003A1E49" w:rsidRDefault="00B53D0A" w:rsidP="00B53D0A">
      <w:pPr>
        <w:pStyle w:val="Title"/>
      </w:pPr>
      <w:r>
        <w:t>Western Metropolitan Facilities</w:t>
      </w:r>
    </w:p>
    <w:p w:rsidR="00B53D0A" w:rsidRDefault="00B53D0A" w:rsidP="00B53D0A">
      <w:pPr>
        <w:pStyle w:val="Subtitle"/>
        <w:numPr>
          <w:ilvl w:val="0"/>
          <w:numId w:val="0"/>
        </w:numPr>
      </w:pPr>
      <w:r>
        <w:t>Archery</w:t>
      </w:r>
    </w:p>
    <w:p w:rsidR="00B53D0A" w:rsidRDefault="00B53D0A" w:rsidP="00B53D0A">
      <w:r>
        <w:t xml:space="preserve">Wyndham currently hosts two archery clubs at facilities in Lawrie Emmins Reserve, Laverton North.  These outdoor facilities cater for field and </w:t>
      </w:r>
      <w:r>
        <w:lastRenderedPageBreak/>
        <w:t>target archery.  There is one indoor facility located in Wallace Avenue Point Cook, providing beginner through to advanced opportunities to engage in the sport.  Archery facility recommendations are outlined in the Wyndham Hard to Locate Sports Strategy.</w:t>
      </w:r>
    </w:p>
    <w:p w:rsidR="00B53D0A" w:rsidRDefault="00B53D0A" w:rsidP="00B53D0A">
      <w:pPr>
        <w:pStyle w:val="Subtitle"/>
        <w:numPr>
          <w:ilvl w:val="0"/>
          <w:numId w:val="0"/>
        </w:numPr>
      </w:pPr>
      <w:r>
        <w:t>Drone Racing</w:t>
      </w:r>
    </w:p>
    <w:p w:rsidR="00B53D0A" w:rsidRDefault="00B53D0A" w:rsidP="00B53D0A">
      <w:r>
        <w:t>Drone Racing is an emerging sport in Wyndham with recent demand for a large open space to race drones.  Some activity has occurred at Lawrie Emmins Reserve and is being considered in the 2017/18 Lawrie Emmins Reserve Master Plan project.</w:t>
      </w:r>
    </w:p>
    <w:p w:rsidR="00B53D0A" w:rsidRPr="00B53D0A" w:rsidRDefault="00B53D0A" w:rsidP="00B53D0A">
      <w:pPr>
        <w:rPr>
          <w:b/>
        </w:rPr>
      </w:pPr>
      <w:r w:rsidRPr="00B53D0A">
        <w:rPr>
          <w:b/>
        </w:rPr>
        <w:t>Recommendation</w:t>
      </w:r>
    </w:p>
    <w:p w:rsidR="00B53D0A" w:rsidRDefault="00B53D0A" w:rsidP="008A1AAB">
      <w:pPr>
        <w:pStyle w:val="ListParagraph"/>
        <w:numPr>
          <w:ilvl w:val="0"/>
          <w:numId w:val="74"/>
        </w:numPr>
      </w:pPr>
      <w:r>
        <w:t>Consider the requirements of drone racing in the Lawrie Emmins Reserve Master Plan project.</w:t>
      </w:r>
    </w:p>
    <w:p w:rsidR="002C51F1" w:rsidRDefault="002C51F1" w:rsidP="002C51F1">
      <w:pPr>
        <w:pStyle w:val="Subtitle"/>
      </w:pPr>
      <w:r>
        <w:t>Four Wheel Driving</w:t>
      </w:r>
    </w:p>
    <w:p w:rsidR="002C51F1" w:rsidRDefault="00A24C9A" w:rsidP="002C51F1">
      <w:r>
        <w:t>There is one commercial facility in Wyndham which provides Four Wheel driving experiences.  There are a number of social clubs which provide the opportunity to travel outside of Wyndham with experienced clu</w:t>
      </w:r>
      <w:r w:rsidR="00B53D0A">
        <w:t xml:space="preserve">b members.  </w:t>
      </w:r>
      <w:r w:rsidR="00F85738">
        <w:t>No further facilities are required.</w:t>
      </w:r>
    </w:p>
    <w:p w:rsidR="002C51F1" w:rsidRDefault="002C51F1" w:rsidP="002C51F1">
      <w:pPr>
        <w:pStyle w:val="Subtitle"/>
      </w:pPr>
      <w:r>
        <w:t>Greyhound Coursing</w:t>
      </w:r>
    </w:p>
    <w:p w:rsidR="003C20C0" w:rsidRDefault="00B53D0A" w:rsidP="002C51F1">
      <w:r>
        <w:t>There is currently one greyhound coursing club in Wyndham which does not have a facility.  The club previously occupied a facility at Werribee Racecourse prior to the quarantine  requirements of the site.  The club is actively seeking a venue</w:t>
      </w:r>
      <w:r w:rsidR="00F36DC6">
        <w:t xml:space="preserve"> within the Wyndham area.  </w:t>
      </w:r>
      <w:r w:rsidR="003C20C0">
        <w:t>The requirements of greyhound coursing and recommendations are outlined in the Hard to Locate Strategy.</w:t>
      </w:r>
    </w:p>
    <w:p w:rsidR="008A1AAB" w:rsidRDefault="008A1AAB" w:rsidP="002C51F1">
      <w:pPr>
        <w:pStyle w:val="Subtitle"/>
      </w:pPr>
    </w:p>
    <w:p w:rsidR="002C51F1" w:rsidRDefault="002C51F1" w:rsidP="002C51F1">
      <w:pPr>
        <w:pStyle w:val="Subtitle"/>
      </w:pPr>
      <w:r>
        <w:lastRenderedPageBreak/>
        <w:t>Horse Racing</w:t>
      </w:r>
    </w:p>
    <w:p w:rsidR="003C20C0" w:rsidRDefault="003C20C0" w:rsidP="003C20C0">
      <w:r>
        <w:t xml:space="preserve">Werribee Racecourse is located in the west district.  The facility offers horse racing events, large community festivals and endurance obstacle sports </w:t>
      </w:r>
      <w:r w:rsidR="00E26C5C">
        <w:t xml:space="preserve">events.  </w:t>
      </w:r>
      <w:r>
        <w:t xml:space="preserve">The facility also performs the function of the </w:t>
      </w:r>
      <w:r w:rsidR="00F36DC6">
        <w:t>international horse centre</w:t>
      </w:r>
      <w:r>
        <w:t xml:space="preserve"> </w:t>
      </w:r>
      <w:r w:rsidR="00F36DC6">
        <w:t xml:space="preserve">providing the only private horse quarantine station in Australia. </w:t>
      </w:r>
    </w:p>
    <w:p w:rsidR="002C51F1" w:rsidRDefault="00F36DC6" w:rsidP="002C51F1">
      <w:r>
        <w:t>The facility will continue to provide locally and across the region for horse racing.</w:t>
      </w:r>
    </w:p>
    <w:p w:rsidR="002C51F1" w:rsidRDefault="002C51F1" w:rsidP="002C51F1">
      <w:pPr>
        <w:pStyle w:val="Subtitle"/>
      </w:pPr>
      <w:r>
        <w:lastRenderedPageBreak/>
        <w:t>Model Aircraft Operation</w:t>
      </w:r>
    </w:p>
    <w:p w:rsidR="002C51F1" w:rsidRPr="002C51F1" w:rsidRDefault="00F36DC6" w:rsidP="00F36DC6">
      <w:pPr>
        <w:sectPr w:rsidR="002C51F1" w:rsidRPr="002C51F1" w:rsidSect="007F7709">
          <w:type w:val="continuous"/>
          <w:pgSz w:w="16838" w:h="11906" w:orient="landscape"/>
          <w:pgMar w:top="1440" w:right="1440" w:bottom="1440" w:left="1440" w:header="708" w:footer="708" w:gutter="0"/>
          <w:cols w:num="2" w:space="708"/>
          <w:docGrid w:linePitch="360"/>
        </w:sectPr>
      </w:pPr>
      <w:r>
        <w:t>Wyndham Vale South Reserve currently hosts one club which operates 365 days a year.  The facility is located on public open space within the urban growth zone.  Urban growth is encroaching on this facility.  Recommendations for this sport are provided in the Hard to Locate Strategy.</w:t>
      </w:r>
    </w:p>
    <w:p w:rsidR="00A627C3" w:rsidRDefault="00A627C3">
      <w:r>
        <w:lastRenderedPageBreak/>
        <w:br w:type="page"/>
      </w:r>
    </w:p>
    <w:p w:rsidR="00A71C53" w:rsidRDefault="00E26C5C">
      <w:r>
        <w:rPr>
          <w:noProof/>
          <w:lang w:eastAsia="en-AU"/>
        </w:rPr>
        <w:lastRenderedPageBreak/>
        <mc:AlternateContent>
          <mc:Choice Requires="wps">
            <w:drawing>
              <wp:anchor distT="0" distB="0" distL="114300" distR="114300" simplePos="0" relativeHeight="252801024" behindDoc="0" locked="0" layoutInCell="1" allowOverlap="1" wp14:anchorId="25711037" wp14:editId="7D87CBA5">
                <wp:simplePos x="0" y="0"/>
                <wp:positionH relativeFrom="column">
                  <wp:posOffset>6837680</wp:posOffset>
                </wp:positionH>
                <wp:positionV relativeFrom="paragraph">
                  <wp:posOffset>1474470</wp:posOffset>
                </wp:positionV>
                <wp:extent cx="189865" cy="177800"/>
                <wp:effectExtent l="0" t="0" r="19685" b="12700"/>
                <wp:wrapNone/>
                <wp:docPr id="4902" name="Oval 490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902" o:spid="_x0000_s1026" style="position:absolute;margin-left:538.4pt;margin-top:116.1pt;width:14.95pt;height:14pt;z-index:2528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" fillcolor="#ec008c" strokecolor="#65bc1b" strokeweight="2pt"/>
            </w:pict>
          </mc:Fallback>
        </mc:AlternateContent>
      </w:r>
      <w:r>
        <w:rPr>
          <w:noProof/>
          <w:lang w:eastAsia="en-AU"/>
        </w:rPr>
        <mc:AlternateContent>
          <mc:Choice Requires="wps">
            <w:drawing>
              <wp:anchor distT="0" distB="0" distL="114300" distR="114300" simplePos="0" relativeHeight="252798976" behindDoc="0" locked="0" layoutInCell="1" allowOverlap="1" wp14:anchorId="5D9C6596" wp14:editId="53F213DE">
                <wp:simplePos x="0" y="0"/>
                <wp:positionH relativeFrom="column">
                  <wp:posOffset>3055620</wp:posOffset>
                </wp:positionH>
                <wp:positionV relativeFrom="paragraph">
                  <wp:posOffset>290195</wp:posOffset>
                </wp:positionV>
                <wp:extent cx="189865" cy="177800"/>
                <wp:effectExtent l="0" t="0" r="19685" b="12700"/>
                <wp:wrapNone/>
                <wp:docPr id="4891" name="Oval 489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206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891" o:spid="_x0000_s1026" style="position:absolute;margin-left:240.6pt;margin-top:22.85pt;width:14.95pt;height:14pt;z-index:25279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" fillcolor="#002060" strokecolor="#7030a0" strokeweight="2pt"/>
            </w:pict>
          </mc:Fallback>
        </mc:AlternateContent>
      </w:r>
      <w:r w:rsidR="002F404D">
        <w:rPr>
          <w:noProof/>
          <w:lang w:eastAsia="en-AU"/>
        </w:rPr>
        <mc:AlternateContent>
          <mc:Choice Requires="wps">
            <w:drawing>
              <wp:anchor distT="0" distB="0" distL="114300" distR="114300" simplePos="0" relativeHeight="252571648" behindDoc="0" locked="0" layoutInCell="1" allowOverlap="1" wp14:anchorId="08F10677" wp14:editId="2191BC67">
                <wp:simplePos x="0" y="0"/>
                <wp:positionH relativeFrom="column">
                  <wp:posOffset>6479540</wp:posOffset>
                </wp:positionH>
                <wp:positionV relativeFrom="paragraph">
                  <wp:posOffset>3891915</wp:posOffset>
                </wp:positionV>
                <wp:extent cx="189865" cy="177800"/>
                <wp:effectExtent l="0" t="0" r="19685" b="12700"/>
                <wp:wrapNone/>
                <wp:docPr id="4123" name="Oval 41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3" o:spid="_x0000_s1026" style="position:absolute;margin-left:510.2pt;margin-top:306.45pt;width:14.95pt;height:14pt;z-index:25257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" fillcolor="yellow" strokecolor="#ec008c" strokeweight="2pt"/>
            </w:pict>
          </mc:Fallback>
        </mc:AlternateContent>
      </w:r>
      <w:r w:rsidR="002F404D">
        <w:rPr>
          <w:noProof/>
          <w:lang w:eastAsia="en-AU"/>
        </w:rPr>
        <mc:AlternateContent>
          <mc:Choice Requires="wps">
            <w:drawing>
              <wp:anchor distT="0" distB="0" distL="114300" distR="114300" simplePos="0" relativeHeight="252583936" behindDoc="0" locked="0" layoutInCell="1" allowOverlap="1" wp14:anchorId="6EF58598" wp14:editId="5C1311AD">
                <wp:simplePos x="0" y="0"/>
                <wp:positionH relativeFrom="column">
                  <wp:posOffset>6566535</wp:posOffset>
                </wp:positionH>
                <wp:positionV relativeFrom="paragraph">
                  <wp:posOffset>2127885</wp:posOffset>
                </wp:positionV>
                <wp:extent cx="189865" cy="177800"/>
                <wp:effectExtent l="0" t="0" r="19685" b="12700"/>
                <wp:wrapNone/>
                <wp:docPr id="4469" name="Oval 446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9" o:spid="_x0000_s1026" style="position:absolute;margin-left:517.05pt;margin-top:167.55pt;width:14.95pt;height:14pt;z-index:25258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" fillcolor="#ec008c" strokecolor="#65bc1b" strokeweight="2pt"/>
            </w:pict>
          </mc:Fallback>
        </mc:AlternateContent>
      </w:r>
      <w:r w:rsidR="002F404D">
        <w:rPr>
          <w:noProof/>
          <w:lang w:eastAsia="en-AU"/>
        </w:rPr>
        <mc:AlternateContent>
          <mc:Choice Requires="wps">
            <w:drawing>
              <wp:anchor distT="0" distB="0" distL="114300" distR="114300" simplePos="0" relativeHeight="252796928" behindDoc="0" locked="0" layoutInCell="1" allowOverlap="1" wp14:anchorId="629A049E" wp14:editId="49B01B62">
                <wp:simplePos x="0" y="0"/>
                <wp:positionH relativeFrom="column">
                  <wp:posOffset>4507865</wp:posOffset>
                </wp:positionH>
                <wp:positionV relativeFrom="paragraph">
                  <wp:posOffset>2948305</wp:posOffset>
                </wp:positionV>
                <wp:extent cx="189865" cy="177800"/>
                <wp:effectExtent l="0" t="0" r="19685" b="12700"/>
                <wp:wrapNone/>
                <wp:docPr id="4890" name="Oval 48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70C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890" o:spid="_x0000_s1026" style="position:absolute;margin-left:354.95pt;margin-top:232.15pt;width:14.95pt;height:14pt;z-index:25279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" fillcolor="#0070c0" strokecolor="#7030a0" strokeweight="2pt"/>
            </w:pict>
          </mc:Fallback>
        </mc:AlternateContent>
      </w:r>
      <w:r w:rsidR="002A7D86">
        <w:rPr>
          <w:noProof/>
          <w:lang w:eastAsia="en-AU"/>
        </w:rPr>
        <mc:AlternateContent>
          <mc:Choice Requires="wps">
            <w:drawing>
              <wp:anchor distT="0" distB="0" distL="114300" distR="114300" simplePos="0" relativeHeight="252574720" behindDoc="0" locked="0" layoutInCell="1" allowOverlap="1" wp14:anchorId="04174D5B" wp14:editId="0CFF4BDE">
                <wp:simplePos x="0" y="0"/>
                <wp:positionH relativeFrom="column">
                  <wp:posOffset>-320675</wp:posOffset>
                </wp:positionH>
                <wp:positionV relativeFrom="paragraph">
                  <wp:posOffset>2030565</wp:posOffset>
                </wp:positionV>
                <wp:extent cx="3253105" cy="3669030"/>
                <wp:effectExtent l="0" t="0" r="0" b="0"/>
                <wp:wrapNone/>
                <wp:docPr id="4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105" cy="3669030"/>
                        </a:xfrm>
                        <a:prstGeom prst="rect">
                          <a:avLst/>
                        </a:prstGeom>
                        <a:noFill/>
                        <a:ln w="9525">
                          <a:noFill/>
                          <a:miter lim="800000"/>
                          <a:headEnd/>
                          <a:tailEnd/>
                        </a:ln>
                      </wps:spPr>
                      <wps:txbx>
                        <w:txbxContent>
                          <w:tbl>
                            <w:tblPr>
                              <w:tblStyle w:val="TableGrid"/>
                              <w:tblW w:w="5070" w:type="dxa"/>
                              <w:tblLook w:val="04A0" w:firstRow="1" w:lastRow="0" w:firstColumn="1" w:lastColumn="0" w:noHBand="0" w:noVBand="1"/>
                            </w:tblPr>
                            <w:tblGrid>
                              <w:gridCol w:w="1463"/>
                              <w:gridCol w:w="309"/>
                              <w:gridCol w:w="2022"/>
                              <w:gridCol w:w="1276"/>
                            </w:tblGrid>
                            <w:tr w:rsidR="00FE65C1" w:rsidRPr="002A7D86" w:rsidTr="00112923">
                              <w:tc>
                                <w:tcPr>
                                  <w:tcW w:w="1463" w:type="dxa"/>
                                  <w:shd w:val="clear" w:color="auto" w:fill="FFFFFF" w:themeFill="background1"/>
                                  <w:vAlign w:val="bottom"/>
                                </w:tcPr>
                                <w:p w:rsidR="00FE65C1" w:rsidRPr="002A7D86" w:rsidRDefault="00FE65C1" w:rsidP="00517471">
                                  <w:pPr>
                                    <w:rPr>
                                      <w:sz w:val="20"/>
                                      <w:szCs w:val="20"/>
                                    </w:rPr>
                                  </w:pPr>
                                  <w:r w:rsidRPr="002A7D86">
                                    <w:rPr>
                                      <w:sz w:val="20"/>
                                      <w:szCs w:val="20"/>
                                    </w:rPr>
                                    <w:t>Sport</w:t>
                                  </w:r>
                                </w:p>
                              </w:tc>
                              <w:tc>
                                <w:tcPr>
                                  <w:tcW w:w="309" w:type="dxa"/>
                                  <w:shd w:val="clear" w:color="auto" w:fill="FFFFFF" w:themeFill="background1"/>
                                  <w:vAlign w:val="bottom"/>
                                </w:tcPr>
                                <w:p w:rsidR="00FE65C1" w:rsidRPr="002A7D86" w:rsidRDefault="00FE65C1" w:rsidP="00517471">
                                  <w:pPr>
                                    <w:rPr>
                                      <w:sz w:val="20"/>
                                      <w:szCs w:val="20"/>
                                    </w:rPr>
                                  </w:pPr>
                                  <w:r w:rsidRPr="002A7D86">
                                    <w:rPr>
                                      <w:sz w:val="20"/>
                                      <w:szCs w:val="20"/>
                                    </w:rPr>
                                    <w:t>L</w:t>
                                  </w:r>
                                </w:p>
                              </w:tc>
                              <w:tc>
                                <w:tcPr>
                                  <w:tcW w:w="2022" w:type="dxa"/>
                                  <w:shd w:val="clear" w:color="auto" w:fill="FFFFFF" w:themeFill="background1"/>
                                  <w:vAlign w:val="bottom"/>
                                </w:tcPr>
                                <w:p w:rsidR="00FE65C1" w:rsidRPr="002A7D86" w:rsidRDefault="00FE65C1" w:rsidP="00517471">
                                  <w:pPr>
                                    <w:rPr>
                                      <w:sz w:val="20"/>
                                      <w:szCs w:val="20"/>
                                    </w:rPr>
                                  </w:pPr>
                                  <w:r w:rsidRPr="002A7D86">
                                    <w:rPr>
                                      <w:sz w:val="20"/>
                                      <w:szCs w:val="20"/>
                                    </w:rPr>
                                    <w:t>2016</w:t>
                                  </w:r>
                                </w:p>
                                <w:p w:rsidR="00FE65C1" w:rsidRPr="002A7D86" w:rsidRDefault="00FE65C1" w:rsidP="00517471">
                                  <w:pPr>
                                    <w:rPr>
                                      <w:sz w:val="20"/>
                                      <w:szCs w:val="20"/>
                                    </w:rPr>
                                  </w:pPr>
                                  <w:r w:rsidRPr="002A7D86">
                                    <w:rPr>
                                      <w:sz w:val="20"/>
                                      <w:szCs w:val="20"/>
                                    </w:rPr>
                                    <w:t>(Current)</w:t>
                                  </w:r>
                                </w:p>
                              </w:tc>
                              <w:tc>
                                <w:tcPr>
                                  <w:tcW w:w="1276" w:type="dxa"/>
                                  <w:shd w:val="clear" w:color="auto" w:fill="FFFFFF" w:themeFill="background1"/>
                                  <w:vAlign w:val="bottom"/>
                                </w:tcPr>
                                <w:p w:rsidR="00FE65C1" w:rsidRPr="002A7D86" w:rsidRDefault="00FE65C1" w:rsidP="00517471">
                                  <w:pPr>
                                    <w:rPr>
                                      <w:sz w:val="20"/>
                                      <w:szCs w:val="20"/>
                                    </w:rPr>
                                  </w:pPr>
                                  <w:r w:rsidRPr="002A7D86">
                                    <w:rPr>
                                      <w:sz w:val="20"/>
                                      <w:szCs w:val="20"/>
                                    </w:rPr>
                                    <w:t>2045</w:t>
                                  </w:r>
                                </w:p>
                                <w:p w:rsidR="00FE65C1" w:rsidRPr="002A7D86" w:rsidRDefault="00FE65C1" w:rsidP="00517471">
                                  <w:pPr>
                                    <w:rPr>
                                      <w:sz w:val="20"/>
                                      <w:szCs w:val="20"/>
                                    </w:rPr>
                                  </w:pPr>
                                  <w:r w:rsidRPr="002A7D86">
                                    <w:rPr>
                                      <w:sz w:val="20"/>
                                      <w:szCs w:val="20"/>
                                    </w:rPr>
                                    <w:t>(Demand)</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Air Sports</w:t>
                                  </w:r>
                                </w:p>
                              </w:tc>
                              <w:tc>
                                <w:tcPr>
                                  <w:tcW w:w="309" w:type="dxa"/>
                                  <w:shd w:val="clear" w:color="auto" w:fill="FFFF0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F314B">
                                  <w:pPr>
                                    <w:rPr>
                                      <w:rFonts w:eastAsia="Times New Roman" w:cs="Arial"/>
                                      <w:color w:val="000000"/>
                                      <w:sz w:val="20"/>
                                      <w:szCs w:val="20"/>
                                      <w:lang w:eastAsia="en-AU"/>
                                    </w:rPr>
                                  </w:pPr>
                                  <w:r w:rsidRPr="002A7D86">
                                    <w:rPr>
                                      <w:rFonts w:eastAsia="Times New Roman" w:cs="Arial"/>
                                      <w:color w:val="000000"/>
                                      <w:sz w:val="20"/>
                                      <w:szCs w:val="20"/>
                                      <w:lang w:eastAsia="en-AU"/>
                                    </w:rPr>
                                    <w:t>1 Air field</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Archery</w:t>
                                  </w:r>
                                </w:p>
                              </w:tc>
                              <w:tc>
                                <w:tcPr>
                                  <w:tcW w:w="309" w:type="dxa"/>
                                  <w:shd w:val="clear" w:color="auto" w:fill="EC008C"/>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F314B">
                                  <w:pPr>
                                    <w:rPr>
                                      <w:rFonts w:eastAsia="Times New Roman" w:cs="Arial"/>
                                      <w:color w:val="000000"/>
                                      <w:sz w:val="20"/>
                                      <w:szCs w:val="20"/>
                                      <w:lang w:eastAsia="en-AU"/>
                                    </w:rPr>
                                  </w:pPr>
                                  <w:r>
                                    <w:rPr>
                                      <w:rFonts w:eastAsia="Times New Roman" w:cs="Arial"/>
                                      <w:color w:val="000000"/>
                                      <w:sz w:val="20"/>
                                      <w:szCs w:val="20"/>
                                      <w:lang w:eastAsia="en-AU"/>
                                    </w:rPr>
                                    <w:t>3</w:t>
                                  </w:r>
                                  <w:r w:rsidRPr="002A7D86">
                                    <w:rPr>
                                      <w:rFonts w:eastAsia="Times New Roman" w:cs="Arial"/>
                                      <w:color w:val="000000"/>
                                      <w:sz w:val="20"/>
                                      <w:szCs w:val="20"/>
                                      <w:lang w:eastAsia="en-AU"/>
                                    </w:rPr>
                                    <w:t xml:space="preserve"> facilities</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Pr>
                                      <w:rFonts w:eastAsia="Times New Roman" w:cs="Arial"/>
                                      <w:sz w:val="20"/>
                                      <w:szCs w:val="20"/>
                                      <w:lang w:eastAsia="en-AU"/>
                                    </w:rPr>
                                    <w:t>3</w:t>
                                  </w:r>
                                </w:p>
                              </w:tc>
                            </w:tr>
                            <w:tr w:rsidR="00FE65C1" w:rsidRPr="002A7D86" w:rsidTr="00112923">
                              <w:tc>
                                <w:tcPr>
                                  <w:tcW w:w="1463" w:type="dxa"/>
                                  <w:shd w:val="clear" w:color="auto" w:fill="FFFFFF" w:themeFill="background1"/>
                                  <w:vAlign w:val="bottom"/>
                                </w:tcPr>
                                <w:p w:rsidR="00FE65C1" w:rsidRPr="002A7D86" w:rsidRDefault="00541370" w:rsidP="00B00C9C">
                                  <w:pPr>
                                    <w:jc w:val="center"/>
                                    <w:rPr>
                                      <w:rFonts w:eastAsia="Times New Roman" w:cs="Arial"/>
                                      <w:bCs/>
                                      <w:sz w:val="20"/>
                                      <w:szCs w:val="20"/>
                                      <w:lang w:eastAsia="en-AU"/>
                                    </w:rPr>
                                  </w:pPr>
                                  <w:hyperlink r:id="rId255" w:history="1">
                                    <w:r w:rsidR="00FE65C1" w:rsidRPr="002A7D86">
                                      <w:rPr>
                                        <w:rFonts w:eastAsia="Times New Roman" w:cs="Arial"/>
                                        <w:bCs/>
                                        <w:sz w:val="20"/>
                                        <w:szCs w:val="20"/>
                                        <w:lang w:eastAsia="en-AU"/>
                                      </w:rPr>
                                      <w:t>Equine</w:t>
                                    </w:r>
                                  </w:hyperlink>
                                  <w:r w:rsidR="00FE65C1" w:rsidRPr="002A7D86">
                                    <w:rPr>
                                      <w:rFonts w:eastAsia="Times New Roman" w:cs="Arial"/>
                                      <w:bCs/>
                                      <w:sz w:val="20"/>
                                      <w:szCs w:val="20"/>
                                      <w:lang w:eastAsia="en-AU"/>
                                    </w:rPr>
                                    <w:t xml:space="preserve"> (Polo, Pony Club, Equestrian)</w:t>
                                  </w:r>
                                </w:p>
                              </w:tc>
                              <w:tc>
                                <w:tcPr>
                                  <w:tcW w:w="309" w:type="dxa"/>
                                  <w:shd w:val="clear" w:color="auto" w:fill="7030A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3 x polo</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1 x Cross Country Course</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5 x dressage arena’s</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show jumping arena’s</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indoor arena’s</w:t>
                                  </w:r>
                                </w:p>
                                <w:p w:rsidR="00FE65C1" w:rsidRPr="002A7D86" w:rsidRDefault="00FE65C1" w:rsidP="00B00C9C">
                                  <w:pPr>
                                    <w:rPr>
                                      <w:rFonts w:eastAsia="Times New Roman" w:cs="Arial"/>
                                      <w:color w:val="000000"/>
                                      <w:sz w:val="20"/>
                                      <w:szCs w:val="20"/>
                                      <w:lang w:eastAsia="en-AU"/>
                                    </w:rPr>
                                  </w:pP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12</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56" w:history="1">
                                    <w:r w:rsidR="00FE65C1" w:rsidRPr="002A7D86">
                                      <w:rPr>
                                        <w:rFonts w:eastAsia="Times New Roman" w:cs="Arial"/>
                                        <w:bCs/>
                                        <w:sz w:val="20"/>
                                        <w:szCs w:val="20"/>
                                        <w:lang w:eastAsia="en-AU"/>
                                      </w:rPr>
                                      <w:t>Golf</w:t>
                                    </w:r>
                                  </w:hyperlink>
                                </w:p>
                              </w:tc>
                              <w:tc>
                                <w:tcPr>
                                  <w:tcW w:w="309" w:type="dxa"/>
                                  <w:shd w:val="clear" w:color="auto" w:fill="00B05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golf courses</w:t>
                                  </w:r>
                                </w:p>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 xml:space="preserve">1 driving range </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5</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Model Aircraft</w:t>
                                  </w:r>
                                </w:p>
                              </w:tc>
                              <w:tc>
                                <w:tcPr>
                                  <w:tcW w:w="309" w:type="dxa"/>
                                  <w:shd w:val="clear" w:color="auto" w:fill="65BC1B"/>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57" w:history="1">
                                    <w:r w:rsidR="00FE65C1" w:rsidRPr="002A7D86">
                                      <w:rPr>
                                        <w:rFonts w:eastAsia="Times New Roman" w:cs="Arial"/>
                                        <w:bCs/>
                                        <w:sz w:val="20"/>
                                        <w:szCs w:val="20"/>
                                        <w:lang w:eastAsia="en-AU"/>
                                      </w:rPr>
                                      <w:t>Motorcycling</w:t>
                                    </w:r>
                                  </w:hyperlink>
                                </w:p>
                              </w:tc>
                              <w:tc>
                                <w:tcPr>
                                  <w:tcW w:w="309" w:type="dxa"/>
                                  <w:shd w:val="clear" w:color="auto" w:fill="FF330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B00C9C">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6</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58" w:history="1">
                                    <w:r w:rsidR="00FE65C1" w:rsidRPr="002A7D86">
                                      <w:rPr>
                                        <w:rFonts w:eastAsia="Times New Roman" w:cs="Arial"/>
                                        <w:bCs/>
                                        <w:sz w:val="20"/>
                                        <w:szCs w:val="20"/>
                                        <w:lang w:eastAsia="en-AU"/>
                                      </w:rPr>
                                      <w:t>Motorsport</w:t>
                                    </w:r>
                                  </w:hyperlink>
                                </w:p>
                              </w:tc>
                              <w:tc>
                                <w:tcPr>
                                  <w:tcW w:w="309" w:type="dxa"/>
                                  <w:tcBorders>
                                    <w:bottom w:val="single" w:sz="4" w:space="0" w:color="auto"/>
                                  </w:tcBorders>
                                  <w:shd w:val="clear" w:color="auto" w:fill="00CCFF"/>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facilities</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Polocrosse**</w:t>
                                  </w:r>
                                </w:p>
                              </w:tc>
                              <w:tc>
                                <w:tcPr>
                                  <w:tcW w:w="309" w:type="dxa"/>
                                  <w:shd w:val="clear" w:color="auto" w:fill="7030A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1</w:t>
                                  </w:r>
                                  <w:r>
                                    <w:rPr>
                                      <w:rFonts w:eastAsia="Times New Roman" w:cs="Arial"/>
                                      <w:color w:val="000000"/>
                                      <w:sz w:val="20"/>
                                      <w:szCs w:val="20"/>
                                      <w:lang w:eastAsia="en-AU"/>
                                    </w:rPr>
                                    <w:t xml:space="preserve"> </w:t>
                                  </w:r>
                                  <w:r w:rsidRPr="002A7D86">
                                    <w:rPr>
                                      <w:rFonts w:eastAsia="Times New Roman" w:cs="Arial"/>
                                      <w:color w:val="000000"/>
                                      <w:sz w:val="20"/>
                                      <w:szCs w:val="20"/>
                                      <w:lang w:eastAsia="en-AU"/>
                                    </w:rPr>
                                    <w:t>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2</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59" w:history="1">
                                    <w:r w:rsidR="00FE65C1" w:rsidRPr="002A7D86">
                                      <w:rPr>
                                        <w:rFonts w:eastAsia="Times New Roman" w:cs="Arial"/>
                                        <w:bCs/>
                                        <w:sz w:val="20"/>
                                        <w:szCs w:val="20"/>
                                        <w:lang w:eastAsia="en-AU"/>
                                      </w:rPr>
                                      <w:t>Shooting</w:t>
                                    </w:r>
                                  </w:hyperlink>
                                </w:p>
                              </w:tc>
                              <w:tc>
                                <w:tcPr>
                                  <w:tcW w:w="309" w:type="dxa"/>
                                  <w:shd w:val="clear" w:color="auto" w:fill="F47D2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ranges</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sidRPr="002A7D86">
                                    <w:rPr>
                                      <w:rFonts w:eastAsia="Times New Roman" w:cs="Arial"/>
                                      <w:sz w:val="20"/>
                                      <w:szCs w:val="20"/>
                                      <w:lang w:eastAsia="en-AU"/>
                                    </w:rPr>
                                    <w:t>5.40</w:t>
                                  </w:r>
                                </w:p>
                              </w:tc>
                            </w:tr>
                            <w:tr w:rsidR="00FE65C1" w:rsidRPr="002A7D86" w:rsidTr="002A7D86">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Horse Racing</w:t>
                                  </w:r>
                                </w:p>
                              </w:tc>
                              <w:tc>
                                <w:tcPr>
                                  <w:tcW w:w="309" w:type="dxa"/>
                                  <w:shd w:val="clear" w:color="auto" w:fill="0070C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Pr>
                                      <w:rFonts w:eastAsia="Times New Roman" w:cs="Arial"/>
                                      <w:sz w:val="20"/>
                                      <w:szCs w:val="20"/>
                                      <w:lang w:eastAsia="en-AU"/>
                                    </w:rPr>
                                    <w:t>1</w:t>
                                  </w:r>
                                </w:p>
                              </w:tc>
                            </w:tr>
                            <w:tr w:rsidR="00FE65C1" w:rsidRPr="002A7D86" w:rsidTr="00E26C5C">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4WD Facility</w:t>
                                  </w:r>
                                </w:p>
                              </w:tc>
                              <w:tc>
                                <w:tcPr>
                                  <w:tcW w:w="309" w:type="dxa"/>
                                  <w:shd w:val="clear" w:color="auto" w:fill="00206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Pr>
                                      <w:rFonts w:eastAsia="Times New Roman" w:cs="Arial"/>
                                      <w:sz w:val="20"/>
                                      <w:szCs w:val="20"/>
                                      <w:lang w:eastAsia="en-AU"/>
                                    </w:rPr>
                                    <w:t>1</w:t>
                                  </w:r>
                                </w:p>
                              </w:tc>
                            </w:tr>
                          </w:tbl>
                          <w:p w:rsidR="00FE65C1" w:rsidRDefault="00FE65C1" w:rsidP="00A71C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margin-left:-25.25pt;margin-top:159.9pt;width:256.15pt;height:288.9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" filled="f" stroked="f">
                <v:textbox>
                  <w:txbxContent>
                    <w:tbl>
                      <w:tblPr>
                        <w:tblStyle w:val="TableGrid"/>
                        <w:tblW w:w="5070" w:type="dxa"/>
                        <w:tblLook w:val="04A0" w:firstRow="1" w:lastRow="0" w:firstColumn="1" w:lastColumn="0" w:noHBand="0" w:noVBand="1"/>
                      </w:tblPr>
                      <w:tblGrid>
                        <w:gridCol w:w="1463"/>
                        <w:gridCol w:w="309"/>
                        <w:gridCol w:w="2022"/>
                        <w:gridCol w:w="1276"/>
                      </w:tblGrid>
                      <w:tr w:rsidR="00FE65C1" w:rsidRPr="002A7D86" w:rsidTr="00112923">
                        <w:tc>
                          <w:tcPr>
                            <w:tcW w:w="1463" w:type="dxa"/>
                            <w:shd w:val="clear" w:color="auto" w:fill="FFFFFF" w:themeFill="background1"/>
                            <w:vAlign w:val="bottom"/>
                          </w:tcPr>
                          <w:p w:rsidR="00FE65C1" w:rsidRPr="002A7D86" w:rsidRDefault="00FE65C1" w:rsidP="00517471">
                            <w:pPr>
                              <w:rPr>
                                <w:sz w:val="20"/>
                                <w:szCs w:val="20"/>
                              </w:rPr>
                            </w:pPr>
                            <w:r w:rsidRPr="002A7D86">
                              <w:rPr>
                                <w:sz w:val="20"/>
                                <w:szCs w:val="20"/>
                              </w:rPr>
                              <w:t>Sport</w:t>
                            </w:r>
                          </w:p>
                        </w:tc>
                        <w:tc>
                          <w:tcPr>
                            <w:tcW w:w="309" w:type="dxa"/>
                            <w:shd w:val="clear" w:color="auto" w:fill="FFFFFF" w:themeFill="background1"/>
                            <w:vAlign w:val="bottom"/>
                          </w:tcPr>
                          <w:p w:rsidR="00FE65C1" w:rsidRPr="002A7D86" w:rsidRDefault="00FE65C1" w:rsidP="00517471">
                            <w:pPr>
                              <w:rPr>
                                <w:sz w:val="20"/>
                                <w:szCs w:val="20"/>
                              </w:rPr>
                            </w:pPr>
                            <w:r w:rsidRPr="002A7D86">
                              <w:rPr>
                                <w:sz w:val="20"/>
                                <w:szCs w:val="20"/>
                              </w:rPr>
                              <w:t>L</w:t>
                            </w:r>
                          </w:p>
                        </w:tc>
                        <w:tc>
                          <w:tcPr>
                            <w:tcW w:w="2022" w:type="dxa"/>
                            <w:shd w:val="clear" w:color="auto" w:fill="FFFFFF" w:themeFill="background1"/>
                            <w:vAlign w:val="bottom"/>
                          </w:tcPr>
                          <w:p w:rsidR="00FE65C1" w:rsidRPr="002A7D86" w:rsidRDefault="00FE65C1" w:rsidP="00517471">
                            <w:pPr>
                              <w:rPr>
                                <w:sz w:val="20"/>
                                <w:szCs w:val="20"/>
                              </w:rPr>
                            </w:pPr>
                            <w:r w:rsidRPr="002A7D86">
                              <w:rPr>
                                <w:sz w:val="20"/>
                                <w:szCs w:val="20"/>
                              </w:rPr>
                              <w:t>2016</w:t>
                            </w:r>
                          </w:p>
                          <w:p w:rsidR="00FE65C1" w:rsidRPr="002A7D86" w:rsidRDefault="00FE65C1" w:rsidP="00517471">
                            <w:pPr>
                              <w:rPr>
                                <w:sz w:val="20"/>
                                <w:szCs w:val="20"/>
                              </w:rPr>
                            </w:pPr>
                            <w:r w:rsidRPr="002A7D86">
                              <w:rPr>
                                <w:sz w:val="20"/>
                                <w:szCs w:val="20"/>
                              </w:rPr>
                              <w:t>(Current)</w:t>
                            </w:r>
                          </w:p>
                        </w:tc>
                        <w:tc>
                          <w:tcPr>
                            <w:tcW w:w="1276" w:type="dxa"/>
                            <w:shd w:val="clear" w:color="auto" w:fill="FFFFFF" w:themeFill="background1"/>
                            <w:vAlign w:val="bottom"/>
                          </w:tcPr>
                          <w:p w:rsidR="00FE65C1" w:rsidRPr="002A7D86" w:rsidRDefault="00FE65C1" w:rsidP="00517471">
                            <w:pPr>
                              <w:rPr>
                                <w:sz w:val="20"/>
                                <w:szCs w:val="20"/>
                              </w:rPr>
                            </w:pPr>
                            <w:r w:rsidRPr="002A7D86">
                              <w:rPr>
                                <w:sz w:val="20"/>
                                <w:szCs w:val="20"/>
                              </w:rPr>
                              <w:t>2045</w:t>
                            </w:r>
                          </w:p>
                          <w:p w:rsidR="00FE65C1" w:rsidRPr="002A7D86" w:rsidRDefault="00FE65C1" w:rsidP="00517471">
                            <w:pPr>
                              <w:rPr>
                                <w:sz w:val="20"/>
                                <w:szCs w:val="20"/>
                              </w:rPr>
                            </w:pPr>
                            <w:r w:rsidRPr="002A7D86">
                              <w:rPr>
                                <w:sz w:val="20"/>
                                <w:szCs w:val="20"/>
                              </w:rPr>
                              <w:t>(Demand)</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Air Sports</w:t>
                            </w:r>
                          </w:p>
                        </w:tc>
                        <w:tc>
                          <w:tcPr>
                            <w:tcW w:w="309" w:type="dxa"/>
                            <w:shd w:val="clear" w:color="auto" w:fill="FFFF0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F314B">
                            <w:pPr>
                              <w:rPr>
                                <w:rFonts w:eastAsia="Times New Roman" w:cs="Arial"/>
                                <w:color w:val="000000"/>
                                <w:sz w:val="20"/>
                                <w:szCs w:val="20"/>
                                <w:lang w:eastAsia="en-AU"/>
                              </w:rPr>
                            </w:pPr>
                            <w:r w:rsidRPr="002A7D86">
                              <w:rPr>
                                <w:rFonts w:eastAsia="Times New Roman" w:cs="Arial"/>
                                <w:color w:val="000000"/>
                                <w:sz w:val="20"/>
                                <w:szCs w:val="20"/>
                                <w:lang w:eastAsia="en-AU"/>
                              </w:rPr>
                              <w:t>1 Air field</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Archery</w:t>
                            </w:r>
                          </w:p>
                        </w:tc>
                        <w:tc>
                          <w:tcPr>
                            <w:tcW w:w="309" w:type="dxa"/>
                            <w:shd w:val="clear" w:color="auto" w:fill="EC008C"/>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F314B">
                            <w:pPr>
                              <w:rPr>
                                <w:rFonts w:eastAsia="Times New Roman" w:cs="Arial"/>
                                <w:color w:val="000000"/>
                                <w:sz w:val="20"/>
                                <w:szCs w:val="20"/>
                                <w:lang w:eastAsia="en-AU"/>
                              </w:rPr>
                            </w:pPr>
                            <w:r>
                              <w:rPr>
                                <w:rFonts w:eastAsia="Times New Roman" w:cs="Arial"/>
                                <w:color w:val="000000"/>
                                <w:sz w:val="20"/>
                                <w:szCs w:val="20"/>
                                <w:lang w:eastAsia="en-AU"/>
                              </w:rPr>
                              <w:t>3</w:t>
                            </w:r>
                            <w:r w:rsidRPr="002A7D86">
                              <w:rPr>
                                <w:rFonts w:eastAsia="Times New Roman" w:cs="Arial"/>
                                <w:color w:val="000000"/>
                                <w:sz w:val="20"/>
                                <w:szCs w:val="20"/>
                                <w:lang w:eastAsia="en-AU"/>
                              </w:rPr>
                              <w:t xml:space="preserve"> facilities</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Pr>
                                <w:rFonts w:eastAsia="Times New Roman" w:cs="Arial"/>
                                <w:sz w:val="20"/>
                                <w:szCs w:val="20"/>
                                <w:lang w:eastAsia="en-AU"/>
                              </w:rPr>
                              <w:t>3</w:t>
                            </w:r>
                          </w:p>
                        </w:tc>
                      </w:tr>
                      <w:tr w:rsidR="00FE65C1" w:rsidRPr="002A7D86" w:rsidTr="00112923">
                        <w:tc>
                          <w:tcPr>
                            <w:tcW w:w="1463" w:type="dxa"/>
                            <w:shd w:val="clear" w:color="auto" w:fill="FFFFFF" w:themeFill="background1"/>
                            <w:vAlign w:val="bottom"/>
                          </w:tcPr>
                          <w:p w:rsidR="00FE65C1" w:rsidRPr="002A7D86" w:rsidRDefault="00541370" w:rsidP="00B00C9C">
                            <w:pPr>
                              <w:jc w:val="center"/>
                              <w:rPr>
                                <w:rFonts w:eastAsia="Times New Roman" w:cs="Arial"/>
                                <w:bCs/>
                                <w:sz w:val="20"/>
                                <w:szCs w:val="20"/>
                                <w:lang w:eastAsia="en-AU"/>
                              </w:rPr>
                            </w:pPr>
                            <w:hyperlink r:id="rId260" w:history="1">
                              <w:r w:rsidR="00FE65C1" w:rsidRPr="002A7D86">
                                <w:rPr>
                                  <w:rFonts w:eastAsia="Times New Roman" w:cs="Arial"/>
                                  <w:bCs/>
                                  <w:sz w:val="20"/>
                                  <w:szCs w:val="20"/>
                                  <w:lang w:eastAsia="en-AU"/>
                                </w:rPr>
                                <w:t>Equine</w:t>
                              </w:r>
                            </w:hyperlink>
                            <w:r w:rsidR="00FE65C1" w:rsidRPr="002A7D86">
                              <w:rPr>
                                <w:rFonts w:eastAsia="Times New Roman" w:cs="Arial"/>
                                <w:bCs/>
                                <w:sz w:val="20"/>
                                <w:szCs w:val="20"/>
                                <w:lang w:eastAsia="en-AU"/>
                              </w:rPr>
                              <w:t xml:space="preserve"> (Polo, Pony Club, Equestrian)</w:t>
                            </w:r>
                          </w:p>
                        </w:tc>
                        <w:tc>
                          <w:tcPr>
                            <w:tcW w:w="309" w:type="dxa"/>
                            <w:shd w:val="clear" w:color="auto" w:fill="7030A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3 x polo</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1 x Cross Country Course</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5 x dressage arena’s</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show jumping arena’s</w:t>
                            </w:r>
                          </w:p>
                          <w:p w:rsidR="00FE65C1" w:rsidRPr="002A7D86" w:rsidRDefault="00FE65C1"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indoor arena’s</w:t>
                            </w:r>
                          </w:p>
                          <w:p w:rsidR="00FE65C1" w:rsidRPr="002A7D86" w:rsidRDefault="00FE65C1" w:rsidP="00B00C9C">
                            <w:pPr>
                              <w:rPr>
                                <w:rFonts w:eastAsia="Times New Roman" w:cs="Arial"/>
                                <w:color w:val="000000"/>
                                <w:sz w:val="20"/>
                                <w:szCs w:val="20"/>
                                <w:lang w:eastAsia="en-AU"/>
                              </w:rPr>
                            </w:pP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12</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61" w:history="1">
                              <w:r w:rsidR="00FE65C1" w:rsidRPr="002A7D86">
                                <w:rPr>
                                  <w:rFonts w:eastAsia="Times New Roman" w:cs="Arial"/>
                                  <w:bCs/>
                                  <w:sz w:val="20"/>
                                  <w:szCs w:val="20"/>
                                  <w:lang w:eastAsia="en-AU"/>
                                </w:rPr>
                                <w:t>Golf</w:t>
                              </w:r>
                            </w:hyperlink>
                          </w:p>
                        </w:tc>
                        <w:tc>
                          <w:tcPr>
                            <w:tcW w:w="309" w:type="dxa"/>
                            <w:shd w:val="clear" w:color="auto" w:fill="00B05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golf courses</w:t>
                            </w:r>
                          </w:p>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 xml:space="preserve">1 driving range </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5</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Model Aircraft</w:t>
                            </w:r>
                          </w:p>
                        </w:tc>
                        <w:tc>
                          <w:tcPr>
                            <w:tcW w:w="309" w:type="dxa"/>
                            <w:shd w:val="clear" w:color="auto" w:fill="65BC1B"/>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62" w:history="1">
                              <w:r w:rsidR="00FE65C1" w:rsidRPr="002A7D86">
                                <w:rPr>
                                  <w:rFonts w:eastAsia="Times New Roman" w:cs="Arial"/>
                                  <w:bCs/>
                                  <w:sz w:val="20"/>
                                  <w:szCs w:val="20"/>
                                  <w:lang w:eastAsia="en-AU"/>
                                </w:rPr>
                                <w:t>Motorcycling</w:t>
                              </w:r>
                            </w:hyperlink>
                          </w:p>
                        </w:tc>
                        <w:tc>
                          <w:tcPr>
                            <w:tcW w:w="309" w:type="dxa"/>
                            <w:shd w:val="clear" w:color="auto" w:fill="FF330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B00C9C">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6</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63" w:history="1">
                              <w:r w:rsidR="00FE65C1" w:rsidRPr="002A7D86">
                                <w:rPr>
                                  <w:rFonts w:eastAsia="Times New Roman" w:cs="Arial"/>
                                  <w:bCs/>
                                  <w:sz w:val="20"/>
                                  <w:szCs w:val="20"/>
                                  <w:lang w:eastAsia="en-AU"/>
                                </w:rPr>
                                <w:t>Motorsport</w:t>
                              </w:r>
                            </w:hyperlink>
                          </w:p>
                        </w:tc>
                        <w:tc>
                          <w:tcPr>
                            <w:tcW w:w="309" w:type="dxa"/>
                            <w:tcBorders>
                              <w:bottom w:val="single" w:sz="4" w:space="0" w:color="auto"/>
                            </w:tcBorders>
                            <w:shd w:val="clear" w:color="auto" w:fill="00CCFF"/>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facilities</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FE65C1" w:rsidRPr="002A7D86" w:rsidTr="00112923">
                        <w:tc>
                          <w:tcPr>
                            <w:tcW w:w="1463" w:type="dxa"/>
                            <w:shd w:val="clear" w:color="auto" w:fill="FFFFFF" w:themeFill="background1"/>
                            <w:vAlign w:val="bottom"/>
                          </w:tcPr>
                          <w:p w:rsidR="00FE65C1" w:rsidRPr="002A7D86" w:rsidRDefault="00FE65C1" w:rsidP="00A71C53">
                            <w:pPr>
                              <w:jc w:val="center"/>
                              <w:rPr>
                                <w:rFonts w:eastAsia="Times New Roman" w:cs="Arial"/>
                                <w:bCs/>
                                <w:sz w:val="20"/>
                                <w:szCs w:val="20"/>
                                <w:lang w:eastAsia="en-AU"/>
                              </w:rPr>
                            </w:pPr>
                            <w:r w:rsidRPr="002A7D86">
                              <w:rPr>
                                <w:rFonts w:eastAsia="Times New Roman" w:cs="Arial"/>
                                <w:bCs/>
                                <w:sz w:val="20"/>
                                <w:szCs w:val="20"/>
                                <w:lang w:eastAsia="en-AU"/>
                              </w:rPr>
                              <w:t>Polocrosse**</w:t>
                            </w:r>
                          </w:p>
                        </w:tc>
                        <w:tc>
                          <w:tcPr>
                            <w:tcW w:w="309" w:type="dxa"/>
                            <w:shd w:val="clear" w:color="auto" w:fill="7030A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1</w:t>
                            </w:r>
                            <w:r>
                              <w:rPr>
                                <w:rFonts w:eastAsia="Times New Roman" w:cs="Arial"/>
                                <w:color w:val="000000"/>
                                <w:sz w:val="20"/>
                                <w:szCs w:val="20"/>
                                <w:lang w:eastAsia="en-AU"/>
                              </w:rPr>
                              <w:t xml:space="preserve"> </w:t>
                            </w:r>
                            <w:r w:rsidRPr="002A7D86">
                              <w:rPr>
                                <w:rFonts w:eastAsia="Times New Roman" w:cs="Arial"/>
                                <w:color w:val="000000"/>
                                <w:sz w:val="20"/>
                                <w:szCs w:val="20"/>
                                <w:lang w:eastAsia="en-AU"/>
                              </w:rPr>
                              <w:t>facility</w:t>
                            </w:r>
                          </w:p>
                        </w:tc>
                        <w:tc>
                          <w:tcPr>
                            <w:tcW w:w="1276" w:type="dxa"/>
                            <w:shd w:val="clear" w:color="auto" w:fill="FFFFFF" w:themeFill="background1"/>
                            <w:vAlign w:val="bottom"/>
                          </w:tcPr>
                          <w:p w:rsidR="00FE65C1" w:rsidRPr="002A7D86" w:rsidRDefault="00FE65C1" w:rsidP="00A71C53">
                            <w:pPr>
                              <w:jc w:val="center"/>
                              <w:rPr>
                                <w:rFonts w:eastAsia="Times New Roman" w:cs="Arial"/>
                                <w:sz w:val="20"/>
                                <w:szCs w:val="20"/>
                                <w:lang w:eastAsia="en-AU"/>
                              </w:rPr>
                            </w:pPr>
                            <w:r w:rsidRPr="002A7D86">
                              <w:rPr>
                                <w:rFonts w:eastAsia="Times New Roman" w:cs="Arial"/>
                                <w:sz w:val="20"/>
                                <w:szCs w:val="20"/>
                                <w:lang w:eastAsia="en-AU"/>
                              </w:rPr>
                              <w:t>2</w:t>
                            </w:r>
                          </w:p>
                        </w:tc>
                      </w:tr>
                      <w:tr w:rsidR="00FE65C1" w:rsidRPr="002A7D86" w:rsidTr="00112923">
                        <w:tc>
                          <w:tcPr>
                            <w:tcW w:w="1463" w:type="dxa"/>
                            <w:shd w:val="clear" w:color="auto" w:fill="FFFFFF" w:themeFill="background1"/>
                            <w:vAlign w:val="bottom"/>
                          </w:tcPr>
                          <w:p w:rsidR="00FE65C1" w:rsidRPr="002A7D86" w:rsidRDefault="00541370" w:rsidP="00A71C53">
                            <w:pPr>
                              <w:jc w:val="center"/>
                              <w:rPr>
                                <w:rFonts w:eastAsia="Times New Roman" w:cs="Arial"/>
                                <w:bCs/>
                                <w:sz w:val="20"/>
                                <w:szCs w:val="20"/>
                                <w:lang w:eastAsia="en-AU"/>
                              </w:rPr>
                            </w:pPr>
                            <w:hyperlink r:id="rId264" w:history="1">
                              <w:r w:rsidR="00FE65C1" w:rsidRPr="002A7D86">
                                <w:rPr>
                                  <w:rFonts w:eastAsia="Times New Roman" w:cs="Arial"/>
                                  <w:bCs/>
                                  <w:sz w:val="20"/>
                                  <w:szCs w:val="20"/>
                                  <w:lang w:eastAsia="en-AU"/>
                                </w:rPr>
                                <w:t>Shooting</w:t>
                              </w:r>
                            </w:hyperlink>
                          </w:p>
                        </w:tc>
                        <w:tc>
                          <w:tcPr>
                            <w:tcW w:w="309" w:type="dxa"/>
                            <w:shd w:val="clear" w:color="auto" w:fill="F47D2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517471">
                            <w:pPr>
                              <w:rPr>
                                <w:rFonts w:eastAsia="Times New Roman" w:cs="Arial"/>
                                <w:color w:val="000000"/>
                                <w:sz w:val="20"/>
                                <w:szCs w:val="20"/>
                                <w:lang w:eastAsia="en-AU"/>
                              </w:rPr>
                            </w:pPr>
                            <w:r w:rsidRPr="002A7D86">
                              <w:rPr>
                                <w:rFonts w:eastAsia="Times New Roman" w:cs="Arial"/>
                                <w:color w:val="000000"/>
                                <w:sz w:val="20"/>
                                <w:szCs w:val="20"/>
                                <w:lang w:eastAsia="en-AU"/>
                              </w:rPr>
                              <w:t>2 ranges</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sidRPr="002A7D86">
                              <w:rPr>
                                <w:rFonts w:eastAsia="Times New Roman" w:cs="Arial"/>
                                <w:sz w:val="20"/>
                                <w:szCs w:val="20"/>
                                <w:lang w:eastAsia="en-AU"/>
                              </w:rPr>
                              <w:t>5.40</w:t>
                            </w:r>
                          </w:p>
                        </w:tc>
                      </w:tr>
                      <w:tr w:rsidR="00FE65C1" w:rsidRPr="002A7D86" w:rsidTr="002A7D86">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Horse Racing</w:t>
                            </w:r>
                          </w:p>
                        </w:tc>
                        <w:tc>
                          <w:tcPr>
                            <w:tcW w:w="309" w:type="dxa"/>
                            <w:shd w:val="clear" w:color="auto" w:fill="0070C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Pr>
                                <w:rFonts w:eastAsia="Times New Roman" w:cs="Arial"/>
                                <w:sz w:val="20"/>
                                <w:szCs w:val="20"/>
                                <w:lang w:eastAsia="en-AU"/>
                              </w:rPr>
                              <w:t>1</w:t>
                            </w:r>
                          </w:p>
                        </w:tc>
                      </w:tr>
                      <w:tr w:rsidR="00FE65C1" w:rsidRPr="002A7D86" w:rsidTr="00E26C5C">
                        <w:tc>
                          <w:tcPr>
                            <w:tcW w:w="1463" w:type="dxa"/>
                            <w:shd w:val="clear" w:color="auto" w:fill="FFFFFF" w:themeFill="background1"/>
                            <w:vAlign w:val="bottom"/>
                          </w:tcPr>
                          <w:p w:rsidR="00FE65C1" w:rsidRPr="002A7D86" w:rsidRDefault="00FE65C1" w:rsidP="00A71C53">
                            <w:pPr>
                              <w:jc w:val="center"/>
                              <w:rPr>
                                <w:sz w:val="20"/>
                                <w:szCs w:val="20"/>
                              </w:rPr>
                            </w:pPr>
                            <w:r w:rsidRPr="002A7D86">
                              <w:rPr>
                                <w:sz w:val="20"/>
                                <w:szCs w:val="20"/>
                              </w:rPr>
                              <w:t>4WD Facility</w:t>
                            </w:r>
                          </w:p>
                        </w:tc>
                        <w:tc>
                          <w:tcPr>
                            <w:tcW w:w="309" w:type="dxa"/>
                            <w:shd w:val="clear" w:color="auto" w:fill="002060"/>
                            <w:vAlign w:val="bottom"/>
                          </w:tcPr>
                          <w:p w:rsidR="00FE65C1" w:rsidRPr="002A7D86" w:rsidRDefault="00FE65C1" w:rsidP="00517471">
                            <w:pPr>
                              <w:rPr>
                                <w:rFonts w:eastAsia="Times New Roman" w:cs="Arial"/>
                                <w:color w:val="000000"/>
                                <w:sz w:val="20"/>
                                <w:szCs w:val="20"/>
                                <w:lang w:eastAsia="en-AU"/>
                              </w:rPr>
                            </w:pPr>
                          </w:p>
                        </w:tc>
                        <w:tc>
                          <w:tcPr>
                            <w:tcW w:w="2022" w:type="dxa"/>
                            <w:shd w:val="clear" w:color="auto" w:fill="FFFFFF" w:themeFill="background1"/>
                            <w:vAlign w:val="bottom"/>
                          </w:tcPr>
                          <w:p w:rsidR="00FE65C1" w:rsidRPr="002A7D86" w:rsidRDefault="00FE65C1"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shd w:val="clear" w:color="auto" w:fill="FFFFFF" w:themeFill="background1"/>
                            <w:vAlign w:val="bottom"/>
                          </w:tcPr>
                          <w:p w:rsidR="00FE65C1" w:rsidRPr="002A7D86" w:rsidRDefault="00FE65C1" w:rsidP="002F404D">
                            <w:pPr>
                              <w:jc w:val="center"/>
                              <w:rPr>
                                <w:rFonts w:eastAsia="Times New Roman" w:cs="Arial"/>
                                <w:sz w:val="20"/>
                                <w:szCs w:val="20"/>
                                <w:lang w:eastAsia="en-AU"/>
                              </w:rPr>
                            </w:pPr>
                            <w:r>
                              <w:rPr>
                                <w:rFonts w:eastAsia="Times New Roman" w:cs="Arial"/>
                                <w:sz w:val="20"/>
                                <w:szCs w:val="20"/>
                                <w:lang w:eastAsia="en-AU"/>
                              </w:rPr>
                              <w:t>1</w:t>
                            </w:r>
                          </w:p>
                        </w:tc>
                      </w:tr>
                    </w:tbl>
                    <w:p w:rsidR="00FE65C1" w:rsidRDefault="00FE65C1" w:rsidP="00A71C53"/>
                  </w:txbxContent>
                </v:textbox>
              </v:shape>
            </w:pict>
          </mc:Fallback>
        </mc:AlternateContent>
      </w:r>
      <w:r w:rsidR="002A7D86">
        <w:rPr>
          <w:noProof/>
          <w:lang w:eastAsia="en-AU"/>
        </w:rPr>
        <mc:AlternateContent>
          <mc:Choice Requires="wps">
            <w:drawing>
              <wp:anchor distT="0" distB="0" distL="114300" distR="114300" simplePos="0" relativeHeight="252572672" behindDoc="0" locked="0" layoutInCell="1" allowOverlap="1" wp14:anchorId="390E32C7" wp14:editId="70BEDFCC">
                <wp:simplePos x="0" y="0"/>
                <wp:positionH relativeFrom="column">
                  <wp:posOffset>3223895</wp:posOffset>
                </wp:positionH>
                <wp:positionV relativeFrom="paragraph">
                  <wp:posOffset>245110</wp:posOffset>
                </wp:positionV>
                <wp:extent cx="189865" cy="177800"/>
                <wp:effectExtent l="0" t="0" r="19685" b="12700"/>
                <wp:wrapNone/>
                <wp:docPr id="4124" name="Oval 412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4" o:spid="_x0000_s1026" style="position:absolute;margin-left:253.85pt;margin-top:19.3pt;width:14.95pt;height:14pt;z-index:25257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" fillcolor="#0cf" strokecolor="#7030a0" strokeweight="2pt"/>
            </w:pict>
          </mc:Fallback>
        </mc:AlternateContent>
      </w:r>
      <w:r w:rsidR="002A7D86">
        <w:rPr>
          <w:noProof/>
          <w:lang w:eastAsia="en-AU"/>
        </w:rPr>
        <mc:AlternateContent>
          <mc:Choice Requires="wps">
            <w:drawing>
              <wp:anchor distT="0" distB="0" distL="114300" distR="114300" simplePos="0" relativeHeight="252569600" behindDoc="0" locked="0" layoutInCell="1" allowOverlap="1" wp14:anchorId="659C7757" wp14:editId="3E9B238A">
                <wp:simplePos x="0" y="0"/>
                <wp:positionH relativeFrom="column">
                  <wp:posOffset>2544445</wp:posOffset>
                </wp:positionH>
                <wp:positionV relativeFrom="paragraph">
                  <wp:posOffset>1290320</wp:posOffset>
                </wp:positionV>
                <wp:extent cx="189865" cy="177800"/>
                <wp:effectExtent l="0" t="0" r="19685" b="12700"/>
                <wp:wrapNone/>
                <wp:docPr id="4121" name="Oval 412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47D2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1" o:spid="_x0000_s1026" style="position:absolute;margin-left:200.35pt;margin-top:101.6pt;width:14.95pt;height:14pt;z-index:25256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" fillcolor="#f47d20" strokecolor="#7030a0" strokeweight="2pt"/>
            </w:pict>
          </mc:Fallback>
        </mc:AlternateContent>
      </w:r>
      <w:r w:rsidR="002A7D86">
        <w:rPr>
          <w:noProof/>
          <w:lang w:eastAsia="en-AU"/>
        </w:rPr>
        <w:drawing>
          <wp:anchor distT="0" distB="0" distL="114300" distR="114300" simplePos="0" relativeHeight="252581888" behindDoc="1" locked="0" layoutInCell="1" allowOverlap="1" wp14:anchorId="60AF444A" wp14:editId="3EDBBEF2">
            <wp:simplePos x="0" y="0"/>
            <wp:positionH relativeFrom="column">
              <wp:posOffset>-532130</wp:posOffset>
            </wp:positionH>
            <wp:positionV relativeFrom="paragraph">
              <wp:posOffset>-225870</wp:posOffset>
            </wp:positionV>
            <wp:extent cx="9590405" cy="6779260"/>
            <wp:effectExtent l="0" t="0" r="0" b="2540"/>
            <wp:wrapNone/>
            <wp:docPr id="4116" name="Picture 4116"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590405" cy="677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C53">
        <w:rPr>
          <w:noProof/>
          <w:lang w:eastAsia="en-AU"/>
        </w:rPr>
        <mc:AlternateContent>
          <mc:Choice Requires="wps">
            <w:drawing>
              <wp:anchor distT="0" distB="0" distL="114300" distR="114300" simplePos="0" relativeHeight="252580864" behindDoc="0" locked="0" layoutInCell="1" allowOverlap="1" wp14:anchorId="0F39319E" wp14:editId="20313CDD">
                <wp:simplePos x="0" y="0"/>
                <wp:positionH relativeFrom="column">
                  <wp:posOffset>-321869</wp:posOffset>
                </wp:positionH>
                <wp:positionV relativeFrom="paragraph">
                  <wp:posOffset>-102413</wp:posOffset>
                </wp:positionV>
                <wp:extent cx="1909267" cy="266700"/>
                <wp:effectExtent l="0" t="0" r="15240" b="19050"/>
                <wp:wrapNone/>
                <wp:docPr id="4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66700"/>
                        </a:xfrm>
                        <a:prstGeom prst="rect">
                          <a:avLst/>
                        </a:prstGeom>
                        <a:solidFill>
                          <a:srgbClr val="FFFFFF"/>
                        </a:solidFill>
                        <a:ln w="9525">
                          <a:solidFill>
                            <a:srgbClr val="000000"/>
                          </a:solidFill>
                          <a:miter lim="800000"/>
                          <a:headEnd/>
                          <a:tailEnd/>
                        </a:ln>
                      </wps:spPr>
                      <wps:txbx>
                        <w:txbxContent>
                          <w:p w:rsidR="00FE65C1" w:rsidRDefault="00FE65C1" w:rsidP="00A71C53">
                            <w:r>
                              <w:t xml:space="preserve">Map 13: Hard to Locate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margin-left:-25.35pt;margin-top:-8.05pt;width:150.35pt;height:21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">
                <v:textbox>
                  <w:txbxContent>
                    <w:p w:rsidR="00FE65C1" w:rsidRDefault="00FE65C1" w:rsidP="00A71C53">
                      <w:r>
                        <w:t xml:space="preserve">Map 13: Hard to Locate Sports </w:t>
                      </w:r>
                    </w:p>
                  </w:txbxContent>
                </v:textbox>
              </v:shape>
            </w:pict>
          </mc:Fallback>
        </mc:AlternateContent>
      </w:r>
      <w:r w:rsidR="00A71C53">
        <w:rPr>
          <w:noProof/>
          <w:lang w:eastAsia="en-AU"/>
        </w:rPr>
        <mc:AlternateContent>
          <mc:Choice Requires="wps">
            <w:drawing>
              <wp:anchor distT="0" distB="0" distL="114300" distR="114300" simplePos="0" relativeHeight="252573696" behindDoc="0" locked="0" layoutInCell="1" allowOverlap="1" wp14:anchorId="1BF8A22F" wp14:editId="2C72ABE2">
                <wp:simplePos x="0" y="0"/>
                <wp:positionH relativeFrom="column">
                  <wp:posOffset>5578475</wp:posOffset>
                </wp:positionH>
                <wp:positionV relativeFrom="paragraph">
                  <wp:posOffset>286385</wp:posOffset>
                </wp:positionV>
                <wp:extent cx="189865" cy="177800"/>
                <wp:effectExtent l="0" t="0" r="19685" b="12700"/>
                <wp:wrapNone/>
                <wp:docPr id="288" name="Oval 28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8" o:spid="_x0000_s1026" style="position:absolute;margin-left:439.25pt;margin-top:22.55pt;width:14.95pt;height:14pt;z-index:25257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" fillcolor="#7030a0" strokecolor="#7030a0" strokeweight="2pt"/>
            </w:pict>
          </mc:Fallback>
        </mc:AlternateContent>
      </w:r>
      <w:r w:rsidR="00A71C53">
        <w:rPr>
          <w:noProof/>
          <w:lang w:eastAsia="en-AU"/>
        </w:rPr>
        <mc:AlternateContent>
          <mc:Choice Requires="wps">
            <w:drawing>
              <wp:anchor distT="0" distB="0" distL="114300" distR="114300" simplePos="0" relativeHeight="252578816" behindDoc="0" locked="0" layoutInCell="1" allowOverlap="1" wp14:anchorId="4638C987" wp14:editId="0B982460">
                <wp:simplePos x="0" y="0"/>
                <wp:positionH relativeFrom="column">
                  <wp:posOffset>4508175</wp:posOffset>
                </wp:positionH>
                <wp:positionV relativeFrom="paragraph">
                  <wp:posOffset>4029578</wp:posOffset>
                </wp:positionV>
                <wp:extent cx="1774116" cy="967563"/>
                <wp:effectExtent l="0" t="0" r="17145" b="23495"/>
                <wp:wrapNone/>
                <wp:docPr id="4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16" cy="967563"/>
                        </a:xfrm>
                        <a:prstGeom prst="rect">
                          <a:avLst/>
                        </a:prstGeom>
                        <a:solidFill>
                          <a:srgbClr val="FFFFFF"/>
                        </a:solidFill>
                        <a:ln w="9525">
                          <a:solidFill>
                            <a:srgbClr val="000000"/>
                          </a:solidFill>
                          <a:miter lim="800000"/>
                          <a:headEnd/>
                          <a:tailEnd/>
                        </a:ln>
                      </wps:spPr>
                      <wps:txbx>
                        <w:txbxContent>
                          <w:p w:rsidR="00FE65C1" w:rsidRPr="00112923" w:rsidRDefault="00FE65C1" w:rsidP="00A71C53">
                            <w:pPr>
                              <w:pStyle w:val="NoSpacing"/>
                              <w:rPr>
                                <w:b/>
                              </w:rPr>
                            </w:pPr>
                            <w:r w:rsidRPr="00112923">
                              <w:rPr>
                                <w:b/>
                              </w:rPr>
                              <w:t>Werribee P</w:t>
                            </w:r>
                            <w:r>
                              <w:rPr>
                                <w:b/>
                              </w:rPr>
                              <w:t>a</w:t>
                            </w:r>
                            <w:r w:rsidRPr="00112923">
                              <w:rPr>
                                <w:b/>
                              </w:rPr>
                              <w:t>rk</w:t>
                            </w:r>
                            <w:r>
                              <w:rPr>
                                <w:b/>
                              </w:rPr>
                              <w:t xml:space="preserve"> Equestrian </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3 x polo</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x Cross Country Course</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5 x dressage arena’s</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show jumping arena’s</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indoor arena’s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margin-left:354.95pt;margin-top:317.3pt;width:139.7pt;height:76.2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">
                <v:textbox>
                  <w:txbxContent>
                    <w:p w:rsidR="00FE65C1" w:rsidRPr="00112923" w:rsidRDefault="00FE65C1" w:rsidP="00A71C53">
                      <w:pPr>
                        <w:pStyle w:val="NoSpacing"/>
                        <w:rPr>
                          <w:b/>
                        </w:rPr>
                      </w:pPr>
                      <w:r w:rsidRPr="00112923">
                        <w:rPr>
                          <w:b/>
                        </w:rPr>
                        <w:t>Werribee P</w:t>
                      </w:r>
                      <w:r>
                        <w:rPr>
                          <w:b/>
                        </w:rPr>
                        <w:t>a</w:t>
                      </w:r>
                      <w:r w:rsidRPr="00112923">
                        <w:rPr>
                          <w:b/>
                        </w:rPr>
                        <w:t>rk</w:t>
                      </w:r>
                      <w:r>
                        <w:rPr>
                          <w:b/>
                        </w:rPr>
                        <w:t xml:space="preserve"> Equestrian </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3 x polo</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x Cross Country Course</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5 x dressage arena’s</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show jumping arena’s</w:t>
                      </w:r>
                    </w:p>
                    <w:p w:rsidR="00FE65C1" w:rsidRDefault="00FE65C1"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indoor arena’s</w:t>
                      </w:r>
                    </w:p>
                  </w:txbxContent>
                </v:textbox>
              </v:shape>
            </w:pict>
          </mc:Fallback>
        </mc:AlternateContent>
      </w:r>
      <w:r w:rsidR="00A71C53">
        <w:rPr>
          <w:noProof/>
          <w:lang w:eastAsia="en-AU"/>
        </w:rPr>
        <mc:AlternateContent>
          <mc:Choice Requires="wps">
            <w:drawing>
              <wp:anchor distT="0" distB="0" distL="114300" distR="114300" simplePos="0" relativeHeight="252579840" behindDoc="0" locked="0" layoutInCell="1" allowOverlap="1" wp14:anchorId="66B832AA" wp14:editId="437CA203">
                <wp:simplePos x="0" y="0"/>
                <wp:positionH relativeFrom="column">
                  <wp:posOffset>4199255</wp:posOffset>
                </wp:positionH>
                <wp:positionV relativeFrom="paragraph">
                  <wp:posOffset>3078022</wp:posOffset>
                </wp:positionV>
                <wp:extent cx="189865" cy="177800"/>
                <wp:effectExtent l="0" t="0" r="19685" b="12700"/>
                <wp:wrapNone/>
                <wp:docPr id="4465" name="Oval 446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5" o:spid="_x0000_s1026" style="position:absolute;margin-left:330.65pt;margin-top:242.35pt;width:14.95pt;height:14pt;z-index:25257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" fillcolor="#0cf" strokecolor="#65bc1b" strokeweight="2pt"/>
            </w:pict>
          </mc:Fallback>
        </mc:AlternateContent>
      </w:r>
      <w:r w:rsidR="00A71C53">
        <w:rPr>
          <w:noProof/>
          <w:lang w:eastAsia="en-AU"/>
        </w:rPr>
        <mc:AlternateContent>
          <mc:Choice Requires="wps">
            <w:drawing>
              <wp:anchor distT="0" distB="0" distL="114300" distR="114300" simplePos="0" relativeHeight="252577792" behindDoc="0" locked="0" layoutInCell="1" allowOverlap="1" wp14:anchorId="1F602967" wp14:editId="472125DD">
                <wp:simplePos x="0" y="0"/>
                <wp:positionH relativeFrom="column">
                  <wp:posOffset>6792595</wp:posOffset>
                </wp:positionH>
                <wp:positionV relativeFrom="paragraph">
                  <wp:posOffset>1666875</wp:posOffset>
                </wp:positionV>
                <wp:extent cx="189865" cy="177800"/>
                <wp:effectExtent l="0" t="0" r="19685" b="12700"/>
                <wp:wrapNone/>
                <wp:docPr id="4463" name="Oval 446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3" o:spid="_x0000_s1026" style="position:absolute;margin-left:534.85pt;margin-top:131.25pt;width:14.95pt;height:14pt;z-index:25257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" fillcolor="#ec008c" strokecolor="#65bc1b" strokeweight="2pt"/>
            </w:pict>
          </mc:Fallback>
        </mc:AlternateContent>
      </w:r>
      <w:r w:rsidR="00A71C53">
        <w:rPr>
          <w:noProof/>
          <w:lang w:eastAsia="en-AU"/>
        </w:rPr>
        <mc:AlternateContent>
          <mc:Choice Requires="wps">
            <w:drawing>
              <wp:anchor distT="0" distB="0" distL="114300" distR="114300" simplePos="0" relativeHeight="252570624" behindDoc="0" locked="0" layoutInCell="1" allowOverlap="1" wp14:anchorId="5DB67A22" wp14:editId="3C7844F1">
                <wp:simplePos x="0" y="0"/>
                <wp:positionH relativeFrom="column">
                  <wp:posOffset>5210810</wp:posOffset>
                </wp:positionH>
                <wp:positionV relativeFrom="paragraph">
                  <wp:posOffset>3496945</wp:posOffset>
                </wp:positionV>
                <wp:extent cx="189865" cy="177800"/>
                <wp:effectExtent l="0" t="0" r="19685" b="12700"/>
                <wp:wrapNone/>
                <wp:docPr id="4122" name="Oval 412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2" o:spid="_x0000_s1026" style="position:absolute;margin-left:410.3pt;margin-top:275.35pt;width:14.95pt;height:14pt;z-index:25257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Unq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" fillcolor="#7030a0" strokecolor="#7030a0" strokeweight="2pt"/>
            </w:pict>
          </mc:Fallback>
        </mc:AlternateContent>
      </w:r>
      <w:r w:rsidR="00A71C53">
        <w:rPr>
          <w:noProof/>
          <w:lang w:eastAsia="en-AU"/>
        </w:rPr>
        <mc:AlternateContent>
          <mc:Choice Requires="wps">
            <w:drawing>
              <wp:anchor distT="0" distB="0" distL="114300" distR="114300" simplePos="0" relativeHeight="252568576" behindDoc="0" locked="0" layoutInCell="1" allowOverlap="1" wp14:anchorId="6CF99C2D" wp14:editId="3EE96741">
                <wp:simplePos x="0" y="0"/>
                <wp:positionH relativeFrom="column">
                  <wp:posOffset>4197400</wp:posOffset>
                </wp:positionH>
                <wp:positionV relativeFrom="paragraph">
                  <wp:posOffset>2902791</wp:posOffset>
                </wp:positionV>
                <wp:extent cx="190005" cy="178130"/>
                <wp:effectExtent l="0" t="0" r="19685" b="12700"/>
                <wp:wrapNone/>
                <wp:docPr id="4120" name="Oval 4120"/>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65BC1B"/>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0" o:spid="_x0000_s1026" style="position:absolute;margin-left:330.5pt;margin-top:228.55pt;width:14.95pt;height:14.05pt;z-index:25256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" fillcolor="#65bc1b" strokecolor="#65bc1b" strokeweight="2pt"/>
            </w:pict>
          </mc:Fallback>
        </mc:AlternateContent>
      </w:r>
      <w:r w:rsidR="00A71C53">
        <w:rPr>
          <w:noProof/>
          <w:lang w:eastAsia="en-AU"/>
        </w:rPr>
        <mc:AlternateContent>
          <mc:Choice Requires="wps">
            <w:drawing>
              <wp:anchor distT="0" distB="0" distL="114300" distR="114300" simplePos="0" relativeHeight="252567552" behindDoc="0" locked="0" layoutInCell="1" allowOverlap="1" wp14:anchorId="1B2AFAAA" wp14:editId="5ADEFB43">
                <wp:simplePos x="0" y="0"/>
                <wp:positionH relativeFrom="column">
                  <wp:posOffset>6990080</wp:posOffset>
                </wp:positionH>
                <wp:positionV relativeFrom="paragraph">
                  <wp:posOffset>1610467</wp:posOffset>
                </wp:positionV>
                <wp:extent cx="190005" cy="178130"/>
                <wp:effectExtent l="0" t="0" r="19685" b="12700"/>
                <wp:wrapNone/>
                <wp:docPr id="4119" name="Oval 4119"/>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FF3300"/>
                        </a:soli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9" o:spid="_x0000_s1026" style="position:absolute;margin-left:550.4pt;margin-top:126.8pt;width:14.95pt;height:14.05pt;z-index:25256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" fillcolor="#f30" strokecolor="#65bc1b" strokeweight="2pt"/>
            </w:pict>
          </mc:Fallback>
        </mc:AlternateContent>
      </w:r>
      <w:r w:rsidR="00A71C53">
        <w:rPr>
          <w:noProof/>
          <w:lang w:eastAsia="en-AU"/>
        </w:rPr>
        <mc:AlternateContent>
          <mc:Choice Requires="wps">
            <w:drawing>
              <wp:anchor distT="0" distB="0" distL="114300" distR="114300" simplePos="0" relativeHeight="252566528" behindDoc="0" locked="0" layoutInCell="1" allowOverlap="1" wp14:anchorId="375A1953" wp14:editId="168A52C8">
                <wp:simplePos x="0" y="0"/>
                <wp:positionH relativeFrom="column">
                  <wp:posOffset>7028048</wp:posOffset>
                </wp:positionH>
                <wp:positionV relativeFrom="paragraph">
                  <wp:posOffset>2657838</wp:posOffset>
                </wp:positionV>
                <wp:extent cx="190005" cy="178130"/>
                <wp:effectExtent l="0" t="0" r="19685" b="12700"/>
                <wp:wrapNone/>
                <wp:docPr id="4118" name="Oval 4118"/>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B05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8" o:spid="_x0000_s1026" style="position:absolute;margin-left:553.4pt;margin-top:209.3pt;width:14.95pt;height:14.05pt;z-index:25256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" fillcolor="#00b050" strokecolor="#7030a0" strokeweight="2pt"/>
            </w:pict>
          </mc:Fallback>
        </mc:AlternateContent>
      </w:r>
      <w:r w:rsidR="00A71C53">
        <w:rPr>
          <w:noProof/>
          <w:lang w:eastAsia="en-AU"/>
        </w:rPr>
        <mc:AlternateContent>
          <mc:Choice Requires="wps">
            <w:drawing>
              <wp:anchor distT="0" distB="0" distL="114300" distR="114300" simplePos="0" relativeHeight="252565504" behindDoc="0" locked="0" layoutInCell="1" allowOverlap="1" wp14:anchorId="53967D06" wp14:editId="4F473C20">
                <wp:simplePos x="0" y="0"/>
                <wp:positionH relativeFrom="column">
                  <wp:posOffset>5118265</wp:posOffset>
                </wp:positionH>
                <wp:positionV relativeFrom="paragraph">
                  <wp:posOffset>3681351</wp:posOffset>
                </wp:positionV>
                <wp:extent cx="190005" cy="178130"/>
                <wp:effectExtent l="0" t="0" r="19685" b="12700"/>
                <wp:wrapNone/>
                <wp:docPr id="4117" name="Oval 4117"/>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B05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7" o:spid="_x0000_s1026" style="position:absolute;margin-left:403pt;margin-top:289.85pt;width:14.95pt;height:14.05pt;z-index:25256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" fillcolor="#00b050" strokecolor="#7030a0" strokeweight="2pt"/>
            </w:pict>
          </mc:Fallback>
        </mc:AlternateContent>
      </w:r>
      <w:r w:rsidR="00A71C53">
        <w:rPr>
          <w:noProof/>
          <w:lang w:eastAsia="en-AU"/>
        </w:rPr>
        <mc:AlternateContent>
          <mc:Choice Requires="wps">
            <w:drawing>
              <wp:anchor distT="0" distB="0" distL="114300" distR="114300" simplePos="0" relativeHeight="252576768" behindDoc="0" locked="0" layoutInCell="1" allowOverlap="1" wp14:anchorId="7ADA7582" wp14:editId="29DAECEC">
                <wp:simplePos x="0" y="0"/>
                <wp:positionH relativeFrom="column">
                  <wp:posOffset>3429635</wp:posOffset>
                </wp:positionH>
                <wp:positionV relativeFrom="paragraph">
                  <wp:posOffset>3706495</wp:posOffset>
                </wp:positionV>
                <wp:extent cx="189865" cy="177800"/>
                <wp:effectExtent l="0" t="0" r="19685" b="12700"/>
                <wp:wrapNone/>
                <wp:docPr id="4462" name="Oval 446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2" o:spid="_x0000_s1026" style="position:absolute;margin-left:270.05pt;margin-top:291.85pt;width:14.95pt;height:14pt;z-index:25257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" fillcolor="#0cf" strokecolor="red" strokeweight="2pt"/>
            </w:pict>
          </mc:Fallback>
        </mc:AlternateContent>
      </w:r>
      <w:r w:rsidR="00A71C53">
        <w:rPr>
          <w:noProof/>
          <w:lang w:eastAsia="en-AU"/>
        </w:rPr>
        <mc:AlternateContent>
          <mc:Choice Requires="wps">
            <w:drawing>
              <wp:anchor distT="0" distB="0" distL="114300" distR="114300" simplePos="0" relativeHeight="252575744" behindDoc="0" locked="0" layoutInCell="1" allowOverlap="1" wp14:anchorId="4EBFD467" wp14:editId="304455E0">
                <wp:simplePos x="0" y="0"/>
                <wp:positionH relativeFrom="column">
                  <wp:posOffset>3247390</wp:posOffset>
                </wp:positionH>
                <wp:positionV relativeFrom="paragraph">
                  <wp:posOffset>3814445</wp:posOffset>
                </wp:positionV>
                <wp:extent cx="189865" cy="177800"/>
                <wp:effectExtent l="0" t="0" r="19685" b="12700"/>
                <wp:wrapNone/>
                <wp:docPr id="4360" name="Oval 436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60" o:spid="_x0000_s1026" style="position:absolute;margin-left:255.7pt;margin-top:300.35pt;width:14.95pt;height:14pt;z-index:25257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" fillcolor="#f30" strokecolor="red" strokeweight="2pt"/>
            </w:pict>
          </mc:Fallback>
        </mc:AlternateContent>
      </w:r>
      <w:r w:rsidR="00A71C53">
        <w:br w:type="page"/>
      </w:r>
    </w:p>
    <w:p w:rsidR="00B336C1" w:rsidRDefault="00B336C1" w:rsidP="00A36795">
      <w:pPr>
        <w:pStyle w:val="Heading2"/>
        <w:sectPr w:rsidR="00B336C1" w:rsidSect="007F7709">
          <w:type w:val="continuous"/>
          <w:pgSz w:w="16838" w:h="11906" w:orient="landscape"/>
          <w:pgMar w:top="1440" w:right="1440" w:bottom="1440" w:left="1440" w:header="708" w:footer="708" w:gutter="0"/>
          <w:cols w:num="2" w:space="708"/>
          <w:docGrid w:linePitch="360"/>
        </w:sectPr>
      </w:pPr>
      <w:bookmarkStart w:id="58" w:name="_Toc485885673"/>
    </w:p>
    <w:p w:rsidR="00A36795" w:rsidRDefault="00A36795" w:rsidP="00A36795">
      <w:pPr>
        <w:pStyle w:val="Heading2"/>
      </w:pPr>
      <w:bookmarkStart w:id="59" w:name="_Toc488836840"/>
      <w:r>
        <w:lastRenderedPageBreak/>
        <w:t xml:space="preserve">Dry Land Natural </w:t>
      </w:r>
      <w:r w:rsidRPr="00E53ECB">
        <w:t>Setting</w:t>
      </w:r>
      <w:r>
        <w:t xml:space="preserve"> </w:t>
      </w:r>
      <w:r w:rsidRPr="004F179A">
        <w:t>Sports</w:t>
      </w:r>
      <w:bookmarkEnd w:id="58"/>
      <w:bookmarkEnd w:id="59"/>
    </w:p>
    <w:p w:rsidR="00B336C1" w:rsidRDefault="00B336C1" w:rsidP="00B336C1">
      <w:pPr>
        <w:sectPr w:rsidR="00B336C1" w:rsidSect="007F7709">
          <w:type w:val="continuous"/>
          <w:pgSz w:w="16838" w:h="11906" w:orient="landscape"/>
          <w:pgMar w:top="1440" w:right="1440" w:bottom="1440" w:left="1440" w:header="708" w:footer="708" w:gutter="0"/>
          <w:cols w:space="708"/>
          <w:docGrid w:linePitch="360"/>
        </w:sectPr>
      </w:pPr>
    </w:p>
    <w:p w:rsidR="00CB1C43" w:rsidRPr="00A06D54" w:rsidRDefault="00B336C1" w:rsidP="00CB1C43">
      <w:r>
        <w:lastRenderedPageBreak/>
        <w:t xml:space="preserve">Dry land </w:t>
      </w:r>
      <w:r w:rsidR="00CB1C43">
        <w:t>natural settings sports access natural terrain including cliffs, mountains and specific climates and or operate in the public urban streetscape.  Some of these sports have been modified to operate in an indoor environment.</w:t>
      </w:r>
    </w:p>
    <w:p w:rsidR="00B336C1" w:rsidRDefault="00B336C1" w:rsidP="00B336C1">
      <w:r>
        <w:t xml:space="preserve">Sports listed in the following section trigger at least one facility in Wyndham in order to meet the demand.  To cater for demand, sports </w:t>
      </w:r>
      <w:r w:rsidR="00CB1C43">
        <w:t xml:space="preserve">can only be considered where the natural terrain aligns with the inherent needs of the sport.  Locations are considered </w:t>
      </w:r>
      <w:r>
        <w:t>in line with the sports fa</w:t>
      </w:r>
      <w:r w:rsidR="00BA763D">
        <w:t>cility network influences (p. 6</w:t>
      </w:r>
      <w:r w:rsidR="00F85738">
        <w:t>1</w:t>
      </w:r>
      <w:r>
        <w:t>).</w:t>
      </w:r>
    </w:p>
    <w:p w:rsidR="00B336C1" w:rsidRDefault="00B336C1" w:rsidP="00B336C1">
      <w:pPr>
        <w:spacing w:after="0"/>
      </w:pPr>
      <w:r>
        <w:t xml:space="preserve">The demand for </w:t>
      </w:r>
      <w:r w:rsidR="00CB1C43">
        <w:t xml:space="preserve">natural setting sports is </w:t>
      </w:r>
      <w:r>
        <w:t>modelled on the following assumptions:</w:t>
      </w:r>
    </w:p>
    <w:p w:rsidR="00CB1C43" w:rsidRDefault="00CB1C43" w:rsidP="00375C8A">
      <w:pPr>
        <w:pStyle w:val="ListParagraph"/>
        <w:numPr>
          <w:ilvl w:val="0"/>
          <w:numId w:val="49"/>
        </w:numPr>
      </w:pPr>
      <w:r>
        <w:t>The natural setting is available in Wyndham</w:t>
      </w:r>
    </w:p>
    <w:p w:rsidR="00B336C1" w:rsidRDefault="00CB1C43" w:rsidP="00375C8A">
      <w:pPr>
        <w:pStyle w:val="ListParagraph"/>
        <w:numPr>
          <w:ilvl w:val="0"/>
          <w:numId w:val="49"/>
        </w:numPr>
      </w:pPr>
      <w:r>
        <w:t xml:space="preserve">Modified commercial facilities are considered in the absence of the natural opportunity.  </w:t>
      </w:r>
    </w:p>
    <w:p w:rsidR="00B336C1" w:rsidRDefault="00B336C1" w:rsidP="00375C8A">
      <w:pPr>
        <w:pStyle w:val="ListParagraph"/>
        <w:numPr>
          <w:ilvl w:val="0"/>
          <w:numId w:val="49"/>
        </w:numPr>
      </w:pPr>
      <w:r>
        <w:t>Sports operate in either in a season format – 26 weeks, school term format – 40 weeks or annual format 52 weeks</w:t>
      </w:r>
    </w:p>
    <w:p w:rsidR="00B336C1" w:rsidRDefault="00B336C1" w:rsidP="00375C8A">
      <w:pPr>
        <w:pStyle w:val="ListParagraph"/>
        <w:numPr>
          <w:ilvl w:val="0"/>
          <w:numId w:val="49"/>
        </w:numPr>
      </w:pPr>
      <w:r>
        <w:t xml:space="preserve">Public facilities are available to the public </w:t>
      </w:r>
      <w:r w:rsidR="00CB1C43">
        <w:t xml:space="preserve">at all times </w:t>
      </w:r>
      <w:r>
        <w:t>which allow all service models to operate (club/ social/ casual/ no fee)</w:t>
      </w:r>
    </w:p>
    <w:p w:rsidR="00B336C1" w:rsidRDefault="00B336C1" w:rsidP="00375C8A">
      <w:pPr>
        <w:pStyle w:val="ListParagraph"/>
        <w:numPr>
          <w:ilvl w:val="0"/>
          <w:numId w:val="49"/>
        </w:numPr>
      </w:pPr>
      <w:r>
        <w:t>Access is based on the way the sport is played</w:t>
      </w:r>
    </w:p>
    <w:p w:rsidR="00851314" w:rsidRDefault="00851314" w:rsidP="00851314">
      <w:pPr>
        <w:spacing w:after="0"/>
      </w:pPr>
      <w:r>
        <w:t>Sports which are currently located in Wyndham but do not demand at least one facility include:</w:t>
      </w:r>
    </w:p>
    <w:p w:rsidR="00851314" w:rsidRDefault="00851314" w:rsidP="00375C8A">
      <w:pPr>
        <w:pStyle w:val="ListParagraph"/>
        <w:numPr>
          <w:ilvl w:val="0"/>
          <w:numId w:val="47"/>
        </w:numPr>
      </w:pPr>
      <w:r>
        <w:t xml:space="preserve">Orienteering </w:t>
      </w:r>
    </w:p>
    <w:p w:rsidR="00851314" w:rsidRDefault="00851314" w:rsidP="00375C8A">
      <w:pPr>
        <w:pStyle w:val="ListParagraph"/>
        <w:numPr>
          <w:ilvl w:val="0"/>
          <w:numId w:val="47"/>
        </w:numPr>
      </w:pPr>
      <w:r>
        <w:t>Rogaining</w:t>
      </w:r>
    </w:p>
    <w:p w:rsidR="00851314" w:rsidRDefault="00851314" w:rsidP="00851314">
      <w:pPr>
        <w:spacing w:after="0"/>
      </w:pPr>
      <w:r>
        <w:lastRenderedPageBreak/>
        <w:t>Spo</w:t>
      </w:r>
      <w:r w:rsidR="006C1065">
        <w:t>r</w:t>
      </w:r>
      <w:r>
        <w:t xml:space="preserve">ts which are not located in Wyndham </w:t>
      </w:r>
      <w:r w:rsidR="00F85738">
        <w:t xml:space="preserve">and </w:t>
      </w:r>
      <w:r>
        <w:t xml:space="preserve">do not demand at least one facility include: </w:t>
      </w:r>
    </w:p>
    <w:p w:rsidR="00851314" w:rsidRDefault="00851314" w:rsidP="00375C8A">
      <w:pPr>
        <w:pStyle w:val="ListParagraph"/>
        <w:numPr>
          <w:ilvl w:val="0"/>
          <w:numId w:val="47"/>
        </w:numPr>
      </w:pPr>
      <w:r>
        <w:t>Adventure Racing</w:t>
      </w:r>
    </w:p>
    <w:p w:rsidR="00851314" w:rsidRDefault="00851314" w:rsidP="00375C8A">
      <w:pPr>
        <w:pStyle w:val="ListParagraph"/>
        <w:numPr>
          <w:ilvl w:val="0"/>
          <w:numId w:val="47"/>
        </w:numPr>
      </w:pPr>
      <w:r>
        <w:t>Hunting</w:t>
      </w:r>
    </w:p>
    <w:p w:rsidR="00851314" w:rsidRDefault="00851314" w:rsidP="00375C8A">
      <w:pPr>
        <w:pStyle w:val="ListParagraph"/>
        <w:numPr>
          <w:ilvl w:val="0"/>
          <w:numId w:val="47"/>
        </w:numPr>
      </w:pPr>
      <w:r>
        <w:t>Mountain biking</w:t>
      </w:r>
    </w:p>
    <w:p w:rsidR="00851314" w:rsidRDefault="00851314" w:rsidP="00375C8A">
      <w:pPr>
        <w:pStyle w:val="ListParagraph"/>
        <w:numPr>
          <w:ilvl w:val="0"/>
          <w:numId w:val="47"/>
        </w:numPr>
      </w:pPr>
      <w:r>
        <w:t>Mountaineering</w:t>
      </w:r>
    </w:p>
    <w:p w:rsidR="00A207B4" w:rsidRDefault="00851314" w:rsidP="00375C8A">
      <w:pPr>
        <w:pStyle w:val="ListParagraph"/>
        <w:numPr>
          <w:ilvl w:val="0"/>
          <w:numId w:val="47"/>
        </w:numPr>
      </w:pPr>
      <w:r>
        <w:t>Snow Sports</w:t>
      </w:r>
    </w:p>
    <w:p w:rsidR="00F85738" w:rsidRPr="00A207B4" w:rsidRDefault="00F85738" w:rsidP="00F85738">
      <w:r>
        <w:t>Sports which demand access to a network of trails and facilities in Wyndham are identified in table 12.</w:t>
      </w:r>
    </w:p>
    <w:tbl>
      <w:tblPr>
        <w:tblW w:w="670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5"/>
        <w:gridCol w:w="2268"/>
        <w:gridCol w:w="2268"/>
      </w:tblGrid>
      <w:tr w:rsidR="00851314" w:rsidRPr="003B3E1B" w:rsidTr="00851314">
        <w:trPr>
          <w:trHeight w:val="413"/>
        </w:trPr>
        <w:tc>
          <w:tcPr>
            <w:tcW w:w="2165" w:type="dxa"/>
            <w:shd w:val="clear" w:color="auto" w:fill="auto"/>
            <w:vAlign w:val="center"/>
            <w:hideMark/>
          </w:tcPr>
          <w:p w:rsidR="00851314" w:rsidRPr="00763162" w:rsidRDefault="00851314" w:rsidP="00A36795">
            <w:pPr>
              <w:spacing w:after="0" w:line="240" w:lineRule="auto"/>
              <w:ind w:left="86" w:hanging="86"/>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Sport</w:t>
            </w:r>
          </w:p>
        </w:tc>
        <w:tc>
          <w:tcPr>
            <w:tcW w:w="2268" w:type="dxa"/>
            <w:shd w:val="clear" w:color="auto" w:fill="auto"/>
            <w:vAlign w:val="center"/>
            <w:hideMark/>
          </w:tcPr>
          <w:p w:rsidR="00851314" w:rsidRPr="00763162" w:rsidRDefault="00851314" w:rsidP="00A36795">
            <w:pPr>
              <w:spacing w:after="0" w:line="240" w:lineRule="auto"/>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Demand (%)</w:t>
            </w:r>
          </w:p>
        </w:tc>
        <w:tc>
          <w:tcPr>
            <w:tcW w:w="2268" w:type="dxa"/>
            <w:shd w:val="clear" w:color="auto" w:fill="auto"/>
            <w:vAlign w:val="center"/>
            <w:hideMark/>
          </w:tcPr>
          <w:p w:rsidR="00851314" w:rsidRPr="00763162" w:rsidRDefault="00851314" w:rsidP="00A36795">
            <w:pPr>
              <w:spacing w:after="0" w:line="240" w:lineRule="auto"/>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Surface per population</w:t>
            </w:r>
          </w:p>
        </w:tc>
      </w:tr>
      <w:tr w:rsidR="00851314" w:rsidRPr="003B3E1B" w:rsidTr="00851314">
        <w:trPr>
          <w:trHeight w:val="600"/>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Hiking (Bushwalking)</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 Setting</w:t>
            </w:r>
            <w:r>
              <w:rPr>
                <w:rFonts w:ascii="Arial" w:eastAsia="Times New Roman" w:hAnsi="Arial" w:cs="Arial"/>
                <w:color w:val="000000"/>
                <w:sz w:val="18"/>
                <w:szCs w:val="18"/>
                <w:lang w:eastAsia="en-AU"/>
              </w:rPr>
              <w:t xml:space="preserve"> Network </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2.06</w:t>
            </w:r>
            <w:r>
              <w:rPr>
                <w:rFonts w:ascii="Arial" w:eastAsia="Times New Roman" w:hAnsi="Arial" w:cs="Arial"/>
                <w:color w:val="000000"/>
                <w:sz w:val="18"/>
                <w:szCs w:val="18"/>
                <w:lang w:eastAsia="en-AU"/>
              </w:rPr>
              <w:t>%</w:t>
            </w:r>
          </w:p>
        </w:tc>
      </w:tr>
      <w:tr w:rsidR="00851314" w:rsidRPr="003B3E1B" w:rsidTr="00851314">
        <w:trPr>
          <w:trHeight w:val="614"/>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Rock Climbing/ Abseiling/ Caving</w:t>
            </w:r>
          </w:p>
        </w:tc>
        <w:tc>
          <w:tcPr>
            <w:tcW w:w="2268" w:type="dxa"/>
            <w:shd w:val="clear" w:color="auto" w:fill="auto"/>
            <w:noWrap/>
            <w:vAlign w:val="center"/>
            <w:hideMark/>
          </w:tcPr>
          <w:p w:rsidR="00851314" w:rsidRPr="003B3E1B" w:rsidRDefault="00851314" w:rsidP="00A207B4">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w:t>
            </w:r>
            <w:r>
              <w:rPr>
                <w:rFonts w:ascii="Arial" w:eastAsia="Times New Roman" w:hAnsi="Arial" w:cs="Arial"/>
                <w:color w:val="000000"/>
                <w:sz w:val="18"/>
                <w:szCs w:val="18"/>
                <w:lang w:eastAsia="en-AU"/>
              </w:rPr>
              <w:t xml:space="preserve"> Cliffs</w:t>
            </w:r>
            <w:r w:rsidRPr="003B3E1B">
              <w:rPr>
                <w:rFonts w:ascii="Arial" w:eastAsia="Times New Roman" w:hAnsi="Arial" w:cs="Arial"/>
                <w:color w:val="000000"/>
                <w:sz w:val="18"/>
                <w:szCs w:val="18"/>
                <w:lang w:eastAsia="en-AU"/>
              </w:rPr>
              <w:t>/ Indoor</w:t>
            </w:r>
            <w:r>
              <w:rPr>
                <w:rFonts w:ascii="Arial" w:eastAsia="Times New Roman" w:hAnsi="Arial" w:cs="Arial"/>
                <w:color w:val="000000"/>
                <w:sz w:val="18"/>
                <w:szCs w:val="18"/>
                <w:lang w:eastAsia="en-AU"/>
              </w:rPr>
              <w:t xml:space="preserve"> District </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0.36</w:t>
            </w:r>
            <w:r>
              <w:rPr>
                <w:rFonts w:ascii="Arial" w:eastAsia="Times New Roman" w:hAnsi="Arial" w:cs="Arial"/>
                <w:color w:val="000000"/>
                <w:sz w:val="18"/>
                <w:szCs w:val="18"/>
                <w:lang w:eastAsia="en-AU"/>
              </w:rPr>
              <w:t>%</w:t>
            </w:r>
          </w:p>
        </w:tc>
      </w:tr>
      <w:tr w:rsidR="00851314" w:rsidRPr="003B3E1B" w:rsidTr="00851314">
        <w:trPr>
          <w:trHeight w:val="600"/>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Geocaching*</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 Public Realm</w:t>
            </w:r>
            <w:r>
              <w:rPr>
                <w:rFonts w:ascii="Arial" w:eastAsia="Times New Roman" w:hAnsi="Arial" w:cs="Arial"/>
                <w:color w:val="000000"/>
                <w:sz w:val="18"/>
                <w:szCs w:val="18"/>
                <w:lang w:eastAsia="en-AU"/>
              </w:rPr>
              <w:t xml:space="preserve"> </w:t>
            </w:r>
            <w:r w:rsidR="003C399B">
              <w:rPr>
                <w:rFonts w:ascii="Arial" w:eastAsia="Times New Roman" w:hAnsi="Arial" w:cs="Arial"/>
                <w:color w:val="000000"/>
                <w:sz w:val="18"/>
                <w:szCs w:val="18"/>
                <w:lang w:eastAsia="en-AU"/>
              </w:rPr>
              <w:t>Network</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0.06</w:t>
            </w:r>
            <w:r>
              <w:rPr>
                <w:rFonts w:ascii="Arial" w:eastAsia="Times New Roman" w:hAnsi="Arial" w:cs="Arial"/>
                <w:color w:val="000000"/>
                <w:sz w:val="18"/>
                <w:szCs w:val="18"/>
                <w:lang w:eastAsia="en-AU"/>
              </w:rPr>
              <w:t>%</w:t>
            </w:r>
          </w:p>
        </w:tc>
      </w:tr>
    </w:tbl>
    <w:p w:rsidR="00763162" w:rsidRDefault="00F85738" w:rsidP="00F85738">
      <w:pPr>
        <w:pStyle w:val="NoSpacing"/>
      </w:pPr>
      <w:r>
        <w:t>Table 12: Natural Sports Setting Demand in Wyndham</w:t>
      </w:r>
    </w:p>
    <w:p w:rsidR="00F85738" w:rsidRDefault="00F85738" w:rsidP="00F85738">
      <w:pPr>
        <w:pStyle w:val="NoSpacing"/>
      </w:pPr>
    </w:p>
    <w:p w:rsidR="00A36795" w:rsidRDefault="00A36795" w:rsidP="00A36795">
      <w:pPr>
        <w:pStyle w:val="Subtitle"/>
      </w:pPr>
      <w:r>
        <w:t>Hiking, Bushwalking and Geocaching</w:t>
      </w:r>
      <w:r w:rsidR="00851314">
        <w:t xml:space="preserve"> – Network </w:t>
      </w:r>
    </w:p>
    <w:p w:rsidR="00A36795" w:rsidRDefault="00A36795" w:rsidP="00A36795">
      <w:r>
        <w:t>The sports of hiking and geocaching can operate across natural waterway corridors and the large natural reserves of Werribee River Regional Park</w:t>
      </w:r>
      <w:r w:rsidR="00F85738">
        <w:t>;</w:t>
      </w:r>
      <w:r>
        <w:t xml:space="preserve"> the proposed Werribee River Township Regional Park</w:t>
      </w:r>
      <w:r w:rsidR="00F85738">
        <w:t>;</w:t>
      </w:r>
      <w:r>
        <w:t xml:space="preserve"> and National Grasslands Park.</w:t>
      </w:r>
    </w:p>
    <w:p w:rsidR="00A36795" w:rsidRDefault="00A36795" w:rsidP="00A36795">
      <w:r>
        <w:t xml:space="preserve">Geocaching is also undertaken in the public realm and is a worldwide activity integrating technology and physical locations.  The activity is </w:t>
      </w:r>
      <w:r>
        <w:lastRenderedPageBreak/>
        <w:t xml:space="preserve">primarily undertaken by individuals at a time and place that suits them, organised through an online community of </w:t>
      </w:r>
      <w:r w:rsidR="003C399B">
        <w:t>geocachers</w:t>
      </w:r>
      <w:r>
        <w:t>.</w:t>
      </w:r>
    </w:p>
    <w:p w:rsidR="00851314" w:rsidRDefault="00851314" w:rsidP="00A36795">
      <w:pPr>
        <w:pStyle w:val="Subtitle"/>
      </w:pPr>
    </w:p>
    <w:p w:rsidR="00A36795" w:rsidRDefault="00A36795" w:rsidP="00A36795">
      <w:pPr>
        <w:pStyle w:val="Subtitle"/>
      </w:pPr>
      <w:r>
        <w:t>Rock climbing, Abseiling, Caving</w:t>
      </w:r>
      <w:r w:rsidR="00851314">
        <w:t xml:space="preserve"> - District</w:t>
      </w:r>
    </w:p>
    <w:p w:rsidR="00851314" w:rsidRDefault="00A36795" w:rsidP="00A36795">
      <w:pPr>
        <w:rPr>
          <w:noProof/>
          <w:color w:val="0000FF"/>
          <w:lang w:eastAsia="en-AU"/>
        </w:rPr>
      </w:pPr>
      <w:r>
        <w:t xml:space="preserve">The demand for the sports of rock climbing, abseiling and caving cannot be provided in a natural setting in Wyndham.  Modified forms of the natural sport can be delivered in specialised facilities.  To understand possible integration of these activities into an urban setting the demand model is based on the operating hours and availability of facilities at Westgate Leisure Centre.  It is proposed that in Wyndham these facilities are co-located with other indoor sports facilities to address the local demand for these sports.  Possible locations across Wyndham include the commercial and light industrial planning zones of Werribee, Hoppers Crossing, </w:t>
      </w:r>
      <w:r w:rsidR="003C399B">
        <w:t>and Point</w:t>
      </w:r>
      <w:r>
        <w:t xml:space="preserve"> Cook.</w:t>
      </w:r>
      <w:r w:rsidR="00851314" w:rsidRPr="00851314">
        <w:rPr>
          <w:noProof/>
          <w:color w:val="0000FF"/>
          <w:lang w:eastAsia="en-AU"/>
        </w:rPr>
        <w:t xml:space="preserve"> </w:t>
      </w:r>
    </w:p>
    <w:p w:rsidR="00A36795" w:rsidRDefault="00851314" w:rsidP="00A36795">
      <w:r>
        <w:rPr>
          <w:noProof/>
          <w:color w:val="0000FF"/>
          <w:lang w:eastAsia="en-AU"/>
        </w:rPr>
        <w:lastRenderedPageBreak/>
        <w:drawing>
          <wp:inline distT="0" distB="0" distL="0" distR="0" wp14:anchorId="489F3FC7" wp14:editId="205E811F">
            <wp:extent cx="3690620" cy="2458085"/>
            <wp:effectExtent l="0" t="0" r="5080" b="0"/>
            <wp:docPr id="54" name="Picture 54" descr="Image result for indoor rock climbing werribee">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ndoor rock climbing werribee">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90620" cy="2458085"/>
                    </a:xfrm>
                    <a:prstGeom prst="rect">
                      <a:avLst/>
                    </a:prstGeom>
                    <a:noFill/>
                    <a:ln>
                      <a:noFill/>
                    </a:ln>
                  </pic:spPr>
                </pic:pic>
              </a:graphicData>
            </a:graphic>
          </wp:inline>
        </w:drawing>
      </w:r>
    </w:p>
    <w:p w:rsidR="00A36795" w:rsidRDefault="00A36795" w:rsidP="00A36795">
      <w:r>
        <w:t xml:space="preserve">It will be important </w:t>
      </w:r>
      <w:r w:rsidR="00A627C3">
        <w:t xml:space="preserve">that </w:t>
      </w:r>
      <w:r>
        <w:t xml:space="preserve">the future growth corridors enable these types of sport and recreation activities in their modified formats. </w:t>
      </w:r>
      <w:r w:rsidR="00A207B4">
        <w:t xml:space="preserve"> </w:t>
      </w:r>
      <w:r w:rsidR="00851314">
        <w:t xml:space="preserve">In </w:t>
      </w:r>
      <w:r w:rsidR="00A207B4">
        <w:t xml:space="preserve">2026 </w:t>
      </w:r>
      <w:r w:rsidR="00851314">
        <w:t>Wyndham will require 17 sports climbing venues to facilitate demand, and by 2045, 18 facilities are proposed.</w:t>
      </w:r>
    </w:p>
    <w:p w:rsidR="00851314" w:rsidRPr="00BC16A7" w:rsidRDefault="00851314" w:rsidP="00A36795">
      <w:r>
        <w:rPr>
          <w:b/>
        </w:rPr>
        <w:t>Recommendation</w:t>
      </w:r>
    </w:p>
    <w:p w:rsidR="00851314" w:rsidRPr="00BC16A7" w:rsidRDefault="00BC16A7" w:rsidP="008A1AAB">
      <w:pPr>
        <w:pStyle w:val="ListParagraph"/>
        <w:numPr>
          <w:ilvl w:val="0"/>
          <w:numId w:val="74"/>
        </w:numPr>
      </w:pPr>
      <w:r w:rsidRPr="00BC16A7">
        <w:t xml:space="preserve">Review the product mix in indoor public </w:t>
      </w:r>
      <w:r w:rsidR="00E85C74" w:rsidRPr="00BC16A7">
        <w:t>facilities</w:t>
      </w:r>
      <w:r w:rsidRPr="00BC16A7">
        <w:t xml:space="preserve"> to understand the opportunities for supplying climbing sports facilities</w:t>
      </w:r>
    </w:p>
    <w:p w:rsidR="00BC16A7" w:rsidRPr="00BC16A7" w:rsidRDefault="00BC16A7" w:rsidP="008A1AAB">
      <w:pPr>
        <w:pStyle w:val="ListParagraph"/>
        <w:numPr>
          <w:ilvl w:val="0"/>
          <w:numId w:val="74"/>
        </w:numPr>
      </w:pPr>
      <w:r w:rsidRPr="00BC16A7">
        <w:t xml:space="preserve">Support the growth of providers in Wyndham in Commercial facilities </w:t>
      </w:r>
    </w:p>
    <w:p w:rsidR="00763162" w:rsidRDefault="00763162" w:rsidP="00A36795"/>
    <w:p w:rsidR="00763162" w:rsidRDefault="00763162" w:rsidP="00A36795">
      <w:pPr>
        <w:sectPr w:rsidR="00763162" w:rsidSect="007F7709">
          <w:type w:val="continuous"/>
          <w:pgSz w:w="16838" w:h="11906" w:orient="landscape"/>
          <w:pgMar w:top="1440" w:right="1440" w:bottom="1440" w:left="1440" w:header="708" w:footer="708" w:gutter="0"/>
          <w:cols w:num="2" w:space="708"/>
          <w:docGrid w:linePitch="360"/>
        </w:sectPr>
      </w:pPr>
    </w:p>
    <w:p w:rsidR="00A36795" w:rsidRDefault="00B336C1" w:rsidP="00A36795">
      <w:r>
        <w:rPr>
          <w:noProof/>
          <w:lang w:eastAsia="en-AU"/>
        </w:rPr>
        <w:lastRenderedPageBreak/>
        <mc:AlternateContent>
          <mc:Choice Requires="wps">
            <w:drawing>
              <wp:anchor distT="0" distB="0" distL="114300" distR="114300" simplePos="0" relativeHeight="252592128" behindDoc="0" locked="0" layoutInCell="1" allowOverlap="1" wp14:anchorId="648C5535" wp14:editId="76ADAF03">
                <wp:simplePos x="0" y="0"/>
                <wp:positionH relativeFrom="column">
                  <wp:posOffset>124358</wp:posOffset>
                </wp:positionH>
                <wp:positionV relativeFrom="paragraph">
                  <wp:posOffset>146304</wp:posOffset>
                </wp:positionV>
                <wp:extent cx="2655418" cy="266700"/>
                <wp:effectExtent l="0" t="0" r="12065" b="19050"/>
                <wp:wrapNone/>
                <wp:docPr id="4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418" cy="266700"/>
                        </a:xfrm>
                        <a:prstGeom prst="rect">
                          <a:avLst/>
                        </a:prstGeom>
                        <a:solidFill>
                          <a:srgbClr val="FFFFFF"/>
                        </a:solidFill>
                        <a:ln w="9525">
                          <a:solidFill>
                            <a:srgbClr val="000000"/>
                          </a:solidFill>
                          <a:miter lim="800000"/>
                          <a:headEnd/>
                          <a:tailEnd/>
                        </a:ln>
                      </wps:spPr>
                      <wps:txbx>
                        <w:txbxContent>
                          <w:p w:rsidR="00FE65C1" w:rsidRDefault="00FE65C1" w:rsidP="00B336C1">
                            <w:r>
                              <w:t xml:space="preserve">Map 14: Dry Land Natural Setting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margin-left:9.8pt;margin-top:11.5pt;width:209.1pt;height:21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">
                <v:textbox>
                  <w:txbxContent>
                    <w:p w:rsidR="00FE65C1" w:rsidRDefault="00FE65C1" w:rsidP="00B336C1">
                      <w:r>
                        <w:t xml:space="preserve">Map 14: Dry Land Natural Setting Sports </w:t>
                      </w:r>
                    </w:p>
                  </w:txbxContent>
                </v:textbox>
              </v:shape>
            </w:pict>
          </mc:Fallback>
        </mc:AlternateContent>
      </w:r>
      <w:r>
        <w:rPr>
          <w:noProof/>
          <w:lang w:eastAsia="en-AU"/>
        </w:rPr>
        <mc:AlternateContent>
          <mc:Choice Requires="wps">
            <w:drawing>
              <wp:anchor distT="0" distB="0" distL="114300" distR="114300" simplePos="0" relativeHeight="252214272" behindDoc="0" locked="0" layoutInCell="1" allowOverlap="1" wp14:anchorId="0020015A" wp14:editId="66E08587">
                <wp:simplePos x="0" y="0"/>
                <wp:positionH relativeFrom="column">
                  <wp:posOffset>3218076</wp:posOffset>
                </wp:positionH>
                <wp:positionV relativeFrom="paragraph">
                  <wp:posOffset>2146566</wp:posOffset>
                </wp:positionV>
                <wp:extent cx="914400" cy="510540"/>
                <wp:effectExtent l="0" t="0" r="24765" b="22860"/>
                <wp:wrapNone/>
                <wp:docPr id="57" name="Text Box 57"/>
                <wp:cNvGraphicFramePr/>
                <a:graphic xmlns:a="http://schemas.openxmlformats.org/drawingml/2006/main">
                  <a:graphicData uri="http://schemas.microsoft.com/office/word/2010/wordprocessingShape">
                    <wps:wsp>
                      <wps:cNvSpPr txBox="1"/>
                      <wps:spPr>
                        <a:xfrm>
                          <a:off x="0" y="0"/>
                          <a:ext cx="914400" cy="510540"/>
                        </a:xfrm>
                        <a:prstGeom prst="rect">
                          <a:avLst/>
                        </a:prstGeom>
                        <a:gradFill flip="none" rotWithShape="1">
                          <a:gsLst>
                            <a:gs pos="0">
                              <a:srgbClr val="EC008C">
                                <a:tint val="66000"/>
                                <a:satMod val="160000"/>
                                <a:alpha val="13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65C1" w:rsidRDefault="00FE65C1" w:rsidP="00A36795">
                            <w:pPr>
                              <w:spacing w:after="0"/>
                            </w:pPr>
                            <w:r>
                              <w:t xml:space="preserve">Presidents Park and proposed </w:t>
                            </w:r>
                          </w:p>
                          <w:p w:rsidR="00FE65C1" w:rsidRDefault="00FE65C1" w:rsidP="00A36795">
                            <w:pPr>
                              <w:spacing w:after="0"/>
                            </w:pPr>
                            <w:r>
                              <w:t>Werribee Township Regional Park</w:t>
                            </w:r>
                          </w:p>
                          <w:p w:rsidR="00FE65C1" w:rsidRDefault="00FE65C1"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150" type="#_x0000_t202" style="position:absolute;margin-left:253.4pt;margin-top:169pt;width:1in;height:40.2pt;z-index:252214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" fillcolor="#ff84b7" strokeweight=".5pt">
                <v:fill color2="#ffdbe8" o:opacity2="8519f" rotate="t" focusposition=".5,.5" focussize="" colors="0 #ff84b7;.5 #ffb5d1;1 #ffdbe8" focus="100%" type="gradientRadial"/>
                <v:textbox>
                  <w:txbxContent>
                    <w:p w:rsidR="00FE65C1" w:rsidRDefault="00FE65C1" w:rsidP="00A36795">
                      <w:pPr>
                        <w:spacing w:after="0"/>
                      </w:pPr>
                      <w:r>
                        <w:t xml:space="preserve">Presidents Park and proposed </w:t>
                      </w:r>
                    </w:p>
                    <w:p w:rsidR="00FE65C1" w:rsidRDefault="00FE65C1" w:rsidP="00A36795">
                      <w:pPr>
                        <w:spacing w:after="0"/>
                      </w:pPr>
                      <w:r>
                        <w:t>Werribee Township Regional Park</w:t>
                      </w:r>
                    </w:p>
                    <w:p w:rsidR="00FE65C1" w:rsidRDefault="00FE65C1" w:rsidP="00A36795">
                      <w:pPr>
                        <w:spacing w:after="0"/>
                      </w:pPr>
                    </w:p>
                  </w:txbxContent>
                </v:textbox>
              </v:shape>
            </w:pict>
          </mc:Fallback>
        </mc:AlternateContent>
      </w:r>
      <w:r w:rsidR="00FD5297">
        <w:rPr>
          <w:noProof/>
          <w:lang w:eastAsia="en-AU"/>
        </w:rPr>
        <mc:AlternateContent>
          <mc:Choice Requires="wps">
            <w:drawing>
              <wp:anchor distT="0" distB="0" distL="114300" distR="114300" simplePos="0" relativeHeight="252590080" behindDoc="0" locked="0" layoutInCell="1" allowOverlap="1" wp14:anchorId="4E6F6FD9" wp14:editId="2422BDF6">
                <wp:simplePos x="0" y="0"/>
                <wp:positionH relativeFrom="column">
                  <wp:posOffset>6234770</wp:posOffset>
                </wp:positionH>
                <wp:positionV relativeFrom="paragraph">
                  <wp:posOffset>2095456</wp:posOffset>
                </wp:positionV>
                <wp:extent cx="189865" cy="177800"/>
                <wp:effectExtent l="0" t="0" r="19685" b="12700"/>
                <wp:wrapNone/>
                <wp:docPr id="4472" name="Oval 447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2" o:spid="_x0000_s1026" style="position:absolute;margin-left:490.95pt;margin-top:165pt;width:14.95pt;height:14pt;z-index:25259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kJlA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" fillcolor="#7030a0" strokecolor="#7030a0" strokeweight="2pt"/>
            </w:pict>
          </mc:Fallback>
        </mc:AlternateContent>
      </w:r>
      <w:r w:rsidR="00FD5297">
        <w:rPr>
          <w:noProof/>
          <w:lang w:eastAsia="en-AU"/>
        </w:rPr>
        <mc:AlternateContent>
          <mc:Choice Requires="wps">
            <w:drawing>
              <wp:anchor distT="0" distB="0" distL="114300" distR="114300" simplePos="0" relativeHeight="252585984" behindDoc="0" locked="0" layoutInCell="1" allowOverlap="1" wp14:anchorId="63DE4FF2" wp14:editId="62ADDEFD">
                <wp:simplePos x="0" y="0"/>
                <wp:positionH relativeFrom="column">
                  <wp:posOffset>6693535</wp:posOffset>
                </wp:positionH>
                <wp:positionV relativeFrom="paragraph">
                  <wp:posOffset>2094865</wp:posOffset>
                </wp:positionV>
                <wp:extent cx="189865" cy="177800"/>
                <wp:effectExtent l="0" t="0" r="19685" b="12700"/>
                <wp:wrapNone/>
                <wp:docPr id="4470" name="Oval 447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0" o:spid="_x0000_s1026" style="position:absolute;margin-left:527.05pt;margin-top:164.95pt;width:14.95pt;height:14pt;z-index:25258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x7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" fillcolor="#7030a0" strokecolor="#7030a0" strokeweight="2pt"/>
            </w:pict>
          </mc:Fallback>
        </mc:AlternateContent>
      </w:r>
      <w:r w:rsidR="00FD5297">
        <w:rPr>
          <w:noProof/>
          <w:lang w:eastAsia="en-AU"/>
        </w:rPr>
        <mc:AlternateContent>
          <mc:Choice Requires="wps">
            <w:drawing>
              <wp:anchor distT="0" distB="0" distL="114300" distR="114300" simplePos="0" relativeHeight="252588032" behindDoc="0" locked="0" layoutInCell="1" allowOverlap="1" wp14:anchorId="43507537" wp14:editId="00AD88A4">
                <wp:simplePos x="0" y="0"/>
                <wp:positionH relativeFrom="column">
                  <wp:posOffset>5026025</wp:posOffset>
                </wp:positionH>
                <wp:positionV relativeFrom="paragraph">
                  <wp:posOffset>3137535</wp:posOffset>
                </wp:positionV>
                <wp:extent cx="189865" cy="177800"/>
                <wp:effectExtent l="0" t="0" r="19685" b="12700"/>
                <wp:wrapNone/>
                <wp:docPr id="4471" name="Oval 447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1" o:spid="_x0000_s1026" style="position:absolute;margin-left:395.75pt;margin-top:247.05pt;width:14.95pt;height:14pt;z-index:25258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e6v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" fillcolor="#7030a0" strokecolor="#7030a0" strokeweight="2pt"/>
            </w:pict>
          </mc:Fallback>
        </mc:AlternateContent>
      </w:r>
      <w:r w:rsidR="00A207B4">
        <w:rPr>
          <w:noProof/>
          <w:lang w:eastAsia="en-AU"/>
        </w:rPr>
        <mc:AlternateContent>
          <mc:Choice Requires="wps">
            <w:drawing>
              <wp:anchor distT="0" distB="0" distL="114300" distR="114300" simplePos="0" relativeHeight="252212224" behindDoc="0" locked="0" layoutInCell="1" allowOverlap="1" wp14:anchorId="1C5F9DE6" wp14:editId="1B393B61">
                <wp:simplePos x="0" y="0"/>
                <wp:positionH relativeFrom="column">
                  <wp:posOffset>3593465</wp:posOffset>
                </wp:positionH>
                <wp:positionV relativeFrom="paragraph">
                  <wp:posOffset>1413510</wp:posOffset>
                </wp:positionV>
                <wp:extent cx="914400" cy="350520"/>
                <wp:effectExtent l="0" t="0" r="10795" b="11430"/>
                <wp:wrapNone/>
                <wp:docPr id="55" name="Text Box 55"/>
                <wp:cNvGraphicFramePr/>
                <a:graphic xmlns:a="http://schemas.openxmlformats.org/drawingml/2006/main">
                  <a:graphicData uri="http://schemas.microsoft.com/office/word/2010/wordprocessingShape">
                    <wps:wsp>
                      <wps:cNvSpPr txBox="1"/>
                      <wps:spPr>
                        <a:xfrm>
                          <a:off x="0" y="0"/>
                          <a:ext cx="914400" cy="350520"/>
                        </a:xfrm>
                        <a:prstGeom prst="rect">
                          <a:avLst/>
                        </a:prstGeom>
                        <a:gradFill flip="none" rotWithShape="1">
                          <a:gsLst>
                            <a:gs pos="0">
                              <a:srgbClr val="EC008C">
                                <a:tint val="66000"/>
                                <a:satMod val="160000"/>
                                <a:alpha val="26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65C1" w:rsidRDefault="00FE65C1" w:rsidP="00A36795">
                            <w:r>
                              <w:t>Werribee River Corridor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151" type="#_x0000_t202" style="position:absolute;margin-left:282.95pt;margin-top:111.3pt;width:1in;height:27.6pt;z-index:25221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" fillcolor="#ff84b7" strokeweight=".5pt">
                <v:fill color2="#ffdbe8" o:opacity2="17039f" rotate="t" focusposition=".5,.5" focussize="" colors="0 #ff84b7;.5 #ffb5d1;1 #ffdbe8" focus="100%" type="gradientRadial"/>
                <v:textbox>
                  <w:txbxContent>
                    <w:p w:rsidR="00FE65C1" w:rsidRDefault="00FE65C1" w:rsidP="00A36795">
                      <w:r>
                        <w:t>Werribee River Corridor</w:t>
                      </w:r>
                    </w:p>
                  </w:txbxContent>
                </v:textbox>
              </v:shape>
            </w:pict>
          </mc:Fallback>
        </mc:AlternateContent>
      </w:r>
      <w:r w:rsidR="00A36795">
        <w:rPr>
          <w:noProof/>
          <w:lang w:eastAsia="en-AU"/>
        </w:rPr>
        <mc:AlternateContent>
          <mc:Choice Requires="wps">
            <w:drawing>
              <wp:anchor distT="0" distB="0" distL="114300" distR="114300" simplePos="0" relativeHeight="252219392" behindDoc="0" locked="0" layoutInCell="1" allowOverlap="1" wp14:anchorId="7DA7A767" wp14:editId="23CE1497">
                <wp:simplePos x="0" y="0"/>
                <wp:positionH relativeFrom="column">
                  <wp:posOffset>6982460</wp:posOffset>
                </wp:positionH>
                <wp:positionV relativeFrom="paragraph">
                  <wp:posOffset>1056640</wp:posOffset>
                </wp:positionV>
                <wp:extent cx="1460500" cy="581660"/>
                <wp:effectExtent l="666750" t="0" r="25400" b="485140"/>
                <wp:wrapNone/>
                <wp:docPr id="4113" name="Line Callout 1 4113"/>
                <wp:cNvGraphicFramePr/>
                <a:graphic xmlns:a="http://schemas.openxmlformats.org/drawingml/2006/main">
                  <a:graphicData uri="http://schemas.microsoft.com/office/word/2010/wordprocessingShape">
                    <wps:wsp>
                      <wps:cNvSpPr/>
                      <wps:spPr>
                        <a:xfrm>
                          <a:off x="0" y="0"/>
                          <a:ext cx="1460500" cy="581660"/>
                        </a:xfrm>
                        <a:prstGeom prst="borderCallout1">
                          <a:avLst>
                            <a:gd name="adj1" fmla="val 83073"/>
                            <a:gd name="adj2" fmla="val -202"/>
                            <a:gd name="adj3" fmla="val 176823"/>
                            <a:gd name="adj4" fmla="val -44837"/>
                          </a:avLst>
                        </a:prstGeom>
                        <a:solidFill>
                          <a:srgbClr val="00AEEF">
                            <a:alpha val="44000"/>
                          </a:srgb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65C1" w:rsidRPr="00B336C1" w:rsidRDefault="00FE65C1" w:rsidP="00A36795">
                            <w:pPr>
                              <w:jc w:val="center"/>
                              <w:rPr>
                                <w:b/>
                                <w:color w:val="7030A0"/>
                                <w:sz w:val="18"/>
                              </w:rPr>
                            </w:pPr>
                            <w:r w:rsidRPr="00B336C1">
                              <w:rPr>
                                <w:b/>
                                <w:color w:val="7030A0"/>
                                <w:sz w:val="18"/>
                              </w:rPr>
                              <w:t>Current commercial Areas suitable for indoor rock climbing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4113" o:spid="_x0000_s1152" type="#_x0000_t47" style="position:absolute;margin-left:549.8pt;margin-top:83.2pt;width:115pt;height:45.8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" adj="-9685,38194,-44,17944" fillcolor="#00aeef" strokecolor="#00aeef" strokeweight="2pt">
                <v:fill opacity="28784f"/>
                <v:textbox>
                  <w:txbxContent>
                    <w:p w:rsidR="00FE65C1" w:rsidRPr="00B336C1" w:rsidRDefault="00FE65C1" w:rsidP="00A36795">
                      <w:pPr>
                        <w:jc w:val="center"/>
                        <w:rPr>
                          <w:b/>
                          <w:color w:val="7030A0"/>
                          <w:sz w:val="18"/>
                        </w:rPr>
                      </w:pPr>
                      <w:r w:rsidRPr="00B336C1">
                        <w:rPr>
                          <w:b/>
                          <w:color w:val="7030A0"/>
                          <w:sz w:val="18"/>
                        </w:rPr>
                        <w:t>Current commercial Areas suitable for indoor rock climbing</w:t>
                      </w:r>
                    </w:p>
                  </w:txbxContent>
                </v:textbox>
                <o:callout v:ext="edit" minusy="t"/>
              </v:shape>
            </w:pict>
          </mc:Fallback>
        </mc:AlternateContent>
      </w:r>
      <w:r w:rsidR="00A36795">
        <w:rPr>
          <w:noProof/>
          <w:lang w:eastAsia="en-AU"/>
        </w:rPr>
        <mc:AlternateContent>
          <mc:Choice Requires="wps">
            <w:drawing>
              <wp:anchor distT="0" distB="0" distL="114300" distR="114300" simplePos="0" relativeHeight="252220416" behindDoc="0" locked="0" layoutInCell="1" allowOverlap="1" wp14:anchorId="33F8B1CF" wp14:editId="66CA1A94">
                <wp:simplePos x="0" y="0"/>
                <wp:positionH relativeFrom="column">
                  <wp:posOffset>6792687</wp:posOffset>
                </wp:positionH>
                <wp:positionV relativeFrom="paragraph">
                  <wp:posOffset>1484416</wp:posOffset>
                </wp:positionV>
                <wp:extent cx="190004" cy="605097"/>
                <wp:effectExtent l="19050" t="19050" r="19685" b="24130"/>
                <wp:wrapNone/>
                <wp:docPr id="4114" name="Straight Connector 4114"/>
                <wp:cNvGraphicFramePr/>
                <a:graphic xmlns:a="http://schemas.openxmlformats.org/drawingml/2006/main">
                  <a:graphicData uri="http://schemas.microsoft.com/office/word/2010/wordprocessingShape">
                    <wps:wsp>
                      <wps:cNvCnPr/>
                      <wps:spPr>
                        <a:xfrm flipH="1">
                          <a:off x="0" y="0"/>
                          <a:ext cx="190004" cy="605097"/>
                        </a:xfrm>
                        <a:prstGeom prst="line">
                          <a:avLst/>
                        </a:prstGeom>
                        <a:ln w="28575">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14" o:spid="_x0000_s1026" style="position:absolute;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85pt,116.9pt" to="549.8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" strokecolor="#00aeef" strokeweight="2.25pt"/>
            </w:pict>
          </mc:Fallback>
        </mc:AlternateContent>
      </w:r>
      <w:r w:rsidR="00A36795">
        <w:rPr>
          <w:noProof/>
          <w:lang w:eastAsia="en-AU"/>
        </w:rPr>
        <mc:AlternateContent>
          <mc:Choice Requires="wps">
            <w:drawing>
              <wp:anchor distT="0" distB="0" distL="114300" distR="114300" simplePos="0" relativeHeight="252221440" behindDoc="0" locked="0" layoutInCell="1" allowOverlap="1" wp14:anchorId="726A8B6F" wp14:editId="7C742233">
                <wp:simplePos x="0" y="0"/>
                <wp:positionH relativeFrom="column">
                  <wp:posOffset>5248613</wp:posOffset>
                </wp:positionH>
                <wp:positionV relativeFrom="paragraph">
                  <wp:posOffset>1484416</wp:posOffset>
                </wp:positionV>
                <wp:extent cx="1734061" cy="1662322"/>
                <wp:effectExtent l="19050" t="19050" r="19050" b="14605"/>
                <wp:wrapNone/>
                <wp:docPr id="4115" name="Straight Connector 4115"/>
                <wp:cNvGraphicFramePr/>
                <a:graphic xmlns:a="http://schemas.openxmlformats.org/drawingml/2006/main">
                  <a:graphicData uri="http://schemas.microsoft.com/office/word/2010/wordprocessingShape">
                    <wps:wsp>
                      <wps:cNvCnPr/>
                      <wps:spPr>
                        <a:xfrm flipH="1">
                          <a:off x="0" y="0"/>
                          <a:ext cx="1734061" cy="1662322"/>
                        </a:xfrm>
                        <a:prstGeom prst="line">
                          <a:avLst/>
                        </a:prstGeom>
                        <a:ln w="28575">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15" o:spid="_x0000_s1026" style="position:absolute;flip:x;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3pt,116.9pt" to="549.85pt,2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" strokecolor="#00aeef" strokeweight="2.25pt"/>
            </w:pict>
          </mc:Fallback>
        </mc:AlternateContent>
      </w:r>
      <w:r w:rsidR="00A36795">
        <w:rPr>
          <w:noProof/>
          <w:lang w:eastAsia="en-AU"/>
        </w:rPr>
        <mc:AlternateContent>
          <mc:Choice Requires="wps">
            <w:drawing>
              <wp:anchor distT="0" distB="0" distL="114300" distR="114300" simplePos="0" relativeHeight="252215296" behindDoc="0" locked="0" layoutInCell="1" allowOverlap="1" wp14:anchorId="0E50E88E" wp14:editId="50F643F6">
                <wp:simplePos x="0" y="0"/>
                <wp:positionH relativeFrom="column">
                  <wp:posOffset>6923314</wp:posOffset>
                </wp:positionH>
                <wp:positionV relativeFrom="paragraph">
                  <wp:posOffset>3479470</wp:posOffset>
                </wp:positionV>
                <wp:extent cx="914400" cy="273133"/>
                <wp:effectExtent l="0" t="0" r="27305" b="12700"/>
                <wp:wrapNone/>
                <wp:docPr id="58" name="Text Box 58"/>
                <wp:cNvGraphicFramePr/>
                <a:graphic xmlns:a="http://schemas.openxmlformats.org/drawingml/2006/main">
                  <a:graphicData uri="http://schemas.microsoft.com/office/word/2010/wordprocessingShape">
                    <wps:wsp>
                      <wps:cNvSpPr txBox="1"/>
                      <wps:spPr>
                        <a:xfrm>
                          <a:off x="0" y="0"/>
                          <a:ext cx="914400" cy="273133"/>
                        </a:xfrm>
                        <a:prstGeom prst="rect">
                          <a:avLst/>
                        </a:prstGeom>
                        <a:gradFill flip="none" rotWithShape="1">
                          <a:gsLst>
                            <a:gs pos="0">
                              <a:srgbClr val="EC008C">
                                <a:tint val="66000"/>
                                <a:satMod val="160000"/>
                                <a:alpha val="31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65C1" w:rsidRDefault="00FE65C1" w:rsidP="00A36795">
                            <w:pPr>
                              <w:spacing w:after="0"/>
                            </w:pPr>
                            <w:r>
                              <w:t>Point Cook Coastal Park</w:t>
                            </w:r>
                          </w:p>
                          <w:p w:rsidR="00FE65C1" w:rsidRDefault="00FE65C1"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153" type="#_x0000_t202" style="position:absolute;margin-left:545.15pt;margin-top:273.95pt;width:1in;height:21.5pt;z-index:25221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" fillcolor="#ff84b7" strokeweight=".5pt">
                <v:fill color2="#ffdbe8" o:opacity2="20316f" rotate="t" focusposition=".5,.5" focussize="" colors="0 #ff84b7;.5 #ffb5d1;1 #ffdbe8" focus="100%" type="gradientRadial"/>
                <v:textbox>
                  <w:txbxContent>
                    <w:p w:rsidR="00FE65C1" w:rsidRDefault="00FE65C1" w:rsidP="00A36795">
                      <w:pPr>
                        <w:spacing w:after="0"/>
                      </w:pPr>
                      <w:r>
                        <w:t>Point Cook Coastal Park</w:t>
                      </w:r>
                    </w:p>
                    <w:p w:rsidR="00FE65C1" w:rsidRDefault="00FE65C1" w:rsidP="00A36795">
                      <w:pPr>
                        <w:spacing w:after="0"/>
                      </w:pPr>
                    </w:p>
                  </w:txbxContent>
                </v:textbox>
              </v:shape>
            </w:pict>
          </mc:Fallback>
        </mc:AlternateContent>
      </w:r>
      <w:r w:rsidR="00A36795">
        <w:rPr>
          <w:noProof/>
          <w:lang w:eastAsia="en-AU"/>
        </w:rPr>
        <mc:AlternateContent>
          <mc:Choice Requires="wps">
            <w:drawing>
              <wp:anchor distT="0" distB="0" distL="114300" distR="114300" simplePos="0" relativeHeight="252213248" behindDoc="0" locked="0" layoutInCell="1" allowOverlap="1" wp14:anchorId="129A0CEF" wp14:editId="3AEEFB20">
                <wp:simplePos x="0" y="0"/>
                <wp:positionH relativeFrom="column">
                  <wp:posOffset>4381788</wp:posOffset>
                </wp:positionH>
                <wp:positionV relativeFrom="paragraph">
                  <wp:posOffset>3597918</wp:posOffset>
                </wp:positionV>
                <wp:extent cx="914400" cy="427512"/>
                <wp:effectExtent l="0" t="0" r="17145" b="10795"/>
                <wp:wrapNone/>
                <wp:docPr id="56" name="Text Box 56"/>
                <wp:cNvGraphicFramePr/>
                <a:graphic xmlns:a="http://schemas.openxmlformats.org/drawingml/2006/main">
                  <a:graphicData uri="http://schemas.microsoft.com/office/word/2010/wordprocessingShape">
                    <wps:wsp>
                      <wps:cNvSpPr txBox="1"/>
                      <wps:spPr>
                        <a:xfrm>
                          <a:off x="0" y="0"/>
                          <a:ext cx="914400" cy="427512"/>
                        </a:xfrm>
                        <a:prstGeom prst="rect">
                          <a:avLst/>
                        </a:prstGeom>
                        <a:gradFill flip="none" rotWithShape="1">
                          <a:gsLst>
                            <a:gs pos="0">
                              <a:srgbClr val="EC008C">
                                <a:tint val="66000"/>
                                <a:satMod val="160000"/>
                                <a:alpha val="32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65C1" w:rsidRDefault="00FE65C1" w:rsidP="00A36795">
                            <w:pPr>
                              <w:spacing w:after="0" w:line="240" w:lineRule="auto"/>
                            </w:pPr>
                            <w:r>
                              <w:t xml:space="preserve">Werribee River Regional Park </w:t>
                            </w:r>
                          </w:p>
                          <w:p w:rsidR="00FE65C1" w:rsidRDefault="00FE65C1" w:rsidP="00A36795">
                            <w:pPr>
                              <w:spacing w:after="0"/>
                            </w:pPr>
                            <w:r>
                              <w:t>and Werribee Park Mansion</w:t>
                            </w:r>
                          </w:p>
                          <w:p w:rsidR="00FE65C1" w:rsidRDefault="00FE65C1"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154" type="#_x0000_t202" style="position:absolute;margin-left:345pt;margin-top:283.3pt;width:1in;height:33.65pt;z-index:252213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" fillcolor="#ff84b7" strokeweight=".5pt">
                <v:fill color2="#ffdbe8" o:opacity2="20971f" rotate="t" focusposition=".5,.5" focussize="" colors="0 #ff84b7;.5 #ffb5d1;1 #ffdbe8" focus="100%" type="gradientRadial"/>
                <v:textbox>
                  <w:txbxContent>
                    <w:p w:rsidR="00FE65C1" w:rsidRDefault="00FE65C1" w:rsidP="00A36795">
                      <w:pPr>
                        <w:spacing w:after="0" w:line="240" w:lineRule="auto"/>
                      </w:pPr>
                      <w:r>
                        <w:t xml:space="preserve">Werribee River Regional Park </w:t>
                      </w:r>
                    </w:p>
                    <w:p w:rsidR="00FE65C1" w:rsidRDefault="00FE65C1" w:rsidP="00A36795">
                      <w:pPr>
                        <w:spacing w:after="0"/>
                      </w:pPr>
                      <w:r>
                        <w:t>and Werribee Park Mansion</w:t>
                      </w:r>
                    </w:p>
                    <w:p w:rsidR="00FE65C1" w:rsidRDefault="00FE65C1" w:rsidP="00A36795">
                      <w:pPr>
                        <w:spacing w:after="0"/>
                      </w:pPr>
                    </w:p>
                  </w:txbxContent>
                </v:textbox>
              </v:shape>
            </w:pict>
          </mc:Fallback>
        </mc:AlternateContent>
      </w:r>
      <w:r w:rsidR="00A36795">
        <w:rPr>
          <w:noProof/>
          <w:lang w:eastAsia="en-AU"/>
        </w:rPr>
        <mc:AlternateContent>
          <mc:Choice Requires="wps">
            <w:drawing>
              <wp:anchor distT="0" distB="0" distL="114300" distR="114300" simplePos="0" relativeHeight="252210176" behindDoc="0" locked="0" layoutInCell="1" allowOverlap="1" wp14:anchorId="7D24CD58" wp14:editId="07E69731">
                <wp:simplePos x="0" y="0"/>
                <wp:positionH relativeFrom="column">
                  <wp:posOffset>665018</wp:posOffset>
                </wp:positionH>
                <wp:positionV relativeFrom="paragraph">
                  <wp:posOffset>1769423</wp:posOffset>
                </wp:positionV>
                <wp:extent cx="1306286" cy="1377538"/>
                <wp:effectExtent l="0" t="0" r="27305"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286" cy="1377538"/>
                        </a:xfrm>
                        <a:prstGeom prst="rect">
                          <a:avLst/>
                        </a:prstGeom>
                        <a:gradFill flip="none" rotWithShape="1">
                          <a:gsLst>
                            <a:gs pos="0">
                              <a:srgbClr val="EC008C">
                                <a:tint val="66000"/>
                                <a:satMod val="160000"/>
                                <a:alpha val="20000"/>
                              </a:srgbClr>
                            </a:gs>
                            <a:gs pos="50000">
                              <a:srgbClr val="EC008C">
                                <a:tint val="44500"/>
                                <a:satMod val="160000"/>
                              </a:srgbClr>
                            </a:gs>
                            <a:gs pos="100000">
                              <a:srgbClr val="EC008C">
                                <a:tint val="23500"/>
                                <a:satMod val="160000"/>
                              </a:srgbClr>
                            </a:gs>
                          </a:gsLst>
                          <a:path path="circle">
                            <a:fillToRect l="50000" t="50000" r="50000" b="50000"/>
                          </a:path>
                          <a:tileRect/>
                        </a:gradFill>
                        <a:ln w="9525">
                          <a:solidFill>
                            <a:srgbClr val="000000"/>
                          </a:solidFill>
                          <a:miter lim="800000"/>
                          <a:headEnd/>
                          <a:tailEnd/>
                        </a:ln>
                      </wps:spPr>
                      <wps:txbx>
                        <w:txbxContent>
                          <w:p w:rsidR="00FE65C1" w:rsidRDefault="00FE65C1" w:rsidP="00A36795">
                            <w:r>
                              <w:t>National Grass Land Footprint – walking, cycling, hiking, geocaching opportunities exist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margin-left:52.35pt;margin-top:139.3pt;width:102.85pt;height:108.4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" fillcolor="#ff84b7">
                <v:fill color2="#ffdbe8" o:opacity2="13107f" rotate="t" focusposition=".5,.5" focussize="" colors="0 #ff84b7;.5 #ffb5d1;1 #ffdbe8" focus="100%" type="gradientRadial"/>
                <v:textbox>
                  <w:txbxContent>
                    <w:p w:rsidR="00FE65C1" w:rsidRDefault="00FE65C1" w:rsidP="00A36795">
                      <w:r>
                        <w:t>National Grass Land Footprint – walking, cycling, hiking, geocaching opportunities exist</w:t>
                      </w:r>
                    </w:p>
                  </w:txbxContent>
                </v:textbox>
              </v:shape>
            </w:pict>
          </mc:Fallback>
        </mc:AlternateContent>
      </w:r>
      <w:r w:rsidR="00A36795">
        <w:rPr>
          <w:noProof/>
          <w:lang w:eastAsia="en-AU"/>
        </w:rPr>
        <w:drawing>
          <wp:inline distT="0" distB="0" distL="0" distR="0" wp14:anchorId="3442EDC5" wp14:editId="06A87689">
            <wp:extent cx="8863330" cy="6266170"/>
            <wp:effectExtent l="0" t="0" r="0" b="1905"/>
            <wp:docPr id="22" name="Picture 22"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8863330" cy="6266170"/>
                    </a:xfrm>
                    <a:prstGeom prst="rect">
                      <a:avLst/>
                    </a:prstGeom>
                    <a:noFill/>
                    <a:ln>
                      <a:noFill/>
                    </a:ln>
                  </pic:spPr>
                </pic:pic>
              </a:graphicData>
            </a:graphic>
          </wp:inline>
        </w:drawing>
      </w:r>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6C149B" w:rsidRPr="000E5345" w:rsidRDefault="006C149B" w:rsidP="007A1192">
      <w:pPr>
        <w:pStyle w:val="Heading2"/>
      </w:pPr>
      <w:bookmarkStart w:id="60" w:name="_Toc488836841"/>
      <w:r w:rsidRPr="000E5345">
        <w:lastRenderedPageBreak/>
        <w:t>Virtual based physical activity</w:t>
      </w:r>
      <w:bookmarkEnd w:id="60"/>
    </w:p>
    <w:tbl>
      <w:tblPr>
        <w:tblStyle w:val="TableGrid"/>
        <w:tblW w:w="0" w:type="auto"/>
        <w:tblLook w:val="04A0" w:firstRow="1" w:lastRow="0" w:firstColumn="1" w:lastColumn="0" w:noHBand="0" w:noVBand="1"/>
      </w:tblPr>
      <w:tblGrid>
        <w:gridCol w:w="2280"/>
        <w:gridCol w:w="4349"/>
      </w:tblGrid>
      <w:tr w:rsidR="006C149B" w:rsidRPr="002D6EAA" w:rsidTr="00065356">
        <w:tc>
          <w:tcPr>
            <w:tcW w:w="2280" w:type="dxa"/>
          </w:tcPr>
          <w:p w:rsidR="006C149B" w:rsidRPr="002D6EAA" w:rsidRDefault="006C149B" w:rsidP="00065356">
            <w:pPr>
              <w:rPr>
                <w:rFonts w:cs="Arial"/>
                <w:szCs w:val="20"/>
              </w:rPr>
            </w:pPr>
            <w:r w:rsidRPr="002D6EAA">
              <w:rPr>
                <w:rFonts w:cs="Arial"/>
                <w:szCs w:val="20"/>
              </w:rPr>
              <w:t>Community Demand</w:t>
            </w:r>
          </w:p>
        </w:tc>
        <w:tc>
          <w:tcPr>
            <w:tcW w:w="4349" w:type="dxa"/>
          </w:tcPr>
          <w:p w:rsidR="006C149B" w:rsidRPr="002D6EAA" w:rsidRDefault="006C149B" w:rsidP="00065356">
            <w:pPr>
              <w:rPr>
                <w:rFonts w:cs="Arial"/>
                <w:szCs w:val="20"/>
              </w:rPr>
            </w:pPr>
            <w:r w:rsidRPr="002D6EAA">
              <w:rPr>
                <w:rFonts w:eastAsia="Times New Roman" w:cs="Arial"/>
                <w:color w:val="000000"/>
                <w:szCs w:val="20"/>
                <w:lang w:eastAsia="en-AU"/>
              </w:rPr>
              <w:t>0.04</w:t>
            </w:r>
            <w:r w:rsidRPr="002D6EAA">
              <w:rPr>
                <w:rFonts w:cs="Arial"/>
                <w:szCs w:val="20"/>
              </w:rPr>
              <w:t>%</w:t>
            </w:r>
          </w:p>
        </w:tc>
      </w:tr>
      <w:tr w:rsidR="006C149B" w:rsidRPr="002D6EAA" w:rsidTr="00065356">
        <w:tc>
          <w:tcPr>
            <w:tcW w:w="2280" w:type="dxa"/>
          </w:tcPr>
          <w:p w:rsidR="006C149B" w:rsidRPr="002D6EAA" w:rsidRDefault="006C149B" w:rsidP="00065356">
            <w:pPr>
              <w:rPr>
                <w:rFonts w:cs="Arial"/>
                <w:szCs w:val="20"/>
              </w:rPr>
            </w:pPr>
            <w:r w:rsidRPr="002D6EAA">
              <w:rPr>
                <w:rFonts w:cs="Arial"/>
                <w:szCs w:val="20"/>
              </w:rPr>
              <w:t>Demand Ratio</w:t>
            </w:r>
          </w:p>
        </w:tc>
        <w:tc>
          <w:tcPr>
            <w:tcW w:w="4349" w:type="dxa"/>
          </w:tcPr>
          <w:p w:rsidR="006C149B" w:rsidRPr="002D6EAA" w:rsidRDefault="006C149B" w:rsidP="00065356">
            <w:pPr>
              <w:rPr>
                <w:rFonts w:cs="Arial"/>
                <w:szCs w:val="20"/>
              </w:rPr>
            </w:pPr>
            <w:r w:rsidRPr="002D6EAA">
              <w:rPr>
                <w:rFonts w:eastAsia="Times New Roman" w:cs="Arial"/>
                <w:color w:val="000000"/>
                <w:szCs w:val="20"/>
                <w:lang w:eastAsia="en-AU"/>
              </w:rPr>
              <w:t>1: 340,556</w:t>
            </w:r>
          </w:p>
        </w:tc>
      </w:tr>
      <w:tr w:rsidR="006C149B" w:rsidRPr="002D6EAA" w:rsidTr="00065356">
        <w:tc>
          <w:tcPr>
            <w:tcW w:w="2280" w:type="dxa"/>
          </w:tcPr>
          <w:p w:rsidR="006C149B" w:rsidRPr="002D6EAA" w:rsidRDefault="006C149B" w:rsidP="00065356">
            <w:pPr>
              <w:rPr>
                <w:rFonts w:cs="Arial"/>
                <w:szCs w:val="20"/>
              </w:rPr>
            </w:pPr>
            <w:r w:rsidRPr="002D6EAA">
              <w:rPr>
                <w:rFonts w:cs="Arial"/>
                <w:szCs w:val="20"/>
              </w:rPr>
              <w:t>Current Providers</w:t>
            </w:r>
          </w:p>
        </w:tc>
        <w:tc>
          <w:tcPr>
            <w:tcW w:w="4349" w:type="dxa"/>
          </w:tcPr>
          <w:p w:rsidR="006C149B" w:rsidRPr="002D6EAA" w:rsidRDefault="006C149B" w:rsidP="00065356">
            <w:pPr>
              <w:rPr>
                <w:rFonts w:cs="Arial"/>
                <w:szCs w:val="20"/>
              </w:rPr>
            </w:pPr>
            <w:r w:rsidRPr="002D6EAA">
              <w:rPr>
                <w:rFonts w:cs="Arial"/>
                <w:szCs w:val="20"/>
              </w:rPr>
              <w:t>No Current Providers</w:t>
            </w:r>
          </w:p>
        </w:tc>
      </w:tr>
    </w:tbl>
    <w:p w:rsidR="007B5517" w:rsidRDefault="007B5517" w:rsidP="007A1192">
      <w:pPr>
        <w:pStyle w:val="Title"/>
      </w:pPr>
    </w:p>
    <w:p w:rsidR="006C26A7" w:rsidRDefault="006C26A7" w:rsidP="007A1192">
      <w:pPr>
        <w:pStyle w:val="Title"/>
      </w:pPr>
      <w:r>
        <w:t>Augmented</w:t>
      </w:r>
      <w:r w:rsidR="007B5517">
        <w:t xml:space="preserve"> and Virtual</w:t>
      </w:r>
      <w:r>
        <w:t xml:space="preserve"> Reality</w:t>
      </w:r>
    </w:p>
    <w:p w:rsidR="006C149B" w:rsidRDefault="006C149B" w:rsidP="006C149B">
      <w:r>
        <w:t xml:space="preserve">Augmented reality and virtual experiences are growing and will continue to develop with the release of 5G technology by 2020.  It is predicted that </w:t>
      </w:r>
      <w:r w:rsidR="00BC16A7">
        <w:t>a</w:t>
      </w:r>
      <w:r>
        <w:t>ug</w:t>
      </w:r>
      <w:r w:rsidR="00BC16A7">
        <w:t>mented and v</w:t>
      </w:r>
      <w:r>
        <w:t xml:space="preserve">irtual experiences </w:t>
      </w:r>
      <w:r w:rsidRPr="00A87CDC">
        <w:t>will</w:t>
      </w:r>
      <w:r>
        <w:t xml:space="preserve"> </w:t>
      </w:r>
      <w:r w:rsidR="00A627C3">
        <w:t xml:space="preserve">align </w:t>
      </w:r>
      <w:r>
        <w:t xml:space="preserve">in 2025, supporting coach, player and spectator experiences.  </w:t>
      </w:r>
    </w:p>
    <w:p w:rsidR="006C26A7" w:rsidRDefault="003C399B" w:rsidP="006C149B">
      <w:r>
        <w:t xml:space="preserve">Virtual Reality </w:t>
      </w:r>
      <w:r w:rsidR="006C149B">
        <w:t>and augmented sporting experiences are emerging across the mu</w:t>
      </w:r>
      <w:r w:rsidR="00BC16A7">
        <w:t>nicipality and Australia.</w:t>
      </w:r>
    </w:p>
    <w:p w:rsidR="006C26A7" w:rsidRDefault="00851314" w:rsidP="006C149B">
      <w:r>
        <w:rPr>
          <w:noProof/>
          <w:color w:val="0000FF"/>
          <w:lang w:eastAsia="en-AU"/>
        </w:rPr>
        <w:drawing>
          <wp:inline distT="0" distB="0" distL="0" distR="0" wp14:anchorId="07D822B1" wp14:editId="09B78744">
            <wp:extent cx="2269372" cy="1276350"/>
            <wp:effectExtent l="0" t="0" r="0" b="0"/>
            <wp:docPr id="4805" name="Picture 4805" descr="Image result for augmented reality sport glasses">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gmented reality sport glasses">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273069" cy="1278429"/>
                    </a:xfrm>
                    <a:prstGeom prst="rect">
                      <a:avLst/>
                    </a:prstGeom>
                    <a:noFill/>
                    <a:ln>
                      <a:noFill/>
                    </a:ln>
                  </pic:spPr>
                </pic:pic>
              </a:graphicData>
            </a:graphic>
          </wp:inline>
        </w:drawing>
      </w:r>
      <w:r w:rsidR="00BC16A7">
        <w:rPr>
          <w:noProof/>
          <w:color w:val="0000FF"/>
          <w:lang w:eastAsia="en-AU"/>
        </w:rPr>
        <w:drawing>
          <wp:inline distT="0" distB="0" distL="0" distR="0" wp14:anchorId="60CD0090" wp14:editId="339B6B61">
            <wp:extent cx="1302398" cy="1276350"/>
            <wp:effectExtent l="0" t="0" r="0" b="0"/>
            <wp:docPr id="4804" name="Picture 4804" descr="Image result for augmented reality sport">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gmented reality sport">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302398" cy="1276350"/>
                    </a:xfrm>
                    <a:prstGeom prst="rect">
                      <a:avLst/>
                    </a:prstGeom>
                    <a:noFill/>
                    <a:ln>
                      <a:noFill/>
                    </a:ln>
                  </pic:spPr>
                </pic:pic>
              </a:graphicData>
            </a:graphic>
          </wp:inline>
        </w:drawing>
      </w:r>
    </w:p>
    <w:p w:rsidR="00A627C3" w:rsidRDefault="00A627C3" w:rsidP="006C149B">
      <w:r>
        <w:t>(Image source 1: iamvr.co, source2: businesstocommunity.com)</w:t>
      </w:r>
    </w:p>
    <w:p w:rsidR="00A627C3" w:rsidRPr="008A1AAB" w:rsidRDefault="00A627C3" w:rsidP="006C149B">
      <w:r w:rsidRPr="008A1AAB">
        <w:rPr>
          <w:b/>
        </w:rPr>
        <w:t>Recommendation</w:t>
      </w:r>
      <w:r>
        <w:rPr>
          <w:b/>
        </w:rPr>
        <w:t>:</w:t>
      </w:r>
    </w:p>
    <w:p w:rsidR="00A627C3" w:rsidRPr="00CD4649" w:rsidRDefault="00A627C3" w:rsidP="008A1AAB">
      <w:pPr>
        <w:pStyle w:val="ListParagraph"/>
        <w:numPr>
          <w:ilvl w:val="0"/>
          <w:numId w:val="74"/>
        </w:numPr>
      </w:pPr>
      <w:r w:rsidRPr="00A627C3">
        <w:t>Review technology demand of these sports and how infrastructure is required to</w:t>
      </w:r>
      <w:r w:rsidRPr="00CD4649">
        <w:t xml:space="preserve"> be designed to meet the current and future demands of the sport.</w:t>
      </w:r>
    </w:p>
    <w:p w:rsidR="00BC16A7" w:rsidRPr="008A1AAB" w:rsidRDefault="00BC16A7" w:rsidP="007A1192">
      <w:pPr>
        <w:pStyle w:val="Title"/>
        <w:rPr>
          <w:b w:val="0"/>
        </w:rPr>
      </w:pPr>
    </w:p>
    <w:p w:rsidR="006C26A7" w:rsidRDefault="000552ED" w:rsidP="007A1192">
      <w:pPr>
        <w:pStyle w:val="Title"/>
      </w:pPr>
      <w:r>
        <w:lastRenderedPageBreak/>
        <w:t>e</w:t>
      </w:r>
      <w:r w:rsidR="006C26A7">
        <w:t>Sports</w:t>
      </w:r>
    </w:p>
    <w:p w:rsidR="007B5517" w:rsidRDefault="007B5517" w:rsidP="007B5517">
      <w:r>
        <w:t>The Olympic Council of Asia has</w:t>
      </w:r>
      <w:r w:rsidR="000552ED">
        <w:t xml:space="preserve"> included e</w:t>
      </w:r>
      <w:r>
        <w:t xml:space="preserve">Sports in the Asian </w:t>
      </w:r>
      <w:r w:rsidR="000552ED">
        <w:t>Games, Hangzhou 2022.  eS</w:t>
      </w:r>
      <w:r>
        <w:t xml:space="preserve">ports are currently included in the </w:t>
      </w:r>
      <w:r w:rsidR="00907564">
        <w:t>martial</w:t>
      </w:r>
      <w:r>
        <w:t xml:space="preserve"> arts games at the end of this year as a demonstration sport.</w:t>
      </w:r>
      <w:r>
        <w:rPr>
          <w:rStyle w:val="FootnoteReference"/>
        </w:rPr>
        <w:footnoteReference w:id="29"/>
      </w:r>
    </w:p>
    <w:p w:rsidR="007B5517" w:rsidRDefault="000552ED" w:rsidP="007B5517">
      <w:r>
        <w:t>e</w:t>
      </w:r>
      <w:r w:rsidR="007B5517">
        <w:t>Sports events to be included in the demonstration event include:</w:t>
      </w:r>
    </w:p>
    <w:p w:rsidR="007B5517" w:rsidRDefault="007B5517" w:rsidP="00375C8A">
      <w:pPr>
        <w:pStyle w:val="ListParagraph"/>
        <w:numPr>
          <w:ilvl w:val="0"/>
          <w:numId w:val="51"/>
        </w:numPr>
      </w:pPr>
      <w:r>
        <w:t>MOBA (Multiplayer Online Battle Arena): Dota 2 (team event)</w:t>
      </w:r>
    </w:p>
    <w:p w:rsidR="007B5517" w:rsidRDefault="007B5517" w:rsidP="00375C8A">
      <w:pPr>
        <w:pStyle w:val="ListParagraph"/>
        <w:numPr>
          <w:ilvl w:val="0"/>
          <w:numId w:val="51"/>
        </w:numPr>
      </w:pPr>
      <w:r>
        <w:t>RTS (Real-Time Strategy): StarCraft II: Legacy of the Void (individual event)</w:t>
      </w:r>
    </w:p>
    <w:p w:rsidR="007B5517" w:rsidRDefault="007B5517" w:rsidP="00375C8A">
      <w:pPr>
        <w:pStyle w:val="ListParagraph"/>
        <w:numPr>
          <w:ilvl w:val="0"/>
          <w:numId w:val="51"/>
        </w:numPr>
      </w:pPr>
      <w:r>
        <w:t>Card: Hearthstone (individual event)</w:t>
      </w:r>
    </w:p>
    <w:p w:rsidR="007B5517" w:rsidRDefault="007B5517" w:rsidP="00375C8A">
      <w:pPr>
        <w:pStyle w:val="ListParagraph"/>
        <w:numPr>
          <w:ilvl w:val="0"/>
          <w:numId w:val="51"/>
        </w:numPr>
      </w:pPr>
      <w:r>
        <w:t>One sports game (FIFA or NBA) to be confirmed (individual event)</w:t>
      </w:r>
    </w:p>
    <w:p w:rsidR="007B5517" w:rsidRDefault="007B5517" w:rsidP="007B5517">
      <w:r>
        <w:t>The OCA has invited all 64 National Olympic Committees – 45 from Asia and 19 from Oceania – to enter the eSports competition, and a series of qualifying rounds will provide the finalists for AIMAG 5.</w:t>
      </w:r>
    </w:p>
    <w:p w:rsidR="0043050B" w:rsidRDefault="000552ED">
      <w:r>
        <w:t>How eSports are demanded and supplied in the Wyndham community will be a consideration of future Sports Strategies.</w:t>
      </w:r>
    </w:p>
    <w:p w:rsidR="0043050B" w:rsidRDefault="00A627C3">
      <w:pPr>
        <w:rPr>
          <w:b/>
        </w:rPr>
      </w:pPr>
      <w:r>
        <w:rPr>
          <w:b/>
        </w:rPr>
        <w:t xml:space="preserve">Recommendation: </w:t>
      </w:r>
    </w:p>
    <w:p w:rsidR="00A627C3" w:rsidRPr="00A627C3" w:rsidRDefault="00A627C3" w:rsidP="008A1AAB">
      <w:pPr>
        <w:pStyle w:val="ListParagraph"/>
        <w:numPr>
          <w:ilvl w:val="0"/>
          <w:numId w:val="74"/>
        </w:numPr>
      </w:pPr>
      <w:r>
        <w:t>Review the inherent requirements of esports to understand the demand on current and future facilities.</w:t>
      </w:r>
    </w:p>
    <w:p w:rsidR="0043050B" w:rsidRDefault="0043050B"/>
    <w:p w:rsidR="0043050B" w:rsidRDefault="0043050B"/>
    <w:p w:rsidR="0043050B" w:rsidRDefault="0043050B"/>
    <w:p w:rsidR="00A36795" w:rsidRDefault="008A10CE" w:rsidP="0055469F">
      <w:pPr>
        <w:pStyle w:val="Heading1"/>
        <w:numPr>
          <w:ilvl w:val="0"/>
          <w:numId w:val="64"/>
        </w:numPr>
      </w:pPr>
      <w:bookmarkStart w:id="61" w:name="_Toc488836842"/>
      <w:r>
        <w:lastRenderedPageBreak/>
        <w:t xml:space="preserve">Financial </w:t>
      </w:r>
      <w:r w:rsidR="00717D3F">
        <w:t>Investment</w:t>
      </w:r>
      <w:bookmarkEnd w:id="61"/>
    </w:p>
    <w:p w:rsidR="00EF6CDB" w:rsidRDefault="00EF6CDB" w:rsidP="00EF6CDB">
      <w:r>
        <w:t>The investment in sports facilities will benefit the community now, and into the future by providing</w:t>
      </w:r>
      <w:r w:rsidR="0043050B">
        <w:t xml:space="preserve"> the necessary infrastructure to</w:t>
      </w:r>
      <w:r w:rsidR="00F90B13">
        <w:t xml:space="preserve"> enable the whole community to lead physical, mental and socially well lives.  </w:t>
      </w:r>
    </w:p>
    <w:p w:rsidR="00EF6CDB" w:rsidRDefault="00EF6CDB" w:rsidP="00EF6CDB">
      <w:pPr>
        <w:pStyle w:val="Subtitle"/>
      </w:pPr>
      <w:r>
        <w:t xml:space="preserve">Capital </w:t>
      </w:r>
      <w:r w:rsidR="0043050B" w:rsidRPr="00CF13B3">
        <w:t>Investment</w:t>
      </w:r>
    </w:p>
    <w:p w:rsidR="00EF6CDB" w:rsidRDefault="00EF6CDB" w:rsidP="00EF6CDB">
      <w:r>
        <w:t xml:space="preserve">Capital Costs for providing sport and active recreation facilities are predominately borne by Local Government, with the private and commercial market generally investing in facilities where demand can provide a commercial return.  For new developments, developer contributions and </w:t>
      </w:r>
      <w:r w:rsidR="00A627C3">
        <w:t>the</w:t>
      </w:r>
      <w:r>
        <w:t xml:space="preserve"> community infrastructure levy assist in offsetting </w:t>
      </w:r>
      <w:r w:rsidR="0043050B">
        <w:t xml:space="preserve">Councils </w:t>
      </w:r>
      <w:r w:rsidR="003C399B">
        <w:t>costs</w:t>
      </w:r>
      <w:r>
        <w:t xml:space="preserve"> however do not cover the total cost of providing facilities.</w:t>
      </w:r>
    </w:p>
    <w:p w:rsidR="00EF6CDB" w:rsidRDefault="00EF6CDB" w:rsidP="00EF6CDB">
      <w:r>
        <w:t>Other financial assistance is currently available annually through various grant programs offered by the State Government, with Sport and Recreation Victoria offering up to $650,000 for major projects and currently up to $3,000,000 for major leisure facilities.  Federal Government Grants can sometimes be applicable to sport and recreation facilities.</w:t>
      </w:r>
    </w:p>
    <w:p w:rsidR="00EF6CDB" w:rsidRDefault="00EF6CDB" w:rsidP="00EF6CDB">
      <w:r>
        <w:t xml:space="preserve">Table </w:t>
      </w:r>
      <w:r w:rsidR="00A627C3">
        <w:t>1</w:t>
      </w:r>
      <w:r w:rsidR="006D4430">
        <w:t>3</w:t>
      </w:r>
      <w:r>
        <w:t xml:space="preserve"> outlines the estimated total cost (from all investors - local government, commercial an</w:t>
      </w:r>
      <w:r w:rsidR="008F5F12">
        <w:t>d state investment) to be $971</w:t>
      </w:r>
      <w:r w:rsidR="0043050B">
        <w:t xml:space="preserve"> m</w:t>
      </w:r>
      <w:r>
        <w:t xml:space="preserve">illion, </w:t>
      </w:r>
      <w:r w:rsidR="0043050B">
        <w:t>based on</w:t>
      </w:r>
      <w:r>
        <w:t xml:space="preserve"> all sports facilities that demand at least one facility</w:t>
      </w:r>
      <w:r w:rsidR="0043050B">
        <w:t>,</w:t>
      </w:r>
      <w:r>
        <w:t xml:space="preserve"> be</w:t>
      </w:r>
      <w:r w:rsidR="0043050B">
        <w:t>ing</w:t>
      </w:r>
      <w:r>
        <w:t xml:space="preserve"> provided to meet community demand between now and 2045.  Costs are at 2017 market rates, with no inflation built in to the projections.</w:t>
      </w:r>
    </w:p>
    <w:p w:rsidR="00EF6CDB" w:rsidRDefault="00EF6CDB" w:rsidP="00EF6CDB">
      <w:r>
        <w:t xml:space="preserve">Of this, the estimated Wyndham City cost to 2045 to meet community demand is </w:t>
      </w:r>
      <w:r w:rsidR="008F5F12">
        <w:t>$622</w:t>
      </w:r>
      <w:r w:rsidR="0043050B">
        <w:t xml:space="preserve"> m</w:t>
      </w:r>
      <w:r>
        <w:t xml:space="preserve">illion.  Developer Contributions and the Community Infrastructure Levy </w:t>
      </w:r>
      <w:r w:rsidR="009A4EAB">
        <w:t xml:space="preserve">which are subject to change based on market rates, </w:t>
      </w:r>
      <w:r>
        <w:t>will make up approximately $208 Million</w:t>
      </w:r>
      <w:r w:rsidR="00A627C3">
        <w:t xml:space="preserve"> of this cost</w:t>
      </w:r>
      <w:r>
        <w:t xml:space="preserve">.  Therefore, the </w:t>
      </w:r>
      <w:r w:rsidR="006D4430">
        <w:lastRenderedPageBreak/>
        <w:t>estimated NETT</w:t>
      </w:r>
      <w:r>
        <w:t xml:space="preserve"> cost to Council</w:t>
      </w:r>
      <w:r w:rsidR="009A4EAB">
        <w:t xml:space="preserve"> after utilising these funds</w:t>
      </w:r>
      <w:r>
        <w:t xml:space="preserve"> will be $</w:t>
      </w:r>
      <w:r w:rsidR="008F5F12">
        <w:t>414</w:t>
      </w:r>
      <w:r>
        <w:t xml:space="preserve"> Million.</w:t>
      </w:r>
    </w:p>
    <w:tbl>
      <w:tblPr>
        <w:tblW w:w="6215" w:type="dxa"/>
        <w:jc w:val="center"/>
        <w:tblInd w:w="-1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15"/>
        <w:gridCol w:w="1600"/>
      </w:tblGrid>
      <w:tr w:rsidR="00293DCA" w:rsidTr="008F5F12">
        <w:trPr>
          <w:trHeight w:val="300"/>
          <w:jc w:val="center"/>
        </w:trPr>
        <w:tc>
          <w:tcPr>
            <w:tcW w:w="6215" w:type="dxa"/>
            <w:gridSpan w:val="2"/>
            <w:noWrap/>
            <w:tcMar>
              <w:top w:w="0" w:type="dxa"/>
              <w:left w:w="108" w:type="dxa"/>
              <w:bottom w:w="0" w:type="dxa"/>
              <w:right w:w="108" w:type="dxa"/>
            </w:tcMar>
            <w:vAlign w:val="bottom"/>
          </w:tcPr>
          <w:p w:rsidR="00293DCA" w:rsidRPr="00293DCA" w:rsidRDefault="006D4430" w:rsidP="00293DCA">
            <w:pPr>
              <w:spacing w:after="0"/>
              <w:jc w:val="center"/>
              <w:rPr>
                <w:b/>
                <w:color w:val="000000"/>
              </w:rPr>
            </w:pPr>
            <w:r>
              <w:rPr>
                <w:b/>
                <w:color w:val="000000"/>
              </w:rPr>
              <w:t xml:space="preserve">Table </w:t>
            </w:r>
            <w:r w:rsidR="00A627C3">
              <w:rPr>
                <w:b/>
                <w:color w:val="000000"/>
              </w:rPr>
              <w:t>1</w:t>
            </w:r>
            <w:r>
              <w:rPr>
                <w:b/>
                <w:color w:val="000000"/>
              </w:rPr>
              <w:t xml:space="preserve">3: </w:t>
            </w:r>
            <w:r w:rsidR="00293DCA" w:rsidRPr="00293DCA">
              <w:rPr>
                <w:b/>
                <w:color w:val="000000"/>
              </w:rPr>
              <w:t>Estimated Financial Forecast to 2045</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Total estimated cost for all sport and active recreation facilities to 2045</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lang w:eastAsia="en-AU"/>
              </w:rPr>
            </w:pPr>
            <w:r>
              <w:rPr>
                <w:color w:val="000000"/>
              </w:rPr>
              <w:t>$</w:t>
            </w:r>
            <w:r w:rsidR="00ED027C">
              <w:rPr>
                <w:color w:val="000000"/>
              </w:rPr>
              <w:t>97</w:t>
            </w:r>
            <w:r w:rsidR="00E8301C">
              <w:rPr>
                <w:color w:val="000000"/>
              </w:rPr>
              <w:t>1,296,077</w:t>
            </w:r>
          </w:p>
        </w:tc>
      </w:tr>
      <w:tr w:rsidR="00EF6CDB" w:rsidTr="008F5F12">
        <w:trPr>
          <w:trHeight w:val="300"/>
          <w:jc w:val="center"/>
        </w:trPr>
        <w:tc>
          <w:tcPr>
            <w:tcW w:w="4615" w:type="dxa"/>
            <w:noWrap/>
            <w:tcMar>
              <w:top w:w="0" w:type="dxa"/>
              <w:left w:w="108" w:type="dxa"/>
              <w:bottom w:w="0" w:type="dxa"/>
              <w:right w:w="108" w:type="dxa"/>
            </w:tcMar>
            <w:vAlign w:val="bottom"/>
          </w:tcPr>
          <w:p w:rsidR="00EF6CDB" w:rsidRDefault="00EF6CDB" w:rsidP="0043050B">
            <w:pPr>
              <w:spacing w:after="0"/>
              <w:rPr>
                <w:rFonts w:ascii="Calibri" w:hAnsi="Calibri"/>
                <w:color w:val="000000"/>
                <w:lang w:eastAsia="en-AU"/>
              </w:rPr>
            </w:pPr>
          </w:p>
        </w:tc>
        <w:tc>
          <w:tcPr>
            <w:tcW w:w="1600" w:type="dxa"/>
            <w:noWrap/>
            <w:tcMar>
              <w:top w:w="0" w:type="dxa"/>
              <w:left w:w="108" w:type="dxa"/>
              <w:bottom w:w="0" w:type="dxa"/>
              <w:right w:w="108" w:type="dxa"/>
            </w:tcMar>
            <w:vAlign w:val="bottom"/>
          </w:tcPr>
          <w:p w:rsidR="00EF6CDB" w:rsidRDefault="00EF6CDB" w:rsidP="0043050B">
            <w:pPr>
              <w:spacing w:after="0"/>
              <w:rPr>
                <w:rFonts w:ascii="Calibri" w:hAnsi="Calibri"/>
                <w:color w:val="000000"/>
                <w:lang w:eastAsia="en-AU"/>
              </w:rPr>
            </w:pPr>
          </w:p>
        </w:tc>
      </w:tr>
      <w:tr w:rsidR="00EF6CDB" w:rsidTr="008F5F12">
        <w:trPr>
          <w:trHeight w:val="300"/>
          <w:jc w:val="center"/>
        </w:trPr>
        <w:tc>
          <w:tcPr>
            <w:tcW w:w="6215" w:type="dxa"/>
            <w:gridSpan w:val="2"/>
            <w:noWrap/>
            <w:tcMar>
              <w:top w:w="0" w:type="dxa"/>
              <w:left w:w="108" w:type="dxa"/>
              <w:bottom w:w="0" w:type="dxa"/>
              <w:right w:w="108" w:type="dxa"/>
            </w:tcMar>
            <w:vAlign w:val="bottom"/>
            <w:hideMark/>
          </w:tcPr>
          <w:p w:rsidR="00EF6CDB" w:rsidRPr="00E85C74" w:rsidRDefault="00EF6CDB" w:rsidP="0043050B">
            <w:pPr>
              <w:spacing w:after="0"/>
              <w:rPr>
                <w:rFonts w:ascii="Calibri" w:hAnsi="Calibri"/>
                <w:b/>
                <w:color w:val="000000"/>
                <w:lang w:eastAsia="en-AU"/>
              </w:rPr>
            </w:pPr>
            <w:r w:rsidRPr="00E85C74">
              <w:rPr>
                <w:b/>
                <w:color w:val="000000"/>
                <w:lang w:eastAsia="en-AU"/>
              </w:rPr>
              <w:t>Estimated Council Expenditure</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Aquatic Facility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$77,780,000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Aquatic Outdoor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$25,223,339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Hard to Locate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$5,000,000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Dry Land Natural Setting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$1,826,839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Hall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$17,935,000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Highball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$36,187,500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Specialist Sports</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rPr>
            </w:pPr>
            <w:r>
              <w:rPr>
                <w:color w:val="000000"/>
              </w:rPr>
              <w:t>$</w:t>
            </w:r>
            <w:r w:rsidR="00E8301C">
              <w:rPr>
                <w:color w:val="000000"/>
              </w:rPr>
              <w:t>13,940</w:t>
            </w:r>
            <w:r>
              <w:rPr>
                <w:color w:val="000000"/>
              </w:rPr>
              <w:t xml:space="preserve">,000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 xml:space="preserve">Urban Dry Land Outdoor Sports </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rPr>
            </w:pPr>
            <w:r>
              <w:rPr>
                <w:color w:val="000000"/>
              </w:rPr>
              <w:t>$339,</w:t>
            </w:r>
            <w:r w:rsidR="00E8301C">
              <w:rPr>
                <w:color w:val="000000"/>
              </w:rPr>
              <w:t>921</w:t>
            </w:r>
            <w:r>
              <w:rPr>
                <w:color w:val="000000"/>
              </w:rPr>
              <w:t xml:space="preserve">,000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Category A Regional Facilities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$85,000,000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Pr="008F5F12" w:rsidRDefault="008F5F12" w:rsidP="0043050B">
            <w:pPr>
              <w:spacing w:after="0"/>
              <w:rPr>
                <w:rFonts w:eastAsia="Times New Roman" w:cstheme="minorHAnsi"/>
                <w:b/>
                <w:lang w:eastAsia="en-AU"/>
              </w:rPr>
            </w:pPr>
            <w:r w:rsidRPr="008F5F12">
              <w:rPr>
                <w:rFonts w:eastAsia="Times New Roman" w:cstheme="minorHAnsi"/>
                <w:b/>
                <w:lang w:eastAsia="en-AU"/>
              </w:rPr>
              <w:t>Total</w:t>
            </w:r>
          </w:p>
        </w:tc>
        <w:tc>
          <w:tcPr>
            <w:tcW w:w="1600" w:type="dxa"/>
            <w:noWrap/>
            <w:tcMar>
              <w:top w:w="0" w:type="dxa"/>
              <w:left w:w="108" w:type="dxa"/>
              <w:bottom w:w="0" w:type="dxa"/>
              <w:right w:w="108" w:type="dxa"/>
            </w:tcMar>
            <w:vAlign w:val="bottom"/>
            <w:hideMark/>
          </w:tcPr>
          <w:p w:rsidR="00EF6CDB" w:rsidRPr="006D4430" w:rsidRDefault="00EF6CDB" w:rsidP="00E8301C">
            <w:pPr>
              <w:spacing w:after="0"/>
              <w:jc w:val="right"/>
              <w:rPr>
                <w:rFonts w:ascii="Calibri" w:hAnsi="Calibri"/>
                <w:b/>
                <w:color w:val="000000"/>
              </w:rPr>
            </w:pPr>
            <w:r w:rsidRPr="006D4430">
              <w:rPr>
                <w:b/>
                <w:color w:val="000000"/>
              </w:rPr>
              <w:t>$</w:t>
            </w:r>
            <w:r w:rsidR="00ED027C">
              <w:rPr>
                <w:b/>
                <w:color w:val="000000"/>
              </w:rPr>
              <w:t>62</w:t>
            </w:r>
            <w:r w:rsidR="00E8301C">
              <w:rPr>
                <w:b/>
                <w:color w:val="000000"/>
              </w:rPr>
              <w:t>2,813,678</w:t>
            </w:r>
            <w:r w:rsidRPr="006D4430">
              <w:rPr>
                <w:b/>
                <w:color w:val="000000"/>
              </w:rPr>
              <w:t xml:space="preserve"> </w:t>
            </w:r>
          </w:p>
        </w:tc>
      </w:tr>
      <w:tr w:rsidR="00ED027C" w:rsidTr="008F5F12">
        <w:trPr>
          <w:trHeight w:val="300"/>
          <w:jc w:val="center"/>
        </w:trPr>
        <w:tc>
          <w:tcPr>
            <w:tcW w:w="4615" w:type="dxa"/>
            <w:noWrap/>
            <w:tcMar>
              <w:top w:w="0" w:type="dxa"/>
              <w:left w:w="108" w:type="dxa"/>
              <w:bottom w:w="0" w:type="dxa"/>
              <w:right w:w="108" w:type="dxa"/>
            </w:tcMar>
            <w:vAlign w:val="bottom"/>
          </w:tcPr>
          <w:p w:rsidR="00ED027C" w:rsidRDefault="00ED027C" w:rsidP="0043050B">
            <w:pPr>
              <w:spacing w:after="0"/>
              <w:rPr>
                <w:color w:val="000000"/>
                <w:lang w:eastAsia="en-AU"/>
              </w:rPr>
            </w:pPr>
            <w:r>
              <w:rPr>
                <w:color w:val="000000"/>
                <w:lang w:eastAsia="en-AU"/>
              </w:rPr>
              <w:t xml:space="preserve">Estimated </w:t>
            </w:r>
            <w:r w:rsidR="008F5F12">
              <w:rPr>
                <w:color w:val="000000"/>
                <w:lang w:eastAsia="en-AU"/>
              </w:rPr>
              <w:t>Average Annually</w:t>
            </w:r>
          </w:p>
        </w:tc>
        <w:tc>
          <w:tcPr>
            <w:tcW w:w="1600" w:type="dxa"/>
            <w:noWrap/>
            <w:tcMar>
              <w:top w:w="0" w:type="dxa"/>
              <w:left w:w="108" w:type="dxa"/>
              <w:bottom w:w="0" w:type="dxa"/>
              <w:right w:w="108" w:type="dxa"/>
            </w:tcMar>
            <w:vAlign w:val="bottom"/>
          </w:tcPr>
          <w:p w:rsidR="00ED027C" w:rsidRDefault="008F5F12" w:rsidP="006D4430">
            <w:pPr>
              <w:spacing w:after="0"/>
              <w:jc w:val="right"/>
              <w:rPr>
                <w:color w:val="000000"/>
              </w:rPr>
            </w:pPr>
            <w:r>
              <w:rPr>
                <w:color w:val="000000"/>
              </w:rPr>
              <w:t>$23,067,173*</w:t>
            </w:r>
          </w:p>
        </w:tc>
      </w:tr>
      <w:tr w:rsidR="00ED027C" w:rsidTr="008F5F12">
        <w:trPr>
          <w:trHeight w:val="300"/>
          <w:jc w:val="center"/>
        </w:trPr>
        <w:tc>
          <w:tcPr>
            <w:tcW w:w="4615" w:type="dxa"/>
            <w:noWrap/>
            <w:tcMar>
              <w:top w:w="0" w:type="dxa"/>
              <w:left w:w="108" w:type="dxa"/>
              <w:bottom w:w="0" w:type="dxa"/>
              <w:right w:w="108" w:type="dxa"/>
            </w:tcMar>
            <w:vAlign w:val="bottom"/>
          </w:tcPr>
          <w:p w:rsidR="00ED027C" w:rsidRDefault="00ED027C" w:rsidP="0043050B">
            <w:pPr>
              <w:spacing w:after="0"/>
              <w:rPr>
                <w:color w:val="000000"/>
                <w:lang w:eastAsia="en-AU"/>
              </w:rPr>
            </w:pPr>
          </w:p>
        </w:tc>
        <w:tc>
          <w:tcPr>
            <w:tcW w:w="1600" w:type="dxa"/>
            <w:noWrap/>
            <w:tcMar>
              <w:top w:w="0" w:type="dxa"/>
              <w:left w:w="108" w:type="dxa"/>
              <w:bottom w:w="0" w:type="dxa"/>
              <w:right w:w="108" w:type="dxa"/>
            </w:tcMar>
            <w:vAlign w:val="bottom"/>
          </w:tcPr>
          <w:p w:rsidR="00ED027C" w:rsidRDefault="00ED027C" w:rsidP="006D4430">
            <w:pPr>
              <w:spacing w:after="0"/>
              <w:jc w:val="right"/>
              <w:rPr>
                <w:color w:val="000000"/>
              </w:rPr>
            </w:pPr>
          </w:p>
        </w:tc>
      </w:tr>
      <w:tr w:rsidR="00EF6CDB" w:rsidTr="008F5F12">
        <w:trPr>
          <w:trHeight w:val="300"/>
          <w:jc w:val="center"/>
        </w:trPr>
        <w:tc>
          <w:tcPr>
            <w:tcW w:w="4615" w:type="dxa"/>
            <w:noWrap/>
            <w:tcMar>
              <w:top w:w="0" w:type="dxa"/>
              <w:left w:w="108" w:type="dxa"/>
              <w:bottom w:w="0" w:type="dxa"/>
              <w:right w:w="108" w:type="dxa"/>
            </w:tcMar>
            <w:vAlign w:val="bottom"/>
            <w:hideMark/>
          </w:tcPr>
          <w:p w:rsidR="0043050B" w:rsidRDefault="00ED027C" w:rsidP="0043050B">
            <w:pPr>
              <w:spacing w:after="0"/>
              <w:rPr>
                <w:color w:val="000000"/>
                <w:lang w:eastAsia="en-AU"/>
              </w:rPr>
            </w:pPr>
            <w:r>
              <w:rPr>
                <w:color w:val="000000"/>
                <w:lang w:eastAsia="en-AU"/>
              </w:rPr>
              <w:t xml:space="preserve">Less </w:t>
            </w:r>
            <w:r w:rsidR="00EF6CDB">
              <w:rPr>
                <w:color w:val="000000"/>
                <w:lang w:eastAsia="en-AU"/>
              </w:rPr>
              <w:t xml:space="preserve">Developer Contribution / </w:t>
            </w:r>
          </w:p>
          <w:p w:rsidR="00EF6CDB" w:rsidRDefault="00EF6CDB" w:rsidP="0043050B">
            <w:pPr>
              <w:spacing w:after="0"/>
              <w:rPr>
                <w:rFonts w:ascii="Calibri" w:hAnsi="Calibri"/>
                <w:color w:val="000000"/>
                <w:lang w:eastAsia="en-AU"/>
              </w:rPr>
            </w:pPr>
            <w:r>
              <w:rPr>
                <w:color w:val="000000"/>
                <w:lang w:eastAsia="en-AU"/>
              </w:rPr>
              <w:t>Community Infrastructure Levy</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sidRPr="008F5F12">
              <w:rPr>
                <w:color w:val="FF0000"/>
              </w:rPr>
              <w:t>$</w:t>
            </w:r>
            <w:r w:rsidR="0043050B" w:rsidRPr="008F5F12">
              <w:rPr>
                <w:color w:val="FF0000"/>
              </w:rPr>
              <w:t>(</w:t>
            </w:r>
            <w:r w:rsidR="008F5F12">
              <w:rPr>
                <w:color w:val="FF0000"/>
              </w:rPr>
              <w:t>208,200,000</w:t>
            </w:r>
            <w:r w:rsidR="0043050B" w:rsidRPr="008F5F12">
              <w:rPr>
                <w:color w:val="FF0000"/>
              </w:rPr>
              <w:t>)</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6D4430" w:rsidP="0043050B">
            <w:pPr>
              <w:spacing w:after="0"/>
              <w:rPr>
                <w:rFonts w:ascii="Calibri" w:hAnsi="Calibri"/>
                <w:b/>
                <w:bCs/>
                <w:color w:val="000000"/>
                <w:lang w:eastAsia="en-AU"/>
              </w:rPr>
            </w:pPr>
            <w:r>
              <w:rPr>
                <w:b/>
                <w:bCs/>
                <w:color w:val="000000"/>
                <w:lang w:eastAsia="en-AU"/>
              </w:rPr>
              <w:t>NETT</w:t>
            </w:r>
            <w:r w:rsidR="00EF6CDB">
              <w:rPr>
                <w:b/>
                <w:bCs/>
                <w:color w:val="000000"/>
                <w:lang w:eastAsia="en-AU"/>
              </w:rPr>
              <w:t xml:space="preserve"> Estimated Cost to Council</w:t>
            </w:r>
          </w:p>
        </w:tc>
        <w:tc>
          <w:tcPr>
            <w:tcW w:w="1600" w:type="dxa"/>
            <w:noWrap/>
            <w:tcMar>
              <w:top w:w="0" w:type="dxa"/>
              <w:left w:w="108" w:type="dxa"/>
              <w:bottom w:w="0" w:type="dxa"/>
              <w:right w:w="108" w:type="dxa"/>
            </w:tcMar>
            <w:vAlign w:val="bottom"/>
            <w:hideMark/>
          </w:tcPr>
          <w:p w:rsidR="00EF6CDB" w:rsidRDefault="00EF6CDB" w:rsidP="00ED027C">
            <w:pPr>
              <w:spacing w:after="0"/>
              <w:jc w:val="right"/>
              <w:rPr>
                <w:rFonts w:ascii="Calibri" w:hAnsi="Calibri"/>
                <w:b/>
                <w:bCs/>
                <w:color w:val="000000"/>
              </w:rPr>
            </w:pPr>
            <w:r>
              <w:rPr>
                <w:b/>
                <w:bCs/>
                <w:color w:val="000000"/>
              </w:rPr>
              <w:t>$</w:t>
            </w:r>
            <w:r w:rsidR="00ED027C">
              <w:rPr>
                <w:b/>
                <w:bCs/>
                <w:color w:val="000000"/>
              </w:rPr>
              <w:t>414,613</w:t>
            </w:r>
            <w:r>
              <w:rPr>
                <w:b/>
                <w:bCs/>
                <w:color w:val="000000"/>
              </w:rPr>
              <w:t xml:space="preserve">,678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b/>
                <w:bCs/>
                <w:color w:val="000000"/>
                <w:lang w:eastAsia="en-AU"/>
              </w:rPr>
            </w:pPr>
            <w:r>
              <w:rPr>
                <w:b/>
                <w:bCs/>
                <w:color w:val="000000"/>
                <w:lang w:eastAsia="en-AU"/>
              </w:rPr>
              <w:t xml:space="preserve">Estimated </w:t>
            </w:r>
            <w:r w:rsidR="006D4430">
              <w:rPr>
                <w:b/>
                <w:bCs/>
                <w:color w:val="000000"/>
                <w:lang w:eastAsia="en-AU"/>
              </w:rPr>
              <w:t xml:space="preserve">Average </w:t>
            </w:r>
            <w:r>
              <w:rPr>
                <w:b/>
                <w:bCs/>
                <w:color w:val="000000"/>
                <w:lang w:eastAsia="en-AU"/>
              </w:rPr>
              <w:t xml:space="preserve">Annual </w:t>
            </w:r>
            <w:r w:rsidR="008F5F12">
              <w:rPr>
                <w:b/>
                <w:bCs/>
                <w:color w:val="000000"/>
                <w:lang w:eastAsia="en-AU"/>
              </w:rPr>
              <w:t xml:space="preserve">Council </w:t>
            </w:r>
            <w:r>
              <w:rPr>
                <w:b/>
                <w:bCs/>
                <w:color w:val="000000"/>
                <w:lang w:eastAsia="en-AU"/>
              </w:rPr>
              <w:t>Contribution</w:t>
            </w:r>
          </w:p>
        </w:tc>
        <w:tc>
          <w:tcPr>
            <w:tcW w:w="1600" w:type="dxa"/>
            <w:noWrap/>
            <w:tcMar>
              <w:top w:w="0" w:type="dxa"/>
              <w:left w:w="108" w:type="dxa"/>
              <w:bottom w:w="0" w:type="dxa"/>
              <w:right w:w="108" w:type="dxa"/>
            </w:tcMar>
            <w:vAlign w:val="bottom"/>
            <w:hideMark/>
          </w:tcPr>
          <w:p w:rsidR="00EF6CDB" w:rsidRDefault="00EF6CDB" w:rsidP="00ED027C">
            <w:pPr>
              <w:spacing w:after="0"/>
              <w:jc w:val="right"/>
              <w:rPr>
                <w:rFonts w:ascii="Calibri" w:hAnsi="Calibri"/>
                <w:b/>
                <w:bCs/>
                <w:color w:val="000000"/>
              </w:rPr>
            </w:pPr>
            <w:r>
              <w:rPr>
                <w:b/>
                <w:bCs/>
                <w:color w:val="000000"/>
              </w:rPr>
              <w:t>$</w:t>
            </w:r>
            <w:r w:rsidR="00ED027C">
              <w:rPr>
                <w:b/>
                <w:bCs/>
                <w:color w:val="000000"/>
              </w:rPr>
              <w:t>15,356,062*</w:t>
            </w:r>
            <w:r>
              <w:rPr>
                <w:b/>
                <w:bCs/>
                <w:color w:val="000000"/>
              </w:rPr>
              <w:t xml:space="preserve"> </w:t>
            </w:r>
          </w:p>
        </w:tc>
      </w:tr>
    </w:tbl>
    <w:p w:rsidR="00EF6CDB" w:rsidRDefault="008F5F12" w:rsidP="00ED027C">
      <w:pPr>
        <w:ind w:firstLine="720"/>
        <w:rPr>
          <w:rFonts w:ascii="Calibri" w:hAnsi="Calibri"/>
        </w:rPr>
      </w:pPr>
      <w:r>
        <w:rPr>
          <w:rFonts w:ascii="Calibri" w:hAnsi="Calibri"/>
        </w:rPr>
        <w:t>*Based on 27 year average, no inflation.</w:t>
      </w:r>
    </w:p>
    <w:p w:rsidR="00EF6CDB" w:rsidRPr="0043050B" w:rsidRDefault="00EF6CDB" w:rsidP="00EF6CDB">
      <w:r>
        <w:t>This accounts for new sport and recreation facilities only, and not the</w:t>
      </w:r>
      <w:r w:rsidR="0043050B">
        <w:t xml:space="preserve"> renewal of current facilities.  </w:t>
      </w:r>
      <w:r>
        <w:t>Over the next</w:t>
      </w:r>
      <w:r w:rsidR="0043050B">
        <w:t> 5</w:t>
      </w:r>
      <w:r>
        <w:t xml:space="preserve"> – 10 years, the forecast expenditure is $13 million </w:t>
      </w:r>
      <w:r w:rsidR="0043050B">
        <w:t>on</w:t>
      </w:r>
      <w:r>
        <w:t xml:space="preserve"> renewal projects.</w:t>
      </w:r>
      <w:r>
        <w:rPr>
          <w:rFonts w:ascii="Calibri" w:hAnsi="Calibri"/>
        </w:rPr>
        <w:t xml:space="preserve"> </w:t>
      </w:r>
    </w:p>
    <w:p w:rsidR="00EF6CDB" w:rsidRDefault="00400084" w:rsidP="00EF6CDB">
      <w:pPr>
        <w:pStyle w:val="Subtitle"/>
      </w:pPr>
      <w:r>
        <w:lastRenderedPageBreak/>
        <w:t>Land Purchase</w:t>
      </w:r>
    </w:p>
    <w:p w:rsidR="00E8301C" w:rsidRDefault="00EF6CDB" w:rsidP="00EF6CDB">
      <w:r>
        <w:t>Th</w:t>
      </w:r>
      <w:r w:rsidR="00A627C3">
        <w:t>e</w:t>
      </w:r>
      <w:r>
        <w:t xml:space="preserve"> estimated financial forecast </w:t>
      </w:r>
      <w:r w:rsidR="00A627C3">
        <w:t xml:space="preserve">(table 13) </w:t>
      </w:r>
      <w:r>
        <w:t xml:space="preserve">does not include costs associated with purchasing land to meet the short fall of active open space.  </w:t>
      </w:r>
    </w:p>
    <w:p w:rsidR="00EF6CDB" w:rsidRDefault="00EF6CDB" w:rsidP="00EF6CDB">
      <w:r>
        <w:t>The Wyndham Open Space Strategy directs Council to consider how it will reconcile the deficit of 217 hectares of active open space.  The deficit amounts to an estimated 27 district active opens spaces across the municipality which are not yet purchased or developed, and will further inflate these costs.  Based on an average $10 million cost per active open space reserve to provide sport and active recreation facilities, if this land is purchased, it could amount to an additional $270 million to provide sports facilities in addition to the estimated costs</w:t>
      </w:r>
      <w:r w:rsidR="0041450E">
        <w:t xml:space="preserve"> in table 13</w:t>
      </w:r>
      <w:r>
        <w:t>.</w:t>
      </w:r>
    </w:p>
    <w:p w:rsidR="00E8301C" w:rsidRDefault="00E8301C" w:rsidP="00EF6CDB">
      <w:r>
        <w:t xml:space="preserve">The Hard to Locate Sports Strategy directs Council to </w:t>
      </w:r>
      <w:r w:rsidR="004043E1">
        <w:t xml:space="preserve">consider the </w:t>
      </w:r>
      <w:r>
        <w:t xml:space="preserve">purchase </w:t>
      </w:r>
      <w:r w:rsidR="004043E1">
        <w:t xml:space="preserve">of </w:t>
      </w:r>
      <w:r>
        <w:t xml:space="preserve">up to 100ha of land for a Hard to Locate Sporting Precinct.  Costs included in this strategy account for providing new facilities where demand requires in addition to those facilities currently </w:t>
      </w:r>
      <w:r w:rsidR="004043E1">
        <w:t>in operation</w:t>
      </w:r>
      <w:r>
        <w:t>.</w:t>
      </w:r>
    </w:p>
    <w:p w:rsidR="0043050B" w:rsidRDefault="0043050B" w:rsidP="00EF6CDB">
      <w:pPr>
        <w:pStyle w:val="Subtitle"/>
      </w:pPr>
    </w:p>
    <w:p w:rsidR="00EF6CDB" w:rsidRDefault="00EF6CDB" w:rsidP="00EF6CDB">
      <w:pPr>
        <w:pStyle w:val="Subtitle"/>
      </w:pPr>
      <w:r>
        <w:t>Ongoing Maintenance and Renewal</w:t>
      </w:r>
    </w:p>
    <w:p w:rsidR="004043E1" w:rsidRDefault="004043E1" w:rsidP="00EF6CDB">
      <w:r>
        <w:t xml:space="preserve">Every new facility provided will impact Council’s operating budget as the majority of </w:t>
      </w:r>
      <w:r w:rsidR="009D5ACB">
        <w:t>maintenance</w:t>
      </w:r>
      <w:r>
        <w:t xml:space="preserve"> costs relating to sports infrastructure is subsidised by Council.</w:t>
      </w:r>
      <w:r w:rsidR="009D5ACB">
        <w:t xml:space="preserve">  This will have a cumulative impact and consideration needs to be given to the level of amenity that is provided through design, fixtures and fittings to ensure these costs where possible can be minimised and managed in a sustainable way.</w:t>
      </w:r>
    </w:p>
    <w:p w:rsidR="00293DCA" w:rsidRDefault="006D4430" w:rsidP="00293DCA">
      <w:r>
        <w:t>Regional</w:t>
      </w:r>
      <w:r w:rsidR="00293DCA">
        <w:t xml:space="preserve"> leisure facilities have the ability to </w:t>
      </w:r>
      <w:r w:rsidR="00E8301C">
        <w:t xml:space="preserve">generate financial returns </w:t>
      </w:r>
      <w:r w:rsidR="00293DCA">
        <w:t xml:space="preserve">given the appropriate planning, location and facility mix.  Given the high </w:t>
      </w:r>
      <w:r w:rsidR="00293DCA">
        <w:lastRenderedPageBreak/>
        <w:t xml:space="preserve">cost of these facilities, </w:t>
      </w:r>
      <w:r w:rsidR="00E8301C">
        <w:t>leisure</w:t>
      </w:r>
      <w:r w:rsidR="00293DCA">
        <w:t xml:space="preserve"> facilities should be planned to ensure that the operation has the ability to fund its own maintenance and renewal requirements.</w:t>
      </w:r>
    </w:p>
    <w:p w:rsidR="0043050B" w:rsidRDefault="004043E1" w:rsidP="004043E1">
      <w:pPr>
        <w:pStyle w:val="Subtitle"/>
      </w:pPr>
      <w:r>
        <w:t>Partnerships</w:t>
      </w:r>
    </w:p>
    <w:p w:rsidR="004043E1" w:rsidRDefault="004043E1" w:rsidP="004043E1">
      <w:r>
        <w:t>The financial modelling has been based on schools allowing access to indoor courts for sport and active recreation purposes.  Council may need to in some instances enter into joint use arrangements with schools to enable this access.</w:t>
      </w:r>
      <w:r w:rsidR="00400084">
        <w:t xml:space="preserve">  If this access cannot be achieved, the pressure on Council meeting the long term indoor highball sport needs may not be met.</w:t>
      </w:r>
    </w:p>
    <w:p w:rsidR="004043E1" w:rsidRDefault="004043E1" w:rsidP="004043E1">
      <w:r>
        <w:t xml:space="preserve">Shared Use </w:t>
      </w:r>
      <w:r w:rsidR="009D5ACB">
        <w:t xml:space="preserve">arrangements will present an opportunity with other school infrastructure which may assist Council in meeting community demand </w:t>
      </w:r>
      <w:r w:rsidR="00400084">
        <w:t>replacing a</w:t>
      </w:r>
      <w:r w:rsidR="009D5ACB">
        <w:t xml:space="preserve"> level of </w:t>
      </w:r>
      <w:r w:rsidR="00400084">
        <w:t xml:space="preserve">predicted </w:t>
      </w:r>
      <w:r w:rsidR="009D5ACB">
        <w:t>capital investment.  Further, third party investments could be considered</w:t>
      </w:r>
      <w:r w:rsidR="00400084">
        <w:t xml:space="preserve"> to offset Council’s upfront costs.</w:t>
      </w:r>
    </w:p>
    <w:p w:rsidR="009D5ACB" w:rsidRDefault="009D5ACB" w:rsidP="009D5ACB">
      <w:pPr>
        <w:pStyle w:val="Subtitle"/>
      </w:pPr>
      <w:r>
        <w:t>Capacity</w:t>
      </w:r>
    </w:p>
    <w:p w:rsidR="009D5ACB" w:rsidRPr="009D5ACB" w:rsidRDefault="009D5ACB" w:rsidP="009D5ACB">
      <w:r>
        <w:t>Where feasible, increasing the capacity of facilities such as upgrading surfaces to synthetic to allow greater use, or installing lighting and irrigation, may assist with meeting projected increases in demand in a more financially sustainable way.</w:t>
      </w:r>
    </w:p>
    <w:p w:rsidR="00EF6CDB" w:rsidRPr="0043050B" w:rsidRDefault="00EF6CDB" w:rsidP="00EF6CDB">
      <w:pPr>
        <w:rPr>
          <w:b/>
        </w:rPr>
      </w:pPr>
      <w:r w:rsidRPr="0043050B">
        <w:rPr>
          <w:b/>
        </w:rPr>
        <w:t>Recommendations:</w:t>
      </w:r>
    </w:p>
    <w:p w:rsidR="00AF7F58" w:rsidRDefault="00AF7F58" w:rsidP="008A1AAB">
      <w:pPr>
        <w:pStyle w:val="ListParagraph"/>
        <w:numPr>
          <w:ilvl w:val="0"/>
          <w:numId w:val="78"/>
        </w:numPr>
      </w:pPr>
      <w:r>
        <w:t>Advocate for additional State and Federal funding to help meet the funding requirement to provide the demanded sport and active recreation facilities to the Wyndham community.</w:t>
      </w:r>
    </w:p>
    <w:p w:rsidR="00EF6CDB" w:rsidRPr="00551572" w:rsidRDefault="00EF6CDB" w:rsidP="00551572">
      <w:pPr>
        <w:pStyle w:val="ListParagraph"/>
        <w:numPr>
          <w:ilvl w:val="0"/>
          <w:numId w:val="78"/>
        </w:numPr>
      </w:pPr>
      <w:r>
        <w:t xml:space="preserve">Review the </w:t>
      </w:r>
      <w:r w:rsidR="009D5ACB">
        <w:t xml:space="preserve">design, and consider the materials used in the construction of new facilities to ensure that over the life cycle of </w:t>
      </w:r>
      <w:r w:rsidR="009D5ACB" w:rsidRPr="00551572">
        <w:lastRenderedPageBreak/>
        <w:t>the building the ongoing maintenance and renewal costs can be minimised.</w:t>
      </w:r>
    </w:p>
    <w:p w:rsidR="00956C03" w:rsidRPr="00551572" w:rsidRDefault="00945C31" w:rsidP="00551572">
      <w:pPr>
        <w:pStyle w:val="ListParagraph"/>
        <w:numPr>
          <w:ilvl w:val="0"/>
          <w:numId w:val="78"/>
        </w:numPr>
      </w:pPr>
      <w:r w:rsidRPr="00551572">
        <w:t xml:space="preserve">Consider as part of the Sports Facility Capital Development Guide, and the delivery </w:t>
      </w:r>
      <w:r w:rsidR="00B0530B" w:rsidRPr="00551572">
        <w:t xml:space="preserve">of new </w:t>
      </w:r>
      <w:r w:rsidRPr="00551572">
        <w:t>sports infrastructure, opportunities to minimise the gap between the developer contributions and community infrastructure levy</w:t>
      </w:r>
      <w:r w:rsidR="00990646" w:rsidRPr="00551572">
        <w:t xml:space="preserve"> provided, and C</w:t>
      </w:r>
      <w:r w:rsidR="00B0530B" w:rsidRPr="00551572">
        <w:t>ouncil funds required.</w:t>
      </w:r>
    </w:p>
    <w:p w:rsidR="00EF6CDB" w:rsidRDefault="009D5ACB" w:rsidP="00551572">
      <w:pPr>
        <w:pStyle w:val="ListParagraph"/>
        <w:numPr>
          <w:ilvl w:val="0"/>
          <w:numId w:val="78"/>
        </w:numPr>
      </w:pPr>
      <w:r w:rsidRPr="00551572">
        <w:t>Plan</w:t>
      </w:r>
      <w:r w:rsidR="00400084" w:rsidRPr="00551572">
        <w:t xml:space="preserve"> and operate</w:t>
      </w:r>
      <w:r w:rsidRPr="00551572">
        <w:t xml:space="preserve"> </w:t>
      </w:r>
      <w:r w:rsidR="00400084" w:rsidRPr="00551572">
        <w:t>regional</w:t>
      </w:r>
      <w:r w:rsidR="00EF6CDB" w:rsidRPr="00551572">
        <w:t xml:space="preserve"> leisure</w:t>
      </w:r>
      <w:r w:rsidR="00EF6CDB">
        <w:t xml:space="preserve"> facilities </w:t>
      </w:r>
      <w:r w:rsidR="00400084">
        <w:t xml:space="preserve">with the intent </w:t>
      </w:r>
      <w:r w:rsidR="00EF6CDB">
        <w:t xml:space="preserve">to be </w:t>
      </w:r>
      <w:r>
        <w:t xml:space="preserve">financially viable </w:t>
      </w:r>
      <w:r w:rsidR="00400084">
        <w:t>by</w:t>
      </w:r>
      <w:r>
        <w:t xml:space="preserve"> both meet</w:t>
      </w:r>
      <w:r w:rsidR="00400084">
        <w:t>ing</w:t>
      </w:r>
      <w:r>
        <w:t xml:space="preserve"> the needs of the community </w:t>
      </w:r>
      <w:r w:rsidR="00400084">
        <w:t>and</w:t>
      </w:r>
      <w:r w:rsidR="00EF6CDB">
        <w:t xml:space="preserve"> all maintenance and renewal c</w:t>
      </w:r>
      <w:r w:rsidR="00400084">
        <w:t>osts</w:t>
      </w:r>
      <w:r w:rsidR="00AF7F58">
        <w:t>.</w:t>
      </w:r>
    </w:p>
    <w:p w:rsidR="00400084" w:rsidRDefault="00AF7F58" w:rsidP="008A1AAB">
      <w:pPr>
        <w:pStyle w:val="ListParagraph"/>
        <w:numPr>
          <w:ilvl w:val="0"/>
          <w:numId w:val="78"/>
        </w:numPr>
      </w:pPr>
      <w:r>
        <w:lastRenderedPageBreak/>
        <w:t>Develop an action plan to target schools in Wyndham to enable out of school hours use of facilities to help cater for the increasing demand.</w:t>
      </w:r>
    </w:p>
    <w:p w:rsidR="00EF6CDB" w:rsidRDefault="00400084" w:rsidP="008A1AAB">
      <w:pPr>
        <w:pStyle w:val="ListParagraph"/>
        <w:numPr>
          <w:ilvl w:val="0"/>
          <w:numId w:val="78"/>
        </w:numPr>
      </w:pPr>
      <w:r>
        <w:t>Consider the capacity of current facilities in meeting increases in demand</w:t>
      </w:r>
      <w:r w:rsidR="00AF7F58">
        <w:t xml:space="preserve"> where considered more financially viable.</w:t>
      </w:r>
    </w:p>
    <w:p w:rsidR="006D4430" w:rsidRDefault="00AF7F58" w:rsidP="008A1AAB">
      <w:pPr>
        <w:pStyle w:val="ListParagraph"/>
        <w:numPr>
          <w:ilvl w:val="0"/>
          <w:numId w:val="78"/>
        </w:numPr>
      </w:pPr>
      <w:r>
        <w:t>Build into Council</w:t>
      </w:r>
      <w:r w:rsidR="00ED027C">
        <w:t>’s</w:t>
      </w:r>
      <w:r>
        <w:t xml:space="preserve"> long term financial plan </w:t>
      </w:r>
      <w:r w:rsidR="006D4430">
        <w:t>the impact each facility will have on Council’s Operating Costs and its ability</w:t>
      </w:r>
      <w:r>
        <w:t xml:space="preserve"> to renew infrastructure when facilities</w:t>
      </w:r>
      <w:r w:rsidR="006D4430">
        <w:t xml:space="preserve"> reach</w:t>
      </w:r>
      <w:r>
        <w:t xml:space="preserve"> the end of their</w:t>
      </w:r>
      <w:r w:rsidR="006D4430">
        <w:t xml:space="preserve"> life.</w:t>
      </w:r>
    </w:p>
    <w:p w:rsidR="0041450E" w:rsidRDefault="0041450E" w:rsidP="008A1AAB">
      <w:pPr>
        <w:pStyle w:val="ListParagraph"/>
        <w:numPr>
          <w:ilvl w:val="0"/>
          <w:numId w:val="78"/>
        </w:numPr>
      </w:pPr>
      <w:r>
        <w:t xml:space="preserve">Build an advocacy plan to attract sport and active recreation investment partners to Wyndham </w:t>
      </w:r>
    </w:p>
    <w:p w:rsidR="00453181" w:rsidRDefault="00453181" w:rsidP="00E9039A">
      <w:pPr>
        <w:pStyle w:val="Subtitle"/>
        <w:sectPr w:rsidR="00453181" w:rsidSect="007F7709">
          <w:type w:val="continuous"/>
          <w:pgSz w:w="16838" w:h="11906" w:orient="landscape"/>
          <w:pgMar w:top="1440" w:right="1440" w:bottom="1440" w:left="1440" w:header="708" w:footer="708" w:gutter="0"/>
          <w:cols w:num="2" w:space="708"/>
          <w:docGrid w:linePitch="360"/>
        </w:sectPr>
      </w:pPr>
    </w:p>
    <w:p w:rsidR="00A36795" w:rsidRDefault="00A36795" w:rsidP="00E9039A">
      <w:pPr>
        <w:rPr>
          <w:b/>
          <w:color w:val="EC008C"/>
          <w:spacing w:val="5"/>
          <w:kern w:val="28"/>
          <w:sz w:val="24"/>
          <w:szCs w:val="52"/>
        </w:rPr>
      </w:pPr>
    </w:p>
    <w:p w:rsidR="00453181" w:rsidRDefault="00453181" w:rsidP="00A36795">
      <w:pPr>
        <w:pStyle w:val="Title"/>
        <w:sectPr w:rsidR="00453181" w:rsidSect="00453181">
          <w:type w:val="continuous"/>
          <w:pgSz w:w="16838" w:h="11906" w:orient="landscape"/>
          <w:pgMar w:top="1440" w:right="1440" w:bottom="1440" w:left="1440" w:header="708" w:footer="708" w:gutter="0"/>
          <w:cols w:space="708"/>
          <w:docGrid w:linePitch="360"/>
        </w:sectPr>
      </w:pPr>
    </w:p>
    <w:p w:rsidR="00E1321F" w:rsidRDefault="00E1321F" w:rsidP="00A36795">
      <w:pPr>
        <w:pStyle w:val="Title"/>
      </w:pPr>
    </w:p>
    <w:p w:rsidR="00BD7435" w:rsidRPr="00BD7435" w:rsidRDefault="00BD7435" w:rsidP="00BD7435"/>
    <w:p w:rsidR="00E1321F" w:rsidRDefault="00E1321F">
      <w:r>
        <w:br w:type="page"/>
      </w:r>
    </w:p>
    <w:p w:rsidR="00E1321F" w:rsidRDefault="00E1321F" w:rsidP="00390C72">
      <w:pPr>
        <w:sectPr w:rsidR="00E1321F" w:rsidSect="007F7709">
          <w:type w:val="continuous"/>
          <w:pgSz w:w="16838" w:h="11906" w:orient="landscape"/>
          <w:pgMar w:top="1440" w:right="1440" w:bottom="1440" w:left="1440" w:header="708" w:footer="708" w:gutter="0"/>
          <w:cols w:num="2" w:space="708"/>
          <w:docGrid w:linePitch="360"/>
        </w:sectPr>
      </w:pPr>
    </w:p>
    <w:p w:rsidR="0006256D" w:rsidRDefault="0006256D" w:rsidP="0006256D">
      <w:pPr>
        <w:pStyle w:val="Heading1"/>
      </w:pPr>
      <w:bookmarkStart w:id="62" w:name="_Toc488836843"/>
      <w:bookmarkStart w:id="63" w:name="_Toc483387878"/>
      <w:r>
        <w:lastRenderedPageBreak/>
        <w:t>Glossary</w:t>
      </w:r>
      <w:bookmarkEnd w:id="62"/>
    </w:p>
    <w:p w:rsidR="0006256D" w:rsidRDefault="00551572" w:rsidP="0006256D">
      <w:r>
        <w:t>To be added refer to website for current terms.</w:t>
      </w:r>
    </w:p>
    <w:p w:rsidR="0006256D" w:rsidRDefault="0006256D" w:rsidP="0006256D">
      <w:r>
        <w:br w:type="page"/>
      </w:r>
    </w:p>
    <w:p w:rsidR="001F4C91" w:rsidRDefault="001F4C91" w:rsidP="001F4C91">
      <w:pPr>
        <w:pStyle w:val="Heading1"/>
      </w:pPr>
      <w:bookmarkStart w:id="64" w:name="_Toc483387879"/>
      <w:bookmarkStart w:id="65" w:name="_Toc488836845"/>
      <w:bookmarkEnd w:id="63"/>
      <w:r>
        <w:lastRenderedPageBreak/>
        <w:t>Appendix</w:t>
      </w:r>
      <w:bookmarkEnd w:id="64"/>
      <w:bookmarkEnd w:id="65"/>
    </w:p>
    <w:p w:rsidR="001F4C91" w:rsidRDefault="00F55981" w:rsidP="001F4C91">
      <w:pPr>
        <w:rPr>
          <w:rFonts w:ascii="Arial" w:eastAsiaTheme="majorEastAsia" w:hAnsi="Arial" w:cstheme="majorBidi"/>
          <w:b/>
          <w:bCs/>
          <w:color w:val="00AEEF"/>
          <w:sz w:val="40"/>
          <w:szCs w:val="28"/>
        </w:rPr>
      </w:pPr>
      <w:r>
        <w:rPr>
          <w:noProof/>
          <w:lang w:eastAsia="en-AU"/>
        </w:rPr>
        <w:drawing>
          <wp:anchor distT="0" distB="0" distL="114300" distR="114300" simplePos="0" relativeHeight="252270592" behindDoc="1" locked="0" layoutInCell="1" allowOverlap="1" wp14:anchorId="7163F0CE" wp14:editId="221A1017">
            <wp:simplePos x="0" y="0"/>
            <wp:positionH relativeFrom="column">
              <wp:posOffset>804545</wp:posOffset>
            </wp:positionH>
            <wp:positionV relativeFrom="paragraph">
              <wp:posOffset>1082040</wp:posOffset>
            </wp:positionV>
            <wp:extent cx="4004310" cy="5722620"/>
            <wp:effectExtent l="17145" t="20955" r="13335" b="13335"/>
            <wp:wrapTight wrapText="bothSides">
              <wp:wrapPolygon edited="0">
                <wp:start x="21713" y="-65"/>
                <wp:lineTo x="31" y="-65"/>
                <wp:lineTo x="31" y="21578"/>
                <wp:lineTo x="21713" y="21578"/>
                <wp:lineTo x="21713" y="-65"/>
              </wp:wrapPolygon>
            </wp:wrapTight>
            <wp:docPr id="4710" name="Picture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rot="16200000">
                      <a:off x="0" y="0"/>
                      <a:ext cx="4004310" cy="57226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F4C91">
        <w:br w:type="page"/>
      </w:r>
    </w:p>
    <w:p w:rsidR="001F4C91" w:rsidRDefault="001F4C91" w:rsidP="001F4C91">
      <w:pPr>
        <w:pStyle w:val="Heading2"/>
      </w:pPr>
      <w:bookmarkStart w:id="66" w:name="_Toc483387880"/>
      <w:bookmarkStart w:id="67" w:name="_Toc488836846"/>
      <w:r>
        <w:lastRenderedPageBreak/>
        <w:t xml:space="preserve">Appendix </w:t>
      </w:r>
      <w:r w:rsidR="005167C7">
        <w:t>1</w:t>
      </w:r>
      <w:r>
        <w:t>: Sports Strategy Methods of Consultation</w:t>
      </w:r>
      <w:bookmarkEnd w:id="66"/>
      <w:bookmarkEnd w:id="67"/>
    </w:p>
    <w:p w:rsidR="001F4C91" w:rsidRPr="00865561" w:rsidRDefault="001F4C91" w:rsidP="001F4C91"/>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887"/>
        <w:gridCol w:w="2125"/>
        <w:gridCol w:w="2914"/>
        <w:gridCol w:w="1843"/>
      </w:tblGrid>
      <w:tr w:rsidR="001F4C91" w:rsidRPr="00792E6F" w:rsidTr="001F4C91">
        <w:tc>
          <w:tcPr>
            <w:tcW w:w="1296" w:type="dxa"/>
          </w:tcPr>
          <w:p w:rsidR="001F4C91" w:rsidRPr="00792E6F" w:rsidRDefault="001F4C91" w:rsidP="001F4C91">
            <w:pPr>
              <w:pStyle w:val="NoSpacing"/>
              <w:rPr>
                <w:lang w:val="en-US"/>
              </w:rPr>
            </w:pPr>
            <w:r w:rsidRPr="00792E6F">
              <w:rPr>
                <w:lang w:val="en-US"/>
              </w:rPr>
              <w:t>Cohort</w:t>
            </w:r>
          </w:p>
        </w:tc>
        <w:tc>
          <w:tcPr>
            <w:tcW w:w="1887" w:type="dxa"/>
          </w:tcPr>
          <w:p w:rsidR="001F4C91" w:rsidRPr="00792E6F" w:rsidRDefault="001F4C91" w:rsidP="001F4C91">
            <w:pPr>
              <w:pStyle w:val="NoSpacing"/>
              <w:rPr>
                <w:lang w:val="en-US"/>
              </w:rPr>
            </w:pPr>
            <w:r w:rsidRPr="00792E6F">
              <w:rPr>
                <w:lang w:val="en-US"/>
              </w:rPr>
              <w:t>Method</w:t>
            </w:r>
          </w:p>
        </w:tc>
        <w:tc>
          <w:tcPr>
            <w:tcW w:w="2125" w:type="dxa"/>
          </w:tcPr>
          <w:p w:rsidR="001F4C91" w:rsidRPr="00792E6F" w:rsidRDefault="001F4C91" w:rsidP="001F4C91">
            <w:pPr>
              <w:pStyle w:val="NoSpacing"/>
              <w:rPr>
                <w:lang w:val="en-US"/>
              </w:rPr>
            </w:pPr>
            <w:r w:rsidRPr="00792E6F">
              <w:rPr>
                <w:lang w:val="en-US"/>
              </w:rPr>
              <w:t>Period of Consultation</w:t>
            </w:r>
          </w:p>
        </w:tc>
        <w:tc>
          <w:tcPr>
            <w:tcW w:w="2914" w:type="dxa"/>
          </w:tcPr>
          <w:p w:rsidR="001F4C91" w:rsidRPr="00792E6F" w:rsidRDefault="001F4C91" w:rsidP="001F4C91">
            <w:pPr>
              <w:pStyle w:val="NoSpacing"/>
              <w:rPr>
                <w:lang w:val="en-US"/>
              </w:rPr>
            </w:pPr>
            <w:r w:rsidRPr="00792E6F">
              <w:rPr>
                <w:lang w:val="en-US"/>
              </w:rPr>
              <w:t>Distribution Method</w:t>
            </w:r>
          </w:p>
        </w:tc>
        <w:tc>
          <w:tcPr>
            <w:tcW w:w="1843" w:type="dxa"/>
          </w:tcPr>
          <w:p w:rsidR="001F4C91" w:rsidRPr="00792E6F" w:rsidRDefault="001F4C91" w:rsidP="001F4C91">
            <w:pPr>
              <w:pStyle w:val="NoSpacing"/>
              <w:rPr>
                <w:lang w:val="en-US"/>
              </w:rPr>
            </w:pPr>
            <w:r w:rsidRPr="00792E6F">
              <w:rPr>
                <w:lang w:val="en-US"/>
              </w:rPr>
              <w:t>Total Response</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General</w:t>
            </w:r>
          </w:p>
        </w:tc>
        <w:tc>
          <w:tcPr>
            <w:tcW w:w="1887" w:type="dxa"/>
          </w:tcPr>
          <w:p w:rsidR="001F4C91" w:rsidRPr="00792E6F" w:rsidRDefault="001F4C91" w:rsidP="001F4C91">
            <w:pPr>
              <w:pStyle w:val="NoSpacing"/>
              <w:rPr>
                <w:lang w:val="en-US"/>
              </w:rPr>
            </w:pPr>
            <w:r w:rsidRPr="00792E6F">
              <w:rPr>
                <w:lang w:val="en-US"/>
              </w:rPr>
              <w:t>Community Survey</w:t>
            </w:r>
          </w:p>
        </w:tc>
        <w:tc>
          <w:tcPr>
            <w:tcW w:w="2125" w:type="dxa"/>
          </w:tcPr>
          <w:p w:rsidR="001F4C91" w:rsidRPr="00792E6F" w:rsidRDefault="001F4C91" w:rsidP="001F4C91">
            <w:pPr>
              <w:pStyle w:val="NoSpacing"/>
              <w:rPr>
                <w:lang w:val="en-US"/>
              </w:rPr>
            </w:pPr>
            <w:r w:rsidRPr="00792E6F">
              <w:rPr>
                <w:lang w:val="en-US"/>
              </w:rPr>
              <w:t>24 October – 14 December 2016</w:t>
            </w:r>
          </w:p>
        </w:tc>
        <w:tc>
          <w:tcPr>
            <w:tcW w:w="2914" w:type="dxa"/>
          </w:tcPr>
          <w:p w:rsidR="001F4C91" w:rsidRPr="00792E6F" w:rsidRDefault="001F4C91" w:rsidP="001F4C91">
            <w:pPr>
              <w:pStyle w:val="NoSpacing"/>
              <w:rPr>
                <w:lang w:val="en-US"/>
              </w:rPr>
            </w:pPr>
            <w:r w:rsidRPr="00792E6F">
              <w:rPr>
                <w:lang w:val="en-US"/>
              </w:rPr>
              <w:t>Website</w:t>
            </w:r>
          </w:p>
          <w:p w:rsidR="001F4C91" w:rsidRPr="00792E6F" w:rsidRDefault="001F4C91" w:rsidP="001F4C91">
            <w:pPr>
              <w:pStyle w:val="NoSpacing"/>
              <w:rPr>
                <w:lang w:val="en-US"/>
              </w:rPr>
            </w:pPr>
            <w:r w:rsidRPr="00792E6F">
              <w:rPr>
                <w:lang w:val="en-US"/>
              </w:rPr>
              <w:t>Email database Shopping Centre stands x 3</w:t>
            </w:r>
          </w:p>
          <w:p w:rsidR="001F4C91" w:rsidRPr="00792E6F" w:rsidRDefault="003C399B" w:rsidP="001F4C91">
            <w:pPr>
              <w:pStyle w:val="NoSpacing"/>
              <w:rPr>
                <w:lang w:val="en-US"/>
              </w:rPr>
            </w:pPr>
            <w:r>
              <w:rPr>
                <w:lang w:val="en-US"/>
              </w:rPr>
              <w:t>AquaP</w:t>
            </w:r>
            <w:r w:rsidRPr="00792E6F">
              <w:rPr>
                <w:lang w:val="en-US"/>
              </w:rPr>
              <w:t>ulse</w:t>
            </w:r>
            <w:r w:rsidR="001F4C91" w:rsidRPr="00792E6F">
              <w:rPr>
                <w:lang w:val="en-US"/>
              </w:rPr>
              <w:t xml:space="preserve"> Stand</w:t>
            </w:r>
          </w:p>
          <w:p w:rsidR="001F4C91" w:rsidRPr="00792E6F" w:rsidRDefault="001F4C91" w:rsidP="001F4C91">
            <w:pPr>
              <w:pStyle w:val="NoSpacing"/>
              <w:rPr>
                <w:lang w:val="en-US"/>
              </w:rPr>
            </w:pPr>
            <w:r w:rsidRPr="00792E6F">
              <w:rPr>
                <w:lang w:val="en-US"/>
              </w:rPr>
              <w:t>Eagle Stadium Stand</w:t>
            </w:r>
          </w:p>
          <w:p w:rsidR="001F4C91" w:rsidRPr="00792E6F" w:rsidRDefault="001F4C91" w:rsidP="001F4C91">
            <w:pPr>
              <w:pStyle w:val="NoSpacing"/>
              <w:rPr>
                <w:lang w:val="en-US"/>
              </w:rPr>
            </w:pPr>
            <w:r w:rsidRPr="00792E6F">
              <w:rPr>
                <w:lang w:val="en-US"/>
              </w:rPr>
              <w:t>Youth Services – activity meet and greet</w:t>
            </w:r>
          </w:p>
          <w:p w:rsidR="001F4C91" w:rsidRPr="00792E6F" w:rsidRDefault="001F4C91" w:rsidP="001F4C91">
            <w:pPr>
              <w:pStyle w:val="NoSpacing"/>
              <w:rPr>
                <w:lang w:val="en-US"/>
              </w:rPr>
            </w:pPr>
            <w:r w:rsidRPr="00792E6F">
              <w:rPr>
                <w:lang w:val="en-US"/>
              </w:rPr>
              <w:t>Wyndham Sports Day</w:t>
            </w:r>
          </w:p>
          <w:p w:rsidR="001F4C91" w:rsidRPr="00792E6F" w:rsidRDefault="001F4C91" w:rsidP="001F4C91">
            <w:pPr>
              <w:pStyle w:val="NoSpacing"/>
              <w:rPr>
                <w:lang w:val="en-US"/>
              </w:rPr>
            </w:pPr>
            <w:r w:rsidRPr="00792E6F">
              <w:rPr>
                <w:lang w:val="en-US"/>
              </w:rPr>
              <w:t>Children’s Week Picnic</w:t>
            </w:r>
          </w:p>
          <w:p w:rsidR="001F4C91" w:rsidRPr="00792E6F" w:rsidRDefault="001F4C91" w:rsidP="001F4C91">
            <w:pPr>
              <w:pStyle w:val="NoSpacing"/>
              <w:rPr>
                <w:lang w:val="en-US"/>
              </w:rPr>
            </w:pPr>
            <w:r w:rsidRPr="00792E6F">
              <w:rPr>
                <w:lang w:val="en-US"/>
              </w:rPr>
              <w:t>Rose and Garden Event</w:t>
            </w:r>
          </w:p>
        </w:tc>
        <w:tc>
          <w:tcPr>
            <w:tcW w:w="1843" w:type="dxa"/>
          </w:tcPr>
          <w:p w:rsidR="001F4C91" w:rsidRPr="00792E6F" w:rsidRDefault="001F4C91" w:rsidP="001F4C91">
            <w:pPr>
              <w:pStyle w:val="NoSpacing"/>
              <w:rPr>
                <w:lang w:val="en-US"/>
              </w:rPr>
            </w:pPr>
            <w:r w:rsidRPr="00792E6F">
              <w:rPr>
                <w:lang w:val="en-US"/>
              </w:rPr>
              <w:t>603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General</w:t>
            </w:r>
          </w:p>
        </w:tc>
        <w:tc>
          <w:tcPr>
            <w:tcW w:w="1887" w:type="dxa"/>
          </w:tcPr>
          <w:p w:rsidR="001F4C91" w:rsidRPr="00792E6F" w:rsidRDefault="001F4C91" w:rsidP="001F4C91">
            <w:pPr>
              <w:pStyle w:val="NoSpacing"/>
              <w:rPr>
                <w:lang w:val="en-US"/>
              </w:rPr>
            </w:pPr>
            <w:r w:rsidRPr="00792E6F">
              <w:rPr>
                <w:lang w:val="en-US"/>
              </w:rPr>
              <w:t>Sample Survey</w:t>
            </w:r>
          </w:p>
        </w:tc>
        <w:tc>
          <w:tcPr>
            <w:tcW w:w="2125" w:type="dxa"/>
          </w:tcPr>
          <w:p w:rsidR="001F4C91" w:rsidRPr="00792E6F" w:rsidRDefault="001F4C91" w:rsidP="001F4C91">
            <w:pPr>
              <w:pStyle w:val="NoSpacing"/>
              <w:rPr>
                <w:lang w:val="en-US"/>
              </w:rPr>
            </w:pPr>
            <w:r w:rsidRPr="00792E6F">
              <w:rPr>
                <w:lang w:val="en-US"/>
              </w:rPr>
              <w:t>11 November – 9 December 2016</w:t>
            </w:r>
          </w:p>
        </w:tc>
        <w:tc>
          <w:tcPr>
            <w:tcW w:w="2914" w:type="dxa"/>
          </w:tcPr>
          <w:p w:rsidR="001F4C91" w:rsidRPr="00792E6F" w:rsidRDefault="001F4C91" w:rsidP="001F4C91">
            <w:pPr>
              <w:pStyle w:val="NoSpacing"/>
              <w:rPr>
                <w:lang w:val="en-US"/>
              </w:rPr>
            </w:pPr>
            <w:r w:rsidRPr="00792E6F">
              <w:rPr>
                <w:lang w:val="en-US"/>
              </w:rPr>
              <w:t>Consultant</w:t>
            </w:r>
          </w:p>
        </w:tc>
        <w:tc>
          <w:tcPr>
            <w:tcW w:w="1843" w:type="dxa"/>
          </w:tcPr>
          <w:p w:rsidR="001F4C91" w:rsidRPr="00792E6F" w:rsidRDefault="001F4C91" w:rsidP="001F4C91">
            <w:pPr>
              <w:pStyle w:val="NoSpacing"/>
              <w:rPr>
                <w:lang w:val="en-US"/>
              </w:rPr>
            </w:pPr>
            <w:r w:rsidRPr="00792E6F">
              <w:rPr>
                <w:lang w:val="en-US"/>
              </w:rPr>
              <w:t>1201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Children</w:t>
            </w:r>
          </w:p>
        </w:tc>
        <w:tc>
          <w:tcPr>
            <w:tcW w:w="1887" w:type="dxa"/>
          </w:tcPr>
          <w:p w:rsidR="001F4C91" w:rsidRPr="00792E6F" w:rsidRDefault="001F4C91" w:rsidP="001F4C91">
            <w:pPr>
              <w:pStyle w:val="NoSpacing"/>
              <w:rPr>
                <w:lang w:val="en-US"/>
              </w:rPr>
            </w:pPr>
            <w:r w:rsidRPr="00792E6F">
              <w:rPr>
                <w:lang w:val="en-US"/>
              </w:rPr>
              <w:t>Drawing</w:t>
            </w:r>
          </w:p>
        </w:tc>
        <w:tc>
          <w:tcPr>
            <w:tcW w:w="2125" w:type="dxa"/>
          </w:tcPr>
          <w:p w:rsidR="001F4C91" w:rsidRPr="00792E6F" w:rsidRDefault="001F4C91" w:rsidP="001F4C91">
            <w:pPr>
              <w:pStyle w:val="NoSpacing"/>
              <w:rPr>
                <w:lang w:val="en-US"/>
              </w:rPr>
            </w:pPr>
            <w:r w:rsidRPr="00792E6F">
              <w:rPr>
                <w:lang w:val="en-US"/>
              </w:rPr>
              <w:t>23 October</w:t>
            </w:r>
          </w:p>
          <w:p w:rsidR="001F4C91" w:rsidRPr="00792E6F" w:rsidRDefault="001F4C91" w:rsidP="001F4C91">
            <w:pPr>
              <w:pStyle w:val="NoSpacing"/>
              <w:rPr>
                <w:lang w:val="en-US"/>
              </w:rPr>
            </w:pPr>
            <w:r w:rsidRPr="00792E6F">
              <w:rPr>
                <w:lang w:val="en-US"/>
              </w:rPr>
              <w:t>12 November</w:t>
            </w:r>
          </w:p>
        </w:tc>
        <w:tc>
          <w:tcPr>
            <w:tcW w:w="2914" w:type="dxa"/>
          </w:tcPr>
          <w:p w:rsidR="001F4C91" w:rsidRPr="00792E6F" w:rsidRDefault="001F4C91" w:rsidP="001F4C91">
            <w:pPr>
              <w:pStyle w:val="NoSpacing"/>
              <w:rPr>
                <w:lang w:val="en-US"/>
              </w:rPr>
            </w:pPr>
            <w:r w:rsidRPr="00792E6F">
              <w:rPr>
                <w:lang w:val="en-US"/>
              </w:rPr>
              <w:t>Children’s Week Picnic</w:t>
            </w:r>
          </w:p>
          <w:p w:rsidR="001F4C91" w:rsidRPr="00792E6F" w:rsidRDefault="001F4C91" w:rsidP="001F4C91">
            <w:pPr>
              <w:pStyle w:val="NoSpacing"/>
              <w:rPr>
                <w:lang w:val="en-US"/>
              </w:rPr>
            </w:pPr>
            <w:r w:rsidRPr="00792E6F">
              <w:rPr>
                <w:lang w:val="en-US"/>
              </w:rPr>
              <w:t>Wyndham Sports Day</w:t>
            </w:r>
          </w:p>
        </w:tc>
        <w:tc>
          <w:tcPr>
            <w:tcW w:w="1843" w:type="dxa"/>
          </w:tcPr>
          <w:p w:rsidR="001F4C91" w:rsidRDefault="00F66D13" w:rsidP="00F66D13">
            <w:pPr>
              <w:pStyle w:val="NoSpacing"/>
              <w:rPr>
                <w:lang w:val="en-US"/>
              </w:rPr>
            </w:pPr>
            <w:r>
              <w:rPr>
                <w:lang w:val="en-US"/>
              </w:rPr>
              <w:t xml:space="preserve">55 children </w:t>
            </w:r>
          </w:p>
          <w:p w:rsidR="00F66D13" w:rsidRPr="00792E6F" w:rsidRDefault="00F66D13" w:rsidP="00F66D13">
            <w:pPr>
              <w:pStyle w:val="NoSpacing"/>
              <w:rPr>
                <w:lang w:val="en-US"/>
              </w:rPr>
            </w:pPr>
            <w:r>
              <w:rPr>
                <w:lang w:val="en-US"/>
              </w:rPr>
              <w:t>55 parents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Children </w:t>
            </w:r>
          </w:p>
        </w:tc>
        <w:tc>
          <w:tcPr>
            <w:tcW w:w="1887" w:type="dxa"/>
          </w:tcPr>
          <w:p w:rsidR="001F4C91" w:rsidRPr="00792E6F" w:rsidRDefault="001F4C91" w:rsidP="001F4C91">
            <w:pPr>
              <w:pStyle w:val="NoSpacing"/>
              <w:rPr>
                <w:lang w:val="en-US"/>
              </w:rPr>
            </w:pPr>
            <w:r w:rsidRPr="00792E6F">
              <w:rPr>
                <w:lang w:val="en-US"/>
              </w:rPr>
              <w:t>Focus Group  x 4</w:t>
            </w:r>
          </w:p>
        </w:tc>
        <w:tc>
          <w:tcPr>
            <w:tcW w:w="2125" w:type="dxa"/>
          </w:tcPr>
          <w:p w:rsidR="001F4C91" w:rsidRPr="00792E6F" w:rsidRDefault="001F4C91" w:rsidP="001F4C91">
            <w:pPr>
              <w:pStyle w:val="NoSpacing"/>
              <w:rPr>
                <w:lang w:val="en-US"/>
              </w:rPr>
            </w:pPr>
          </w:p>
        </w:tc>
        <w:tc>
          <w:tcPr>
            <w:tcW w:w="2914" w:type="dxa"/>
          </w:tcPr>
          <w:p w:rsidR="001F4C91" w:rsidRPr="00792E6F" w:rsidRDefault="001F4C91" w:rsidP="001F4C91">
            <w:pPr>
              <w:pStyle w:val="NoSpacing"/>
              <w:rPr>
                <w:lang w:val="en-US"/>
              </w:rPr>
            </w:pPr>
            <w:r w:rsidRPr="00792E6F">
              <w:rPr>
                <w:lang w:val="en-US"/>
              </w:rPr>
              <w:t>Children’s Forum</w:t>
            </w:r>
          </w:p>
        </w:tc>
        <w:tc>
          <w:tcPr>
            <w:tcW w:w="1843" w:type="dxa"/>
          </w:tcPr>
          <w:p w:rsidR="001F4C91" w:rsidRPr="00792E6F" w:rsidRDefault="001F4C91" w:rsidP="001F4C91">
            <w:pPr>
              <w:pStyle w:val="NoSpacing"/>
              <w:rPr>
                <w:lang w:val="en-US"/>
              </w:rPr>
            </w:pPr>
            <w:r w:rsidRPr="00792E6F">
              <w:rPr>
                <w:lang w:val="en-US"/>
              </w:rPr>
              <w:t>4 Focus Groups (est. 60 persons)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Youth</w:t>
            </w:r>
          </w:p>
        </w:tc>
        <w:tc>
          <w:tcPr>
            <w:tcW w:w="1887" w:type="dxa"/>
          </w:tcPr>
          <w:p w:rsidR="001F4C91" w:rsidRPr="00792E6F" w:rsidRDefault="001F4C91" w:rsidP="001F4C91">
            <w:pPr>
              <w:pStyle w:val="NoSpacing"/>
              <w:rPr>
                <w:lang w:val="en-US"/>
              </w:rPr>
            </w:pPr>
            <w:r w:rsidRPr="00792E6F">
              <w:rPr>
                <w:lang w:val="en-US"/>
              </w:rPr>
              <w:t>Face to Face – survey promotion</w:t>
            </w:r>
          </w:p>
        </w:tc>
        <w:tc>
          <w:tcPr>
            <w:tcW w:w="2125" w:type="dxa"/>
          </w:tcPr>
          <w:p w:rsidR="001F4C91" w:rsidRPr="00792E6F" w:rsidRDefault="001F4C91" w:rsidP="001F4C91">
            <w:pPr>
              <w:pStyle w:val="NoSpacing"/>
              <w:rPr>
                <w:lang w:val="en-US"/>
              </w:rPr>
            </w:pPr>
            <w:r w:rsidRPr="00792E6F">
              <w:rPr>
                <w:lang w:val="en-US"/>
              </w:rPr>
              <w:t>Multiple Dates</w:t>
            </w:r>
          </w:p>
        </w:tc>
        <w:tc>
          <w:tcPr>
            <w:tcW w:w="2914" w:type="dxa"/>
          </w:tcPr>
          <w:p w:rsidR="001F4C91" w:rsidRPr="00792E6F" w:rsidRDefault="001F4C91" w:rsidP="001F4C91">
            <w:pPr>
              <w:pStyle w:val="NoSpacing"/>
              <w:rPr>
                <w:lang w:val="en-US"/>
              </w:rPr>
            </w:pPr>
            <w:r w:rsidRPr="00792E6F">
              <w:rPr>
                <w:lang w:val="en-US"/>
              </w:rPr>
              <w:t>Youth Services Weekly Activities</w:t>
            </w:r>
          </w:p>
        </w:tc>
        <w:tc>
          <w:tcPr>
            <w:tcW w:w="1843" w:type="dxa"/>
          </w:tcPr>
          <w:p w:rsidR="001F4C91" w:rsidRPr="00792E6F" w:rsidRDefault="001F4C91" w:rsidP="001F4C91">
            <w:pPr>
              <w:pStyle w:val="NoSpacing"/>
              <w:rPr>
                <w:lang w:val="en-US"/>
              </w:rPr>
            </w:pPr>
            <w:r w:rsidRPr="00792E6F">
              <w:rPr>
                <w:lang w:val="en-US"/>
              </w:rPr>
              <w:t>6 Groups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Youth </w:t>
            </w:r>
          </w:p>
        </w:tc>
        <w:tc>
          <w:tcPr>
            <w:tcW w:w="1887" w:type="dxa"/>
          </w:tcPr>
          <w:p w:rsidR="001F4C91" w:rsidRPr="00792E6F" w:rsidRDefault="001F4C91" w:rsidP="001F4C91">
            <w:pPr>
              <w:pStyle w:val="NoSpacing"/>
              <w:rPr>
                <w:lang w:val="en-US"/>
              </w:rPr>
            </w:pPr>
            <w:r w:rsidRPr="00792E6F">
              <w:rPr>
                <w:lang w:val="en-US"/>
              </w:rPr>
              <w:t>Youth Forum x 2</w:t>
            </w:r>
          </w:p>
        </w:tc>
        <w:tc>
          <w:tcPr>
            <w:tcW w:w="2125" w:type="dxa"/>
          </w:tcPr>
          <w:p w:rsidR="001F4C91" w:rsidRPr="00792E6F" w:rsidRDefault="001F4C91" w:rsidP="001F4C91">
            <w:pPr>
              <w:pStyle w:val="NoSpacing"/>
              <w:rPr>
                <w:lang w:val="en-US"/>
              </w:rPr>
            </w:pPr>
            <w:r w:rsidRPr="00792E6F">
              <w:rPr>
                <w:lang w:val="en-US"/>
              </w:rPr>
              <w:t>16 November 2016</w:t>
            </w:r>
          </w:p>
        </w:tc>
        <w:tc>
          <w:tcPr>
            <w:tcW w:w="2914" w:type="dxa"/>
          </w:tcPr>
          <w:p w:rsidR="001F4C91" w:rsidRPr="00792E6F" w:rsidRDefault="001F4C91" w:rsidP="001F4C91">
            <w:pPr>
              <w:pStyle w:val="NoSpacing"/>
              <w:rPr>
                <w:lang w:val="en-US"/>
              </w:rPr>
            </w:pPr>
            <w:r w:rsidRPr="00792E6F">
              <w:rPr>
                <w:lang w:val="en-US"/>
              </w:rPr>
              <w:t>Youth Forum</w:t>
            </w:r>
          </w:p>
        </w:tc>
        <w:tc>
          <w:tcPr>
            <w:tcW w:w="1843" w:type="dxa"/>
          </w:tcPr>
          <w:p w:rsidR="001F4C91" w:rsidRPr="00792E6F" w:rsidRDefault="001F4C91" w:rsidP="001F4C91">
            <w:pPr>
              <w:pStyle w:val="NoSpacing"/>
              <w:rPr>
                <w:lang w:val="en-US"/>
              </w:rPr>
            </w:pPr>
            <w:r w:rsidRPr="00792E6F">
              <w:rPr>
                <w:lang w:val="en-US"/>
              </w:rPr>
              <w:t>2 Focus Groups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Aging</w:t>
            </w:r>
          </w:p>
        </w:tc>
        <w:tc>
          <w:tcPr>
            <w:tcW w:w="1887" w:type="dxa"/>
          </w:tcPr>
          <w:p w:rsidR="001F4C91" w:rsidRPr="00792E6F" w:rsidRDefault="001F4C91" w:rsidP="001F4C91">
            <w:pPr>
              <w:pStyle w:val="NoSpacing"/>
              <w:rPr>
                <w:lang w:val="en-US"/>
              </w:rPr>
            </w:pPr>
            <w:r w:rsidRPr="00792E6F">
              <w:rPr>
                <w:lang w:val="en-US"/>
              </w:rPr>
              <w:t>Face to Face – survey promotion</w:t>
            </w:r>
          </w:p>
        </w:tc>
        <w:tc>
          <w:tcPr>
            <w:tcW w:w="2125" w:type="dxa"/>
          </w:tcPr>
          <w:p w:rsidR="001F4C91" w:rsidRPr="00792E6F" w:rsidRDefault="001F4C91" w:rsidP="001F4C91">
            <w:pPr>
              <w:pStyle w:val="NoSpacing"/>
              <w:rPr>
                <w:lang w:val="en-US"/>
              </w:rPr>
            </w:pPr>
            <w:r w:rsidRPr="00792E6F">
              <w:rPr>
                <w:lang w:val="en-US"/>
              </w:rPr>
              <w:t>26 October 2016</w:t>
            </w:r>
          </w:p>
        </w:tc>
        <w:tc>
          <w:tcPr>
            <w:tcW w:w="2914" w:type="dxa"/>
          </w:tcPr>
          <w:p w:rsidR="001F4C91" w:rsidRPr="00792E6F" w:rsidRDefault="001F4C91" w:rsidP="001F4C91">
            <w:pPr>
              <w:pStyle w:val="NoSpacing"/>
              <w:rPr>
                <w:lang w:val="en-US"/>
              </w:rPr>
            </w:pPr>
            <w:r w:rsidRPr="00792E6F">
              <w:rPr>
                <w:lang w:val="en-US"/>
              </w:rPr>
              <w:t>Seniors Week Event</w:t>
            </w:r>
          </w:p>
        </w:tc>
        <w:tc>
          <w:tcPr>
            <w:tcW w:w="1843" w:type="dxa"/>
          </w:tcPr>
          <w:p w:rsidR="001F4C91" w:rsidRPr="00792E6F" w:rsidRDefault="001F4C91" w:rsidP="001F4C91">
            <w:pPr>
              <w:pStyle w:val="NoSpacing"/>
              <w:rPr>
                <w:lang w:val="en-US"/>
              </w:rPr>
            </w:pPr>
            <w:r w:rsidRPr="00792E6F">
              <w:rPr>
                <w:lang w:val="en-US"/>
              </w:rPr>
              <w:t xml:space="preserve">15 individual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Gender</w:t>
            </w:r>
          </w:p>
        </w:tc>
        <w:tc>
          <w:tcPr>
            <w:tcW w:w="1887" w:type="dxa"/>
          </w:tcPr>
          <w:p w:rsidR="001F4C91" w:rsidRPr="00792E6F" w:rsidRDefault="001F4C91" w:rsidP="001F4C91">
            <w:pPr>
              <w:pStyle w:val="NoSpacing"/>
              <w:rPr>
                <w:lang w:val="en-US"/>
              </w:rPr>
            </w:pPr>
            <w:r w:rsidRPr="00792E6F">
              <w:rPr>
                <w:lang w:val="en-US"/>
              </w:rPr>
              <w:t>Face to Face – survey promotion and discussion</w:t>
            </w:r>
          </w:p>
        </w:tc>
        <w:tc>
          <w:tcPr>
            <w:tcW w:w="2125" w:type="dxa"/>
          </w:tcPr>
          <w:p w:rsidR="001F4C91" w:rsidRPr="00792E6F" w:rsidRDefault="001F4C91" w:rsidP="001F4C91">
            <w:pPr>
              <w:pStyle w:val="NoSpacing"/>
              <w:rPr>
                <w:lang w:val="en-US"/>
              </w:rPr>
            </w:pPr>
            <w:r w:rsidRPr="00792E6F">
              <w:rPr>
                <w:lang w:val="en-US"/>
              </w:rPr>
              <w:t>8 November 2016</w:t>
            </w:r>
          </w:p>
          <w:p w:rsidR="001F4C91" w:rsidRPr="00792E6F" w:rsidRDefault="001F4C91" w:rsidP="001F4C91">
            <w:pPr>
              <w:pStyle w:val="NoSpacing"/>
              <w:rPr>
                <w:lang w:val="en-US"/>
              </w:rPr>
            </w:pPr>
            <w:r w:rsidRPr="00792E6F">
              <w:rPr>
                <w:lang w:val="en-US"/>
              </w:rPr>
              <w:t>21 November 2016</w:t>
            </w:r>
          </w:p>
        </w:tc>
        <w:tc>
          <w:tcPr>
            <w:tcW w:w="2914" w:type="dxa"/>
          </w:tcPr>
          <w:p w:rsidR="001F4C91" w:rsidRPr="00792E6F" w:rsidRDefault="001F4C91" w:rsidP="001F4C91">
            <w:pPr>
              <w:pStyle w:val="NoSpacing"/>
              <w:rPr>
                <w:lang w:val="en-US"/>
              </w:rPr>
            </w:pPr>
            <w:r w:rsidRPr="00792E6F">
              <w:rPr>
                <w:lang w:val="en-US"/>
              </w:rPr>
              <w:t>Q-Group</w:t>
            </w:r>
          </w:p>
          <w:p w:rsidR="001F4C91" w:rsidRPr="00792E6F" w:rsidRDefault="001F4C91" w:rsidP="001F4C91">
            <w:pPr>
              <w:pStyle w:val="NoSpacing"/>
              <w:rPr>
                <w:lang w:val="en-US"/>
              </w:rPr>
            </w:pPr>
            <w:r w:rsidRPr="00792E6F">
              <w:rPr>
                <w:lang w:val="en-US"/>
              </w:rPr>
              <w:t>Just for Girls</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8 people</w:t>
            </w:r>
          </w:p>
          <w:p w:rsidR="001F4C91" w:rsidRPr="00792E6F" w:rsidRDefault="001F4C91" w:rsidP="001F4C91">
            <w:pPr>
              <w:pStyle w:val="NoSpacing"/>
              <w:rPr>
                <w:lang w:val="en-US"/>
              </w:rPr>
            </w:pPr>
            <w:r w:rsidRPr="00792E6F">
              <w:rPr>
                <w:lang w:val="en-US"/>
              </w:rPr>
              <w:t>5 people</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CALD</w:t>
            </w:r>
          </w:p>
        </w:tc>
        <w:tc>
          <w:tcPr>
            <w:tcW w:w="1887" w:type="dxa"/>
          </w:tcPr>
          <w:p w:rsidR="001F4C91" w:rsidRPr="00792E6F" w:rsidRDefault="001F4C91" w:rsidP="001F4C91">
            <w:pPr>
              <w:pStyle w:val="NoSpacing"/>
              <w:rPr>
                <w:lang w:val="en-US"/>
              </w:rPr>
            </w:pPr>
            <w:r w:rsidRPr="00792E6F">
              <w:rPr>
                <w:lang w:val="en-US"/>
              </w:rPr>
              <w:t>African, Burmese, Pacifika, Maori – Survey Promotion</w:t>
            </w:r>
          </w:p>
        </w:tc>
        <w:tc>
          <w:tcPr>
            <w:tcW w:w="2125" w:type="dxa"/>
          </w:tcPr>
          <w:p w:rsidR="001F4C91" w:rsidRPr="00792E6F" w:rsidRDefault="001F4C91" w:rsidP="001F4C91">
            <w:pPr>
              <w:pStyle w:val="NoSpacing"/>
              <w:rPr>
                <w:lang w:val="en-US"/>
              </w:rPr>
            </w:pPr>
            <w:r w:rsidRPr="00792E6F">
              <w:rPr>
                <w:lang w:val="en-US"/>
              </w:rPr>
              <w:t>7 November 2016</w:t>
            </w:r>
          </w:p>
        </w:tc>
        <w:tc>
          <w:tcPr>
            <w:tcW w:w="2914" w:type="dxa"/>
          </w:tcPr>
          <w:p w:rsidR="001F4C91" w:rsidRPr="00792E6F" w:rsidRDefault="001F4C91" w:rsidP="001F4C91">
            <w:pPr>
              <w:pStyle w:val="NoSpacing"/>
              <w:rPr>
                <w:lang w:val="en-US"/>
              </w:rPr>
            </w:pPr>
            <w:r w:rsidRPr="00792E6F">
              <w:rPr>
                <w:lang w:val="en-US"/>
              </w:rPr>
              <w:t>Email</w:t>
            </w:r>
          </w:p>
        </w:tc>
        <w:tc>
          <w:tcPr>
            <w:tcW w:w="1843" w:type="dxa"/>
          </w:tcPr>
          <w:p w:rsidR="001F4C91" w:rsidRPr="00792E6F" w:rsidRDefault="001F4C91" w:rsidP="001F4C91">
            <w:pPr>
              <w:pStyle w:val="NoSpacing"/>
              <w:rPr>
                <w:lang w:val="en-US"/>
              </w:rPr>
            </w:pPr>
            <w:r w:rsidRPr="00792E6F">
              <w:rPr>
                <w:lang w:val="en-US"/>
              </w:rPr>
              <w:t xml:space="preserve">Main Survey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CALD </w:t>
            </w:r>
          </w:p>
        </w:tc>
        <w:tc>
          <w:tcPr>
            <w:tcW w:w="1887" w:type="dxa"/>
          </w:tcPr>
          <w:p w:rsidR="001F4C91" w:rsidRPr="00792E6F" w:rsidRDefault="001F4C91" w:rsidP="001F4C91">
            <w:pPr>
              <w:pStyle w:val="NoSpacing"/>
              <w:rPr>
                <w:lang w:val="en-US"/>
              </w:rPr>
            </w:pPr>
            <w:r w:rsidRPr="00792E6F">
              <w:rPr>
                <w:lang w:val="en-US"/>
              </w:rPr>
              <w:t>African Communities Workshop</w:t>
            </w:r>
          </w:p>
        </w:tc>
        <w:tc>
          <w:tcPr>
            <w:tcW w:w="2125" w:type="dxa"/>
          </w:tcPr>
          <w:p w:rsidR="001F4C91" w:rsidRPr="00792E6F" w:rsidRDefault="001F4C91" w:rsidP="001F4C91">
            <w:pPr>
              <w:pStyle w:val="NoSpacing"/>
              <w:rPr>
                <w:lang w:val="en-US"/>
              </w:rPr>
            </w:pPr>
            <w:r w:rsidRPr="00792E6F">
              <w:rPr>
                <w:lang w:val="en-US"/>
              </w:rPr>
              <w:t>10/ 17/ 24 November 2016</w:t>
            </w:r>
          </w:p>
        </w:tc>
        <w:tc>
          <w:tcPr>
            <w:tcW w:w="2914" w:type="dxa"/>
          </w:tcPr>
          <w:p w:rsidR="001F4C91" w:rsidRPr="00792E6F" w:rsidRDefault="001F4C91" w:rsidP="001F4C91">
            <w:pPr>
              <w:pStyle w:val="NoSpacing"/>
              <w:rPr>
                <w:lang w:val="en-US"/>
              </w:rPr>
            </w:pPr>
            <w:r w:rsidRPr="00792E6F">
              <w:rPr>
                <w:lang w:val="en-US"/>
              </w:rPr>
              <w:t>New Hope Foundation Inc.</w:t>
            </w:r>
          </w:p>
        </w:tc>
        <w:tc>
          <w:tcPr>
            <w:tcW w:w="1843" w:type="dxa"/>
          </w:tcPr>
          <w:p w:rsidR="001F4C91" w:rsidRPr="00792E6F" w:rsidRDefault="001F4C91" w:rsidP="001F4C91">
            <w:pPr>
              <w:pStyle w:val="NoSpacing"/>
              <w:rPr>
                <w:lang w:val="en-US"/>
              </w:rPr>
            </w:pPr>
            <w:r w:rsidRPr="00792E6F">
              <w:rPr>
                <w:lang w:val="en-US"/>
              </w:rPr>
              <w:t>8 Leaders</w:t>
            </w:r>
          </w:p>
          <w:p w:rsidR="001F4C91" w:rsidRPr="00792E6F" w:rsidRDefault="001F4C91" w:rsidP="001F4C91">
            <w:pPr>
              <w:pStyle w:val="NoSpacing"/>
              <w:rPr>
                <w:lang w:val="en-US"/>
              </w:rPr>
            </w:pPr>
            <w:r w:rsidRPr="00792E6F">
              <w:rPr>
                <w:lang w:val="en-US"/>
              </w:rPr>
              <w:t>15 Adults</w:t>
            </w:r>
          </w:p>
          <w:p w:rsidR="001F4C91" w:rsidRPr="00792E6F" w:rsidRDefault="001F4C91" w:rsidP="001F4C91">
            <w:pPr>
              <w:pStyle w:val="NoSpacing"/>
              <w:rPr>
                <w:lang w:val="en-US"/>
              </w:rPr>
            </w:pPr>
            <w:r w:rsidRPr="00792E6F">
              <w:rPr>
                <w:lang w:val="en-US"/>
              </w:rPr>
              <w:t>20 Youth</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CALD</w:t>
            </w:r>
          </w:p>
        </w:tc>
        <w:tc>
          <w:tcPr>
            <w:tcW w:w="1887" w:type="dxa"/>
          </w:tcPr>
          <w:p w:rsidR="001F4C91" w:rsidRPr="00792E6F" w:rsidRDefault="001F4C91" w:rsidP="001F4C91">
            <w:pPr>
              <w:pStyle w:val="NoSpacing"/>
              <w:rPr>
                <w:lang w:val="en-US"/>
              </w:rPr>
            </w:pPr>
            <w:r w:rsidRPr="00792E6F">
              <w:rPr>
                <w:lang w:val="en-US"/>
              </w:rPr>
              <w:t>Burmese Communities Workshop</w:t>
            </w:r>
          </w:p>
        </w:tc>
        <w:tc>
          <w:tcPr>
            <w:tcW w:w="2125" w:type="dxa"/>
          </w:tcPr>
          <w:p w:rsidR="001F4C91" w:rsidRPr="00792E6F" w:rsidRDefault="001F4C91" w:rsidP="001F4C91">
            <w:pPr>
              <w:pStyle w:val="NoSpacing"/>
              <w:rPr>
                <w:lang w:val="en-US"/>
              </w:rPr>
            </w:pPr>
            <w:r w:rsidRPr="00792E6F">
              <w:rPr>
                <w:lang w:val="en-US"/>
              </w:rPr>
              <w:t>1 December 2016</w:t>
            </w:r>
          </w:p>
        </w:tc>
        <w:tc>
          <w:tcPr>
            <w:tcW w:w="2914" w:type="dxa"/>
          </w:tcPr>
          <w:p w:rsidR="001F4C91" w:rsidRPr="00792E6F" w:rsidRDefault="001F4C91" w:rsidP="001F4C91">
            <w:pPr>
              <w:pStyle w:val="NoSpacing"/>
              <w:rPr>
                <w:lang w:val="en-US"/>
              </w:rPr>
            </w:pPr>
            <w:r w:rsidRPr="00792E6F">
              <w:rPr>
                <w:lang w:val="en-US"/>
              </w:rPr>
              <w:t xml:space="preserve">Werribee Community &amp; Education Centre </w:t>
            </w:r>
          </w:p>
        </w:tc>
        <w:tc>
          <w:tcPr>
            <w:tcW w:w="1843" w:type="dxa"/>
          </w:tcPr>
          <w:p w:rsidR="001F4C91" w:rsidRPr="00792E6F" w:rsidRDefault="001F4C91" w:rsidP="001F4C91">
            <w:pPr>
              <w:pStyle w:val="NoSpacing"/>
              <w:rPr>
                <w:lang w:val="en-US"/>
              </w:rPr>
            </w:pPr>
            <w:r w:rsidRPr="00792E6F">
              <w:rPr>
                <w:lang w:val="en-US"/>
              </w:rPr>
              <w:t>25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Health</w:t>
            </w:r>
          </w:p>
        </w:tc>
        <w:tc>
          <w:tcPr>
            <w:tcW w:w="1887" w:type="dxa"/>
          </w:tcPr>
          <w:p w:rsidR="001F4C91" w:rsidRPr="00792E6F" w:rsidRDefault="001F4C91" w:rsidP="001F4C91">
            <w:pPr>
              <w:pStyle w:val="NoSpacing"/>
              <w:rPr>
                <w:lang w:val="en-US"/>
              </w:rPr>
            </w:pPr>
            <w:r w:rsidRPr="00792E6F">
              <w:rPr>
                <w:lang w:val="en-US"/>
              </w:rPr>
              <w:t>Mental Health Survey</w:t>
            </w:r>
          </w:p>
        </w:tc>
        <w:tc>
          <w:tcPr>
            <w:tcW w:w="2125" w:type="dxa"/>
          </w:tcPr>
          <w:p w:rsidR="001F4C91" w:rsidRPr="00792E6F" w:rsidRDefault="001F4C91" w:rsidP="001F4C91">
            <w:pPr>
              <w:pStyle w:val="NoSpacing"/>
              <w:rPr>
                <w:lang w:val="en-US"/>
              </w:rPr>
            </w:pPr>
            <w:r w:rsidRPr="00792E6F">
              <w:rPr>
                <w:lang w:val="en-US"/>
              </w:rPr>
              <w:t>9 December 2016</w:t>
            </w:r>
          </w:p>
        </w:tc>
        <w:tc>
          <w:tcPr>
            <w:tcW w:w="2914" w:type="dxa"/>
          </w:tcPr>
          <w:p w:rsidR="001F4C91" w:rsidRPr="00792E6F" w:rsidRDefault="001F4C91" w:rsidP="001F4C91">
            <w:pPr>
              <w:pStyle w:val="NoSpacing"/>
              <w:rPr>
                <w:lang w:val="en-US"/>
              </w:rPr>
            </w:pPr>
            <w:r w:rsidRPr="00792E6F">
              <w:rPr>
                <w:lang w:val="en-US"/>
              </w:rPr>
              <w:t>CoHealth, NEAMI end of year event</w:t>
            </w:r>
          </w:p>
        </w:tc>
        <w:tc>
          <w:tcPr>
            <w:tcW w:w="1843" w:type="dxa"/>
          </w:tcPr>
          <w:p w:rsidR="001F4C91" w:rsidRPr="00792E6F" w:rsidRDefault="001F4C91" w:rsidP="001F4C91">
            <w:pPr>
              <w:pStyle w:val="NoSpacing"/>
              <w:rPr>
                <w:lang w:val="en-US"/>
              </w:rPr>
            </w:pPr>
            <w:r w:rsidRPr="00792E6F">
              <w:rPr>
                <w:lang w:val="en-US"/>
              </w:rPr>
              <w:t xml:space="preserve">25 individual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Providers – Council managed sports clubs</w:t>
            </w:r>
          </w:p>
        </w:tc>
        <w:tc>
          <w:tcPr>
            <w:tcW w:w="1887" w:type="dxa"/>
          </w:tcPr>
          <w:p w:rsidR="001F4C91" w:rsidRPr="00792E6F" w:rsidRDefault="001F4C91" w:rsidP="001F4C91">
            <w:pPr>
              <w:pStyle w:val="NoSpacing"/>
              <w:rPr>
                <w:lang w:val="en-US"/>
              </w:rPr>
            </w:pPr>
            <w:r w:rsidRPr="00792E6F">
              <w:rPr>
                <w:lang w:val="en-US"/>
              </w:rPr>
              <w:t>Club Workshop</w:t>
            </w:r>
          </w:p>
        </w:tc>
        <w:tc>
          <w:tcPr>
            <w:tcW w:w="2125" w:type="dxa"/>
          </w:tcPr>
          <w:p w:rsidR="001F4C91" w:rsidRPr="00792E6F" w:rsidRDefault="001F4C91" w:rsidP="001F4C91">
            <w:pPr>
              <w:pStyle w:val="NoSpacing"/>
              <w:rPr>
                <w:lang w:val="en-US"/>
              </w:rPr>
            </w:pPr>
            <w:r w:rsidRPr="00792E6F">
              <w:rPr>
                <w:lang w:val="en-US"/>
              </w:rPr>
              <w:t>24 November 2016</w:t>
            </w:r>
          </w:p>
        </w:tc>
        <w:tc>
          <w:tcPr>
            <w:tcW w:w="2914" w:type="dxa"/>
          </w:tcPr>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13 Individuals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Providers – Council managed sports clubs</w:t>
            </w:r>
          </w:p>
        </w:tc>
        <w:tc>
          <w:tcPr>
            <w:tcW w:w="1887" w:type="dxa"/>
          </w:tcPr>
          <w:p w:rsidR="001F4C91" w:rsidRPr="00792E6F" w:rsidRDefault="001F4C91" w:rsidP="001F4C91">
            <w:pPr>
              <w:pStyle w:val="NoSpacing"/>
              <w:rPr>
                <w:lang w:val="en-US"/>
              </w:rPr>
            </w:pPr>
            <w:r w:rsidRPr="00792E6F">
              <w:rPr>
                <w:lang w:val="en-US"/>
              </w:rPr>
              <w:t>Club Survey</w:t>
            </w:r>
          </w:p>
        </w:tc>
        <w:tc>
          <w:tcPr>
            <w:tcW w:w="2125" w:type="dxa"/>
          </w:tcPr>
          <w:p w:rsidR="001F4C91" w:rsidRPr="00792E6F" w:rsidRDefault="001F4C91" w:rsidP="001F4C91">
            <w:pPr>
              <w:pStyle w:val="NoSpacing"/>
              <w:rPr>
                <w:lang w:val="en-US"/>
              </w:rPr>
            </w:pPr>
            <w:r w:rsidRPr="00792E6F">
              <w:rPr>
                <w:lang w:val="en-US"/>
              </w:rPr>
              <w:t>7 November – 23 November 2016</w:t>
            </w:r>
          </w:p>
        </w:tc>
        <w:tc>
          <w:tcPr>
            <w:tcW w:w="2914" w:type="dxa"/>
          </w:tcPr>
          <w:p w:rsidR="001F4C91" w:rsidRPr="00792E6F" w:rsidRDefault="001F4C91" w:rsidP="001F4C91">
            <w:pPr>
              <w:pStyle w:val="NoSpacing"/>
              <w:rPr>
                <w:lang w:val="en-US"/>
              </w:rPr>
            </w:pPr>
            <w:r w:rsidRPr="00792E6F">
              <w:rPr>
                <w:lang w:val="en-US"/>
              </w:rPr>
              <w:t>Email 85 Clubs</w:t>
            </w:r>
          </w:p>
        </w:tc>
        <w:tc>
          <w:tcPr>
            <w:tcW w:w="1843" w:type="dxa"/>
          </w:tcPr>
          <w:p w:rsidR="001F4C91" w:rsidRPr="00792E6F" w:rsidRDefault="001F4C91" w:rsidP="001F4C91">
            <w:pPr>
              <w:pStyle w:val="NoSpacing"/>
              <w:rPr>
                <w:lang w:val="en-US"/>
              </w:rPr>
            </w:pPr>
            <w:r w:rsidRPr="00792E6F">
              <w:rPr>
                <w:lang w:val="en-US"/>
              </w:rPr>
              <w:t>31 Responses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Providers – Sport and </w:t>
            </w:r>
            <w:r w:rsidRPr="00792E6F">
              <w:rPr>
                <w:lang w:val="en-US"/>
              </w:rPr>
              <w:lastRenderedPageBreak/>
              <w:t>activity other</w:t>
            </w:r>
          </w:p>
        </w:tc>
        <w:tc>
          <w:tcPr>
            <w:tcW w:w="1887" w:type="dxa"/>
          </w:tcPr>
          <w:p w:rsidR="001F4C91" w:rsidRPr="00792E6F" w:rsidRDefault="001F4C91" w:rsidP="001F4C91">
            <w:pPr>
              <w:pStyle w:val="NoSpacing"/>
              <w:rPr>
                <w:lang w:val="en-US"/>
              </w:rPr>
            </w:pPr>
            <w:r w:rsidRPr="00792E6F">
              <w:rPr>
                <w:lang w:val="en-US"/>
              </w:rPr>
              <w:lastRenderedPageBreak/>
              <w:t>Face to Face Meetings</w:t>
            </w:r>
          </w:p>
        </w:tc>
        <w:tc>
          <w:tcPr>
            <w:tcW w:w="2125" w:type="dxa"/>
          </w:tcPr>
          <w:p w:rsidR="001F4C91" w:rsidRPr="00792E6F" w:rsidRDefault="001F4C91" w:rsidP="001F4C91">
            <w:pPr>
              <w:pStyle w:val="NoSpacing"/>
              <w:rPr>
                <w:lang w:val="en-US"/>
              </w:rPr>
            </w:pPr>
            <w:r w:rsidRPr="00792E6F">
              <w:rPr>
                <w:lang w:val="en-US"/>
              </w:rPr>
              <w:t>8 November 2016</w:t>
            </w:r>
          </w:p>
        </w:tc>
        <w:tc>
          <w:tcPr>
            <w:tcW w:w="2914" w:type="dxa"/>
          </w:tcPr>
          <w:p w:rsidR="001F4C91" w:rsidRPr="00792E6F" w:rsidRDefault="001F4C91" w:rsidP="001F4C91">
            <w:pPr>
              <w:pStyle w:val="NoSpacing"/>
              <w:rPr>
                <w:lang w:val="en-US"/>
              </w:rPr>
            </w:pPr>
            <w:r w:rsidRPr="00792E6F">
              <w:rPr>
                <w:lang w:val="en-US"/>
              </w:rPr>
              <w:t>Email 178 Providers</w:t>
            </w:r>
          </w:p>
        </w:tc>
        <w:tc>
          <w:tcPr>
            <w:tcW w:w="1843" w:type="dxa"/>
          </w:tcPr>
          <w:p w:rsidR="001F4C91" w:rsidRPr="00792E6F" w:rsidRDefault="001F4C91" w:rsidP="001F4C91">
            <w:pPr>
              <w:pStyle w:val="NoSpacing"/>
              <w:rPr>
                <w:lang w:val="en-US"/>
              </w:rPr>
            </w:pPr>
            <w:r w:rsidRPr="00792E6F">
              <w:rPr>
                <w:lang w:val="en-US"/>
              </w:rPr>
              <w:t>2 Representatives</w:t>
            </w:r>
          </w:p>
        </w:tc>
      </w:tr>
      <w:tr w:rsidR="001F4C91" w:rsidRPr="00792E6F" w:rsidTr="00F66D13">
        <w:trPr>
          <w:trHeight w:val="1284"/>
        </w:trPr>
        <w:tc>
          <w:tcPr>
            <w:tcW w:w="1296" w:type="dxa"/>
          </w:tcPr>
          <w:p w:rsidR="001F4C91" w:rsidRPr="00792E6F" w:rsidRDefault="001F4C91" w:rsidP="001F4C91">
            <w:pPr>
              <w:pStyle w:val="NoSpacing"/>
              <w:rPr>
                <w:lang w:val="en-US"/>
              </w:rPr>
            </w:pPr>
            <w:r w:rsidRPr="00792E6F">
              <w:rPr>
                <w:lang w:val="en-US"/>
              </w:rPr>
              <w:lastRenderedPageBreak/>
              <w:t>Providers – Sport and activity other</w:t>
            </w:r>
          </w:p>
        </w:tc>
        <w:tc>
          <w:tcPr>
            <w:tcW w:w="1887" w:type="dxa"/>
          </w:tcPr>
          <w:p w:rsidR="001F4C91" w:rsidRPr="00792E6F" w:rsidRDefault="001F4C91" w:rsidP="001F4C91">
            <w:pPr>
              <w:pStyle w:val="NoSpacing"/>
              <w:rPr>
                <w:lang w:val="en-US"/>
              </w:rPr>
            </w:pPr>
            <w:r w:rsidRPr="00792E6F">
              <w:rPr>
                <w:lang w:val="en-US"/>
              </w:rPr>
              <w:t>Provider Survey</w:t>
            </w:r>
          </w:p>
        </w:tc>
        <w:tc>
          <w:tcPr>
            <w:tcW w:w="2125" w:type="dxa"/>
          </w:tcPr>
          <w:p w:rsidR="001F4C91" w:rsidRPr="00792E6F" w:rsidRDefault="001F4C91" w:rsidP="001F4C91">
            <w:pPr>
              <w:pStyle w:val="NoSpacing"/>
              <w:rPr>
                <w:lang w:val="en-US"/>
              </w:rPr>
            </w:pPr>
            <w:r w:rsidRPr="00792E6F">
              <w:rPr>
                <w:lang w:val="en-US"/>
              </w:rPr>
              <w:t>30 November – 8 December 2016</w:t>
            </w:r>
          </w:p>
        </w:tc>
        <w:tc>
          <w:tcPr>
            <w:tcW w:w="2914" w:type="dxa"/>
          </w:tcPr>
          <w:p w:rsidR="001F4C91" w:rsidRPr="00792E6F" w:rsidRDefault="001F4C91" w:rsidP="001F4C91">
            <w:pPr>
              <w:pStyle w:val="NoSpacing"/>
              <w:rPr>
                <w:lang w:val="en-US"/>
              </w:rPr>
            </w:pPr>
            <w:r w:rsidRPr="00792E6F">
              <w:rPr>
                <w:lang w:val="en-US"/>
              </w:rPr>
              <w:t>Email 178 Providers</w:t>
            </w:r>
          </w:p>
        </w:tc>
        <w:tc>
          <w:tcPr>
            <w:tcW w:w="1843" w:type="dxa"/>
          </w:tcPr>
          <w:p w:rsidR="001F4C91" w:rsidRPr="00792E6F" w:rsidRDefault="001F4C91" w:rsidP="001F4C91">
            <w:pPr>
              <w:pStyle w:val="NoSpacing"/>
              <w:rPr>
                <w:lang w:val="en-US"/>
              </w:rPr>
            </w:pPr>
            <w:r w:rsidRPr="00792E6F">
              <w:rPr>
                <w:lang w:val="en-US"/>
              </w:rPr>
              <w:t>25 Responses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Operators - Schools</w:t>
            </w:r>
          </w:p>
        </w:tc>
        <w:tc>
          <w:tcPr>
            <w:tcW w:w="1887" w:type="dxa"/>
          </w:tcPr>
          <w:p w:rsidR="001F4C91" w:rsidRPr="00792E6F" w:rsidRDefault="001F4C91" w:rsidP="001F4C91">
            <w:pPr>
              <w:pStyle w:val="NoSpacing"/>
              <w:rPr>
                <w:lang w:val="en-US"/>
              </w:rPr>
            </w:pPr>
            <w:r w:rsidRPr="00792E6F">
              <w:rPr>
                <w:lang w:val="en-US"/>
              </w:rPr>
              <w:t>School Survey</w:t>
            </w:r>
          </w:p>
        </w:tc>
        <w:tc>
          <w:tcPr>
            <w:tcW w:w="2125" w:type="dxa"/>
          </w:tcPr>
          <w:p w:rsidR="001F4C91" w:rsidRPr="00792E6F" w:rsidRDefault="00F66D13" w:rsidP="001F4C91">
            <w:pPr>
              <w:pStyle w:val="NoSpacing"/>
              <w:rPr>
                <w:lang w:val="en-US"/>
              </w:rPr>
            </w:pPr>
            <w:r>
              <w:rPr>
                <w:lang w:val="en-US"/>
              </w:rPr>
              <w:t>November</w:t>
            </w:r>
          </w:p>
        </w:tc>
        <w:tc>
          <w:tcPr>
            <w:tcW w:w="2914" w:type="dxa"/>
          </w:tcPr>
          <w:p w:rsidR="001F4C91" w:rsidRPr="00792E6F" w:rsidRDefault="00F66D13" w:rsidP="001F4C91">
            <w:pPr>
              <w:pStyle w:val="NoSpacing"/>
              <w:rPr>
                <w:lang w:val="en-US"/>
              </w:rPr>
            </w:pPr>
            <w:r>
              <w:rPr>
                <w:lang w:val="en-US"/>
              </w:rPr>
              <w:t>55 Schools</w:t>
            </w:r>
          </w:p>
        </w:tc>
        <w:tc>
          <w:tcPr>
            <w:tcW w:w="1843" w:type="dxa"/>
          </w:tcPr>
          <w:p w:rsidR="001F4C91" w:rsidRPr="00792E6F" w:rsidRDefault="00F66D13" w:rsidP="001F4C91">
            <w:pPr>
              <w:pStyle w:val="NoSpacing"/>
              <w:rPr>
                <w:lang w:val="en-US"/>
              </w:rPr>
            </w:pPr>
            <w:r>
              <w:rPr>
                <w:lang w:val="en-US"/>
              </w:rPr>
              <w:t xml:space="preserve">13 Responses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Operators - Commercial</w:t>
            </w:r>
          </w:p>
        </w:tc>
        <w:tc>
          <w:tcPr>
            <w:tcW w:w="1887" w:type="dxa"/>
          </w:tcPr>
          <w:p w:rsidR="001F4C91" w:rsidRPr="00792E6F" w:rsidRDefault="001F4C91" w:rsidP="001F4C91">
            <w:pPr>
              <w:pStyle w:val="NoSpacing"/>
              <w:rPr>
                <w:lang w:val="en-US"/>
              </w:rPr>
            </w:pPr>
            <w:r w:rsidRPr="00792E6F">
              <w:rPr>
                <w:lang w:val="en-US"/>
              </w:rPr>
              <w:t>Face to Face Meetings &amp; Email responses</w:t>
            </w:r>
          </w:p>
        </w:tc>
        <w:tc>
          <w:tcPr>
            <w:tcW w:w="2125" w:type="dxa"/>
          </w:tcPr>
          <w:p w:rsidR="001F4C91" w:rsidRPr="00792E6F" w:rsidRDefault="001F4C91" w:rsidP="001F4C91">
            <w:pPr>
              <w:pStyle w:val="NoSpacing"/>
              <w:rPr>
                <w:lang w:val="en-US"/>
              </w:rPr>
            </w:pPr>
            <w:r w:rsidRPr="00792E6F">
              <w:rPr>
                <w:lang w:val="en-US"/>
              </w:rPr>
              <w:t>6 &amp; 14 December 2016</w:t>
            </w:r>
          </w:p>
        </w:tc>
        <w:tc>
          <w:tcPr>
            <w:tcW w:w="2914" w:type="dxa"/>
          </w:tcPr>
          <w:p w:rsidR="001F4C91" w:rsidRPr="00792E6F" w:rsidRDefault="001F4C91" w:rsidP="001F4C91">
            <w:pPr>
              <w:pStyle w:val="NoSpacing"/>
              <w:rPr>
                <w:lang w:val="en-US"/>
              </w:rPr>
            </w:pPr>
            <w:r w:rsidRPr="00792E6F">
              <w:rPr>
                <w:lang w:val="en-US"/>
              </w:rPr>
              <w:t>WynCity</w:t>
            </w:r>
          </w:p>
          <w:p w:rsidR="001F4C91" w:rsidRPr="00792E6F" w:rsidRDefault="001F4C91" w:rsidP="001F4C91">
            <w:pPr>
              <w:pStyle w:val="NoSpacing"/>
              <w:rPr>
                <w:lang w:val="en-US"/>
              </w:rPr>
            </w:pPr>
            <w:r w:rsidRPr="00792E6F">
              <w:rPr>
                <w:lang w:val="en-US"/>
              </w:rPr>
              <w:t>Italian Sports Club Werribee</w:t>
            </w:r>
          </w:p>
          <w:p w:rsidR="001F4C91" w:rsidRPr="00792E6F" w:rsidRDefault="001F4C91" w:rsidP="001F4C91">
            <w:pPr>
              <w:pStyle w:val="NoSpacing"/>
              <w:rPr>
                <w:lang w:val="en-US"/>
              </w:rPr>
            </w:pPr>
            <w:r w:rsidRPr="00792E6F">
              <w:rPr>
                <w:lang w:val="en-US"/>
              </w:rPr>
              <w:t>Alamanda Club</w:t>
            </w:r>
          </w:p>
          <w:p w:rsidR="001F4C91" w:rsidRPr="00792E6F" w:rsidRDefault="001F4C91" w:rsidP="001F4C91">
            <w:pPr>
              <w:pStyle w:val="NoSpacing"/>
              <w:rPr>
                <w:lang w:val="en-US"/>
              </w:rPr>
            </w:pPr>
            <w:r w:rsidRPr="00792E6F">
              <w:rPr>
                <w:lang w:val="en-US"/>
              </w:rPr>
              <w:t>Western Leisure Services</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4 Organisations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Governance</w:t>
            </w:r>
          </w:p>
        </w:tc>
        <w:tc>
          <w:tcPr>
            <w:tcW w:w="1887" w:type="dxa"/>
          </w:tcPr>
          <w:p w:rsidR="001F4C91" w:rsidRPr="00792E6F" w:rsidRDefault="001F4C91" w:rsidP="001F4C91">
            <w:pPr>
              <w:pStyle w:val="NoSpacing"/>
              <w:rPr>
                <w:lang w:val="en-US"/>
              </w:rPr>
            </w:pPr>
            <w:r w:rsidRPr="00792E6F">
              <w:rPr>
                <w:lang w:val="en-US"/>
              </w:rPr>
              <w:t>External Face to Face</w:t>
            </w:r>
          </w:p>
        </w:tc>
        <w:tc>
          <w:tcPr>
            <w:tcW w:w="2125" w:type="dxa"/>
          </w:tcPr>
          <w:p w:rsidR="001F4C91" w:rsidRPr="00792E6F" w:rsidRDefault="001F4C91" w:rsidP="001F4C91">
            <w:pPr>
              <w:pStyle w:val="NoSpacing"/>
              <w:rPr>
                <w:lang w:val="en-US"/>
              </w:rPr>
            </w:pPr>
            <w:r w:rsidRPr="00792E6F">
              <w:rPr>
                <w:lang w:val="en-US"/>
              </w:rPr>
              <w:t>3 October – 14 October</w:t>
            </w:r>
          </w:p>
        </w:tc>
        <w:tc>
          <w:tcPr>
            <w:tcW w:w="2914" w:type="dxa"/>
          </w:tcPr>
          <w:p w:rsidR="001F4C91" w:rsidRPr="00792E6F" w:rsidRDefault="001F4C91" w:rsidP="001F4C91">
            <w:pPr>
              <w:pStyle w:val="NoSpacing"/>
              <w:rPr>
                <w:lang w:val="en-US"/>
              </w:rPr>
            </w:pPr>
            <w:r w:rsidRPr="00792E6F">
              <w:rPr>
                <w:lang w:val="en-US"/>
              </w:rPr>
              <w:t>State Sporting Association</w:t>
            </w:r>
          </w:p>
          <w:p w:rsidR="001F4C91" w:rsidRPr="00792E6F" w:rsidRDefault="001F4C91" w:rsidP="001F4C91">
            <w:pPr>
              <w:pStyle w:val="NoSpacing"/>
              <w:rPr>
                <w:lang w:val="en-US"/>
              </w:rPr>
            </w:pPr>
            <w:r w:rsidRPr="00792E6F">
              <w:rPr>
                <w:lang w:val="en-US"/>
              </w:rPr>
              <w:t>Cricket</w:t>
            </w:r>
          </w:p>
          <w:p w:rsidR="001F4C91" w:rsidRPr="00792E6F" w:rsidRDefault="001F4C91" w:rsidP="001F4C91">
            <w:pPr>
              <w:pStyle w:val="NoSpacing"/>
              <w:rPr>
                <w:lang w:val="en-US"/>
              </w:rPr>
            </w:pPr>
            <w:r w:rsidRPr="00792E6F">
              <w:rPr>
                <w:lang w:val="en-US"/>
              </w:rPr>
              <w:t>Little Athletics</w:t>
            </w:r>
          </w:p>
          <w:p w:rsidR="001F4C91" w:rsidRPr="00792E6F" w:rsidRDefault="001F4C91" w:rsidP="001F4C91">
            <w:pPr>
              <w:pStyle w:val="NoSpacing"/>
              <w:rPr>
                <w:lang w:val="en-US"/>
              </w:rPr>
            </w:pPr>
            <w:r w:rsidRPr="00792E6F">
              <w:rPr>
                <w:lang w:val="en-US"/>
              </w:rPr>
              <w:t>Hockey</w:t>
            </w:r>
          </w:p>
          <w:p w:rsidR="001F4C91" w:rsidRPr="00792E6F" w:rsidRDefault="001F4C91" w:rsidP="001F4C91">
            <w:pPr>
              <w:pStyle w:val="NoSpacing"/>
              <w:rPr>
                <w:lang w:val="en-US"/>
              </w:rPr>
            </w:pPr>
            <w:r w:rsidRPr="00792E6F">
              <w:rPr>
                <w:lang w:val="en-US"/>
              </w:rPr>
              <w:t>Diving</w:t>
            </w:r>
          </w:p>
          <w:p w:rsidR="001F4C91" w:rsidRPr="00792E6F" w:rsidRDefault="001F4C91" w:rsidP="001F4C91">
            <w:pPr>
              <w:pStyle w:val="NoSpacing"/>
              <w:rPr>
                <w:lang w:val="en-US"/>
              </w:rPr>
            </w:pPr>
            <w:r w:rsidRPr="00792E6F">
              <w:rPr>
                <w:lang w:val="en-US"/>
              </w:rPr>
              <w:t>Water Polo</w:t>
            </w:r>
          </w:p>
          <w:p w:rsidR="001F4C91" w:rsidRPr="00792E6F" w:rsidRDefault="001F4C91" w:rsidP="001F4C91">
            <w:pPr>
              <w:pStyle w:val="NoSpacing"/>
              <w:rPr>
                <w:lang w:val="en-US"/>
              </w:rPr>
            </w:pPr>
            <w:r w:rsidRPr="00792E6F">
              <w:rPr>
                <w:lang w:val="en-US"/>
              </w:rPr>
              <w:t>Equestrian</w:t>
            </w:r>
          </w:p>
          <w:p w:rsidR="001F4C91" w:rsidRPr="00792E6F" w:rsidRDefault="001F4C91" w:rsidP="001F4C91">
            <w:pPr>
              <w:pStyle w:val="NoSpacing"/>
              <w:rPr>
                <w:lang w:val="en-US"/>
              </w:rPr>
            </w:pPr>
            <w:r w:rsidRPr="00792E6F">
              <w:rPr>
                <w:lang w:val="en-US"/>
              </w:rPr>
              <w:t>Softball</w:t>
            </w:r>
          </w:p>
          <w:p w:rsidR="001F4C91" w:rsidRPr="00792E6F" w:rsidRDefault="001F4C91" w:rsidP="001F4C91">
            <w:pPr>
              <w:pStyle w:val="NoSpacing"/>
              <w:rPr>
                <w:lang w:val="en-US"/>
              </w:rPr>
            </w:pPr>
            <w:r w:rsidRPr="00792E6F">
              <w:rPr>
                <w:lang w:val="en-US"/>
              </w:rPr>
              <w:t>Ice Sports</w:t>
            </w:r>
          </w:p>
          <w:p w:rsidR="001F4C91" w:rsidRPr="00792E6F" w:rsidRDefault="001F4C91" w:rsidP="001F4C91">
            <w:pPr>
              <w:pStyle w:val="NoSpacing"/>
              <w:rPr>
                <w:lang w:val="en-US"/>
              </w:rPr>
            </w:pPr>
            <w:r w:rsidRPr="00792E6F">
              <w:rPr>
                <w:lang w:val="en-US"/>
              </w:rPr>
              <w:t>Golf</w:t>
            </w:r>
          </w:p>
          <w:p w:rsidR="001F4C91" w:rsidRPr="00792E6F" w:rsidRDefault="001F4C91" w:rsidP="001F4C91">
            <w:pPr>
              <w:pStyle w:val="NoSpacing"/>
              <w:rPr>
                <w:lang w:val="en-US"/>
              </w:rPr>
            </w:pPr>
            <w:r w:rsidRPr="00792E6F">
              <w:rPr>
                <w:lang w:val="en-US"/>
              </w:rPr>
              <w:t>Ultimate (flying disc)</w:t>
            </w:r>
          </w:p>
          <w:p w:rsidR="001F4C91" w:rsidRPr="00792E6F" w:rsidRDefault="001F4C91" w:rsidP="001F4C91">
            <w:pPr>
              <w:pStyle w:val="NoSpacing"/>
              <w:rPr>
                <w:lang w:val="en-US"/>
              </w:rPr>
            </w:pPr>
            <w:r w:rsidRPr="00792E6F">
              <w:rPr>
                <w:lang w:val="en-US"/>
              </w:rPr>
              <w:t>Gymnastics</w:t>
            </w:r>
          </w:p>
          <w:p w:rsidR="001F4C91" w:rsidRPr="00792E6F" w:rsidRDefault="001F4C91" w:rsidP="001F4C91">
            <w:pPr>
              <w:pStyle w:val="NoSpacing"/>
              <w:rPr>
                <w:lang w:val="en-US"/>
              </w:rPr>
            </w:pPr>
            <w:r w:rsidRPr="00792E6F">
              <w:rPr>
                <w:lang w:val="en-US"/>
              </w:rPr>
              <w:t>Tennis</w:t>
            </w:r>
          </w:p>
          <w:p w:rsidR="001F4C91" w:rsidRPr="00792E6F" w:rsidRDefault="001F4C91" w:rsidP="001F4C91">
            <w:pPr>
              <w:pStyle w:val="NoSpacing"/>
              <w:rPr>
                <w:lang w:val="en-US"/>
              </w:rPr>
            </w:pPr>
            <w:r w:rsidRPr="00792E6F">
              <w:rPr>
                <w:lang w:val="en-US"/>
              </w:rPr>
              <w:t>Australian Rules Football</w:t>
            </w:r>
          </w:p>
          <w:p w:rsidR="001F4C91" w:rsidRPr="00792E6F" w:rsidRDefault="001F4C91" w:rsidP="001F4C91">
            <w:pPr>
              <w:pStyle w:val="NoSpacing"/>
              <w:rPr>
                <w:lang w:val="en-US"/>
              </w:rPr>
            </w:pPr>
            <w:r w:rsidRPr="00792E6F">
              <w:rPr>
                <w:lang w:val="en-US"/>
              </w:rPr>
              <w:t>Squash</w:t>
            </w:r>
          </w:p>
          <w:p w:rsidR="001F4C91" w:rsidRPr="00792E6F" w:rsidRDefault="001F4C91" w:rsidP="001F4C91">
            <w:pPr>
              <w:pStyle w:val="NoSpacing"/>
              <w:rPr>
                <w:lang w:val="en-US"/>
              </w:rPr>
            </w:pPr>
            <w:r w:rsidRPr="00792E6F">
              <w:rPr>
                <w:lang w:val="en-US"/>
              </w:rPr>
              <w:t>VicSport</w:t>
            </w:r>
          </w:p>
        </w:tc>
        <w:tc>
          <w:tcPr>
            <w:tcW w:w="1843" w:type="dxa"/>
          </w:tcPr>
          <w:p w:rsidR="005D276D" w:rsidRDefault="005D276D" w:rsidP="001F4C91">
            <w:pPr>
              <w:pStyle w:val="NoSpacing"/>
              <w:rPr>
                <w:lang w:val="en-US"/>
              </w:rPr>
            </w:pPr>
            <w:r>
              <w:rPr>
                <w:lang w:val="en-US"/>
              </w:rPr>
              <w:t>15</w:t>
            </w:r>
          </w:p>
          <w:p w:rsidR="001F4C91" w:rsidRPr="00792E6F" w:rsidRDefault="001F4C91" w:rsidP="001F4C91">
            <w:pPr>
              <w:pStyle w:val="NoSpacing"/>
              <w:rPr>
                <w:lang w:val="en-US"/>
              </w:rPr>
            </w:pPr>
            <w:r w:rsidRPr="00792E6F">
              <w:rPr>
                <w:lang w:val="en-US"/>
              </w:rPr>
              <w:t>Representatives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Governance</w:t>
            </w:r>
          </w:p>
        </w:tc>
        <w:tc>
          <w:tcPr>
            <w:tcW w:w="1887" w:type="dxa"/>
          </w:tcPr>
          <w:p w:rsidR="001F4C91" w:rsidRPr="00792E6F" w:rsidRDefault="001F4C91" w:rsidP="001F4C91">
            <w:pPr>
              <w:pStyle w:val="NoSpacing"/>
              <w:rPr>
                <w:lang w:val="en-US"/>
              </w:rPr>
            </w:pPr>
            <w:r w:rsidRPr="00792E6F">
              <w:rPr>
                <w:lang w:val="en-US"/>
              </w:rPr>
              <w:t>Internal Face to Face</w:t>
            </w:r>
          </w:p>
        </w:tc>
        <w:tc>
          <w:tcPr>
            <w:tcW w:w="2125" w:type="dxa"/>
          </w:tcPr>
          <w:p w:rsidR="001F4C91" w:rsidRPr="00792E6F" w:rsidRDefault="001F4C91" w:rsidP="001F4C91">
            <w:pPr>
              <w:pStyle w:val="NoSpacing"/>
              <w:rPr>
                <w:lang w:val="en-US"/>
              </w:rPr>
            </w:pPr>
            <w:r w:rsidRPr="00792E6F">
              <w:rPr>
                <w:lang w:val="en-US"/>
              </w:rPr>
              <w:t>21 September – 19 October</w:t>
            </w:r>
          </w:p>
        </w:tc>
        <w:tc>
          <w:tcPr>
            <w:tcW w:w="2914" w:type="dxa"/>
          </w:tcPr>
          <w:p w:rsidR="001F4C91" w:rsidRPr="00792E6F" w:rsidRDefault="001F4C91" w:rsidP="001F4C91">
            <w:pPr>
              <w:pStyle w:val="NoSpacing"/>
              <w:rPr>
                <w:lang w:val="en-US"/>
              </w:rPr>
            </w:pPr>
            <w:r w:rsidRPr="00792E6F">
              <w:rPr>
                <w:lang w:val="en-US"/>
              </w:rPr>
              <w:t>Council Departments</w:t>
            </w:r>
          </w:p>
          <w:p w:rsidR="001F4C91" w:rsidRPr="00792E6F" w:rsidRDefault="001F4C91" w:rsidP="001F4C91">
            <w:pPr>
              <w:pStyle w:val="NoSpacing"/>
              <w:rPr>
                <w:lang w:val="en-US"/>
              </w:rPr>
            </w:pPr>
            <w:r w:rsidRPr="00792E6F">
              <w:rPr>
                <w:lang w:val="en-US"/>
              </w:rPr>
              <w:t>Risk</w:t>
            </w:r>
          </w:p>
          <w:p w:rsidR="001F4C91" w:rsidRPr="00792E6F" w:rsidRDefault="001F4C91" w:rsidP="001F4C91">
            <w:pPr>
              <w:pStyle w:val="NoSpacing"/>
              <w:rPr>
                <w:lang w:val="en-US"/>
              </w:rPr>
            </w:pPr>
            <w:r w:rsidRPr="00792E6F">
              <w:rPr>
                <w:lang w:val="en-US"/>
              </w:rPr>
              <w:t>Youth</w:t>
            </w:r>
          </w:p>
          <w:p w:rsidR="001F4C91" w:rsidRPr="00792E6F" w:rsidRDefault="001F4C91" w:rsidP="001F4C91">
            <w:pPr>
              <w:pStyle w:val="NoSpacing"/>
              <w:rPr>
                <w:lang w:val="en-US"/>
              </w:rPr>
            </w:pPr>
            <w:r w:rsidRPr="00792E6F">
              <w:rPr>
                <w:lang w:val="en-US"/>
              </w:rPr>
              <w:t>Children’s Services</w:t>
            </w:r>
          </w:p>
          <w:p w:rsidR="001F4C91" w:rsidRPr="00792E6F" w:rsidRDefault="001F4C91" w:rsidP="001F4C91">
            <w:pPr>
              <w:pStyle w:val="NoSpacing"/>
              <w:rPr>
                <w:lang w:val="en-US"/>
              </w:rPr>
            </w:pPr>
            <w:r w:rsidRPr="00792E6F">
              <w:rPr>
                <w:lang w:val="en-US"/>
              </w:rPr>
              <w:t>Kinder Services</w:t>
            </w:r>
          </w:p>
          <w:p w:rsidR="001F4C91" w:rsidRPr="00792E6F" w:rsidRDefault="001F4C91" w:rsidP="001F4C91">
            <w:pPr>
              <w:pStyle w:val="NoSpacing"/>
              <w:rPr>
                <w:lang w:val="en-US"/>
              </w:rPr>
            </w:pPr>
            <w:r w:rsidRPr="00792E6F">
              <w:rPr>
                <w:lang w:val="en-US"/>
              </w:rPr>
              <w:t>Economic Development</w:t>
            </w:r>
          </w:p>
          <w:p w:rsidR="001F4C91" w:rsidRPr="00792E6F" w:rsidRDefault="001F4C91" w:rsidP="001F4C91">
            <w:pPr>
              <w:pStyle w:val="NoSpacing"/>
              <w:rPr>
                <w:lang w:val="en-US"/>
              </w:rPr>
            </w:pPr>
            <w:r w:rsidRPr="00792E6F">
              <w:rPr>
                <w:lang w:val="en-US"/>
              </w:rPr>
              <w:t>Aging and Disability Services</w:t>
            </w:r>
          </w:p>
          <w:p w:rsidR="001F4C91" w:rsidRPr="00792E6F" w:rsidRDefault="001F4C91" w:rsidP="001F4C91">
            <w:pPr>
              <w:pStyle w:val="NoSpacing"/>
              <w:rPr>
                <w:lang w:val="en-US"/>
              </w:rPr>
            </w:pPr>
            <w:r w:rsidRPr="00792E6F">
              <w:rPr>
                <w:lang w:val="en-US"/>
              </w:rPr>
              <w:t>Strategic Planning</w:t>
            </w:r>
          </w:p>
          <w:p w:rsidR="001F4C91" w:rsidRPr="00792E6F" w:rsidRDefault="001F4C91" w:rsidP="001F4C91">
            <w:pPr>
              <w:pStyle w:val="NoSpacing"/>
              <w:rPr>
                <w:lang w:val="en-US"/>
              </w:rPr>
            </w:pPr>
            <w:r w:rsidRPr="00792E6F">
              <w:rPr>
                <w:lang w:val="en-US"/>
              </w:rPr>
              <w:t>Innovation, Livability and Economy</w:t>
            </w:r>
          </w:p>
          <w:p w:rsidR="001F4C91" w:rsidRPr="00792E6F" w:rsidRDefault="001F4C91" w:rsidP="001F4C91">
            <w:pPr>
              <w:pStyle w:val="NoSpacing"/>
              <w:rPr>
                <w:lang w:val="en-US"/>
              </w:rPr>
            </w:pPr>
            <w:r w:rsidRPr="00792E6F">
              <w:rPr>
                <w:lang w:val="en-US"/>
              </w:rPr>
              <w:t>Customer Experience</w:t>
            </w:r>
          </w:p>
          <w:p w:rsidR="001F4C91" w:rsidRPr="00792E6F" w:rsidRDefault="001F4C91" w:rsidP="001F4C91">
            <w:pPr>
              <w:pStyle w:val="NoSpacing"/>
              <w:rPr>
                <w:lang w:val="en-US"/>
              </w:rPr>
            </w:pPr>
            <w:r w:rsidRPr="00792E6F">
              <w:rPr>
                <w:lang w:val="en-US"/>
              </w:rPr>
              <w:t>Parks</w:t>
            </w:r>
          </w:p>
          <w:p w:rsidR="001F4C91" w:rsidRPr="00792E6F" w:rsidRDefault="001F4C91" w:rsidP="001F4C91">
            <w:pPr>
              <w:pStyle w:val="NoSpacing"/>
              <w:rPr>
                <w:lang w:val="en-US"/>
              </w:rPr>
            </w:pPr>
            <w:r w:rsidRPr="00792E6F">
              <w:rPr>
                <w:lang w:val="en-US"/>
              </w:rPr>
              <w:t>Recreation Planning</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10 Units/ Dept.</w:t>
            </w:r>
          </w:p>
          <w:p w:rsidR="001F4C91" w:rsidRPr="00792E6F" w:rsidRDefault="001F4C91" w:rsidP="001F4C91">
            <w:pPr>
              <w:pStyle w:val="NoSpacing"/>
              <w:rPr>
                <w:lang w:val="en-US"/>
              </w:rPr>
            </w:pPr>
          </w:p>
        </w:tc>
      </w:tr>
    </w:tbl>
    <w:p w:rsidR="001F4C91" w:rsidRPr="0080221E" w:rsidRDefault="001F4C91" w:rsidP="001F4C91"/>
    <w:p w:rsidR="001F4C91" w:rsidRDefault="001F4C91" w:rsidP="001F4C91">
      <w:pPr>
        <w:rPr>
          <w:rFonts w:ascii="Arial" w:eastAsiaTheme="majorEastAsia" w:hAnsi="Arial" w:cstheme="majorBidi"/>
          <w:b/>
          <w:bCs/>
          <w:color w:val="00AEEF"/>
          <w:sz w:val="40"/>
          <w:szCs w:val="28"/>
        </w:rPr>
      </w:pPr>
      <w:r>
        <w:br w:type="page"/>
      </w:r>
    </w:p>
    <w:p w:rsidR="00515B44" w:rsidRDefault="00515B44" w:rsidP="00515B44">
      <w:pPr>
        <w:pStyle w:val="Heading2"/>
      </w:pPr>
      <w:bookmarkStart w:id="68" w:name="_Toc488836847"/>
      <w:bookmarkStart w:id="69" w:name="_Toc483387881"/>
      <w:r>
        <w:lastRenderedPageBreak/>
        <w:t>Appendix 2: Demand Model</w:t>
      </w:r>
      <w:bookmarkEnd w:id="68"/>
    </w:p>
    <w:p w:rsidR="00F55981" w:rsidRDefault="00F55981" w:rsidP="00F55981">
      <w:pPr>
        <w:pStyle w:val="FootnoteText"/>
      </w:pPr>
      <w:r>
        <w:t xml:space="preserve">Veal, A.J., Demand Based Planning Model for Active Open Space: Working Paper, </w:t>
      </w:r>
      <w:r w:rsidRPr="00E11E3A">
        <w:rPr>
          <w:i/>
        </w:rPr>
        <w:t>Sport and Recreation Victoria</w:t>
      </w:r>
      <w:r>
        <w:rPr>
          <w:i/>
        </w:rPr>
        <w:t xml:space="preserve">, </w:t>
      </w:r>
      <w:r w:rsidRPr="00E11E3A">
        <w:t>2009</w:t>
      </w:r>
    </w:p>
    <w:p w:rsidR="00F55981" w:rsidRDefault="00F55981" w:rsidP="00F55981">
      <w:pPr>
        <w:pStyle w:val="FootnoteText"/>
      </w:pPr>
    </w:p>
    <w:p w:rsidR="003C7156" w:rsidRDefault="003C7156" w:rsidP="00943AEC">
      <w:pPr>
        <w:pStyle w:val="NoSpacing"/>
      </w:pPr>
      <w:r w:rsidRPr="00AD4865">
        <w:t>CALCULATING THE AREA REQUIRED FOR THE SPECIFIC SPORTS AND ASSUMPTIONS</w:t>
      </w:r>
    </w:p>
    <w:p w:rsidR="00F55981" w:rsidRDefault="00F55981" w:rsidP="00943AEC">
      <w:pPr>
        <w:pStyle w:val="NoSpacing"/>
      </w:pPr>
    </w:p>
    <w:p w:rsidR="003C7156" w:rsidRPr="00AD4865" w:rsidRDefault="003C7156" w:rsidP="00943AEC">
      <w:pPr>
        <w:pStyle w:val="NoSpacing"/>
        <w:rPr>
          <w:u w:val="single"/>
        </w:rPr>
      </w:pPr>
      <w:r w:rsidRPr="00AD4865">
        <w:rPr>
          <w:u w:val="single"/>
        </w:rPr>
        <w:t xml:space="preserve">How to calculate the area required for a specific sport per 1000 population.  </w:t>
      </w:r>
    </w:p>
    <w:p w:rsidR="003C7156" w:rsidRDefault="003C7156" w:rsidP="00943AEC">
      <w:pPr>
        <w:pStyle w:val="NoSpacing"/>
      </w:pPr>
    </w:p>
    <w:p w:rsidR="003C7156" w:rsidRPr="00AD4865" w:rsidRDefault="003C7156" w:rsidP="00943AEC">
      <w:pPr>
        <w:pStyle w:val="NoSpacing"/>
      </w:pPr>
      <w:r w:rsidRPr="00AD4865">
        <w:t>This is done through the following five step process.</w:t>
      </w:r>
    </w:p>
    <w:p w:rsidR="003C7156" w:rsidRPr="00AD4865" w:rsidRDefault="003C7156" w:rsidP="00943AEC">
      <w:pPr>
        <w:pStyle w:val="NoSpacing"/>
        <w:rPr>
          <w:i/>
        </w:rPr>
      </w:pPr>
      <w:r w:rsidRPr="00AD4865">
        <w:rPr>
          <w:i/>
        </w:rPr>
        <w:t>Step 1 – Calculate Events / 1000 Pop per Annum</w:t>
      </w:r>
    </w:p>
    <w:p w:rsidR="003C7156" w:rsidRPr="00AD4865" w:rsidRDefault="003C7156" w:rsidP="00943AEC">
      <w:pPr>
        <w:pStyle w:val="NoSpacing"/>
        <w:ind w:left="720"/>
      </w:pPr>
      <w:r w:rsidRPr="00AD4865">
        <w:t>D = A x B x C</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 xml:space="preserve">D = Person events per 1000 pop per annum; </w:t>
      </w:r>
    </w:p>
    <w:p w:rsidR="003C7156" w:rsidRPr="00AD4865" w:rsidRDefault="003C7156" w:rsidP="00943AEC">
      <w:pPr>
        <w:pStyle w:val="NoSpacing"/>
        <w:ind w:left="720"/>
      </w:pPr>
      <w:r w:rsidRPr="00AD4865">
        <w:t>A = Participation per 1000 pop (participation data);</w:t>
      </w:r>
    </w:p>
    <w:p w:rsidR="003C7156" w:rsidRPr="00AD4865" w:rsidRDefault="003C7156" w:rsidP="00943AEC">
      <w:pPr>
        <w:pStyle w:val="NoSpacing"/>
        <w:ind w:left="720"/>
      </w:pPr>
      <w:r w:rsidRPr="00AD4865">
        <w:t>B = Events per participant per week; and</w:t>
      </w:r>
    </w:p>
    <w:p w:rsidR="003C7156" w:rsidRPr="00AD4865" w:rsidRDefault="003C7156" w:rsidP="00943AEC">
      <w:pPr>
        <w:pStyle w:val="NoSpacing"/>
        <w:ind w:left="720"/>
      </w:pPr>
      <w:r w:rsidRPr="00AD4865">
        <w:t xml:space="preserve">C= Length of playing season (weeks). </w:t>
      </w:r>
    </w:p>
    <w:p w:rsidR="003C7156" w:rsidRPr="00AD4865" w:rsidRDefault="003C7156" w:rsidP="00943AEC">
      <w:pPr>
        <w:pStyle w:val="NoSpacing"/>
      </w:pPr>
      <w:r w:rsidRPr="00AD4865">
        <w:rPr>
          <w:i/>
        </w:rPr>
        <w:t>Step 2 – Determine Person Events Demanded Per Week in Season per 1000 Pop</w:t>
      </w:r>
    </w:p>
    <w:p w:rsidR="003C7156" w:rsidRPr="00AD4865" w:rsidRDefault="003C7156" w:rsidP="00943AEC">
      <w:pPr>
        <w:pStyle w:val="NoSpacing"/>
        <w:ind w:left="720"/>
      </w:pPr>
      <w:r w:rsidRPr="00AD4865">
        <w:t xml:space="preserve">E = D / C </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E = Person events demanded per week in season per 1000 pop</w:t>
      </w:r>
    </w:p>
    <w:p w:rsidR="003C7156" w:rsidRPr="00AD4865" w:rsidRDefault="003C7156" w:rsidP="00943AEC">
      <w:pPr>
        <w:pStyle w:val="NoSpacing"/>
        <w:rPr>
          <w:i/>
        </w:rPr>
      </w:pPr>
      <w:r w:rsidRPr="00AD4865">
        <w:rPr>
          <w:i/>
        </w:rPr>
        <w:t>Step 3 – Calculate Events per Week per 1000 Pop</w:t>
      </w:r>
    </w:p>
    <w:p w:rsidR="003C7156" w:rsidRPr="00AD4865" w:rsidRDefault="003C7156" w:rsidP="00943AEC">
      <w:pPr>
        <w:pStyle w:val="NoSpacing"/>
        <w:ind w:left="720"/>
      </w:pPr>
      <w:r w:rsidRPr="00AD4865">
        <w:t>G = E / F</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G = Events per week per 1000 pop; and</w:t>
      </w:r>
    </w:p>
    <w:p w:rsidR="003C7156" w:rsidRPr="00AD4865" w:rsidRDefault="003C7156" w:rsidP="00943AEC">
      <w:pPr>
        <w:pStyle w:val="NoSpacing"/>
        <w:ind w:left="720"/>
      </w:pPr>
      <w:r w:rsidRPr="00AD4865">
        <w:t>F = Participants per event (competition and training)</w:t>
      </w:r>
    </w:p>
    <w:p w:rsidR="003C7156" w:rsidRPr="00AD4865" w:rsidRDefault="003C7156" w:rsidP="00943AEC">
      <w:pPr>
        <w:pStyle w:val="NoSpacing"/>
        <w:rPr>
          <w:i/>
        </w:rPr>
      </w:pPr>
      <w:r w:rsidRPr="00AD4865">
        <w:rPr>
          <w:i/>
        </w:rPr>
        <w:t>Step 4 – Determine Oval / Pitch Demand per 1000 Pop</w:t>
      </w:r>
    </w:p>
    <w:p w:rsidR="003C7156" w:rsidRPr="00AD4865" w:rsidRDefault="003C7156" w:rsidP="00943AEC">
      <w:pPr>
        <w:pStyle w:val="NoSpacing"/>
        <w:ind w:left="720"/>
      </w:pPr>
      <w:r w:rsidRPr="00AD4865">
        <w:t>I = G / H</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I = Oval / Pitch demand per 1000 population; and</w:t>
      </w:r>
    </w:p>
    <w:p w:rsidR="003C7156" w:rsidRPr="00AD4865" w:rsidRDefault="003C7156" w:rsidP="00943AEC">
      <w:pPr>
        <w:pStyle w:val="NoSpacing"/>
        <w:ind w:left="720"/>
      </w:pPr>
      <w:r w:rsidRPr="00AD4865">
        <w:t>H = Carry capacity (events) per week of oval / pitch</w:t>
      </w:r>
    </w:p>
    <w:p w:rsidR="003C7156" w:rsidRPr="00AD4865" w:rsidRDefault="003C7156" w:rsidP="00943AEC">
      <w:pPr>
        <w:pStyle w:val="NoSpacing"/>
        <w:rPr>
          <w:i/>
        </w:rPr>
      </w:pPr>
      <w:r w:rsidRPr="00AD4865">
        <w:rPr>
          <w:i/>
        </w:rPr>
        <w:t>Step 5 – Determine Required Area (ha) for Specific Sport per 1000 Population</w:t>
      </w:r>
    </w:p>
    <w:p w:rsidR="003C7156" w:rsidRPr="00AD4865" w:rsidRDefault="003C7156" w:rsidP="00943AEC">
      <w:pPr>
        <w:pStyle w:val="NoSpacing"/>
        <w:ind w:left="720"/>
      </w:pPr>
      <w:r w:rsidRPr="00AD4865">
        <w:t>K = I x J</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K = Required area (ha) for a specific sport per 1000 population; and</w:t>
      </w:r>
    </w:p>
    <w:p w:rsidR="003C7156" w:rsidRPr="00AD4865" w:rsidRDefault="003C7156" w:rsidP="00943AEC">
      <w:pPr>
        <w:pStyle w:val="NoSpacing"/>
        <w:ind w:left="720"/>
      </w:pPr>
      <w:r w:rsidRPr="00AD4865">
        <w:t>J = Area of oval / pitch required for specific sport</w:t>
      </w:r>
    </w:p>
    <w:p w:rsidR="00F55981" w:rsidRDefault="00F55981" w:rsidP="00515B44"/>
    <w:p w:rsidR="00F55981" w:rsidRDefault="00F55981" w:rsidP="00515B44">
      <w:r>
        <w:t>Further resources:</w:t>
      </w:r>
    </w:p>
    <w:p w:rsidR="00F55981" w:rsidRDefault="00F55981" w:rsidP="00F55981">
      <w:pPr>
        <w:pStyle w:val="FootnoteText"/>
      </w:pPr>
      <w:r>
        <w:t>Veal, A.J., ‘</w:t>
      </w:r>
      <w:r w:rsidRPr="00E11E3A">
        <w:rPr>
          <w:i/>
        </w:rPr>
        <w:t>Leisure, Sport and Tourism, Politics, Policy and Planning</w:t>
      </w:r>
      <w:r>
        <w:t>,3</w:t>
      </w:r>
      <w:r w:rsidRPr="00E11E3A">
        <w:rPr>
          <w:vertAlign w:val="superscript"/>
        </w:rPr>
        <w:t>rd</w:t>
      </w:r>
      <w:r>
        <w:t xml:space="preserve"> edn, CABI International, 2010 </w:t>
      </w:r>
    </w:p>
    <w:p w:rsidR="00F55981" w:rsidRDefault="00F55981" w:rsidP="00F55981">
      <w:pPr>
        <w:pStyle w:val="FootnoteText"/>
      </w:pPr>
    </w:p>
    <w:p w:rsidR="00F55981" w:rsidRDefault="00F55981" w:rsidP="00F55981">
      <w:pPr>
        <w:pStyle w:val="FootnoteText"/>
      </w:pPr>
      <w:r>
        <w:t>Veal  A.J., U-Plan: A Participation-based Approach to Planning for Leisure</w:t>
      </w:r>
      <w:r w:rsidRPr="00F55981">
        <w:rPr>
          <w:i/>
        </w:rPr>
        <w:t>, UTS</w:t>
      </w:r>
      <w:r>
        <w:t>, 2009, p. 55</w:t>
      </w:r>
    </w:p>
    <w:p w:rsidR="00F55981" w:rsidRDefault="00F55981" w:rsidP="00F55981">
      <w:pPr>
        <w:pStyle w:val="NoSpacing"/>
      </w:pPr>
    </w:p>
    <w:p w:rsidR="00F55981" w:rsidRDefault="00541370" w:rsidP="00F55981">
      <w:pPr>
        <w:pStyle w:val="NoSpacing"/>
      </w:pPr>
      <w:hyperlink r:id="rId272" w:history="1">
        <w:r w:rsidR="00F55981" w:rsidRPr="009453E2">
          <w:rPr>
            <w:rStyle w:val="Hyperlink"/>
          </w:rPr>
          <w:t>http://www.leisuresource.net/service2.aspx</w:t>
        </w:r>
      </w:hyperlink>
    </w:p>
    <w:p w:rsidR="00515B44" w:rsidRDefault="00515B44" w:rsidP="00515B44">
      <w:pPr>
        <w:rPr>
          <w:b/>
          <w:bCs/>
        </w:rPr>
      </w:pPr>
      <w:r>
        <w:br w:type="page"/>
      </w:r>
    </w:p>
    <w:p w:rsidR="001F4C91" w:rsidRDefault="001F4C91" w:rsidP="001F4C91">
      <w:pPr>
        <w:pStyle w:val="Heading2"/>
      </w:pPr>
      <w:bookmarkStart w:id="70" w:name="_Toc488836848"/>
      <w:r>
        <w:lastRenderedPageBreak/>
        <w:t xml:space="preserve">Appendix </w:t>
      </w:r>
      <w:r w:rsidR="00515B44">
        <w:t>3</w:t>
      </w:r>
      <w:r>
        <w:t>: Sports Facility Capital Development Guide Sports Facility Hierarchy</w:t>
      </w:r>
      <w:bookmarkEnd w:id="69"/>
      <w:bookmarkEnd w:id="70"/>
      <w:r>
        <w:t xml:space="preserve"> </w:t>
      </w:r>
      <w:r w:rsidR="00514F77">
        <w:t>2015</w:t>
      </w:r>
    </w:p>
    <w:p w:rsidR="001F4C91" w:rsidRDefault="001F4C91" w:rsidP="001F4C91">
      <w:pPr>
        <w:autoSpaceDE w:val="0"/>
        <w:autoSpaceDN w:val="0"/>
        <w:adjustRightInd w:val="0"/>
        <w:jc w:val="both"/>
      </w:pPr>
      <w:r w:rsidRPr="00F7356D">
        <w:t>To assist with the planning and development of sporting infrastructure a</w:t>
      </w:r>
      <w:r>
        <w:t xml:space="preserve"> three level</w:t>
      </w:r>
      <w:r w:rsidRPr="00F7356D">
        <w:t xml:space="preserve"> </w:t>
      </w:r>
      <w:r>
        <w:t>matrix of sports f</w:t>
      </w:r>
      <w:r w:rsidRPr="00F7356D">
        <w:t>acilities has been established: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275"/>
        <w:gridCol w:w="1276"/>
        <w:gridCol w:w="1276"/>
      </w:tblGrid>
      <w:tr w:rsidR="001F4C91" w:rsidTr="001F4C91">
        <w:tc>
          <w:tcPr>
            <w:tcW w:w="1526" w:type="dxa"/>
            <w:tcBorders>
              <w:top w:val="nil"/>
              <w:left w:val="nil"/>
              <w:bottom w:val="nil"/>
              <w:right w:val="nil"/>
            </w:tcBorders>
          </w:tcPr>
          <w:p w:rsidR="001F4C91" w:rsidRDefault="001F4C91" w:rsidP="001F4C91">
            <w:pPr>
              <w:jc w:val="both"/>
            </w:pPr>
          </w:p>
        </w:tc>
        <w:tc>
          <w:tcPr>
            <w:tcW w:w="1134" w:type="dxa"/>
            <w:tcBorders>
              <w:top w:val="nil"/>
              <w:left w:val="nil"/>
              <w:bottom w:val="nil"/>
            </w:tcBorders>
          </w:tcPr>
          <w:p w:rsidR="001F4C91" w:rsidRPr="00803ED1" w:rsidRDefault="001F4C91" w:rsidP="001F4C91">
            <w:pPr>
              <w:jc w:val="center"/>
              <w:rPr>
                <w:b/>
              </w:rPr>
            </w:pPr>
          </w:p>
        </w:tc>
        <w:tc>
          <w:tcPr>
            <w:tcW w:w="3827" w:type="dxa"/>
            <w:gridSpan w:val="3"/>
          </w:tcPr>
          <w:p w:rsidR="001F4C91" w:rsidRPr="00803ED1" w:rsidRDefault="001F4C91" w:rsidP="001F4C91">
            <w:pPr>
              <w:jc w:val="center"/>
              <w:rPr>
                <w:b/>
              </w:rPr>
            </w:pPr>
            <w:r>
              <w:rPr>
                <w:b/>
              </w:rPr>
              <w:t>Level of Sport</w:t>
            </w:r>
          </w:p>
        </w:tc>
      </w:tr>
      <w:tr w:rsidR="001F4C91" w:rsidTr="001F4C91">
        <w:tc>
          <w:tcPr>
            <w:tcW w:w="1526" w:type="dxa"/>
            <w:tcBorders>
              <w:top w:val="nil"/>
              <w:left w:val="nil"/>
              <w:right w:val="nil"/>
            </w:tcBorders>
          </w:tcPr>
          <w:p w:rsidR="001F4C91" w:rsidRPr="00803ED1" w:rsidRDefault="001F4C91" w:rsidP="001F4C91">
            <w:pPr>
              <w:jc w:val="both"/>
              <w:rPr>
                <w:b/>
              </w:rPr>
            </w:pPr>
          </w:p>
        </w:tc>
        <w:tc>
          <w:tcPr>
            <w:tcW w:w="1134" w:type="dxa"/>
            <w:tcBorders>
              <w:top w:val="nil"/>
              <w:left w:val="nil"/>
            </w:tcBorders>
          </w:tcPr>
          <w:p w:rsidR="001F4C91" w:rsidRDefault="001F4C91" w:rsidP="001F4C91">
            <w:pPr>
              <w:jc w:val="both"/>
            </w:pPr>
          </w:p>
        </w:tc>
        <w:tc>
          <w:tcPr>
            <w:tcW w:w="1275" w:type="dxa"/>
          </w:tcPr>
          <w:p w:rsidR="001F4C91" w:rsidRDefault="001F4C91" w:rsidP="001F4C91">
            <w:pPr>
              <w:jc w:val="both"/>
            </w:pPr>
            <w:r>
              <w:t>High</w:t>
            </w:r>
          </w:p>
        </w:tc>
        <w:tc>
          <w:tcPr>
            <w:tcW w:w="1276" w:type="dxa"/>
          </w:tcPr>
          <w:p w:rsidR="001F4C91" w:rsidRDefault="001F4C91" w:rsidP="001F4C91">
            <w:pPr>
              <w:jc w:val="both"/>
            </w:pPr>
            <w:r>
              <w:t>Medium</w:t>
            </w:r>
          </w:p>
        </w:tc>
        <w:tc>
          <w:tcPr>
            <w:tcW w:w="1276" w:type="dxa"/>
          </w:tcPr>
          <w:p w:rsidR="001F4C91" w:rsidRDefault="001F4C91" w:rsidP="001F4C91">
            <w:pPr>
              <w:jc w:val="both"/>
            </w:pPr>
            <w:r>
              <w:t>Low</w:t>
            </w:r>
          </w:p>
        </w:tc>
      </w:tr>
      <w:tr w:rsidR="001F4C91" w:rsidTr="001F4C91">
        <w:tc>
          <w:tcPr>
            <w:tcW w:w="1526" w:type="dxa"/>
            <w:vMerge w:val="restart"/>
          </w:tcPr>
          <w:p w:rsidR="001F4C91" w:rsidRDefault="001F4C91" w:rsidP="001F4C91">
            <w:pPr>
              <w:jc w:val="both"/>
            </w:pPr>
            <w:r w:rsidRPr="00803ED1">
              <w:rPr>
                <w:b/>
              </w:rPr>
              <w:t>Infrastructure Needs of the Sport</w:t>
            </w:r>
          </w:p>
        </w:tc>
        <w:tc>
          <w:tcPr>
            <w:tcW w:w="1134" w:type="dxa"/>
          </w:tcPr>
          <w:p w:rsidR="001F4C91" w:rsidRDefault="001F4C91" w:rsidP="001F4C91">
            <w:pPr>
              <w:jc w:val="both"/>
            </w:pPr>
            <w:r>
              <w:t xml:space="preserve">High </w:t>
            </w:r>
          </w:p>
        </w:tc>
        <w:tc>
          <w:tcPr>
            <w:tcW w:w="1275" w:type="dxa"/>
          </w:tcPr>
          <w:p w:rsidR="001F4C91" w:rsidRDefault="001F4C91" w:rsidP="001F4C91">
            <w:pPr>
              <w:jc w:val="both"/>
            </w:pPr>
            <w:r>
              <w:t>A</w:t>
            </w:r>
          </w:p>
        </w:tc>
        <w:tc>
          <w:tcPr>
            <w:tcW w:w="1276" w:type="dxa"/>
          </w:tcPr>
          <w:p w:rsidR="001F4C91" w:rsidRDefault="001F4C91" w:rsidP="001F4C91">
            <w:pPr>
              <w:jc w:val="both"/>
            </w:pPr>
            <w:r>
              <w:t>B</w:t>
            </w:r>
          </w:p>
        </w:tc>
        <w:tc>
          <w:tcPr>
            <w:tcW w:w="1276" w:type="dxa"/>
          </w:tcPr>
          <w:p w:rsidR="001F4C91" w:rsidRDefault="001F4C91" w:rsidP="001F4C91">
            <w:pPr>
              <w:jc w:val="both"/>
            </w:pPr>
            <w:r>
              <w:t>C</w:t>
            </w:r>
          </w:p>
        </w:tc>
      </w:tr>
      <w:tr w:rsidR="001F4C91" w:rsidTr="001F4C91">
        <w:tc>
          <w:tcPr>
            <w:tcW w:w="1526" w:type="dxa"/>
            <w:vMerge/>
          </w:tcPr>
          <w:p w:rsidR="001F4C91" w:rsidRDefault="001F4C91" w:rsidP="001F4C91">
            <w:pPr>
              <w:jc w:val="both"/>
            </w:pPr>
          </w:p>
        </w:tc>
        <w:tc>
          <w:tcPr>
            <w:tcW w:w="1134" w:type="dxa"/>
          </w:tcPr>
          <w:p w:rsidR="001F4C91" w:rsidRDefault="001F4C91" w:rsidP="001F4C91">
            <w:pPr>
              <w:jc w:val="both"/>
            </w:pPr>
            <w:r>
              <w:t>Medium</w:t>
            </w:r>
          </w:p>
        </w:tc>
        <w:tc>
          <w:tcPr>
            <w:tcW w:w="1275" w:type="dxa"/>
          </w:tcPr>
          <w:p w:rsidR="001F4C91" w:rsidRDefault="001F4C91" w:rsidP="001F4C91">
            <w:pPr>
              <w:jc w:val="both"/>
            </w:pPr>
            <w:r>
              <w:t>B</w:t>
            </w:r>
          </w:p>
        </w:tc>
        <w:tc>
          <w:tcPr>
            <w:tcW w:w="1276" w:type="dxa"/>
          </w:tcPr>
          <w:p w:rsidR="001F4C91" w:rsidRDefault="001F4C91" w:rsidP="001F4C91">
            <w:pPr>
              <w:jc w:val="both"/>
            </w:pPr>
            <w:r>
              <w:t>B</w:t>
            </w:r>
          </w:p>
        </w:tc>
        <w:tc>
          <w:tcPr>
            <w:tcW w:w="1276" w:type="dxa"/>
          </w:tcPr>
          <w:p w:rsidR="001F4C91" w:rsidRDefault="001F4C91" w:rsidP="001F4C91">
            <w:pPr>
              <w:jc w:val="both"/>
            </w:pPr>
            <w:r>
              <w:t>C</w:t>
            </w:r>
          </w:p>
        </w:tc>
      </w:tr>
      <w:tr w:rsidR="001F4C91" w:rsidTr="001F4C91">
        <w:tc>
          <w:tcPr>
            <w:tcW w:w="1526" w:type="dxa"/>
            <w:vMerge/>
          </w:tcPr>
          <w:p w:rsidR="001F4C91" w:rsidRDefault="001F4C91" w:rsidP="001F4C91">
            <w:pPr>
              <w:jc w:val="both"/>
            </w:pPr>
          </w:p>
        </w:tc>
        <w:tc>
          <w:tcPr>
            <w:tcW w:w="1134" w:type="dxa"/>
          </w:tcPr>
          <w:p w:rsidR="001F4C91" w:rsidRDefault="001F4C91" w:rsidP="001F4C91">
            <w:pPr>
              <w:jc w:val="both"/>
            </w:pPr>
            <w:r>
              <w:t>Low</w:t>
            </w:r>
          </w:p>
        </w:tc>
        <w:tc>
          <w:tcPr>
            <w:tcW w:w="1275" w:type="dxa"/>
          </w:tcPr>
          <w:p w:rsidR="001F4C91" w:rsidRDefault="001F4C91" w:rsidP="001F4C91">
            <w:pPr>
              <w:jc w:val="both"/>
            </w:pPr>
            <w:r>
              <w:t>B</w:t>
            </w:r>
          </w:p>
        </w:tc>
        <w:tc>
          <w:tcPr>
            <w:tcW w:w="1276" w:type="dxa"/>
          </w:tcPr>
          <w:p w:rsidR="001F4C91" w:rsidRDefault="001F4C91" w:rsidP="001F4C91">
            <w:pPr>
              <w:jc w:val="both"/>
            </w:pPr>
            <w:r>
              <w:t>C</w:t>
            </w:r>
          </w:p>
        </w:tc>
        <w:tc>
          <w:tcPr>
            <w:tcW w:w="1276" w:type="dxa"/>
          </w:tcPr>
          <w:p w:rsidR="001F4C91" w:rsidRDefault="001F4C91" w:rsidP="001F4C91">
            <w:pPr>
              <w:jc w:val="both"/>
            </w:pPr>
            <w:r>
              <w:t>C</w:t>
            </w:r>
          </w:p>
        </w:tc>
      </w:tr>
    </w:tbl>
    <w:p w:rsidR="001F4C91" w:rsidRDefault="001F4C91" w:rsidP="001F4C91">
      <w:pPr>
        <w:jc w:val="both"/>
      </w:pPr>
    </w:p>
    <w:p w:rsidR="001F4C91" w:rsidRDefault="001F4C91" w:rsidP="001F4C91">
      <w:r>
        <w:t>T</w:t>
      </w:r>
      <w:r w:rsidRPr="00F7356D">
        <w:t>he terminology to describe the levels and the criteria used to classify facilities will remain consistent</w:t>
      </w:r>
      <w:r>
        <w:t xml:space="preserve"> across all sports</w:t>
      </w:r>
      <w:r w:rsidRPr="00F7356D">
        <w:t xml:space="preserve">. </w:t>
      </w:r>
      <w:r>
        <w:t xml:space="preserve"> Sports may have facilities across all three categories or only be represented in one category in Wyndham.  National and State facilities do not form part of this criteria and will be informed by state sporting association strategies.</w:t>
      </w:r>
    </w:p>
    <w:p w:rsidR="001F4C91" w:rsidRPr="00F7356D" w:rsidRDefault="001F4C91" w:rsidP="001F4C91">
      <w:pPr>
        <w:jc w:val="both"/>
      </w:pPr>
      <w:r>
        <w:t>T</w:t>
      </w:r>
      <w:r w:rsidRPr="00F7356D">
        <w:t xml:space="preserve">he ‘Hierarchy </w:t>
      </w:r>
      <w:r>
        <w:t>o</w:t>
      </w:r>
      <w:r w:rsidRPr="00F7356D">
        <w:t>f Outdoor Sports Facilities’ is based on the following criteria:</w:t>
      </w:r>
      <w:r>
        <w:t xml:space="preserve"> </w:t>
      </w:r>
    </w:p>
    <w:p w:rsidR="001F4C91" w:rsidRPr="00524117" w:rsidRDefault="001F4C91" w:rsidP="001F4C91">
      <w:pPr>
        <w:autoSpaceDE w:val="0"/>
        <w:autoSpaceDN w:val="0"/>
        <w:adjustRightInd w:val="0"/>
        <w:spacing w:after="0" w:line="240" w:lineRule="auto"/>
        <w:rPr>
          <w:i/>
        </w:rPr>
      </w:pPr>
      <w:r w:rsidRPr="00524117">
        <w:rPr>
          <w:i/>
        </w:rPr>
        <w:t>Level of Sport</w:t>
      </w:r>
    </w:p>
    <w:p w:rsidR="001F4C91" w:rsidRPr="00C12FBB" w:rsidRDefault="001F4C91" w:rsidP="00375C8A">
      <w:pPr>
        <w:numPr>
          <w:ilvl w:val="0"/>
          <w:numId w:val="38"/>
        </w:numPr>
        <w:autoSpaceDE w:val="0"/>
        <w:autoSpaceDN w:val="0"/>
        <w:adjustRightInd w:val="0"/>
        <w:spacing w:after="0" w:line="240" w:lineRule="auto"/>
        <w:jc w:val="both"/>
      </w:pPr>
      <w:r w:rsidRPr="00C12FBB">
        <w:t xml:space="preserve">The </w:t>
      </w:r>
      <w:r w:rsidRPr="00C12FBB">
        <w:rPr>
          <w:b/>
        </w:rPr>
        <w:t>level of sport</w:t>
      </w:r>
      <w:r>
        <w:rPr>
          <w:b/>
        </w:rPr>
        <w:t xml:space="preserve"> competition</w:t>
      </w:r>
      <w:r w:rsidRPr="00C12FBB">
        <w:t xml:space="preserve"> that the facility is capable of hosting, including competition and training</w:t>
      </w:r>
      <w:r>
        <w:t>.  Where, high level sport is recognised as the tier below state level competition; medium level sport captures municipal and district competition; and low level sport is social in nature, informal and or skills based;</w:t>
      </w:r>
      <w:r w:rsidRPr="00C12FBB">
        <w:t xml:space="preserve"> </w:t>
      </w:r>
    </w:p>
    <w:p w:rsidR="001F4C91" w:rsidRDefault="001F4C91" w:rsidP="00375C8A">
      <w:pPr>
        <w:numPr>
          <w:ilvl w:val="0"/>
          <w:numId w:val="38"/>
        </w:numPr>
        <w:autoSpaceDE w:val="0"/>
        <w:autoSpaceDN w:val="0"/>
        <w:adjustRightInd w:val="0"/>
        <w:spacing w:after="0" w:line="240" w:lineRule="auto"/>
        <w:jc w:val="both"/>
      </w:pPr>
      <w:r w:rsidRPr="00C12FBB">
        <w:t xml:space="preserve">The level of </w:t>
      </w:r>
      <w:r w:rsidRPr="000429B3">
        <w:rPr>
          <w:b/>
        </w:rPr>
        <w:t>participation or catchment breadth</w:t>
      </w:r>
      <w:r w:rsidRPr="00C12FBB">
        <w:t xml:space="preserve"> in the sport.</w:t>
      </w:r>
      <w:r>
        <w:t xml:space="preserve">  Low participation sports may attract participants from a larger catchment and be provided less than sports with high participation rates which will be provided more frequently; and</w:t>
      </w:r>
    </w:p>
    <w:p w:rsidR="001F4C91" w:rsidRPr="00F7356D" w:rsidRDefault="001F4C91" w:rsidP="00375C8A">
      <w:pPr>
        <w:numPr>
          <w:ilvl w:val="0"/>
          <w:numId w:val="38"/>
        </w:numPr>
        <w:autoSpaceDE w:val="0"/>
        <w:autoSpaceDN w:val="0"/>
        <w:adjustRightInd w:val="0"/>
        <w:spacing w:after="0" w:line="240" w:lineRule="auto"/>
        <w:jc w:val="both"/>
      </w:pPr>
      <w:r>
        <w:t xml:space="preserve">The </w:t>
      </w:r>
      <w:r w:rsidRPr="000429B3">
        <w:rPr>
          <w:b/>
        </w:rPr>
        <w:t xml:space="preserve">demographic and cultural uniqueness </w:t>
      </w:r>
      <w:r>
        <w:t>of Wyndham.  Due to unique factors Wyndham has significantly higher populations of young and maturing families, persons with disabilities and migrant and refugee communities than greater Melbourne.  The hierarchy of facilities will respond to changing and emerging needs of the local community through flexible design where one, two or three different sports may operate from the same facility.</w:t>
      </w:r>
    </w:p>
    <w:p w:rsidR="001F4C91" w:rsidRDefault="001F4C91" w:rsidP="001F4C91">
      <w:pPr>
        <w:autoSpaceDE w:val="0"/>
        <w:autoSpaceDN w:val="0"/>
        <w:adjustRightInd w:val="0"/>
        <w:spacing w:after="0" w:line="240" w:lineRule="auto"/>
        <w:jc w:val="both"/>
        <w:rPr>
          <w:i/>
        </w:rPr>
      </w:pPr>
    </w:p>
    <w:p w:rsidR="001F4C91" w:rsidRPr="00524117" w:rsidRDefault="001F4C91" w:rsidP="001F4C91">
      <w:pPr>
        <w:autoSpaceDE w:val="0"/>
        <w:autoSpaceDN w:val="0"/>
        <w:adjustRightInd w:val="0"/>
        <w:spacing w:after="0" w:line="240" w:lineRule="auto"/>
        <w:jc w:val="both"/>
        <w:rPr>
          <w:i/>
        </w:rPr>
      </w:pPr>
      <w:r w:rsidRPr="00524117">
        <w:rPr>
          <w:i/>
        </w:rPr>
        <w:t>Infrastructure Needs of the Sport</w:t>
      </w:r>
    </w:p>
    <w:p w:rsidR="001F4C91" w:rsidRPr="00C12FBB" w:rsidRDefault="001F4C91" w:rsidP="00375C8A">
      <w:pPr>
        <w:numPr>
          <w:ilvl w:val="0"/>
          <w:numId w:val="38"/>
        </w:numPr>
        <w:autoSpaceDE w:val="0"/>
        <w:autoSpaceDN w:val="0"/>
        <w:adjustRightInd w:val="0"/>
        <w:spacing w:after="0" w:line="240" w:lineRule="auto"/>
        <w:jc w:val="both"/>
      </w:pPr>
      <w:r w:rsidRPr="00C12FBB">
        <w:t xml:space="preserve">The </w:t>
      </w:r>
      <w:r w:rsidRPr="00C12FBB">
        <w:rPr>
          <w:b/>
        </w:rPr>
        <w:t>scale of infrastructure</w:t>
      </w:r>
      <w:r w:rsidRPr="00C12FBB">
        <w:t xml:space="preserve"> </w:t>
      </w:r>
      <w:r>
        <w:t>required for the sport</w:t>
      </w:r>
      <w:r w:rsidRPr="00C12FBB">
        <w:t xml:space="preserve">, including; </w:t>
      </w:r>
      <w:r>
        <w:t xml:space="preserve">player, volunteer and spectator numbers, </w:t>
      </w:r>
      <w:r w:rsidRPr="00C12FBB">
        <w:t xml:space="preserve">the size and standard of the playing area, pavilion/clubroom &amp; other supporting infrastructure. </w:t>
      </w:r>
      <w:r>
        <w:t xml:space="preserve"> </w:t>
      </w:r>
      <w:r w:rsidRPr="00C12FBB">
        <w:t xml:space="preserve">It is likely that </w:t>
      </w:r>
      <w:r w:rsidRPr="000429B3">
        <w:rPr>
          <w:i/>
        </w:rPr>
        <w:t>Category A</w:t>
      </w:r>
      <w:r w:rsidRPr="00C12FBB">
        <w:t xml:space="preserve"> facilities will have a higher standard of provision (e.g. </w:t>
      </w:r>
      <w:r>
        <w:t>e</w:t>
      </w:r>
      <w:r w:rsidRPr="00C12FBB">
        <w:t>xtent of spectator facilities, car parking etc.) than other levels of provision;</w:t>
      </w:r>
    </w:p>
    <w:p w:rsidR="001F4C91" w:rsidRDefault="001F4C91" w:rsidP="00375C8A">
      <w:pPr>
        <w:numPr>
          <w:ilvl w:val="0"/>
          <w:numId w:val="38"/>
        </w:numPr>
        <w:autoSpaceDE w:val="0"/>
        <w:autoSpaceDN w:val="0"/>
        <w:adjustRightInd w:val="0"/>
        <w:spacing w:after="0" w:line="240" w:lineRule="auto"/>
        <w:jc w:val="both"/>
      </w:pPr>
      <w:r w:rsidRPr="00C12FBB">
        <w:t xml:space="preserve">The </w:t>
      </w:r>
      <w:r>
        <w:rPr>
          <w:b/>
        </w:rPr>
        <w:t xml:space="preserve">state </w:t>
      </w:r>
      <w:r w:rsidRPr="00C12FBB">
        <w:rPr>
          <w:b/>
        </w:rPr>
        <w:t>classification of the facility</w:t>
      </w:r>
      <w:r w:rsidRPr="00C12FBB">
        <w:t xml:space="preserve"> according to Sport and Recreation Victoria and relevant State Sporting Association s</w:t>
      </w:r>
      <w:r>
        <w:t>tandards and/or hierarchies;</w:t>
      </w:r>
    </w:p>
    <w:p w:rsidR="001F4C91" w:rsidRDefault="001F4C91" w:rsidP="00375C8A">
      <w:pPr>
        <w:numPr>
          <w:ilvl w:val="0"/>
          <w:numId w:val="38"/>
        </w:numPr>
        <w:autoSpaceDE w:val="0"/>
        <w:autoSpaceDN w:val="0"/>
        <w:adjustRightInd w:val="0"/>
        <w:spacing w:after="0" w:line="240" w:lineRule="auto"/>
        <w:jc w:val="both"/>
      </w:pPr>
      <w:r w:rsidRPr="00485188">
        <w:rPr>
          <w:b/>
        </w:rPr>
        <w:t>Maintenance requirements</w:t>
      </w:r>
      <w:r>
        <w:t xml:space="preserve"> including frequency and response times for turf care and emergency repairs required for the level of sport where high level facilities may require greater frequency and more responsive repairs than </w:t>
      </w:r>
      <w:r w:rsidRPr="00485188">
        <w:rPr>
          <w:i/>
        </w:rPr>
        <w:t>Category C</w:t>
      </w:r>
      <w:r>
        <w:t xml:space="preserve"> facilities. </w:t>
      </w:r>
    </w:p>
    <w:p w:rsidR="001F4C91" w:rsidRDefault="001F4C91" w:rsidP="001F4C91">
      <w:pPr>
        <w:autoSpaceDE w:val="0"/>
        <w:autoSpaceDN w:val="0"/>
        <w:adjustRightInd w:val="0"/>
        <w:spacing w:after="0" w:line="240" w:lineRule="auto"/>
        <w:ind w:left="567"/>
        <w:jc w:val="both"/>
      </w:pPr>
    </w:p>
    <w:p w:rsidR="001F4C91" w:rsidRPr="00F7356D" w:rsidRDefault="001F4C91" w:rsidP="001F4C91">
      <w:pPr>
        <w:autoSpaceDE w:val="0"/>
        <w:autoSpaceDN w:val="0"/>
        <w:adjustRightInd w:val="0"/>
        <w:jc w:val="both"/>
      </w:pPr>
      <w:r w:rsidRPr="00F7356D">
        <w:t>A description of each level in the hierarchy is provided below.</w:t>
      </w:r>
    </w:p>
    <w:p w:rsidR="001F4C91" w:rsidRDefault="001F4C91" w:rsidP="001F4C91">
      <w:pPr>
        <w:autoSpaceDE w:val="0"/>
        <w:autoSpaceDN w:val="0"/>
        <w:adjustRightInd w:val="0"/>
        <w:jc w:val="both"/>
      </w:pPr>
      <w:r>
        <w:lastRenderedPageBreak/>
        <w:t>In providing the following descriptions of each level, the following general principles should serve as context:</w:t>
      </w:r>
    </w:p>
    <w:p w:rsidR="001F4C91" w:rsidRDefault="001F4C91" w:rsidP="00375C8A">
      <w:pPr>
        <w:pStyle w:val="ListParagraph"/>
        <w:numPr>
          <w:ilvl w:val="0"/>
          <w:numId w:val="39"/>
        </w:numPr>
        <w:autoSpaceDE w:val="0"/>
        <w:autoSpaceDN w:val="0"/>
        <w:adjustRightInd w:val="0"/>
        <w:spacing w:after="0" w:line="240" w:lineRule="auto"/>
        <w:jc w:val="both"/>
      </w:pPr>
      <w:r>
        <w:t xml:space="preserve">Facilities provided for sports with a broad </w:t>
      </w:r>
      <w:r w:rsidRPr="008960FD">
        <w:t>municipal catchment (e.g. hockey, rugby league)</w:t>
      </w:r>
      <w:r>
        <w:t xml:space="preserve"> and those with a district catchment (e.g. Australian Rules football, tennis) will be provided with similar standard and quality of facilities;</w:t>
      </w:r>
    </w:p>
    <w:p w:rsidR="001F4C91" w:rsidRDefault="001F4C91" w:rsidP="00375C8A">
      <w:pPr>
        <w:pStyle w:val="ListParagraph"/>
        <w:numPr>
          <w:ilvl w:val="0"/>
          <w:numId w:val="39"/>
        </w:numPr>
        <w:autoSpaceDE w:val="0"/>
        <w:autoSpaceDN w:val="0"/>
        <w:adjustRightInd w:val="0"/>
        <w:spacing w:after="0" w:line="240" w:lineRule="auto"/>
        <w:jc w:val="both"/>
      </w:pPr>
      <w:r>
        <w:t>Provision (components, areas [size] etc.) of change rooms and facilities for some sports may vary depending on the behaviour and cultural norms of the codes participants (e.g. do they come dressed for play?; do they shower and change after a game?; etc.)</w:t>
      </w:r>
    </w:p>
    <w:p w:rsidR="001F4C91" w:rsidRDefault="001F4C91" w:rsidP="001F4C91">
      <w:pPr>
        <w:autoSpaceDE w:val="0"/>
        <w:autoSpaceDN w:val="0"/>
        <w:adjustRightInd w:val="0"/>
        <w:jc w:val="both"/>
      </w:pPr>
    </w:p>
    <w:p w:rsidR="001F4C91" w:rsidRPr="00F7356D" w:rsidRDefault="001F4C91" w:rsidP="001F4C91">
      <w:pPr>
        <w:pStyle w:val="Title"/>
      </w:pPr>
      <w:bookmarkStart w:id="71" w:name="_Toc432063784"/>
      <w:r>
        <w:t>Category A</w:t>
      </w:r>
      <w:bookmarkEnd w:id="71"/>
    </w:p>
    <w:p w:rsidR="001F4C91" w:rsidRPr="00F7356D" w:rsidRDefault="001F4C91" w:rsidP="001F4C91">
      <w:pPr>
        <w:autoSpaceDE w:val="0"/>
        <w:autoSpaceDN w:val="0"/>
        <w:adjustRightInd w:val="0"/>
        <w:jc w:val="both"/>
      </w:pPr>
      <w:r>
        <w:rPr>
          <w:i/>
        </w:rPr>
        <w:t>Category A</w:t>
      </w:r>
      <w:r w:rsidRPr="00F7356D">
        <w:t xml:space="preserve"> facilities are the highest </w:t>
      </w:r>
      <w:r>
        <w:t>level</w:t>
      </w:r>
      <w:r w:rsidRPr="00F7356D">
        <w:t xml:space="preserve"> facilities in the hierarchy and will serve </w:t>
      </w:r>
      <w:r>
        <w:t>sports which play at the highest tier under state representative competition.  These facilities are infrastructure heavy catering to elite sport, mass spectator interest, administrative and social aspects of this level.</w:t>
      </w:r>
    </w:p>
    <w:p w:rsidR="001F4C91" w:rsidRPr="00F7356D" w:rsidRDefault="001F4C91" w:rsidP="001F4C91">
      <w:pPr>
        <w:autoSpaceDE w:val="0"/>
        <w:autoSpaceDN w:val="0"/>
        <w:adjustRightInd w:val="0"/>
        <w:jc w:val="both"/>
      </w:pPr>
      <w:r>
        <w:rPr>
          <w:i/>
        </w:rPr>
        <w:t>Category A</w:t>
      </w:r>
      <w:r w:rsidRPr="00F7356D">
        <w:t xml:space="preserve"> facilities will be constructed to a standard capable of hosting an elite level of competitive sport, such as AFL/VFL football</w:t>
      </w:r>
      <w:r>
        <w:t>, NPL level soccer</w:t>
      </w:r>
      <w:r w:rsidRPr="00F7356D">
        <w:t xml:space="preserve"> or Premier</w:t>
      </w:r>
      <w:r>
        <w:t xml:space="preserve"> League</w:t>
      </w:r>
      <w:r w:rsidRPr="00F7356D">
        <w:t xml:space="preserve"> cricket and</w:t>
      </w:r>
      <w:r>
        <w:rPr>
          <w:bCs/>
          <w:color w:val="000000"/>
        </w:rPr>
        <w:t xml:space="preserve"> finals for r</w:t>
      </w:r>
      <w:r w:rsidRPr="00F7356D">
        <w:rPr>
          <w:bCs/>
          <w:color w:val="000000"/>
        </w:rPr>
        <w:t>egional sporting associations.</w:t>
      </w:r>
    </w:p>
    <w:p w:rsidR="001F4C91" w:rsidRDefault="001F4C91" w:rsidP="001F4C91">
      <w:pPr>
        <w:autoSpaceDE w:val="0"/>
        <w:autoSpaceDN w:val="0"/>
        <w:adjustRightInd w:val="0"/>
        <w:jc w:val="both"/>
      </w:pPr>
      <w:r w:rsidRPr="00F7356D">
        <w:t xml:space="preserve">An example of an existing facility classified </w:t>
      </w:r>
      <w:r>
        <w:t>as</w:t>
      </w:r>
      <w:r>
        <w:rPr>
          <w:i/>
        </w:rPr>
        <w:t xml:space="preserve"> Category A</w:t>
      </w:r>
      <w:r w:rsidRPr="00F7356D">
        <w:t xml:space="preserve"> in Wyndham is the oval precinct at Chirnside Park.</w:t>
      </w:r>
    </w:p>
    <w:p w:rsidR="001F4C91" w:rsidRDefault="001F4C91" w:rsidP="001F4C91">
      <w:pPr>
        <w:autoSpaceDE w:val="0"/>
        <w:autoSpaceDN w:val="0"/>
        <w:adjustRightInd w:val="0"/>
        <w:jc w:val="both"/>
      </w:pPr>
      <w:r>
        <w:rPr>
          <w:i/>
        </w:rPr>
        <w:t>Category A</w:t>
      </w:r>
      <w:r>
        <w:t xml:space="preserve"> facilities</w:t>
      </w:r>
      <w:r>
        <w:rPr>
          <w:i/>
        </w:rPr>
        <w:t xml:space="preserve"> </w:t>
      </w:r>
      <w:r>
        <w:t>will provide local talent pathways for the Wyndham community.</w:t>
      </w:r>
    </w:p>
    <w:p w:rsidR="001F4C91" w:rsidRPr="00B657E4" w:rsidRDefault="001F4C91" w:rsidP="001F4C91">
      <w:pPr>
        <w:autoSpaceDE w:val="0"/>
        <w:autoSpaceDN w:val="0"/>
        <w:adjustRightInd w:val="0"/>
        <w:jc w:val="both"/>
      </w:pPr>
      <w:r>
        <w:t xml:space="preserve">Due to the specific needs of </w:t>
      </w:r>
      <w:r>
        <w:rPr>
          <w:i/>
        </w:rPr>
        <w:t xml:space="preserve">Category A </w:t>
      </w:r>
      <w:r>
        <w:t xml:space="preserve">facilities these facilities may exclude local level competition.  </w:t>
      </w:r>
      <w:r w:rsidRPr="00874E64">
        <w:rPr>
          <w:i/>
        </w:rPr>
        <w:t>Category A</w:t>
      </w:r>
      <w:r>
        <w:t xml:space="preserve"> facilities should provide some local public access, non-sporting uses such as events and where possible off season local sports competition.</w:t>
      </w:r>
    </w:p>
    <w:p w:rsidR="001F4C91" w:rsidRPr="00F7356D" w:rsidRDefault="001F4C91" w:rsidP="001F4C91">
      <w:pPr>
        <w:pStyle w:val="Title"/>
      </w:pPr>
      <w:bookmarkStart w:id="72" w:name="_Toc432063785"/>
      <w:r>
        <w:t>Category B</w:t>
      </w:r>
      <w:bookmarkEnd w:id="72"/>
    </w:p>
    <w:p w:rsidR="001F4C91" w:rsidRPr="00F7356D" w:rsidRDefault="001F4C91" w:rsidP="001F4C91">
      <w:pPr>
        <w:autoSpaceDE w:val="0"/>
        <w:autoSpaceDN w:val="0"/>
        <w:adjustRightInd w:val="0"/>
        <w:jc w:val="both"/>
        <w:rPr>
          <w:bCs/>
          <w:color w:val="000000"/>
        </w:rPr>
      </w:pPr>
      <w:r>
        <w:rPr>
          <w:bCs/>
          <w:i/>
          <w:color w:val="000000"/>
        </w:rPr>
        <w:t>Category B</w:t>
      </w:r>
      <w:r w:rsidRPr="00F7356D">
        <w:rPr>
          <w:bCs/>
          <w:color w:val="000000"/>
        </w:rPr>
        <w:t xml:space="preserve"> facilities will primarily attract Wyndham residents</w:t>
      </w:r>
      <w:r>
        <w:rPr>
          <w:bCs/>
          <w:color w:val="000000"/>
        </w:rPr>
        <w:t xml:space="preserve"> and offer accessible sport to the whole community.</w:t>
      </w:r>
    </w:p>
    <w:p w:rsidR="001F4C91" w:rsidRPr="00F7356D" w:rsidRDefault="001F4C91" w:rsidP="001F4C91">
      <w:pPr>
        <w:autoSpaceDE w:val="0"/>
        <w:autoSpaceDN w:val="0"/>
        <w:adjustRightInd w:val="0"/>
        <w:jc w:val="both"/>
        <w:rPr>
          <w:bCs/>
          <w:color w:val="000000"/>
        </w:rPr>
      </w:pPr>
      <w:r>
        <w:rPr>
          <w:bCs/>
          <w:i/>
          <w:color w:val="000000"/>
        </w:rPr>
        <w:t>Category B</w:t>
      </w:r>
      <w:r w:rsidRPr="00F7356D">
        <w:rPr>
          <w:bCs/>
          <w:color w:val="000000"/>
        </w:rPr>
        <w:t xml:space="preserve"> facilit</w:t>
      </w:r>
      <w:r>
        <w:rPr>
          <w:bCs/>
          <w:color w:val="000000"/>
        </w:rPr>
        <w:t xml:space="preserve">ies will be capable of hosting junior and </w:t>
      </w:r>
      <w:r w:rsidRPr="00F7356D">
        <w:rPr>
          <w:bCs/>
          <w:color w:val="000000"/>
        </w:rPr>
        <w:t>senior level</w:t>
      </w:r>
      <w:r>
        <w:rPr>
          <w:bCs/>
          <w:color w:val="000000"/>
        </w:rPr>
        <w:t>s</w:t>
      </w:r>
      <w:r w:rsidRPr="00F7356D">
        <w:rPr>
          <w:bCs/>
          <w:color w:val="000000"/>
        </w:rPr>
        <w:t xml:space="preserve"> of competition and training for local sporting associations, clubs and schools.</w:t>
      </w:r>
    </w:p>
    <w:p w:rsidR="001F4C91" w:rsidRPr="00D0766D" w:rsidRDefault="001F4C91" w:rsidP="001F4C91">
      <w:pPr>
        <w:autoSpaceDE w:val="0"/>
        <w:autoSpaceDN w:val="0"/>
        <w:adjustRightInd w:val="0"/>
        <w:jc w:val="both"/>
        <w:rPr>
          <w:bCs/>
          <w:color w:val="000000"/>
        </w:rPr>
      </w:pPr>
      <w:r w:rsidRPr="00F7356D">
        <w:rPr>
          <w:bCs/>
          <w:color w:val="000000"/>
        </w:rPr>
        <w:t>There will be multiple facilities of a similar standard located across the municipality</w:t>
      </w:r>
      <w:r>
        <w:rPr>
          <w:bCs/>
          <w:color w:val="000000"/>
        </w:rPr>
        <w:t xml:space="preserve"> that will be flexible in design to allow multiple uses of the same facility</w:t>
      </w:r>
      <w:r w:rsidRPr="00F7356D">
        <w:rPr>
          <w:bCs/>
          <w:color w:val="000000"/>
        </w:rPr>
        <w:t>.</w:t>
      </w:r>
      <w:r>
        <w:rPr>
          <w:bCs/>
          <w:color w:val="000000"/>
        </w:rPr>
        <w:t xml:space="preserve">  These facilities are able to exists within built environments with little disturbance to neighbouring properties.</w:t>
      </w:r>
    </w:p>
    <w:p w:rsidR="001F4C91" w:rsidRDefault="001F4C91" w:rsidP="001F4C91">
      <w:pPr>
        <w:autoSpaceDE w:val="0"/>
        <w:autoSpaceDN w:val="0"/>
        <w:adjustRightInd w:val="0"/>
        <w:jc w:val="both"/>
        <w:rPr>
          <w:bCs/>
          <w:color w:val="000000"/>
        </w:rPr>
      </w:pPr>
      <w:r w:rsidRPr="00F7356D">
        <w:rPr>
          <w:bCs/>
          <w:color w:val="000000"/>
        </w:rPr>
        <w:t>Sports</w:t>
      </w:r>
      <w:r>
        <w:rPr>
          <w:bCs/>
          <w:color w:val="000000"/>
        </w:rPr>
        <w:t xml:space="preserve"> facilities</w:t>
      </w:r>
      <w:r w:rsidRPr="00F7356D">
        <w:rPr>
          <w:bCs/>
          <w:color w:val="000000"/>
        </w:rPr>
        <w:t xml:space="preserve"> </w:t>
      </w:r>
      <w:r>
        <w:rPr>
          <w:bCs/>
          <w:color w:val="000000"/>
        </w:rPr>
        <w:t>considered to have high participation rates are included in this category</w:t>
      </w:r>
      <w:r w:rsidRPr="00F7356D">
        <w:rPr>
          <w:bCs/>
          <w:color w:val="000000"/>
        </w:rPr>
        <w:t xml:space="preserve">, as determined by </w:t>
      </w:r>
      <w:r>
        <w:rPr>
          <w:bCs/>
          <w:color w:val="000000"/>
        </w:rPr>
        <w:t>Sports Selection Model and yield three or more facilities in each district.</w:t>
      </w:r>
    </w:p>
    <w:p w:rsidR="001F4C91" w:rsidRDefault="001F4C91" w:rsidP="001F4C91">
      <w:pPr>
        <w:autoSpaceDE w:val="0"/>
        <w:autoSpaceDN w:val="0"/>
        <w:adjustRightInd w:val="0"/>
        <w:jc w:val="both"/>
        <w:rPr>
          <w:bCs/>
          <w:color w:val="000000"/>
        </w:rPr>
      </w:pPr>
      <w:r>
        <w:rPr>
          <w:bCs/>
          <w:color w:val="000000"/>
        </w:rPr>
        <w:t xml:space="preserve">Other sports within this category have lower participation but the same level of competition and requirement for infrastructure as high participation sports.  These sports are considered municipal </w:t>
      </w:r>
      <w:r w:rsidRPr="00F7356D">
        <w:rPr>
          <w:bCs/>
          <w:color w:val="000000"/>
        </w:rPr>
        <w:t xml:space="preserve">as determined by </w:t>
      </w:r>
      <w:r>
        <w:rPr>
          <w:bCs/>
          <w:color w:val="000000"/>
        </w:rPr>
        <w:t>Sports Selection Model and between one and six facilities across the municipality.</w:t>
      </w:r>
    </w:p>
    <w:p w:rsidR="001F4C91" w:rsidRPr="00F7356D" w:rsidRDefault="001F4C91" w:rsidP="001F4C91">
      <w:r>
        <w:rPr>
          <w:i/>
        </w:rPr>
        <w:t>B</w:t>
      </w:r>
      <w:r w:rsidRPr="00F7356D">
        <w:t xml:space="preserve"> in Wyndham include; </w:t>
      </w:r>
      <w:r>
        <w:t>Wootten</w:t>
      </w:r>
      <w:r w:rsidRPr="00F7356D">
        <w:t xml:space="preserve"> Road Reserve (Football &amp; Cricket), </w:t>
      </w:r>
      <w:r>
        <w:t>Saltwater</w:t>
      </w:r>
      <w:r w:rsidRPr="00F7356D">
        <w:t xml:space="preserve"> (Soccer)</w:t>
      </w:r>
      <w:r>
        <w:t>,</w:t>
      </w:r>
      <w:r w:rsidRPr="00F7356D">
        <w:t xml:space="preserve"> Cambridge Reserve (Tennis)</w:t>
      </w:r>
      <w:r>
        <w:t>, Mossfiel Reserve (Rugby) and Presidents Park (Hockey, Softball and Baseball).</w:t>
      </w:r>
    </w:p>
    <w:p w:rsidR="001F4C91" w:rsidRPr="00F7356D" w:rsidRDefault="001F4C91" w:rsidP="001F4C91">
      <w:pPr>
        <w:pStyle w:val="Title"/>
      </w:pPr>
      <w:bookmarkStart w:id="73" w:name="_Toc402468621"/>
      <w:bookmarkStart w:id="74" w:name="_Toc432063786"/>
      <w:r>
        <w:lastRenderedPageBreak/>
        <w:t>Category C</w:t>
      </w:r>
      <w:bookmarkEnd w:id="73"/>
      <w:bookmarkEnd w:id="74"/>
    </w:p>
    <w:p w:rsidR="001F4C91" w:rsidRPr="00F7356D" w:rsidRDefault="001F4C91" w:rsidP="001F4C91">
      <w:pPr>
        <w:jc w:val="both"/>
        <w:rPr>
          <w:bCs/>
          <w:color w:val="000000"/>
        </w:rPr>
      </w:pPr>
      <w:r>
        <w:rPr>
          <w:bCs/>
          <w:i/>
          <w:color w:val="000000"/>
        </w:rPr>
        <w:t>Category C</w:t>
      </w:r>
      <w:r w:rsidRPr="00F7356D">
        <w:rPr>
          <w:bCs/>
          <w:color w:val="000000"/>
        </w:rPr>
        <w:t xml:space="preserve"> facilities will </w:t>
      </w:r>
      <w:r>
        <w:rPr>
          <w:bCs/>
          <w:color w:val="000000"/>
        </w:rPr>
        <w:t>provide for sports that require a lower level of infrastructure, level of competition or are restricted due to site constraints.</w:t>
      </w:r>
    </w:p>
    <w:p w:rsidR="001F4C91" w:rsidRDefault="001F4C91" w:rsidP="001F4C91">
      <w:pPr>
        <w:jc w:val="both"/>
        <w:rPr>
          <w:bCs/>
          <w:color w:val="000000"/>
        </w:rPr>
      </w:pPr>
      <w:r>
        <w:rPr>
          <w:bCs/>
          <w:i/>
          <w:color w:val="000000"/>
        </w:rPr>
        <w:t>Category C</w:t>
      </w:r>
      <w:r w:rsidRPr="00F7356D">
        <w:rPr>
          <w:bCs/>
          <w:color w:val="000000"/>
        </w:rPr>
        <w:t xml:space="preserve"> facilit</w:t>
      </w:r>
      <w:r>
        <w:rPr>
          <w:bCs/>
          <w:color w:val="000000"/>
        </w:rPr>
        <w:t>ies</w:t>
      </w:r>
      <w:r w:rsidRPr="00F7356D">
        <w:rPr>
          <w:bCs/>
          <w:color w:val="000000"/>
        </w:rPr>
        <w:t xml:space="preserve"> will primarily cater for </w:t>
      </w:r>
      <w:r>
        <w:rPr>
          <w:bCs/>
          <w:color w:val="000000"/>
        </w:rPr>
        <w:t>sporting activity such as Auskick, Milo Cricket and niche sports including archery, model aircraft, autocross, bocce, petanque etc.  It will not provide venues for</w:t>
      </w:r>
      <w:r w:rsidRPr="00F7356D">
        <w:rPr>
          <w:bCs/>
          <w:color w:val="000000"/>
        </w:rPr>
        <w:t xml:space="preserve"> </w:t>
      </w:r>
      <w:r>
        <w:rPr>
          <w:bCs/>
          <w:color w:val="000000"/>
        </w:rPr>
        <w:t>large scale competition</w:t>
      </w:r>
      <w:r w:rsidRPr="00F7356D">
        <w:rPr>
          <w:bCs/>
          <w:color w:val="000000"/>
        </w:rPr>
        <w:t xml:space="preserve">. </w:t>
      </w:r>
      <w:r>
        <w:rPr>
          <w:bCs/>
          <w:color w:val="000000"/>
        </w:rPr>
        <w:t xml:space="preserve"> W</w:t>
      </w:r>
      <w:r>
        <w:t>here possible, a</w:t>
      </w:r>
      <w:r>
        <w:rPr>
          <w:bCs/>
          <w:color w:val="000000"/>
        </w:rPr>
        <w:t>ny activities</w:t>
      </w:r>
      <w:r w:rsidRPr="00F7356D">
        <w:rPr>
          <w:bCs/>
          <w:color w:val="000000"/>
        </w:rPr>
        <w:t xml:space="preserve"> at this level </w:t>
      </w:r>
      <w:r w:rsidRPr="00F7356D">
        <w:t xml:space="preserve">will be </w:t>
      </w:r>
      <w:r>
        <w:t xml:space="preserve">incorporated into district or municipal facilities and or larger passive open space.  At existing standalone sites basic provision of toilets and storage will be considered </w:t>
      </w:r>
      <w:r w:rsidRPr="00F7356D">
        <w:t xml:space="preserve">and </w:t>
      </w:r>
      <w:r>
        <w:t xml:space="preserve">of a </w:t>
      </w:r>
      <w:r w:rsidRPr="00F7356D">
        <w:t xml:space="preserve">smaller scale than all other higher </w:t>
      </w:r>
      <w:r>
        <w:t xml:space="preserve">level </w:t>
      </w:r>
      <w:r w:rsidRPr="00F7356D">
        <w:t>facilities</w:t>
      </w:r>
      <w:r w:rsidRPr="00F7356D">
        <w:rPr>
          <w:bCs/>
          <w:color w:val="000000"/>
        </w:rPr>
        <w:t>.</w:t>
      </w:r>
    </w:p>
    <w:p w:rsidR="001F4C91" w:rsidRPr="00F7356D" w:rsidRDefault="001F4C91" w:rsidP="001F4C91">
      <w:pPr>
        <w:jc w:val="both"/>
        <w:rPr>
          <w:highlight w:val="cyan"/>
        </w:rPr>
      </w:pPr>
      <w:r>
        <w:rPr>
          <w:bCs/>
          <w:i/>
          <w:color w:val="000000"/>
        </w:rPr>
        <w:t>Category C</w:t>
      </w:r>
      <w:r w:rsidRPr="00F7356D">
        <w:rPr>
          <w:bCs/>
          <w:color w:val="000000"/>
        </w:rPr>
        <w:t xml:space="preserve"> facilities may include </w:t>
      </w:r>
      <w:r w:rsidRPr="00F7356D">
        <w:t>school facilities being used as joint-use facilities with the community, or community facilities constructed by property developers such as community use tennis courts.</w:t>
      </w:r>
    </w:p>
    <w:p w:rsidR="00CD4649" w:rsidRDefault="001F4C91" w:rsidP="00980F9F">
      <w:pPr>
        <w:sectPr w:rsidR="00CD4649" w:rsidSect="007F7709">
          <w:pgSz w:w="11906" w:h="16838"/>
          <w:pgMar w:top="1440" w:right="1440" w:bottom="1440" w:left="1440" w:header="708" w:footer="708" w:gutter="0"/>
          <w:cols w:space="708"/>
          <w:docGrid w:linePitch="360"/>
        </w:sectPr>
      </w:pPr>
      <w:r w:rsidRPr="00F7356D">
        <w:t xml:space="preserve">Examples of existing facilities classified </w:t>
      </w:r>
      <w:r>
        <w:rPr>
          <w:i/>
        </w:rPr>
        <w:t xml:space="preserve">Category C </w:t>
      </w:r>
      <w:r w:rsidRPr="00F7356D">
        <w:t xml:space="preserve"> in Wyndham include; </w:t>
      </w:r>
      <w:r>
        <w:t>Warringa</w:t>
      </w:r>
      <w:r w:rsidRPr="00F7356D">
        <w:t xml:space="preserve"> Reserve (Football &amp; Cricket)</w:t>
      </w:r>
      <w:r>
        <w:t>, Lawrie Emmins Reserve (Archery), Central Park Reserve (Bocce), Black Swamp Reserve (Model Aircraft and Autocross)</w:t>
      </w:r>
      <w:r w:rsidRPr="00F7356D">
        <w:t xml:space="preserve"> and Seasons Estate (Tennis).</w:t>
      </w:r>
    </w:p>
    <w:p w:rsidR="00CD4649" w:rsidRPr="00CD4649" w:rsidRDefault="00CD4649" w:rsidP="00980F9F">
      <w:pPr>
        <w:pStyle w:val="Heading2"/>
      </w:pPr>
    </w:p>
    <w:sectPr w:rsidR="00CD4649" w:rsidRPr="00CD4649" w:rsidSect="008A1AAB">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5785" w:rsidRDefault="00505785" w:rsidP="00E76258">
      <w:pPr>
        <w:spacing w:after="0" w:line="240" w:lineRule="auto"/>
      </w:pPr>
      <w:r>
        <w:separator/>
      </w:r>
    </w:p>
  </w:endnote>
  <w:endnote w:type="continuationSeparator" w:id="0">
    <w:p w:rsidR="00505785" w:rsidRDefault="00505785" w:rsidP="00E76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ctora LT Std Light">
    <w:altName w:val="Vectora LT Std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Neue">
    <w:panose1 w:val="00000000000000000000"/>
    <w:charset w:val="00"/>
    <w:family w:val="swiss"/>
    <w:notTrueType/>
    <w:pitch w:val="default"/>
    <w:sig w:usb0="00000003" w:usb1="00000000" w:usb2="00000000" w:usb3="00000000" w:csb0="00000001" w:csb1="00000000"/>
  </w:font>
  <w:font w:name="CorpidC1-Light">
    <w:altName w:val="MS Gothic"/>
    <w:panose1 w:val="00000000000000000000"/>
    <w:charset w:val="80"/>
    <w:family w:val="swiss"/>
    <w:notTrueType/>
    <w:pitch w:val="default"/>
    <w:sig w:usb0="00000000" w:usb1="08070000" w:usb2="00000010" w:usb3="00000000" w:csb0="00020000" w:csb1="00000000"/>
  </w:font>
  <w:font w:name="DaxOT-Light">
    <w:panose1 w:val="02010504050101020104"/>
    <w:charset w:val="00"/>
    <w:family w:val="modern"/>
    <w:notTrueType/>
    <w:pitch w:val="variable"/>
    <w:sig w:usb0="800000AF" w:usb1="4000247B" w:usb2="00000000" w:usb3="00000000" w:csb0="00000001" w:csb1="00000000"/>
  </w:font>
  <w:font w:name="DaxOT">
    <w:altName w:val="DaxOT"/>
    <w:panose1 w:val="00000000000000000000"/>
    <w:charset w:val="00"/>
    <w:family w:val="swiss"/>
    <w:notTrueType/>
    <w:pitch w:val="default"/>
    <w:sig w:usb0="00000003" w:usb1="00000000" w:usb2="00000000" w:usb3="00000000" w:csb0="00000001" w:csb1="00000000"/>
  </w:font>
  <w:font w:name="DaxOT-Medium">
    <w:panose1 w:val="02010604060101020104"/>
    <w:charset w:val="00"/>
    <w:family w:val="modern"/>
    <w:notTrueType/>
    <w:pitch w:val="variable"/>
    <w:sig w:usb0="800000AF" w:usb1="4000247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5C1" w:rsidRDefault="00FE65C1" w:rsidP="007F1115">
    <w:pPr>
      <w:pStyle w:val="Footer"/>
      <w:jc w:val="right"/>
    </w:pPr>
    <w:r>
      <w:tab/>
    </w:r>
    <w:r>
      <w:tab/>
    </w:r>
    <w:sdt>
      <w:sdtPr>
        <w:id w:val="-22014091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41370">
          <w:rPr>
            <w:noProof/>
          </w:rPr>
          <w:t>i</w:t>
        </w:r>
        <w:r>
          <w:rPr>
            <w:noProof/>
          </w:rPr>
          <w:fldChar w:fldCharType="end"/>
        </w:r>
      </w:sdtContent>
    </w:sdt>
  </w:p>
  <w:p w:rsidR="00FE65C1" w:rsidRDefault="00FE65C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0278894"/>
      <w:docPartObj>
        <w:docPartGallery w:val="Page Numbers (Bottom of Page)"/>
        <w:docPartUnique/>
      </w:docPartObj>
    </w:sdtPr>
    <w:sdtEndPr>
      <w:rPr>
        <w:noProof/>
      </w:rPr>
    </w:sdtEndPr>
    <w:sdtContent>
      <w:p w:rsidR="00FE65C1" w:rsidRDefault="00FE65C1">
        <w:pPr>
          <w:pStyle w:val="Footer"/>
          <w:jc w:val="right"/>
        </w:pPr>
        <w:r>
          <w:fldChar w:fldCharType="begin"/>
        </w:r>
        <w:r>
          <w:instrText xml:space="preserve"> PAGE   \* MERGEFORMAT </w:instrText>
        </w:r>
        <w:r>
          <w:fldChar w:fldCharType="separate"/>
        </w:r>
        <w:r w:rsidR="00541370">
          <w:rPr>
            <w:noProof/>
          </w:rPr>
          <w:t>137</w:t>
        </w:r>
        <w:r>
          <w:rPr>
            <w:noProof/>
          </w:rPr>
          <w:fldChar w:fldCharType="end"/>
        </w:r>
      </w:p>
    </w:sdtContent>
  </w:sdt>
  <w:p w:rsidR="00FE65C1" w:rsidRDefault="00FE65C1">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5785" w:rsidRDefault="00505785" w:rsidP="00E76258">
      <w:pPr>
        <w:spacing w:after="0" w:line="240" w:lineRule="auto"/>
      </w:pPr>
      <w:r>
        <w:separator/>
      </w:r>
    </w:p>
  </w:footnote>
  <w:footnote w:type="continuationSeparator" w:id="0">
    <w:p w:rsidR="00505785" w:rsidRDefault="00505785" w:rsidP="00E76258">
      <w:pPr>
        <w:spacing w:after="0" w:line="240" w:lineRule="auto"/>
      </w:pPr>
      <w:r>
        <w:continuationSeparator/>
      </w:r>
    </w:p>
  </w:footnote>
  <w:footnote w:id="1">
    <w:p w:rsidR="00FE65C1" w:rsidRDefault="00FE65C1">
      <w:pPr>
        <w:pStyle w:val="FootnoteText"/>
      </w:pPr>
      <w:r>
        <w:rPr>
          <w:rStyle w:val="FootnoteReference"/>
        </w:rPr>
        <w:footnoteRef/>
      </w:r>
      <w:r>
        <w:t xml:space="preserve"> Sport and Recreation Victoria XXXX </w:t>
      </w:r>
    </w:p>
  </w:footnote>
  <w:footnote w:id="2">
    <w:p w:rsidR="00FE65C1" w:rsidRDefault="00FE65C1">
      <w:pPr>
        <w:pStyle w:val="FootnoteText"/>
      </w:pPr>
      <w:r>
        <w:rPr>
          <w:rStyle w:val="FootnoteReference"/>
        </w:rPr>
        <w:footnoteRef/>
      </w:r>
      <w:r>
        <w:t xml:space="preserve"> Commonwealth of Australia, ‘Smart Cities Plan’, </w:t>
      </w:r>
      <w:r>
        <w:rPr>
          <w:i/>
        </w:rPr>
        <w:t>Australian Government Department of Prime minister and Cabinet</w:t>
      </w:r>
      <w:r>
        <w:t xml:space="preserve"> [website], 2016&gt;</w:t>
      </w:r>
      <w:r w:rsidRPr="00252C28">
        <w:t>https://cities.dpmc.gov.au/smart-cities-plan</w:t>
      </w:r>
    </w:p>
    <w:p w:rsidR="00FE65C1" w:rsidRPr="00252C28" w:rsidRDefault="00FE65C1">
      <w:pPr>
        <w:pStyle w:val="FootnoteText"/>
      </w:pPr>
    </w:p>
  </w:footnote>
  <w:footnote w:id="3">
    <w:p w:rsidR="00FE65C1" w:rsidRPr="00252C28" w:rsidRDefault="00FE65C1">
      <w:pPr>
        <w:pStyle w:val="FootnoteText"/>
      </w:pPr>
      <w:r>
        <w:rPr>
          <w:rStyle w:val="FootnoteReference"/>
        </w:rPr>
        <w:footnoteRef/>
      </w:r>
      <w:r>
        <w:t xml:space="preserve"> State of Victoria, Victoria’s 30-Year Infrastructure Strategy, </w:t>
      </w:r>
      <w:r>
        <w:rPr>
          <w:i/>
        </w:rPr>
        <w:t>Infrastructure Victoria</w:t>
      </w:r>
      <w:r>
        <w:t xml:space="preserve"> [website], 2016, </w:t>
      </w:r>
      <w:r w:rsidRPr="00252C28">
        <w:t>http://www.infrastructurevictoria.com.au/sites/default/files/images/IV%2030%20Year%20Strategy%20WEB%20V2.PDF</w:t>
      </w:r>
    </w:p>
  </w:footnote>
  <w:footnote w:id="4">
    <w:p w:rsidR="00FE65C1" w:rsidRDefault="00FE65C1">
      <w:pPr>
        <w:pStyle w:val="FootnoteText"/>
      </w:pPr>
      <w:r>
        <w:rPr>
          <w:rStyle w:val="FootnoteReference"/>
        </w:rPr>
        <w:footnoteRef/>
      </w:r>
      <w:r>
        <w:t xml:space="preserve"> State of Victoria, ‘Plan Melbourne’, </w:t>
      </w:r>
      <w:r>
        <w:rPr>
          <w:i/>
        </w:rPr>
        <w:t>Department of Environment, Land, Water and Planning</w:t>
      </w:r>
      <w:r>
        <w:t xml:space="preserve"> [website], 2017, </w:t>
      </w:r>
      <w:r w:rsidRPr="00FE65C1">
        <w:t>http://www.planmelbourne.vic.gov.au/the-plan</w:t>
      </w:r>
      <w:r>
        <w:t xml:space="preserve"> </w:t>
      </w:r>
    </w:p>
  </w:footnote>
  <w:footnote w:id="5">
    <w:p w:rsidR="00FE65C1" w:rsidRDefault="00FE65C1">
      <w:pPr>
        <w:pStyle w:val="FootnoteText"/>
        <w:rPr>
          <w:lang w:eastAsia="en-AU"/>
        </w:rPr>
      </w:pPr>
      <w:r>
        <w:rPr>
          <w:rStyle w:val="FootnoteReference"/>
        </w:rPr>
        <w:footnoteRef/>
      </w:r>
      <w:r>
        <w:t xml:space="preserve"> Australian Sports Commission, ‘Play Sport Australia, </w:t>
      </w:r>
      <w:r>
        <w:rPr>
          <w:lang w:eastAsia="en-AU"/>
        </w:rPr>
        <w:t xml:space="preserve">2015, </w:t>
      </w:r>
      <w:r>
        <w:rPr>
          <w:i/>
          <w:lang w:eastAsia="en-AU"/>
        </w:rPr>
        <w:t>Australian Sports Commission</w:t>
      </w:r>
      <w:r>
        <w:rPr>
          <w:lang w:eastAsia="en-AU"/>
        </w:rPr>
        <w:t xml:space="preserve"> [website], 2015, </w:t>
      </w:r>
      <w:r w:rsidRPr="00FE65C1">
        <w:rPr>
          <w:lang w:eastAsia="en-AU"/>
        </w:rPr>
        <w:t>http://static.ausport.gov.au/play_sport_australia/</w:t>
      </w:r>
    </w:p>
    <w:p w:rsidR="00FE65C1" w:rsidRPr="00FE65C1" w:rsidRDefault="00FE65C1">
      <w:pPr>
        <w:pStyle w:val="FootnoteText"/>
      </w:pPr>
    </w:p>
  </w:footnote>
  <w:footnote w:id="6">
    <w:p w:rsidR="00FE65C1" w:rsidRPr="00FE65C1" w:rsidRDefault="00FE65C1" w:rsidP="00FE65C1">
      <w:pPr>
        <w:autoSpaceDE w:val="0"/>
        <w:autoSpaceDN w:val="0"/>
        <w:adjustRightInd w:val="0"/>
        <w:spacing w:after="0" w:line="240" w:lineRule="auto"/>
        <w:rPr>
          <w:rFonts w:eastAsia="CorpidC1-Light" w:cs="CorpidC1-Light"/>
          <w:sz w:val="20"/>
          <w:szCs w:val="20"/>
        </w:rPr>
      </w:pPr>
      <w:r w:rsidRPr="00FE65C1">
        <w:rPr>
          <w:rStyle w:val="FootnoteReference"/>
          <w:sz w:val="20"/>
          <w:szCs w:val="20"/>
        </w:rPr>
        <w:footnoteRef/>
      </w:r>
      <w:r w:rsidRPr="00FE65C1">
        <w:rPr>
          <w:sz w:val="20"/>
          <w:szCs w:val="20"/>
        </w:rPr>
        <w:t xml:space="preserve"> </w:t>
      </w:r>
      <w:r w:rsidRPr="00FE65C1">
        <w:rPr>
          <w:rFonts w:eastAsia="CorpidC1-Light" w:cs="CorpidC1-Light"/>
          <w:sz w:val="20"/>
          <w:szCs w:val="20"/>
        </w:rPr>
        <w:t>Hajkowicz, S.A., Cook, H.,</w:t>
      </w:r>
      <w:r>
        <w:rPr>
          <w:rFonts w:eastAsia="CorpidC1-Light" w:cs="CorpidC1-Light"/>
          <w:sz w:val="20"/>
          <w:szCs w:val="20"/>
        </w:rPr>
        <w:t xml:space="preserve"> </w:t>
      </w:r>
      <w:r w:rsidRPr="00FE65C1">
        <w:rPr>
          <w:rFonts w:eastAsia="CorpidC1-Light" w:cs="CorpidC1-Light"/>
          <w:sz w:val="20"/>
          <w:szCs w:val="20"/>
        </w:rPr>
        <w:t>Wilhelmseder, L., Boughen, N.,</w:t>
      </w:r>
      <w:r>
        <w:rPr>
          <w:rFonts w:eastAsia="CorpidC1-Light" w:cs="CorpidC1-Light"/>
          <w:sz w:val="20"/>
          <w:szCs w:val="20"/>
        </w:rPr>
        <w:t xml:space="preserve"> ‘</w:t>
      </w:r>
      <w:r w:rsidRPr="00FE65C1">
        <w:rPr>
          <w:rFonts w:eastAsia="CorpidC1-Light" w:cs="CorpidC1-Light"/>
          <w:sz w:val="20"/>
          <w:szCs w:val="20"/>
        </w:rPr>
        <w:t>The Future of Australian</w:t>
      </w:r>
    </w:p>
    <w:p w:rsidR="00FE65C1" w:rsidRPr="00FE65C1" w:rsidRDefault="00FE65C1"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Sport: Megatrends shaping</w:t>
      </w:r>
    </w:p>
    <w:p w:rsidR="00FE65C1" w:rsidRPr="00FE65C1" w:rsidRDefault="00FE65C1"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the sports sector over coming</w:t>
      </w:r>
    </w:p>
    <w:p w:rsidR="00FE65C1" w:rsidRPr="00FE65C1" w:rsidRDefault="00FE65C1"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decades. A Consultancy Report</w:t>
      </w:r>
    </w:p>
    <w:p w:rsidR="00FE65C1" w:rsidRPr="00FE65C1" w:rsidRDefault="00FE65C1"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for the Australian Sports</w:t>
      </w:r>
    </w:p>
    <w:p w:rsidR="00FE65C1" w:rsidRPr="00FE65C1" w:rsidRDefault="00FE65C1" w:rsidP="00FE65C1">
      <w:pPr>
        <w:pStyle w:val="FootnoteText"/>
      </w:pPr>
      <w:r w:rsidRPr="00FE65C1">
        <w:rPr>
          <w:rFonts w:eastAsia="CorpidC1-Light" w:cs="CorpidC1-Light"/>
        </w:rPr>
        <w:t>Commission</w:t>
      </w:r>
      <w:r>
        <w:rPr>
          <w:rFonts w:eastAsia="CorpidC1-Light" w:cs="CorpidC1-Light"/>
        </w:rPr>
        <w:t>’,</w:t>
      </w:r>
      <w:r w:rsidRPr="00FE65C1">
        <w:rPr>
          <w:rFonts w:eastAsia="CorpidC1-Light" w:cs="CorpidC1-Light"/>
        </w:rPr>
        <w:t xml:space="preserve"> </w:t>
      </w:r>
      <w:r w:rsidRPr="00FE65C1">
        <w:rPr>
          <w:rFonts w:eastAsia="CorpidC1-Light" w:cs="CorpidC1-Light"/>
          <w:i/>
        </w:rPr>
        <w:t>CSIRO</w:t>
      </w:r>
      <w:r>
        <w:rPr>
          <w:i/>
        </w:rPr>
        <w:t xml:space="preserve"> </w:t>
      </w:r>
      <w:r w:rsidRPr="00FE65C1">
        <w:t>[website], 2013</w:t>
      </w:r>
      <w:r>
        <w:t xml:space="preserve">, </w:t>
      </w:r>
      <w:r w:rsidRPr="00FE65C1">
        <w:t>https://www.clearinghouseforsport.gov.au/__data/assets/pdf_file/0007/564073/The_Future_of_Australian_Sport_-_Full_Report.pdf</w:t>
      </w:r>
    </w:p>
  </w:footnote>
  <w:footnote w:id="7">
    <w:p w:rsidR="00FE65C1" w:rsidRDefault="00FE65C1">
      <w:pPr>
        <w:pStyle w:val="FootnoteText"/>
      </w:pPr>
      <w:r>
        <w:rPr>
          <w:rStyle w:val="FootnoteReference"/>
        </w:rPr>
        <w:footnoteRef/>
      </w:r>
      <w:r>
        <w:t xml:space="preserve"> UNOSDP, </w:t>
      </w:r>
      <w:r w:rsidR="006F798E">
        <w:t xml:space="preserve">Sport and Sustainable Development Goals, </w:t>
      </w:r>
      <w:r w:rsidR="006F798E">
        <w:rPr>
          <w:i/>
        </w:rPr>
        <w:t xml:space="preserve">Office on Sport for Development and </w:t>
      </w:r>
      <w:r w:rsidR="006F798E" w:rsidRPr="006F798E">
        <w:t>Peace</w:t>
      </w:r>
      <w:r w:rsidR="006F798E">
        <w:t xml:space="preserve"> [website], </w:t>
      </w:r>
      <w:r w:rsidRPr="006F798E">
        <w:t>2015</w:t>
      </w:r>
      <w:r w:rsidR="006F798E">
        <w:t xml:space="preserve">, </w:t>
      </w:r>
      <w:r w:rsidR="006F798E" w:rsidRPr="006F798E">
        <w:t>https://www.un.org/sport/content/why-sport/sport-and-sustainable-development-goals</w:t>
      </w:r>
    </w:p>
  </w:footnote>
  <w:footnote w:id="8">
    <w:p w:rsidR="00FE65C1" w:rsidRDefault="00FE65C1">
      <w:pPr>
        <w:pStyle w:val="FootnoteText"/>
      </w:pPr>
      <w:r>
        <w:rPr>
          <w:rStyle w:val="FootnoteReference"/>
        </w:rPr>
        <w:footnoteRef/>
      </w:r>
      <w:r>
        <w:t xml:space="preserve"> Deloitte, </w:t>
      </w:r>
      <w:r w:rsidR="006F798E">
        <w:t xml:space="preserve">‘The Purpose of Place: Reconsidered, </w:t>
      </w:r>
      <w:r w:rsidR="006F798E">
        <w:rPr>
          <w:i/>
        </w:rPr>
        <w:t xml:space="preserve">Deloitte </w:t>
      </w:r>
      <w:r w:rsidR="006F798E">
        <w:t xml:space="preserve">[website], </w:t>
      </w:r>
      <w:r>
        <w:t>2015,</w:t>
      </w:r>
      <w:r w:rsidR="006F798E">
        <w:t xml:space="preserve"> </w:t>
      </w:r>
      <w:r w:rsidR="006F798E" w:rsidRPr="006F798E">
        <w:t>https://www2.deloitte.com/au/en/pages/building-lucky-country/articles/purpose-of-place-reconsidered.html</w:t>
      </w:r>
      <w:r w:rsidR="006F798E">
        <w:t>,</w:t>
      </w:r>
      <w:r>
        <w:t xml:space="preserve"> p.4</w:t>
      </w:r>
    </w:p>
  </w:footnote>
  <w:footnote w:id="9">
    <w:p w:rsidR="00FE65C1" w:rsidRDefault="00FE65C1">
      <w:pPr>
        <w:pStyle w:val="FootnoteText"/>
      </w:pPr>
      <w:r>
        <w:rPr>
          <w:rStyle w:val="FootnoteReference"/>
        </w:rPr>
        <w:footnoteRef/>
      </w:r>
      <w:r>
        <w:t xml:space="preserve"> </w:t>
      </w:r>
      <w:r w:rsidR="006F798E">
        <w:t>ibid</w:t>
      </w:r>
      <w:r>
        <w:t>,  p. 4</w:t>
      </w:r>
    </w:p>
  </w:footnote>
  <w:footnote w:id="10">
    <w:p w:rsidR="00FE65C1" w:rsidRDefault="00FE65C1">
      <w:pPr>
        <w:pStyle w:val="FootnoteText"/>
      </w:pPr>
      <w:r>
        <w:rPr>
          <w:rStyle w:val="FootnoteReference"/>
        </w:rPr>
        <w:footnoteRef/>
      </w:r>
      <w:r>
        <w:t xml:space="preserve"> </w:t>
      </w:r>
      <w:r w:rsidR="006F798E">
        <w:t>Ibid,</w:t>
      </w:r>
      <w:r>
        <w:t xml:space="preserve"> p.56</w:t>
      </w:r>
    </w:p>
  </w:footnote>
  <w:footnote w:id="11">
    <w:p w:rsidR="00FE65C1" w:rsidRDefault="00FE65C1">
      <w:pPr>
        <w:pStyle w:val="FootnoteText"/>
      </w:pPr>
      <w:r>
        <w:rPr>
          <w:rStyle w:val="FootnoteReference"/>
        </w:rPr>
        <w:footnoteRef/>
      </w:r>
      <w:r w:rsidR="006F798E">
        <w:t>ibid</w:t>
      </w:r>
      <w:r>
        <w:t>,p.41</w:t>
      </w:r>
    </w:p>
  </w:footnote>
  <w:footnote w:id="12">
    <w:p w:rsidR="00FE65C1" w:rsidRDefault="00FE65C1">
      <w:pPr>
        <w:pStyle w:val="FootnoteText"/>
      </w:pPr>
      <w:r>
        <w:rPr>
          <w:rStyle w:val="FootnoteReference"/>
        </w:rPr>
        <w:footnoteRef/>
      </w:r>
      <w:r>
        <w:t xml:space="preserve"> </w:t>
      </w:r>
      <w:r w:rsidR="006F798E">
        <w:t>Ibid,</w:t>
      </w:r>
      <w:r w:rsidRPr="00FB2C2F">
        <w:t xml:space="preserve"> p.51</w:t>
      </w:r>
    </w:p>
  </w:footnote>
  <w:footnote w:id="13">
    <w:p w:rsidR="00FE65C1" w:rsidRDefault="00FE65C1">
      <w:pPr>
        <w:pStyle w:val="FootnoteText"/>
      </w:pPr>
      <w:r>
        <w:rPr>
          <w:rStyle w:val="FootnoteReference"/>
        </w:rPr>
        <w:footnoteRef/>
      </w:r>
      <w:r>
        <w:t xml:space="preserve"> Vic Health, </w:t>
      </w:r>
      <w:r w:rsidR="006F798E">
        <w:t>‘</w:t>
      </w:r>
      <w:r w:rsidR="003B77A1">
        <w:t>Victorian Participation in Organised Sport</w:t>
      </w:r>
      <w:r w:rsidR="006F798E">
        <w:t>,</w:t>
      </w:r>
      <w:r w:rsidR="0070548D">
        <w:t xml:space="preserve"> </w:t>
      </w:r>
      <w:r w:rsidR="0070548D">
        <w:rPr>
          <w:i/>
        </w:rPr>
        <w:t xml:space="preserve">Victorian Health Promotion </w:t>
      </w:r>
      <w:r w:rsidR="0070548D" w:rsidRPr="0070548D">
        <w:t>Foundation</w:t>
      </w:r>
      <w:r w:rsidR="0070548D">
        <w:t xml:space="preserve"> [website], </w:t>
      </w:r>
      <w:r w:rsidRPr="0070548D">
        <w:t>201</w:t>
      </w:r>
      <w:r w:rsidR="003B77A1">
        <w:t>6</w:t>
      </w:r>
      <w:r w:rsidR="0070548D">
        <w:t xml:space="preserve">, </w:t>
      </w:r>
      <w:r w:rsidR="003B77A1" w:rsidRPr="003B77A1">
        <w:t>http://www.sportandrecreationspatial.com.au/resources/P-PA-285%20Fellowship%20Research%20Highlights_web.pdf</w:t>
      </w:r>
    </w:p>
  </w:footnote>
  <w:footnote w:id="14">
    <w:p w:rsidR="00FE65C1" w:rsidRDefault="00FE65C1" w:rsidP="00634CE4">
      <w:r>
        <w:rPr>
          <w:rStyle w:val="FootnoteReference"/>
        </w:rPr>
        <w:footnoteRef/>
      </w:r>
      <w:r>
        <w:t xml:space="preserve"> Planisphere</w:t>
      </w:r>
      <w:r w:rsidR="003B77A1">
        <w:t xml:space="preserve">, Wyndham Housing and Neigbourhood character Study, </w:t>
      </w:r>
      <w:r w:rsidR="003B77A1" w:rsidRPr="003B77A1">
        <w:rPr>
          <w:i/>
        </w:rPr>
        <w:t>Wyndham City</w:t>
      </w:r>
      <w:r w:rsidR="003B77A1">
        <w:rPr>
          <w:i/>
        </w:rPr>
        <w:t xml:space="preserve"> </w:t>
      </w:r>
      <w:r w:rsidR="003B77A1">
        <w:t>[website]</w:t>
      </w:r>
      <w:r w:rsidR="003B77A1" w:rsidRPr="003B77A1">
        <w:rPr>
          <w:i/>
        </w:rPr>
        <w:t>,</w:t>
      </w:r>
      <w:r w:rsidR="003B77A1">
        <w:t xml:space="preserve"> </w:t>
      </w:r>
      <w:r>
        <w:t>2015</w:t>
      </w:r>
      <w:r w:rsidR="003B77A1">
        <w:t xml:space="preserve">, </w:t>
      </w:r>
      <w:r w:rsidR="003B77A1" w:rsidRPr="003B77A1">
        <w:t>https://www.wyndham.vic.gov.au/sites/default/files/2016-06/Town%20Planning%20-Housing%20and%20Neighbourhood%20Character%20Strategy%202015%20-%201617.pdf</w:t>
      </w:r>
    </w:p>
    <w:p w:rsidR="00FE65C1" w:rsidRDefault="00FE65C1">
      <w:pPr>
        <w:pStyle w:val="FootnoteText"/>
      </w:pPr>
    </w:p>
  </w:footnote>
  <w:footnote w:id="15">
    <w:p w:rsidR="00FE65C1" w:rsidRDefault="00FE65C1">
      <w:pPr>
        <w:pStyle w:val="FootnoteText"/>
      </w:pPr>
      <w:r>
        <w:rPr>
          <w:rStyle w:val="FootnoteReference"/>
        </w:rPr>
        <w:footnoteRef/>
      </w:r>
      <w:r>
        <w:t xml:space="preserve"> Australian Sports Commission, AusPlay</w:t>
      </w:r>
      <w:r w:rsidR="003B77A1">
        <w:t xml:space="preserve"> Survey – Participation data for the sport sector</w:t>
      </w:r>
      <w:r>
        <w:t>,</w:t>
      </w:r>
      <w:r w:rsidR="003B77A1">
        <w:t xml:space="preserve"> </w:t>
      </w:r>
      <w:r w:rsidR="003B77A1">
        <w:rPr>
          <w:i/>
        </w:rPr>
        <w:t>Australian Government</w:t>
      </w:r>
      <w:r w:rsidR="003B77A1">
        <w:t xml:space="preserve"> [website],</w:t>
      </w:r>
      <w:r>
        <w:t xml:space="preserve"> 2016</w:t>
      </w:r>
      <w:r w:rsidR="003B77A1">
        <w:t xml:space="preserve">, </w:t>
      </w:r>
      <w:r w:rsidR="003B77A1" w:rsidRPr="003B77A1">
        <w:t>https://www.ausport.gov.au/information/ausplay</w:t>
      </w:r>
    </w:p>
  </w:footnote>
  <w:footnote w:id="16">
    <w:p w:rsidR="00FE65C1" w:rsidRDefault="00FE65C1" w:rsidP="00E76258">
      <w:pPr>
        <w:pStyle w:val="FootnoteText"/>
      </w:pPr>
      <w:r>
        <w:rPr>
          <w:rStyle w:val="FootnoteReference"/>
        </w:rPr>
        <w:footnoteRef/>
      </w:r>
      <w:r>
        <w:t xml:space="preserve"> .idforecast</w:t>
      </w:r>
      <w:r w:rsidR="003B77A1">
        <w:t>, City of Wyndham Population and Household Forecast, id.community,</w:t>
      </w:r>
      <w:r>
        <w:t xml:space="preserve"> 2016</w:t>
      </w:r>
      <w:r w:rsidR="003B77A1">
        <w:t xml:space="preserve">, </w:t>
      </w:r>
      <w:r w:rsidR="003B77A1" w:rsidRPr="003B77A1">
        <w:t>http://forecast.id.com.au/wyndham</w:t>
      </w:r>
    </w:p>
  </w:footnote>
  <w:footnote w:id="17">
    <w:p w:rsidR="00FE65C1" w:rsidRDefault="00FE65C1" w:rsidP="00E76258">
      <w:pPr>
        <w:pStyle w:val="FootnoteText"/>
      </w:pPr>
      <w:r>
        <w:rPr>
          <w:rStyle w:val="FootnoteReference"/>
        </w:rPr>
        <w:footnoteRef/>
      </w:r>
      <w:r>
        <w:t xml:space="preserve"> Remplan</w:t>
      </w:r>
      <w:r w:rsidR="003B77A1">
        <w:t xml:space="preserve"> Economy, Wyndham City, </w:t>
      </w:r>
      <w:r w:rsidR="0072325D">
        <w:rPr>
          <w:i/>
        </w:rPr>
        <w:t>REmplan Economy</w:t>
      </w:r>
      <w:r w:rsidR="0072325D">
        <w:t xml:space="preserve"> [website]</w:t>
      </w:r>
      <w:r w:rsidR="0072325D">
        <w:rPr>
          <w:i/>
        </w:rPr>
        <w:t>,</w:t>
      </w:r>
      <w:r>
        <w:t xml:space="preserve"> 2016</w:t>
      </w:r>
      <w:r w:rsidR="0072325D">
        <w:t xml:space="preserve">, </w:t>
      </w:r>
      <w:r w:rsidR="0072325D" w:rsidRPr="0072325D">
        <w:t>http://www.economyprofile.com.au/wyndham</w:t>
      </w:r>
    </w:p>
  </w:footnote>
  <w:footnote w:id="18">
    <w:p w:rsidR="00FE65C1" w:rsidRDefault="00FE65C1" w:rsidP="00E76258">
      <w:pPr>
        <w:pStyle w:val="FootnoteText"/>
      </w:pPr>
      <w:r>
        <w:rPr>
          <w:rStyle w:val="FootnoteReference"/>
        </w:rPr>
        <w:footnoteRef/>
      </w:r>
      <w:r>
        <w:t xml:space="preserve"> id.</w:t>
      </w:r>
      <w:r w:rsidR="003B77A1">
        <w:t>economy,</w:t>
      </w:r>
      <w:r>
        <w:t xml:space="preserve"> </w:t>
      </w:r>
      <w:r w:rsidR="003B77A1">
        <w:t xml:space="preserve">City of Wyndham Economic Profile, id.community, 2016, </w:t>
      </w:r>
      <w:r w:rsidR="003B77A1" w:rsidRPr="003B77A1">
        <w:t>http://economy.id.com.au/wyndham</w:t>
      </w:r>
    </w:p>
  </w:footnote>
  <w:footnote w:id="19">
    <w:p w:rsidR="00FE65C1" w:rsidRDefault="00FE65C1">
      <w:pPr>
        <w:pStyle w:val="FootnoteText"/>
      </w:pPr>
      <w:r>
        <w:rPr>
          <w:rStyle w:val="FootnoteReference"/>
        </w:rPr>
        <w:footnoteRef/>
      </w:r>
      <w:r>
        <w:t xml:space="preserve"> Wyndham, </w:t>
      </w:r>
      <w:r w:rsidR="0072325D">
        <w:t xml:space="preserve">Community Profiles, </w:t>
      </w:r>
      <w:r w:rsidR="0072325D">
        <w:rPr>
          <w:i/>
        </w:rPr>
        <w:t xml:space="preserve">Wyndham City </w:t>
      </w:r>
      <w:r w:rsidR="0072325D">
        <w:t>[website]</w:t>
      </w:r>
      <w:r w:rsidR="0072325D">
        <w:rPr>
          <w:i/>
        </w:rPr>
        <w:t>,</w:t>
      </w:r>
      <w:r w:rsidR="0072325D">
        <w:t xml:space="preserve"> 2016, </w:t>
      </w:r>
      <w:r w:rsidR="0072325D" w:rsidRPr="0072325D">
        <w:t>https://www.wyndham.vic.gov.au/about-council/wyndham-community/community-profiles</w:t>
      </w:r>
    </w:p>
  </w:footnote>
  <w:footnote w:id="20">
    <w:p w:rsidR="00FE65C1" w:rsidRDefault="00FE65C1">
      <w:pPr>
        <w:pStyle w:val="FootnoteText"/>
      </w:pPr>
      <w:r>
        <w:rPr>
          <w:rStyle w:val="FootnoteReference"/>
        </w:rPr>
        <w:footnoteRef/>
      </w:r>
      <w:r>
        <w:t xml:space="preserve"> </w:t>
      </w:r>
      <w:r w:rsidR="0072325D">
        <w:t>ibid</w:t>
      </w:r>
    </w:p>
  </w:footnote>
  <w:footnote w:id="21">
    <w:p w:rsidR="00FE65C1" w:rsidRDefault="00FE65C1" w:rsidP="00E76258">
      <w:pPr>
        <w:pStyle w:val="FootnoteText"/>
      </w:pPr>
      <w:r>
        <w:rPr>
          <w:rStyle w:val="FootnoteReference"/>
        </w:rPr>
        <w:footnoteRef/>
      </w:r>
      <w:r>
        <w:t xml:space="preserve"> </w:t>
      </w:r>
      <w:r w:rsidR="0072325D">
        <w:t>ibid</w:t>
      </w:r>
    </w:p>
  </w:footnote>
  <w:footnote w:id="22">
    <w:p w:rsidR="00FE65C1" w:rsidRDefault="00FE65C1" w:rsidP="00E76258">
      <w:pPr>
        <w:pStyle w:val="FootnoteText"/>
      </w:pPr>
      <w:r>
        <w:rPr>
          <w:rStyle w:val="FootnoteReference"/>
        </w:rPr>
        <w:footnoteRef/>
      </w:r>
      <w:r>
        <w:t xml:space="preserve"> Dollman (2010)</w:t>
      </w:r>
    </w:p>
  </w:footnote>
  <w:footnote w:id="23">
    <w:p w:rsidR="00FE65C1" w:rsidRDefault="00FE65C1" w:rsidP="0072325D">
      <w:r>
        <w:rPr>
          <w:rStyle w:val="FootnoteReference"/>
        </w:rPr>
        <w:footnoteRef/>
      </w:r>
      <w:r>
        <w:t xml:space="preserve"> </w:t>
      </w:r>
      <w:r w:rsidR="0072325D" w:rsidRPr="0072325D">
        <w:rPr>
          <w:sz w:val="20"/>
          <w:szCs w:val="20"/>
          <w:lang w:val="en"/>
        </w:rPr>
        <w:t>Sallis, J, Hovell, M, Hofstetter, C, Elder, J, Hackley, M, Caspersen, C &amp; Powell, K</w:t>
      </w:r>
      <w:r w:rsidR="0072325D">
        <w:rPr>
          <w:sz w:val="20"/>
          <w:szCs w:val="20"/>
          <w:lang w:val="en"/>
        </w:rPr>
        <w:t>,</w:t>
      </w:r>
      <w:r w:rsidR="0072325D" w:rsidRPr="0072325D">
        <w:rPr>
          <w:sz w:val="20"/>
          <w:szCs w:val="20"/>
          <w:lang w:val="en"/>
        </w:rPr>
        <w:t xml:space="preserve"> ‘Distance between homes and exercise facilities related to frequency of exercise among San Diego residents’, </w:t>
      </w:r>
      <w:r w:rsidR="0072325D" w:rsidRPr="0072325D">
        <w:rPr>
          <w:i/>
          <w:sz w:val="20"/>
          <w:szCs w:val="20"/>
          <w:lang w:val="en"/>
        </w:rPr>
        <w:t>Public Health Reports,</w:t>
      </w:r>
      <w:r w:rsidR="0072325D">
        <w:rPr>
          <w:sz w:val="20"/>
          <w:szCs w:val="20"/>
          <w:lang w:val="en"/>
        </w:rPr>
        <w:t xml:space="preserve"> 1990,</w:t>
      </w:r>
      <w:r w:rsidR="0072325D" w:rsidRPr="0072325D">
        <w:rPr>
          <w:sz w:val="20"/>
          <w:szCs w:val="20"/>
          <w:lang w:val="en"/>
        </w:rPr>
        <w:t xml:space="preserve"> vol.105, no. 2,</w:t>
      </w:r>
      <w:r w:rsidR="0072325D" w:rsidRPr="0072325D">
        <w:rPr>
          <w:i/>
          <w:sz w:val="20"/>
          <w:szCs w:val="20"/>
          <w:lang w:val="en"/>
        </w:rPr>
        <w:t xml:space="preserve"> </w:t>
      </w:r>
      <w:r w:rsidR="0072325D" w:rsidRPr="0072325D">
        <w:rPr>
          <w:sz w:val="20"/>
          <w:szCs w:val="20"/>
          <w:lang w:val="en"/>
        </w:rPr>
        <w:t>retrieved 22 February 2017, https://www.ncbi.nlm.nih.gov/pmc/articles/PMC1580056/</w:t>
      </w:r>
      <w:r w:rsidR="0072325D">
        <w:rPr>
          <w:lang w:val="en"/>
        </w:rPr>
        <w:t xml:space="preserve">  </w:t>
      </w:r>
      <w:r w:rsidR="0072325D" w:rsidRPr="008E319A">
        <w:rPr>
          <w:i/>
          <w:lang w:val="en"/>
        </w:rPr>
        <w:t xml:space="preserve"> </w:t>
      </w:r>
    </w:p>
  </w:footnote>
  <w:footnote w:id="24">
    <w:p w:rsidR="00FE65C1" w:rsidRPr="0072325D" w:rsidRDefault="00FE65C1" w:rsidP="0072325D">
      <w:pPr>
        <w:rPr>
          <w:sz w:val="20"/>
          <w:szCs w:val="20"/>
          <w:lang w:val="en" w:eastAsia="en-AU"/>
        </w:rPr>
      </w:pPr>
      <w:r>
        <w:rPr>
          <w:rStyle w:val="FootnoteReference"/>
        </w:rPr>
        <w:footnoteRef/>
      </w:r>
      <w:r>
        <w:t xml:space="preserve"> </w:t>
      </w:r>
      <w:r w:rsidR="0072325D" w:rsidRPr="0072325D">
        <w:rPr>
          <w:sz w:val="20"/>
          <w:szCs w:val="20"/>
        </w:rPr>
        <w:t>Boone-Heinonen, J &amp; Gordon-Larsen, P</w:t>
      </w:r>
      <w:r w:rsidR="0072325D">
        <w:rPr>
          <w:sz w:val="20"/>
          <w:szCs w:val="20"/>
        </w:rPr>
        <w:t>,</w:t>
      </w:r>
      <w:r w:rsidR="0072325D" w:rsidRPr="0072325D">
        <w:rPr>
          <w:sz w:val="20"/>
          <w:szCs w:val="20"/>
        </w:rPr>
        <w:t xml:space="preserve"> ‘Life stage and sex specificity in relationships between the built and socioeconomic environments and physical activity’, </w:t>
      </w:r>
      <w:r w:rsidR="0072325D" w:rsidRPr="0072325D">
        <w:rPr>
          <w:i/>
          <w:sz w:val="20"/>
          <w:szCs w:val="20"/>
        </w:rPr>
        <w:t>Journal of Epidemiology and Community Health,</w:t>
      </w:r>
      <w:r w:rsidR="0072325D">
        <w:rPr>
          <w:sz w:val="20"/>
          <w:szCs w:val="20"/>
        </w:rPr>
        <w:t>2011,</w:t>
      </w:r>
      <w:r w:rsidR="0072325D" w:rsidRPr="0072325D">
        <w:rPr>
          <w:i/>
          <w:sz w:val="20"/>
          <w:szCs w:val="20"/>
        </w:rPr>
        <w:t xml:space="preserve"> </w:t>
      </w:r>
      <w:r w:rsidR="0072325D" w:rsidRPr="0072325D">
        <w:rPr>
          <w:sz w:val="20"/>
          <w:szCs w:val="20"/>
        </w:rPr>
        <w:t>vol.65, no.10, retrieved 20 February 2017, http://jech.bmj.com/content/65/10/847.short</w:t>
      </w:r>
    </w:p>
  </w:footnote>
  <w:footnote w:id="25">
    <w:p w:rsidR="00FE65C1" w:rsidRDefault="00FE65C1">
      <w:pPr>
        <w:pStyle w:val="FootnoteText"/>
      </w:pPr>
      <w:r>
        <w:rPr>
          <w:rStyle w:val="FootnoteReference"/>
        </w:rPr>
        <w:footnoteRef/>
      </w:r>
      <w:r w:rsidR="0072325D">
        <w:t xml:space="preserve"> UNOSDP</w:t>
      </w:r>
      <w:r>
        <w:t xml:space="preserve">, </w:t>
      </w:r>
      <w:r w:rsidR="0072325D">
        <w:t xml:space="preserve">op. cit. </w:t>
      </w:r>
      <w:r>
        <w:t>2016</w:t>
      </w:r>
    </w:p>
  </w:footnote>
  <w:footnote w:id="26">
    <w:p w:rsidR="00E11E3A" w:rsidRDefault="00E11E3A">
      <w:pPr>
        <w:pStyle w:val="FootnoteText"/>
      </w:pPr>
      <w:r>
        <w:rPr>
          <w:rStyle w:val="FootnoteReference"/>
        </w:rPr>
        <w:footnoteRef/>
      </w:r>
      <w:r>
        <w:t xml:space="preserve"> Veal, A.J., Demand Based Planning Model for Active Open Space: Working Paper, </w:t>
      </w:r>
      <w:r w:rsidRPr="00E11E3A">
        <w:rPr>
          <w:i/>
        </w:rPr>
        <w:t>Sport and Recreation Victoria</w:t>
      </w:r>
      <w:r>
        <w:rPr>
          <w:i/>
        </w:rPr>
        <w:t xml:space="preserve">, </w:t>
      </w:r>
      <w:r w:rsidRPr="00E11E3A">
        <w:t>2009</w:t>
      </w:r>
    </w:p>
  </w:footnote>
  <w:footnote w:id="27">
    <w:p w:rsidR="00E11E3A" w:rsidRDefault="00E11E3A">
      <w:pPr>
        <w:pStyle w:val="FootnoteText"/>
      </w:pPr>
      <w:r>
        <w:rPr>
          <w:rStyle w:val="FootnoteReference"/>
        </w:rPr>
        <w:footnoteRef/>
      </w:r>
      <w:r>
        <w:t xml:space="preserve"> Veal, A.J., ‘</w:t>
      </w:r>
      <w:r w:rsidRPr="00E11E3A">
        <w:rPr>
          <w:i/>
        </w:rPr>
        <w:t>Leisure, Sport and Tourism, Politics, Policy and Planning</w:t>
      </w:r>
      <w:r>
        <w:t>,3</w:t>
      </w:r>
      <w:r w:rsidRPr="00E11E3A">
        <w:rPr>
          <w:vertAlign w:val="superscript"/>
        </w:rPr>
        <w:t>rd</w:t>
      </w:r>
      <w:r>
        <w:t xml:space="preserve"> edn, CABI International, 2010 </w:t>
      </w:r>
    </w:p>
  </w:footnote>
  <w:footnote w:id="28">
    <w:p w:rsidR="0072325D" w:rsidRDefault="0072325D">
      <w:pPr>
        <w:pStyle w:val="FootnoteText"/>
      </w:pPr>
      <w:r>
        <w:rPr>
          <w:rStyle w:val="FootnoteReference"/>
        </w:rPr>
        <w:footnoteRef/>
      </w:r>
      <w:r>
        <w:t xml:space="preserve"> Australian Sports Commission, op.cit. 2016</w:t>
      </w:r>
    </w:p>
  </w:footnote>
  <w:footnote w:id="29">
    <w:p w:rsidR="00FE65C1" w:rsidRDefault="00FE65C1">
      <w:pPr>
        <w:pStyle w:val="FootnoteText"/>
      </w:pPr>
      <w:r>
        <w:rPr>
          <w:rStyle w:val="FootnoteReference"/>
        </w:rPr>
        <w:footnoteRef/>
      </w:r>
      <w:r>
        <w:t xml:space="preserve"> Olympic Council of Asia,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449775"/>
      <w:docPartObj>
        <w:docPartGallery w:val="Watermarks"/>
        <w:docPartUnique/>
      </w:docPartObj>
    </w:sdtPr>
    <w:sdtEndPr/>
    <w:sdtContent>
      <w:p w:rsidR="00FE65C1" w:rsidRDefault="00541370">
        <w:pPr>
          <w:pStyle w:val="Header"/>
        </w:pPr>
        <w:r>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70C4C"/>
    <w:multiLevelType w:val="hybridMultilevel"/>
    <w:tmpl w:val="0276A230"/>
    <w:lvl w:ilvl="0" w:tplc="98FED494">
      <w:start w:val="1"/>
      <w:numFmt w:val="bullet"/>
      <w:lvlText w:val=""/>
      <w:lvlJc w:val="left"/>
      <w:pPr>
        <w:tabs>
          <w:tab w:val="num" w:pos="567"/>
        </w:tabs>
        <w:ind w:left="567" w:hanging="567"/>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nsid w:val="042231BF"/>
    <w:multiLevelType w:val="hybridMultilevel"/>
    <w:tmpl w:val="44FE1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4AF530A"/>
    <w:multiLevelType w:val="hybridMultilevel"/>
    <w:tmpl w:val="D4625F98"/>
    <w:lvl w:ilvl="0" w:tplc="6776B902">
      <w:start w:val="14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74337FC"/>
    <w:multiLevelType w:val="hybridMultilevel"/>
    <w:tmpl w:val="1D84AE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C387B56"/>
    <w:multiLevelType w:val="hybridMultilevel"/>
    <w:tmpl w:val="C1F682D4"/>
    <w:lvl w:ilvl="0" w:tplc="962A4B14">
      <w:start w:val="1"/>
      <w:numFmt w:val="bullet"/>
      <w:lvlText w:val="•"/>
      <w:lvlJc w:val="left"/>
      <w:pPr>
        <w:tabs>
          <w:tab w:val="num" w:pos="720"/>
        </w:tabs>
        <w:ind w:left="720" w:hanging="360"/>
      </w:pPr>
      <w:rPr>
        <w:rFonts w:ascii="Times New Roman" w:hAnsi="Times New Roman" w:hint="default"/>
      </w:rPr>
    </w:lvl>
    <w:lvl w:ilvl="1" w:tplc="D202129E" w:tentative="1">
      <w:start w:val="1"/>
      <w:numFmt w:val="bullet"/>
      <w:lvlText w:val="•"/>
      <w:lvlJc w:val="left"/>
      <w:pPr>
        <w:tabs>
          <w:tab w:val="num" w:pos="1440"/>
        </w:tabs>
        <w:ind w:left="1440" w:hanging="360"/>
      </w:pPr>
      <w:rPr>
        <w:rFonts w:ascii="Times New Roman" w:hAnsi="Times New Roman" w:hint="default"/>
      </w:rPr>
    </w:lvl>
    <w:lvl w:ilvl="2" w:tplc="9E72E6E0" w:tentative="1">
      <w:start w:val="1"/>
      <w:numFmt w:val="bullet"/>
      <w:lvlText w:val="•"/>
      <w:lvlJc w:val="left"/>
      <w:pPr>
        <w:tabs>
          <w:tab w:val="num" w:pos="2160"/>
        </w:tabs>
        <w:ind w:left="2160" w:hanging="360"/>
      </w:pPr>
      <w:rPr>
        <w:rFonts w:ascii="Times New Roman" w:hAnsi="Times New Roman" w:hint="default"/>
      </w:rPr>
    </w:lvl>
    <w:lvl w:ilvl="3" w:tplc="AFC0F15A" w:tentative="1">
      <w:start w:val="1"/>
      <w:numFmt w:val="bullet"/>
      <w:lvlText w:val="•"/>
      <w:lvlJc w:val="left"/>
      <w:pPr>
        <w:tabs>
          <w:tab w:val="num" w:pos="2880"/>
        </w:tabs>
        <w:ind w:left="2880" w:hanging="360"/>
      </w:pPr>
      <w:rPr>
        <w:rFonts w:ascii="Times New Roman" w:hAnsi="Times New Roman" w:hint="default"/>
      </w:rPr>
    </w:lvl>
    <w:lvl w:ilvl="4" w:tplc="AAE6B136" w:tentative="1">
      <w:start w:val="1"/>
      <w:numFmt w:val="bullet"/>
      <w:lvlText w:val="•"/>
      <w:lvlJc w:val="left"/>
      <w:pPr>
        <w:tabs>
          <w:tab w:val="num" w:pos="3600"/>
        </w:tabs>
        <w:ind w:left="3600" w:hanging="360"/>
      </w:pPr>
      <w:rPr>
        <w:rFonts w:ascii="Times New Roman" w:hAnsi="Times New Roman" w:hint="default"/>
      </w:rPr>
    </w:lvl>
    <w:lvl w:ilvl="5" w:tplc="EE96A520" w:tentative="1">
      <w:start w:val="1"/>
      <w:numFmt w:val="bullet"/>
      <w:lvlText w:val="•"/>
      <w:lvlJc w:val="left"/>
      <w:pPr>
        <w:tabs>
          <w:tab w:val="num" w:pos="4320"/>
        </w:tabs>
        <w:ind w:left="4320" w:hanging="360"/>
      </w:pPr>
      <w:rPr>
        <w:rFonts w:ascii="Times New Roman" w:hAnsi="Times New Roman" w:hint="default"/>
      </w:rPr>
    </w:lvl>
    <w:lvl w:ilvl="6" w:tplc="6C10312A" w:tentative="1">
      <w:start w:val="1"/>
      <w:numFmt w:val="bullet"/>
      <w:lvlText w:val="•"/>
      <w:lvlJc w:val="left"/>
      <w:pPr>
        <w:tabs>
          <w:tab w:val="num" w:pos="5040"/>
        </w:tabs>
        <w:ind w:left="5040" w:hanging="360"/>
      </w:pPr>
      <w:rPr>
        <w:rFonts w:ascii="Times New Roman" w:hAnsi="Times New Roman" w:hint="default"/>
      </w:rPr>
    </w:lvl>
    <w:lvl w:ilvl="7" w:tplc="A8404438" w:tentative="1">
      <w:start w:val="1"/>
      <w:numFmt w:val="bullet"/>
      <w:lvlText w:val="•"/>
      <w:lvlJc w:val="left"/>
      <w:pPr>
        <w:tabs>
          <w:tab w:val="num" w:pos="5760"/>
        </w:tabs>
        <w:ind w:left="5760" w:hanging="360"/>
      </w:pPr>
      <w:rPr>
        <w:rFonts w:ascii="Times New Roman" w:hAnsi="Times New Roman" w:hint="default"/>
      </w:rPr>
    </w:lvl>
    <w:lvl w:ilvl="8" w:tplc="79EAA84E" w:tentative="1">
      <w:start w:val="1"/>
      <w:numFmt w:val="bullet"/>
      <w:lvlText w:val="•"/>
      <w:lvlJc w:val="left"/>
      <w:pPr>
        <w:tabs>
          <w:tab w:val="num" w:pos="6480"/>
        </w:tabs>
        <w:ind w:left="6480" w:hanging="360"/>
      </w:pPr>
      <w:rPr>
        <w:rFonts w:ascii="Times New Roman" w:hAnsi="Times New Roman" w:hint="default"/>
      </w:rPr>
    </w:lvl>
  </w:abstractNum>
  <w:abstractNum w:abstractNumId="5">
    <w:nsid w:val="0C930F44"/>
    <w:multiLevelType w:val="hybridMultilevel"/>
    <w:tmpl w:val="BACE0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F1830DB"/>
    <w:multiLevelType w:val="hybridMultilevel"/>
    <w:tmpl w:val="0B0AD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FA26EA0"/>
    <w:multiLevelType w:val="hybridMultilevel"/>
    <w:tmpl w:val="57B643B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100118D8"/>
    <w:multiLevelType w:val="hybridMultilevel"/>
    <w:tmpl w:val="96BE9532"/>
    <w:lvl w:ilvl="0" w:tplc="0C090001">
      <w:start w:val="1"/>
      <w:numFmt w:val="bullet"/>
      <w:lvlText w:val=""/>
      <w:lvlJc w:val="left"/>
      <w:pPr>
        <w:tabs>
          <w:tab w:val="num" w:pos="720"/>
        </w:tabs>
        <w:ind w:left="720" w:hanging="360"/>
      </w:pPr>
      <w:rPr>
        <w:rFonts w:ascii="Symbol" w:hAnsi="Symbol" w:hint="default"/>
      </w:rPr>
    </w:lvl>
    <w:lvl w:ilvl="1" w:tplc="289E91FC" w:tentative="1">
      <w:start w:val="1"/>
      <w:numFmt w:val="bullet"/>
      <w:lvlText w:val="•"/>
      <w:lvlJc w:val="left"/>
      <w:pPr>
        <w:tabs>
          <w:tab w:val="num" w:pos="1440"/>
        </w:tabs>
        <w:ind w:left="1440" w:hanging="360"/>
      </w:pPr>
      <w:rPr>
        <w:rFonts w:ascii="Times New Roman" w:hAnsi="Times New Roman" w:hint="default"/>
      </w:rPr>
    </w:lvl>
    <w:lvl w:ilvl="2" w:tplc="E9920748" w:tentative="1">
      <w:start w:val="1"/>
      <w:numFmt w:val="bullet"/>
      <w:lvlText w:val="•"/>
      <w:lvlJc w:val="left"/>
      <w:pPr>
        <w:tabs>
          <w:tab w:val="num" w:pos="2160"/>
        </w:tabs>
        <w:ind w:left="2160" w:hanging="360"/>
      </w:pPr>
      <w:rPr>
        <w:rFonts w:ascii="Times New Roman" w:hAnsi="Times New Roman" w:hint="default"/>
      </w:rPr>
    </w:lvl>
    <w:lvl w:ilvl="3" w:tplc="A202C4A0" w:tentative="1">
      <w:start w:val="1"/>
      <w:numFmt w:val="bullet"/>
      <w:lvlText w:val="•"/>
      <w:lvlJc w:val="left"/>
      <w:pPr>
        <w:tabs>
          <w:tab w:val="num" w:pos="2880"/>
        </w:tabs>
        <w:ind w:left="2880" w:hanging="360"/>
      </w:pPr>
      <w:rPr>
        <w:rFonts w:ascii="Times New Roman" w:hAnsi="Times New Roman" w:hint="default"/>
      </w:rPr>
    </w:lvl>
    <w:lvl w:ilvl="4" w:tplc="BEB4B270" w:tentative="1">
      <w:start w:val="1"/>
      <w:numFmt w:val="bullet"/>
      <w:lvlText w:val="•"/>
      <w:lvlJc w:val="left"/>
      <w:pPr>
        <w:tabs>
          <w:tab w:val="num" w:pos="3600"/>
        </w:tabs>
        <w:ind w:left="3600" w:hanging="360"/>
      </w:pPr>
      <w:rPr>
        <w:rFonts w:ascii="Times New Roman" w:hAnsi="Times New Roman" w:hint="default"/>
      </w:rPr>
    </w:lvl>
    <w:lvl w:ilvl="5" w:tplc="E62E301E" w:tentative="1">
      <w:start w:val="1"/>
      <w:numFmt w:val="bullet"/>
      <w:lvlText w:val="•"/>
      <w:lvlJc w:val="left"/>
      <w:pPr>
        <w:tabs>
          <w:tab w:val="num" w:pos="4320"/>
        </w:tabs>
        <w:ind w:left="4320" w:hanging="360"/>
      </w:pPr>
      <w:rPr>
        <w:rFonts w:ascii="Times New Roman" w:hAnsi="Times New Roman" w:hint="default"/>
      </w:rPr>
    </w:lvl>
    <w:lvl w:ilvl="6" w:tplc="342E4296" w:tentative="1">
      <w:start w:val="1"/>
      <w:numFmt w:val="bullet"/>
      <w:lvlText w:val="•"/>
      <w:lvlJc w:val="left"/>
      <w:pPr>
        <w:tabs>
          <w:tab w:val="num" w:pos="5040"/>
        </w:tabs>
        <w:ind w:left="5040" w:hanging="360"/>
      </w:pPr>
      <w:rPr>
        <w:rFonts w:ascii="Times New Roman" w:hAnsi="Times New Roman" w:hint="default"/>
      </w:rPr>
    </w:lvl>
    <w:lvl w:ilvl="7" w:tplc="E28A5BD2" w:tentative="1">
      <w:start w:val="1"/>
      <w:numFmt w:val="bullet"/>
      <w:lvlText w:val="•"/>
      <w:lvlJc w:val="left"/>
      <w:pPr>
        <w:tabs>
          <w:tab w:val="num" w:pos="5760"/>
        </w:tabs>
        <w:ind w:left="5760" w:hanging="360"/>
      </w:pPr>
      <w:rPr>
        <w:rFonts w:ascii="Times New Roman" w:hAnsi="Times New Roman" w:hint="default"/>
      </w:rPr>
    </w:lvl>
    <w:lvl w:ilvl="8" w:tplc="EFA408D0" w:tentative="1">
      <w:start w:val="1"/>
      <w:numFmt w:val="bullet"/>
      <w:lvlText w:val="•"/>
      <w:lvlJc w:val="left"/>
      <w:pPr>
        <w:tabs>
          <w:tab w:val="num" w:pos="6480"/>
        </w:tabs>
        <w:ind w:left="6480" w:hanging="360"/>
      </w:pPr>
      <w:rPr>
        <w:rFonts w:ascii="Times New Roman" w:hAnsi="Times New Roman" w:hint="default"/>
      </w:rPr>
    </w:lvl>
  </w:abstractNum>
  <w:abstractNum w:abstractNumId="9">
    <w:nsid w:val="107F16B2"/>
    <w:multiLevelType w:val="hybridMultilevel"/>
    <w:tmpl w:val="C60440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19A02F5"/>
    <w:multiLevelType w:val="hybridMultilevel"/>
    <w:tmpl w:val="37229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31950C0"/>
    <w:multiLevelType w:val="hybridMultilevel"/>
    <w:tmpl w:val="5EA66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5CB4443"/>
    <w:multiLevelType w:val="hybridMultilevel"/>
    <w:tmpl w:val="06DA53DC"/>
    <w:lvl w:ilvl="0" w:tplc="B7D4C28E">
      <w:start w:val="7"/>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nsid w:val="168F286B"/>
    <w:multiLevelType w:val="hybridMultilevel"/>
    <w:tmpl w:val="AE3256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175716D2"/>
    <w:multiLevelType w:val="hybridMultilevel"/>
    <w:tmpl w:val="553897B8"/>
    <w:lvl w:ilvl="0" w:tplc="1DE083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1B1643FF"/>
    <w:multiLevelType w:val="hybridMultilevel"/>
    <w:tmpl w:val="88082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B653817"/>
    <w:multiLevelType w:val="hybridMultilevel"/>
    <w:tmpl w:val="02C83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1BC34243"/>
    <w:multiLevelType w:val="hybridMultilevel"/>
    <w:tmpl w:val="67FED53A"/>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nsid w:val="1C440AC2"/>
    <w:multiLevelType w:val="hybridMultilevel"/>
    <w:tmpl w:val="E39A45A8"/>
    <w:lvl w:ilvl="0" w:tplc="9A3EC5F0">
      <w:start w:val="1"/>
      <w:numFmt w:val="bullet"/>
      <w:lvlText w:val="•"/>
      <w:lvlJc w:val="left"/>
      <w:pPr>
        <w:tabs>
          <w:tab w:val="num" w:pos="720"/>
        </w:tabs>
        <w:ind w:left="720" w:hanging="360"/>
      </w:pPr>
      <w:rPr>
        <w:rFonts w:ascii="Times New Roman" w:hAnsi="Times New Roman" w:hint="default"/>
      </w:rPr>
    </w:lvl>
    <w:lvl w:ilvl="1" w:tplc="FE3A8FC8" w:tentative="1">
      <w:start w:val="1"/>
      <w:numFmt w:val="bullet"/>
      <w:lvlText w:val="•"/>
      <w:lvlJc w:val="left"/>
      <w:pPr>
        <w:tabs>
          <w:tab w:val="num" w:pos="1440"/>
        </w:tabs>
        <w:ind w:left="1440" w:hanging="360"/>
      </w:pPr>
      <w:rPr>
        <w:rFonts w:ascii="Times New Roman" w:hAnsi="Times New Roman" w:hint="default"/>
      </w:rPr>
    </w:lvl>
    <w:lvl w:ilvl="2" w:tplc="760E7FEE" w:tentative="1">
      <w:start w:val="1"/>
      <w:numFmt w:val="bullet"/>
      <w:lvlText w:val="•"/>
      <w:lvlJc w:val="left"/>
      <w:pPr>
        <w:tabs>
          <w:tab w:val="num" w:pos="2160"/>
        </w:tabs>
        <w:ind w:left="2160" w:hanging="360"/>
      </w:pPr>
      <w:rPr>
        <w:rFonts w:ascii="Times New Roman" w:hAnsi="Times New Roman" w:hint="default"/>
      </w:rPr>
    </w:lvl>
    <w:lvl w:ilvl="3" w:tplc="64603D08" w:tentative="1">
      <w:start w:val="1"/>
      <w:numFmt w:val="bullet"/>
      <w:lvlText w:val="•"/>
      <w:lvlJc w:val="left"/>
      <w:pPr>
        <w:tabs>
          <w:tab w:val="num" w:pos="2880"/>
        </w:tabs>
        <w:ind w:left="2880" w:hanging="360"/>
      </w:pPr>
      <w:rPr>
        <w:rFonts w:ascii="Times New Roman" w:hAnsi="Times New Roman" w:hint="default"/>
      </w:rPr>
    </w:lvl>
    <w:lvl w:ilvl="4" w:tplc="E0DE22DA" w:tentative="1">
      <w:start w:val="1"/>
      <w:numFmt w:val="bullet"/>
      <w:lvlText w:val="•"/>
      <w:lvlJc w:val="left"/>
      <w:pPr>
        <w:tabs>
          <w:tab w:val="num" w:pos="3600"/>
        </w:tabs>
        <w:ind w:left="3600" w:hanging="360"/>
      </w:pPr>
      <w:rPr>
        <w:rFonts w:ascii="Times New Roman" w:hAnsi="Times New Roman" w:hint="default"/>
      </w:rPr>
    </w:lvl>
    <w:lvl w:ilvl="5" w:tplc="51DCE93A" w:tentative="1">
      <w:start w:val="1"/>
      <w:numFmt w:val="bullet"/>
      <w:lvlText w:val="•"/>
      <w:lvlJc w:val="left"/>
      <w:pPr>
        <w:tabs>
          <w:tab w:val="num" w:pos="4320"/>
        </w:tabs>
        <w:ind w:left="4320" w:hanging="360"/>
      </w:pPr>
      <w:rPr>
        <w:rFonts w:ascii="Times New Roman" w:hAnsi="Times New Roman" w:hint="default"/>
      </w:rPr>
    </w:lvl>
    <w:lvl w:ilvl="6" w:tplc="F9CCC7F4" w:tentative="1">
      <w:start w:val="1"/>
      <w:numFmt w:val="bullet"/>
      <w:lvlText w:val="•"/>
      <w:lvlJc w:val="left"/>
      <w:pPr>
        <w:tabs>
          <w:tab w:val="num" w:pos="5040"/>
        </w:tabs>
        <w:ind w:left="5040" w:hanging="360"/>
      </w:pPr>
      <w:rPr>
        <w:rFonts w:ascii="Times New Roman" w:hAnsi="Times New Roman" w:hint="default"/>
      </w:rPr>
    </w:lvl>
    <w:lvl w:ilvl="7" w:tplc="7772C998" w:tentative="1">
      <w:start w:val="1"/>
      <w:numFmt w:val="bullet"/>
      <w:lvlText w:val="•"/>
      <w:lvlJc w:val="left"/>
      <w:pPr>
        <w:tabs>
          <w:tab w:val="num" w:pos="5760"/>
        </w:tabs>
        <w:ind w:left="5760" w:hanging="360"/>
      </w:pPr>
      <w:rPr>
        <w:rFonts w:ascii="Times New Roman" w:hAnsi="Times New Roman" w:hint="default"/>
      </w:rPr>
    </w:lvl>
    <w:lvl w:ilvl="8" w:tplc="56766BCA" w:tentative="1">
      <w:start w:val="1"/>
      <w:numFmt w:val="bullet"/>
      <w:lvlText w:val="•"/>
      <w:lvlJc w:val="left"/>
      <w:pPr>
        <w:tabs>
          <w:tab w:val="num" w:pos="6480"/>
        </w:tabs>
        <w:ind w:left="6480" w:hanging="360"/>
      </w:pPr>
      <w:rPr>
        <w:rFonts w:ascii="Times New Roman" w:hAnsi="Times New Roman" w:hint="default"/>
      </w:rPr>
    </w:lvl>
  </w:abstractNum>
  <w:abstractNum w:abstractNumId="19">
    <w:nsid w:val="1E782329"/>
    <w:multiLevelType w:val="hybridMultilevel"/>
    <w:tmpl w:val="3EEA0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1F70346E"/>
    <w:multiLevelType w:val="hybridMultilevel"/>
    <w:tmpl w:val="2BD610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1FA12767"/>
    <w:multiLevelType w:val="hybridMultilevel"/>
    <w:tmpl w:val="C35E9296"/>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22205277"/>
    <w:multiLevelType w:val="hybridMultilevel"/>
    <w:tmpl w:val="E68E9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231227C5"/>
    <w:multiLevelType w:val="hybridMultilevel"/>
    <w:tmpl w:val="CF7A20DE"/>
    <w:lvl w:ilvl="0" w:tplc="423EDA04">
      <w:start w:val="113"/>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26BE0A24"/>
    <w:multiLevelType w:val="hybridMultilevel"/>
    <w:tmpl w:val="0BE47978"/>
    <w:lvl w:ilvl="0" w:tplc="79E60846">
      <w:start w:val="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2706580C"/>
    <w:multiLevelType w:val="hybridMultilevel"/>
    <w:tmpl w:val="03368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70F243B"/>
    <w:multiLevelType w:val="hybridMultilevel"/>
    <w:tmpl w:val="D8E8F7C6"/>
    <w:lvl w:ilvl="0" w:tplc="4B986E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27650658"/>
    <w:multiLevelType w:val="hybridMultilevel"/>
    <w:tmpl w:val="C4E66550"/>
    <w:lvl w:ilvl="0" w:tplc="165E61AA">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7C55FAE"/>
    <w:multiLevelType w:val="hybridMultilevel"/>
    <w:tmpl w:val="AAC4A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29DD2E1B"/>
    <w:multiLevelType w:val="hybridMultilevel"/>
    <w:tmpl w:val="1DDA91F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2AF235E9"/>
    <w:multiLevelType w:val="hybridMultilevel"/>
    <w:tmpl w:val="B6F0B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2C9F0CA0"/>
    <w:multiLevelType w:val="hybridMultilevel"/>
    <w:tmpl w:val="4AC25C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2E110C3B"/>
    <w:multiLevelType w:val="hybridMultilevel"/>
    <w:tmpl w:val="AA5C1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33947BA8"/>
    <w:multiLevelType w:val="hybridMultilevel"/>
    <w:tmpl w:val="546873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5B35FFF"/>
    <w:multiLevelType w:val="hybridMultilevel"/>
    <w:tmpl w:val="0FF8D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6923986"/>
    <w:multiLevelType w:val="hybridMultilevel"/>
    <w:tmpl w:val="F49A78BE"/>
    <w:lvl w:ilvl="0" w:tplc="AD7CDE1C">
      <w:start w:val="3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36FC1373"/>
    <w:multiLevelType w:val="hybridMultilevel"/>
    <w:tmpl w:val="30906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377549B7"/>
    <w:multiLevelType w:val="hybridMultilevel"/>
    <w:tmpl w:val="8BC0D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37C96B3F"/>
    <w:multiLevelType w:val="hybridMultilevel"/>
    <w:tmpl w:val="3444870E"/>
    <w:lvl w:ilvl="0" w:tplc="6F7C49E0">
      <w:start w:val="11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37E16D88"/>
    <w:multiLevelType w:val="hybridMultilevel"/>
    <w:tmpl w:val="7F1A973A"/>
    <w:lvl w:ilvl="0" w:tplc="1DE083A0">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3ACE2CED"/>
    <w:multiLevelType w:val="hybridMultilevel"/>
    <w:tmpl w:val="5400F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3BFB4C29"/>
    <w:multiLevelType w:val="hybridMultilevel"/>
    <w:tmpl w:val="F22C0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3ECB2EA1"/>
    <w:multiLevelType w:val="hybridMultilevel"/>
    <w:tmpl w:val="16007944"/>
    <w:lvl w:ilvl="0" w:tplc="522005A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3F8059EB"/>
    <w:multiLevelType w:val="hybridMultilevel"/>
    <w:tmpl w:val="B900A684"/>
    <w:lvl w:ilvl="0" w:tplc="93A2425E">
      <w:start w:val="14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40FA064C"/>
    <w:multiLevelType w:val="hybridMultilevel"/>
    <w:tmpl w:val="8B7A4514"/>
    <w:lvl w:ilvl="0" w:tplc="50F4204C">
      <w:start w:val="9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nsid w:val="411343F1"/>
    <w:multiLevelType w:val="hybridMultilevel"/>
    <w:tmpl w:val="D07CB5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43554815"/>
    <w:multiLevelType w:val="hybridMultilevel"/>
    <w:tmpl w:val="EED0447E"/>
    <w:lvl w:ilvl="0" w:tplc="1DE083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443603EC"/>
    <w:multiLevelType w:val="hybridMultilevel"/>
    <w:tmpl w:val="5666E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4B51DB3"/>
    <w:multiLevelType w:val="hybridMultilevel"/>
    <w:tmpl w:val="00CE27B2"/>
    <w:lvl w:ilvl="0" w:tplc="E8243CC4">
      <w:start w:val="2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46865028"/>
    <w:multiLevelType w:val="hybridMultilevel"/>
    <w:tmpl w:val="B4C0A6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nsid w:val="48616C12"/>
    <w:multiLevelType w:val="hybridMultilevel"/>
    <w:tmpl w:val="6E04120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48CF6466"/>
    <w:multiLevelType w:val="hybridMultilevel"/>
    <w:tmpl w:val="F1A4A522"/>
    <w:lvl w:ilvl="0" w:tplc="71FAE2B2">
      <w:start w:val="1"/>
      <w:numFmt w:val="bullet"/>
      <w:lvlText w:val="•"/>
      <w:lvlJc w:val="left"/>
      <w:pPr>
        <w:tabs>
          <w:tab w:val="num" w:pos="720"/>
        </w:tabs>
        <w:ind w:left="720" w:hanging="360"/>
      </w:pPr>
      <w:rPr>
        <w:rFonts w:ascii="Times New Roman" w:hAnsi="Times New Roman" w:hint="default"/>
      </w:rPr>
    </w:lvl>
    <w:lvl w:ilvl="1" w:tplc="7DF0FECE" w:tentative="1">
      <w:start w:val="1"/>
      <w:numFmt w:val="bullet"/>
      <w:lvlText w:val="•"/>
      <w:lvlJc w:val="left"/>
      <w:pPr>
        <w:tabs>
          <w:tab w:val="num" w:pos="1440"/>
        </w:tabs>
        <w:ind w:left="1440" w:hanging="360"/>
      </w:pPr>
      <w:rPr>
        <w:rFonts w:ascii="Times New Roman" w:hAnsi="Times New Roman" w:hint="default"/>
      </w:rPr>
    </w:lvl>
    <w:lvl w:ilvl="2" w:tplc="C6C03C1A" w:tentative="1">
      <w:start w:val="1"/>
      <w:numFmt w:val="bullet"/>
      <w:lvlText w:val="•"/>
      <w:lvlJc w:val="left"/>
      <w:pPr>
        <w:tabs>
          <w:tab w:val="num" w:pos="2160"/>
        </w:tabs>
        <w:ind w:left="2160" w:hanging="360"/>
      </w:pPr>
      <w:rPr>
        <w:rFonts w:ascii="Times New Roman" w:hAnsi="Times New Roman" w:hint="default"/>
      </w:rPr>
    </w:lvl>
    <w:lvl w:ilvl="3" w:tplc="2CC28032" w:tentative="1">
      <w:start w:val="1"/>
      <w:numFmt w:val="bullet"/>
      <w:lvlText w:val="•"/>
      <w:lvlJc w:val="left"/>
      <w:pPr>
        <w:tabs>
          <w:tab w:val="num" w:pos="2880"/>
        </w:tabs>
        <w:ind w:left="2880" w:hanging="360"/>
      </w:pPr>
      <w:rPr>
        <w:rFonts w:ascii="Times New Roman" w:hAnsi="Times New Roman" w:hint="default"/>
      </w:rPr>
    </w:lvl>
    <w:lvl w:ilvl="4" w:tplc="9850BB18" w:tentative="1">
      <w:start w:val="1"/>
      <w:numFmt w:val="bullet"/>
      <w:lvlText w:val="•"/>
      <w:lvlJc w:val="left"/>
      <w:pPr>
        <w:tabs>
          <w:tab w:val="num" w:pos="3600"/>
        </w:tabs>
        <w:ind w:left="3600" w:hanging="360"/>
      </w:pPr>
      <w:rPr>
        <w:rFonts w:ascii="Times New Roman" w:hAnsi="Times New Roman" w:hint="default"/>
      </w:rPr>
    </w:lvl>
    <w:lvl w:ilvl="5" w:tplc="11BA6E30" w:tentative="1">
      <w:start w:val="1"/>
      <w:numFmt w:val="bullet"/>
      <w:lvlText w:val="•"/>
      <w:lvlJc w:val="left"/>
      <w:pPr>
        <w:tabs>
          <w:tab w:val="num" w:pos="4320"/>
        </w:tabs>
        <w:ind w:left="4320" w:hanging="360"/>
      </w:pPr>
      <w:rPr>
        <w:rFonts w:ascii="Times New Roman" w:hAnsi="Times New Roman" w:hint="default"/>
      </w:rPr>
    </w:lvl>
    <w:lvl w:ilvl="6" w:tplc="8934195A" w:tentative="1">
      <w:start w:val="1"/>
      <w:numFmt w:val="bullet"/>
      <w:lvlText w:val="•"/>
      <w:lvlJc w:val="left"/>
      <w:pPr>
        <w:tabs>
          <w:tab w:val="num" w:pos="5040"/>
        </w:tabs>
        <w:ind w:left="5040" w:hanging="360"/>
      </w:pPr>
      <w:rPr>
        <w:rFonts w:ascii="Times New Roman" w:hAnsi="Times New Roman" w:hint="default"/>
      </w:rPr>
    </w:lvl>
    <w:lvl w:ilvl="7" w:tplc="166A3AFE" w:tentative="1">
      <w:start w:val="1"/>
      <w:numFmt w:val="bullet"/>
      <w:lvlText w:val="•"/>
      <w:lvlJc w:val="left"/>
      <w:pPr>
        <w:tabs>
          <w:tab w:val="num" w:pos="5760"/>
        </w:tabs>
        <w:ind w:left="5760" w:hanging="360"/>
      </w:pPr>
      <w:rPr>
        <w:rFonts w:ascii="Times New Roman" w:hAnsi="Times New Roman" w:hint="default"/>
      </w:rPr>
    </w:lvl>
    <w:lvl w:ilvl="8" w:tplc="9042C1F4" w:tentative="1">
      <w:start w:val="1"/>
      <w:numFmt w:val="bullet"/>
      <w:lvlText w:val="•"/>
      <w:lvlJc w:val="left"/>
      <w:pPr>
        <w:tabs>
          <w:tab w:val="num" w:pos="6480"/>
        </w:tabs>
        <w:ind w:left="6480" w:hanging="360"/>
      </w:pPr>
      <w:rPr>
        <w:rFonts w:ascii="Times New Roman" w:hAnsi="Times New Roman" w:hint="default"/>
      </w:rPr>
    </w:lvl>
  </w:abstractNum>
  <w:abstractNum w:abstractNumId="52">
    <w:nsid w:val="4A2B1348"/>
    <w:multiLevelType w:val="hybridMultilevel"/>
    <w:tmpl w:val="B2DE5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4AEB4DC9"/>
    <w:multiLevelType w:val="hybridMultilevel"/>
    <w:tmpl w:val="8424BD16"/>
    <w:lvl w:ilvl="0" w:tplc="6F7C49E0">
      <w:start w:val="11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nsid w:val="4D3D529B"/>
    <w:multiLevelType w:val="hybridMultilevel"/>
    <w:tmpl w:val="95A07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4D477252"/>
    <w:multiLevelType w:val="hybridMultilevel"/>
    <w:tmpl w:val="14206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4D7D071A"/>
    <w:multiLevelType w:val="hybridMultilevel"/>
    <w:tmpl w:val="200002D2"/>
    <w:lvl w:ilvl="0" w:tplc="87C89E36">
      <w:start w:val="1"/>
      <w:numFmt w:val="bullet"/>
      <w:lvlText w:val="•"/>
      <w:lvlJc w:val="left"/>
      <w:pPr>
        <w:tabs>
          <w:tab w:val="num" w:pos="720"/>
        </w:tabs>
        <w:ind w:left="720" w:hanging="360"/>
      </w:pPr>
      <w:rPr>
        <w:rFonts w:ascii="Times New Roman" w:hAnsi="Times New Roman" w:hint="default"/>
      </w:rPr>
    </w:lvl>
    <w:lvl w:ilvl="1" w:tplc="FAF8C852" w:tentative="1">
      <w:start w:val="1"/>
      <w:numFmt w:val="bullet"/>
      <w:lvlText w:val="•"/>
      <w:lvlJc w:val="left"/>
      <w:pPr>
        <w:tabs>
          <w:tab w:val="num" w:pos="1440"/>
        </w:tabs>
        <w:ind w:left="1440" w:hanging="360"/>
      </w:pPr>
      <w:rPr>
        <w:rFonts w:ascii="Times New Roman" w:hAnsi="Times New Roman" w:hint="default"/>
      </w:rPr>
    </w:lvl>
    <w:lvl w:ilvl="2" w:tplc="93EEADB2" w:tentative="1">
      <w:start w:val="1"/>
      <w:numFmt w:val="bullet"/>
      <w:lvlText w:val="•"/>
      <w:lvlJc w:val="left"/>
      <w:pPr>
        <w:tabs>
          <w:tab w:val="num" w:pos="2160"/>
        </w:tabs>
        <w:ind w:left="2160" w:hanging="360"/>
      </w:pPr>
      <w:rPr>
        <w:rFonts w:ascii="Times New Roman" w:hAnsi="Times New Roman" w:hint="default"/>
      </w:rPr>
    </w:lvl>
    <w:lvl w:ilvl="3" w:tplc="30D6EB0C" w:tentative="1">
      <w:start w:val="1"/>
      <w:numFmt w:val="bullet"/>
      <w:lvlText w:val="•"/>
      <w:lvlJc w:val="left"/>
      <w:pPr>
        <w:tabs>
          <w:tab w:val="num" w:pos="2880"/>
        </w:tabs>
        <w:ind w:left="2880" w:hanging="360"/>
      </w:pPr>
      <w:rPr>
        <w:rFonts w:ascii="Times New Roman" w:hAnsi="Times New Roman" w:hint="default"/>
      </w:rPr>
    </w:lvl>
    <w:lvl w:ilvl="4" w:tplc="BB4E124E" w:tentative="1">
      <w:start w:val="1"/>
      <w:numFmt w:val="bullet"/>
      <w:lvlText w:val="•"/>
      <w:lvlJc w:val="left"/>
      <w:pPr>
        <w:tabs>
          <w:tab w:val="num" w:pos="3600"/>
        </w:tabs>
        <w:ind w:left="3600" w:hanging="360"/>
      </w:pPr>
      <w:rPr>
        <w:rFonts w:ascii="Times New Roman" w:hAnsi="Times New Roman" w:hint="default"/>
      </w:rPr>
    </w:lvl>
    <w:lvl w:ilvl="5" w:tplc="ADA2A32E" w:tentative="1">
      <w:start w:val="1"/>
      <w:numFmt w:val="bullet"/>
      <w:lvlText w:val="•"/>
      <w:lvlJc w:val="left"/>
      <w:pPr>
        <w:tabs>
          <w:tab w:val="num" w:pos="4320"/>
        </w:tabs>
        <w:ind w:left="4320" w:hanging="360"/>
      </w:pPr>
      <w:rPr>
        <w:rFonts w:ascii="Times New Roman" w:hAnsi="Times New Roman" w:hint="default"/>
      </w:rPr>
    </w:lvl>
    <w:lvl w:ilvl="6" w:tplc="8D9860D8" w:tentative="1">
      <w:start w:val="1"/>
      <w:numFmt w:val="bullet"/>
      <w:lvlText w:val="•"/>
      <w:lvlJc w:val="left"/>
      <w:pPr>
        <w:tabs>
          <w:tab w:val="num" w:pos="5040"/>
        </w:tabs>
        <w:ind w:left="5040" w:hanging="360"/>
      </w:pPr>
      <w:rPr>
        <w:rFonts w:ascii="Times New Roman" w:hAnsi="Times New Roman" w:hint="default"/>
      </w:rPr>
    </w:lvl>
    <w:lvl w:ilvl="7" w:tplc="AB6CE704" w:tentative="1">
      <w:start w:val="1"/>
      <w:numFmt w:val="bullet"/>
      <w:lvlText w:val="•"/>
      <w:lvlJc w:val="left"/>
      <w:pPr>
        <w:tabs>
          <w:tab w:val="num" w:pos="5760"/>
        </w:tabs>
        <w:ind w:left="5760" w:hanging="360"/>
      </w:pPr>
      <w:rPr>
        <w:rFonts w:ascii="Times New Roman" w:hAnsi="Times New Roman" w:hint="default"/>
      </w:rPr>
    </w:lvl>
    <w:lvl w:ilvl="8" w:tplc="1EA87468" w:tentative="1">
      <w:start w:val="1"/>
      <w:numFmt w:val="bullet"/>
      <w:lvlText w:val="•"/>
      <w:lvlJc w:val="left"/>
      <w:pPr>
        <w:tabs>
          <w:tab w:val="num" w:pos="6480"/>
        </w:tabs>
        <w:ind w:left="6480" w:hanging="360"/>
      </w:pPr>
      <w:rPr>
        <w:rFonts w:ascii="Times New Roman" w:hAnsi="Times New Roman" w:hint="default"/>
      </w:rPr>
    </w:lvl>
  </w:abstractNum>
  <w:abstractNum w:abstractNumId="57">
    <w:nsid w:val="4EC474C5"/>
    <w:multiLevelType w:val="hybridMultilevel"/>
    <w:tmpl w:val="F484FFA8"/>
    <w:lvl w:ilvl="0" w:tplc="A5FE7CE4">
      <w:start w:val="11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506A2779"/>
    <w:multiLevelType w:val="hybridMultilevel"/>
    <w:tmpl w:val="144E39AE"/>
    <w:lvl w:ilvl="0" w:tplc="26725F4E">
      <w:start w:val="11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534E282E"/>
    <w:multiLevelType w:val="hybridMultilevel"/>
    <w:tmpl w:val="6122C2B8"/>
    <w:lvl w:ilvl="0" w:tplc="AC3CF71E">
      <w:start w:val="1"/>
      <w:numFmt w:val="bullet"/>
      <w:lvlText w:val="•"/>
      <w:lvlJc w:val="left"/>
      <w:pPr>
        <w:tabs>
          <w:tab w:val="num" w:pos="720"/>
        </w:tabs>
        <w:ind w:left="720" w:hanging="360"/>
      </w:pPr>
      <w:rPr>
        <w:rFonts w:ascii="Times New Roman" w:hAnsi="Times New Roman" w:hint="default"/>
      </w:rPr>
    </w:lvl>
    <w:lvl w:ilvl="1" w:tplc="D1902080" w:tentative="1">
      <w:start w:val="1"/>
      <w:numFmt w:val="bullet"/>
      <w:lvlText w:val="•"/>
      <w:lvlJc w:val="left"/>
      <w:pPr>
        <w:tabs>
          <w:tab w:val="num" w:pos="1440"/>
        </w:tabs>
        <w:ind w:left="1440" w:hanging="360"/>
      </w:pPr>
      <w:rPr>
        <w:rFonts w:ascii="Times New Roman" w:hAnsi="Times New Roman" w:hint="default"/>
      </w:rPr>
    </w:lvl>
    <w:lvl w:ilvl="2" w:tplc="194A8AFC" w:tentative="1">
      <w:start w:val="1"/>
      <w:numFmt w:val="bullet"/>
      <w:lvlText w:val="•"/>
      <w:lvlJc w:val="left"/>
      <w:pPr>
        <w:tabs>
          <w:tab w:val="num" w:pos="2160"/>
        </w:tabs>
        <w:ind w:left="2160" w:hanging="360"/>
      </w:pPr>
      <w:rPr>
        <w:rFonts w:ascii="Times New Roman" w:hAnsi="Times New Roman" w:hint="default"/>
      </w:rPr>
    </w:lvl>
    <w:lvl w:ilvl="3" w:tplc="4BF8EC16" w:tentative="1">
      <w:start w:val="1"/>
      <w:numFmt w:val="bullet"/>
      <w:lvlText w:val="•"/>
      <w:lvlJc w:val="left"/>
      <w:pPr>
        <w:tabs>
          <w:tab w:val="num" w:pos="2880"/>
        </w:tabs>
        <w:ind w:left="2880" w:hanging="360"/>
      </w:pPr>
      <w:rPr>
        <w:rFonts w:ascii="Times New Roman" w:hAnsi="Times New Roman" w:hint="default"/>
      </w:rPr>
    </w:lvl>
    <w:lvl w:ilvl="4" w:tplc="C2945B6A" w:tentative="1">
      <w:start w:val="1"/>
      <w:numFmt w:val="bullet"/>
      <w:lvlText w:val="•"/>
      <w:lvlJc w:val="left"/>
      <w:pPr>
        <w:tabs>
          <w:tab w:val="num" w:pos="3600"/>
        </w:tabs>
        <w:ind w:left="3600" w:hanging="360"/>
      </w:pPr>
      <w:rPr>
        <w:rFonts w:ascii="Times New Roman" w:hAnsi="Times New Roman" w:hint="default"/>
      </w:rPr>
    </w:lvl>
    <w:lvl w:ilvl="5" w:tplc="865A9952" w:tentative="1">
      <w:start w:val="1"/>
      <w:numFmt w:val="bullet"/>
      <w:lvlText w:val="•"/>
      <w:lvlJc w:val="left"/>
      <w:pPr>
        <w:tabs>
          <w:tab w:val="num" w:pos="4320"/>
        </w:tabs>
        <w:ind w:left="4320" w:hanging="360"/>
      </w:pPr>
      <w:rPr>
        <w:rFonts w:ascii="Times New Roman" w:hAnsi="Times New Roman" w:hint="default"/>
      </w:rPr>
    </w:lvl>
    <w:lvl w:ilvl="6" w:tplc="53E25790" w:tentative="1">
      <w:start w:val="1"/>
      <w:numFmt w:val="bullet"/>
      <w:lvlText w:val="•"/>
      <w:lvlJc w:val="left"/>
      <w:pPr>
        <w:tabs>
          <w:tab w:val="num" w:pos="5040"/>
        </w:tabs>
        <w:ind w:left="5040" w:hanging="360"/>
      </w:pPr>
      <w:rPr>
        <w:rFonts w:ascii="Times New Roman" w:hAnsi="Times New Roman" w:hint="default"/>
      </w:rPr>
    </w:lvl>
    <w:lvl w:ilvl="7" w:tplc="9740D894" w:tentative="1">
      <w:start w:val="1"/>
      <w:numFmt w:val="bullet"/>
      <w:lvlText w:val="•"/>
      <w:lvlJc w:val="left"/>
      <w:pPr>
        <w:tabs>
          <w:tab w:val="num" w:pos="5760"/>
        </w:tabs>
        <w:ind w:left="5760" w:hanging="360"/>
      </w:pPr>
      <w:rPr>
        <w:rFonts w:ascii="Times New Roman" w:hAnsi="Times New Roman" w:hint="default"/>
      </w:rPr>
    </w:lvl>
    <w:lvl w:ilvl="8" w:tplc="51268730" w:tentative="1">
      <w:start w:val="1"/>
      <w:numFmt w:val="bullet"/>
      <w:lvlText w:val="•"/>
      <w:lvlJc w:val="left"/>
      <w:pPr>
        <w:tabs>
          <w:tab w:val="num" w:pos="6480"/>
        </w:tabs>
        <w:ind w:left="6480" w:hanging="360"/>
      </w:pPr>
      <w:rPr>
        <w:rFonts w:ascii="Times New Roman" w:hAnsi="Times New Roman" w:hint="default"/>
      </w:rPr>
    </w:lvl>
  </w:abstractNum>
  <w:abstractNum w:abstractNumId="60">
    <w:nsid w:val="596A1279"/>
    <w:multiLevelType w:val="hybridMultilevel"/>
    <w:tmpl w:val="FFE47F2A"/>
    <w:lvl w:ilvl="0" w:tplc="0318EF1E">
      <w:start w:val="10"/>
      <w:numFmt w:val="bullet"/>
      <w:lvlText w:val="-"/>
      <w:lvlJc w:val="left"/>
      <w:pPr>
        <w:ind w:left="720" w:hanging="360"/>
      </w:pPr>
      <w:rPr>
        <w:rFonts w:ascii="Calibri" w:eastAsia="Calibri" w:hAnsi="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1">
    <w:nsid w:val="5DBE12A5"/>
    <w:multiLevelType w:val="hybridMultilevel"/>
    <w:tmpl w:val="088C53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630E48E6"/>
    <w:multiLevelType w:val="hybridMultilevel"/>
    <w:tmpl w:val="0C7A079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nsid w:val="634D3AF6"/>
    <w:multiLevelType w:val="hybridMultilevel"/>
    <w:tmpl w:val="528AE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nsid w:val="63B85246"/>
    <w:multiLevelType w:val="hybridMultilevel"/>
    <w:tmpl w:val="2A44F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63F62507"/>
    <w:multiLevelType w:val="hybridMultilevel"/>
    <w:tmpl w:val="3B6AA6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654314EB"/>
    <w:multiLevelType w:val="hybridMultilevel"/>
    <w:tmpl w:val="3F621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nsid w:val="65A3765E"/>
    <w:multiLevelType w:val="hybridMultilevel"/>
    <w:tmpl w:val="6D6643A6"/>
    <w:lvl w:ilvl="0" w:tplc="A4CCA398">
      <w:start w:val="107"/>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664070D4"/>
    <w:multiLevelType w:val="hybridMultilevel"/>
    <w:tmpl w:val="A3D83D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66BE647F"/>
    <w:multiLevelType w:val="hybridMultilevel"/>
    <w:tmpl w:val="6880561E"/>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nsid w:val="686F394B"/>
    <w:multiLevelType w:val="hybridMultilevel"/>
    <w:tmpl w:val="7D34C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68C22B0D"/>
    <w:multiLevelType w:val="hybridMultilevel"/>
    <w:tmpl w:val="AA2247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6C096463"/>
    <w:multiLevelType w:val="hybridMultilevel"/>
    <w:tmpl w:val="C6A07AEE"/>
    <w:lvl w:ilvl="0" w:tplc="52FAC512">
      <w:start w:val="4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nsid w:val="6F7B1933"/>
    <w:multiLevelType w:val="hybridMultilevel"/>
    <w:tmpl w:val="F3886E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72FA25CE"/>
    <w:multiLevelType w:val="hybridMultilevel"/>
    <w:tmpl w:val="F1F846E2"/>
    <w:lvl w:ilvl="0" w:tplc="1DE083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nsid w:val="76AB440B"/>
    <w:multiLevelType w:val="hybridMultilevel"/>
    <w:tmpl w:val="39502430"/>
    <w:lvl w:ilvl="0" w:tplc="C21E81B4">
      <w:start w:val="1"/>
      <w:numFmt w:val="bullet"/>
      <w:lvlText w:val="•"/>
      <w:lvlJc w:val="left"/>
      <w:pPr>
        <w:tabs>
          <w:tab w:val="num" w:pos="720"/>
        </w:tabs>
        <w:ind w:left="720" w:hanging="360"/>
      </w:pPr>
      <w:rPr>
        <w:rFonts w:ascii="Times New Roman" w:hAnsi="Times New Roman" w:hint="default"/>
      </w:rPr>
    </w:lvl>
    <w:lvl w:ilvl="1" w:tplc="61B26778" w:tentative="1">
      <w:start w:val="1"/>
      <w:numFmt w:val="bullet"/>
      <w:lvlText w:val="•"/>
      <w:lvlJc w:val="left"/>
      <w:pPr>
        <w:tabs>
          <w:tab w:val="num" w:pos="1440"/>
        </w:tabs>
        <w:ind w:left="1440" w:hanging="360"/>
      </w:pPr>
      <w:rPr>
        <w:rFonts w:ascii="Times New Roman" w:hAnsi="Times New Roman" w:hint="default"/>
      </w:rPr>
    </w:lvl>
    <w:lvl w:ilvl="2" w:tplc="ECDAE9FA" w:tentative="1">
      <w:start w:val="1"/>
      <w:numFmt w:val="bullet"/>
      <w:lvlText w:val="•"/>
      <w:lvlJc w:val="left"/>
      <w:pPr>
        <w:tabs>
          <w:tab w:val="num" w:pos="2160"/>
        </w:tabs>
        <w:ind w:left="2160" w:hanging="360"/>
      </w:pPr>
      <w:rPr>
        <w:rFonts w:ascii="Times New Roman" w:hAnsi="Times New Roman" w:hint="default"/>
      </w:rPr>
    </w:lvl>
    <w:lvl w:ilvl="3" w:tplc="D27C7156" w:tentative="1">
      <w:start w:val="1"/>
      <w:numFmt w:val="bullet"/>
      <w:lvlText w:val="•"/>
      <w:lvlJc w:val="left"/>
      <w:pPr>
        <w:tabs>
          <w:tab w:val="num" w:pos="2880"/>
        </w:tabs>
        <w:ind w:left="2880" w:hanging="360"/>
      </w:pPr>
      <w:rPr>
        <w:rFonts w:ascii="Times New Roman" w:hAnsi="Times New Roman" w:hint="default"/>
      </w:rPr>
    </w:lvl>
    <w:lvl w:ilvl="4" w:tplc="648262E4" w:tentative="1">
      <w:start w:val="1"/>
      <w:numFmt w:val="bullet"/>
      <w:lvlText w:val="•"/>
      <w:lvlJc w:val="left"/>
      <w:pPr>
        <w:tabs>
          <w:tab w:val="num" w:pos="3600"/>
        </w:tabs>
        <w:ind w:left="3600" w:hanging="360"/>
      </w:pPr>
      <w:rPr>
        <w:rFonts w:ascii="Times New Roman" w:hAnsi="Times New Roman" w:hint="default"/>
      </w:rPr>
    </w:lvl>
    <w:lvl w:ilvl="5" w:tplc="5242144A" w:tentative="1">
      <w:start w:val="1"/>
      <w:numFmt w:val="bullet"/>
      <w:lvlText w:val="•"/>
      <w:lvlJc w:val="left"/>
      <w:pPr>
        <w:tabs>
          <w:tab w:val="num" w:pos="4320"/>
        </w:tabs>
        <w:ind w:left="4320" w:hanging="360"/>
      </w:pPr>
      <w:rPr>
        <w:rFonts w:ascii="Times New Roman" w:hAnsi="Times New Roman" w:hint="default"/>
      </w:rPr>
    </w:lvl>
    <w:lvl w:ilvl="6" w:tplc="B5A037EA" w:tentative="1">
      <w:start w:val="1"/>
      <w:numFmt w:val="bullet"/>
      <w:lvlText w:val="•"/>
      <w:lvlJc w:val="left"/>
      <w:pPr>
        <w:tabs>
          <w:tab w:val="num" w:pos="5040"/>
        </w:tabs>
        <w:ind w:left="5040" w:hanging="360"/>
      </w:pPr>
      <w:rPr>
        <w:rFonts w:ascii="Times New Roman" w:hAnsi="Times New Roman" w:hint="default"/>
      </w:rPr>
    </w:lvl>
    <w:lvl w:ilvl="7" w:tplc="8D42A8BE" w:tentative="1">
      <w:start w:val="1"/>
      <w:numFmt w:val="bullet"/>
      <w:lvlText w:val="•"/>
      <w:lvlJc w:val="left"/>
      <w:pPr>
        <w:tabs>
          <w:tab w:val="num" w:pos="5760"/>
        </w:tabs>
        <w:ind w:left="5760" w:hanging="360"/>
      </w:pPr>
      <w:rPr>
        <w:rFonts w:ascii="Times New Roman" w:hAnsi="Times New Roman" w:hint="default"/>
      </w:rPr>
    </w:lvl>
    <w:lvl w:ilvl="8" w:tplc="00EA53B6" w:tentative="1">
      <w:start w:val="1"/>
      <w:numFmt w:val="bullet"/>
      <w:lvlText w:val="•"/>
      <w:lvlJc w:val="left"/>
      <w:pPr>
        <w:tabs>
          <w:tab w:val="num" w:pos="6480"/>
        </w:tabs>
        <w:ind w:left="6480" w:hanging="360"/>
      </w:pPr>
      <w:rPr>
        <w:rFonts w:ascii="Times New Roman" w:hAnsi="Times New Roman" w:hint="default"/>
      </w:rPr>
    </w:lvl>
  </w:abstractNum>
  <w:abstractNum w:abstractNumId="76">
    <w:nsid w:val="76C53C5B"/>
    <w:multiLevelType w:val="hybridMultilevel"/>
    <w:tmpl w:val="5AB07B94"/>
    <w:lvl w:ilvl="0" w:tplc="67468990">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nsid w:val="7E6A6B27"/>
    <w:multiLevelType w:val="hybridMultilevel"/>
    <w:tmpl w:val="025CEE2E"/>
    <w:lvl w:ilvl="0" w:tplc="04E051FE">
      <w:start w:val="1"/>
      <w:numFmt w:val="bullet"/>
      <w:lvlText w:val="•"/>
      <w:lvlJc w:val="left"/>
      <w:pPr>
        <w:tabs>
          <w:tab w:val="num" w:pos="720"/>
        </w:tabs>
        <w:ind w:left="720" w:hanging="360"/>
      </w:pPr>
      <w:rPr>
        <w:rFonts w:ascii="Times New Roman" w:hAnsi="Times New Roman" w:hint="default"/>
      </w:rPr>
    </w:lvl>
    <w:lvl w:ilvl="1" w:tplc="F7A40B98" w:tentative="1">
      <w:start w:val="1"/>
      <w:numFmt w:val="bullet"/>
      <w:lvlText w:val="•"/>
      <w:lvlJc w:val="left"/>
      <w:pPr>
        <w:tabs>
          <w:tab w:val="num" w:pos="1440"/>
        </w:tabs>
        <w:ind w:left="1440" w:hanging="360"/>
      </w:pPr>
      <w:rPr>
        <w:rFonts w:ascii="Times New Roman" w:hAnsi="Times New Roman" w:hint="default"/>
      </w:rPr>
    </w:lvl>
    <w:lvl w:ilvl="2" w:tplc="262E28B8" w:tentative="1">
      <w:start w:val="1"/>
      <w:numFmt w:val="bullet"/>
      <w:lvlText w:val="•"/>
      <w:lvlJc w:val="left"/>
      <w:pPr>
        <w:tabs>
          <w:tab w:val="num" w:pos="2160"/>
        </w:tabs>
        <w:ind w:left="2160" w:hanging="360"/>
      </w:pPr>
      <w:rPr>
        <w:rFonts w:ascii="Times New Roman" w:hAnsi="Times New Roman" w:hint="default"/>
      </w:rPr>
    </w:lvl>
    <w:lvl w:ilvl="3" w:tplc="8DBA8694" w:tentative="1">
      <w:start w:val="1"/>
      <w:numFmt w:val="bullet"/>
      <w:lvlText w:val="•"/>
      <w:lvlJc w:val="left"/>
      <w:pPr>
        <w:tabs>
          <w:tab w:val="num" w:pos="2880"/>
        </w:tabs>
        <w:ind w:left="2880" w:hanging="360"/>
      </w:pPr>
      <w:rPr>
        <w:rFonts w:ascii="Times New Roman" w:hAnsi="Times New Roman" w:hint="default"/>
      </w:rPr>
    </w:lvl>
    <w:lvl w:ilvl="4" w:tplc="7A521822" w:tentative="1">
      <w:start w:val="1"/>
      <w:numFmt w:val="bullet"/>
      <w:lvlText w:val="•"/>
      <w:lvlJc w:val="left"/>
      <w:pPr>
        <w:tabs>
          <w:tab w:val="num" w:pos="3600"/>
        </w:tabs>
        <w:ind w:left="3600" w:hanging="360"/>
      </w:pPr>
      <w:rPr>
        <w:rFonts w:ascii="Times New Roman" w:hAnsi="Times New Roman" w:hint="default"/>
      </w:rPr>
    </w:lvl>
    <w:lvl w:ilvl="5" w:tplc="2AEAD556" w:tentative="1">
      <w:start w:val="1"/>
      <w:numFmt w:val="bullet"/>
      <w:lvlText w:val="•"/>
      <w:lvlJc w:val="left"/>
      <w:pPr>
        <w:tabs>
          <w:tab w:val="num" w:pos="4320"/>
        </w:tabs>
        <w:ind w:left="4320" w:hanging="360"/>
      </w:pPr>
      <w:rPr>
        <w:rFonts w:ascii="Times New Roman" w:hAnsi="Times New Roman" w:hint="default"/>
      </w:rPr>
    </w:lvl>
    <w:lvl w:ilvl="6" w:tplc="E7E24AF2" w:tentative="1">
      <w:start w:val="1"/>
      <w:numFmt w:val="bullet"/>
      <w:lvlText w:val="•"/>
      <w:lvlJc w:val="left"/>
      <w:pPr>
        <w:tabs>
          <w:tab w:val="num" w:pos="5040"/>
        </w:tabs>
        <w:ind w:left="5040" w:hanging="360"/>
      </w:pPr>
      <w:rPr>
        <w:rFonts w:ascii="Times New Roman" w:hAnsi="Times New Roman" w:hint="default"/>
      </w:rPr>
    </w:lvl>
    <w:lvl w:ilvl="7" w:tplc="BA444CA8" w:tentative="1">
      <w:start w:val="1"/>
      <w:numFmt w:val="bullet"/>
      <w:lvlText w:val="•"/>
      <w:lvlJc w:val="left"/>
      <w:pPr>
        <w:tabs>
          <w:tab w:val="num" w:pos="5760"/>
        </w:tabs>
        <w:ind w:left="5760" w:hanging="360"/>
      </w:pPr>
      <w:rPr>
        <w:rFonts w:ascii="Times New Roman" w:hAnsi="Times New Roman" w:hint="default"/>
      </w:rPr>
    </w:lvl>
    <w:lvl w:ilvl="8" w:tplc="2ACADC04" w:tentative="1">
      <w:start w:val="1"/>
      <w:numFmt w:val="bullet"/>
      <w:lvlText w:val="•"/>
      <w:lvlJc w:val="left"/>
      <w:pPr>
        <w:tabs>
          <w:tab w:val="num" w:pos="6480"/>
        </w:tabs>
        <w:ind w:left="6480" w:hanging="360"/>
      </w:pPr>
      <w:rPr>
        <w:rFonts w:ascii="Times New Roman" w:hAnsi="Times New Roman" w:hint="default"/>
      </w:rPr>
    </w:lvl>
  </w:abstractNum>
  <w:abstractNum w:abstractNumId="78">
    <w:nsid w:val="7FDB3B49"/>
    <w:multiLevelType w:val="hybridMultilevel"/>
    <w:tmpl w:val="4754F0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64"/>
  </w:num>
  <w:num w:numId="3">
    <w:abstractNumId w:val="40"/>
  </w:num>
  <w:num w:numId="4">
    <w:abstractNumId w:val="26"/>
  </w:num>
  <w:num w:numId="5">
    <w:abstractNumId w:val="8"/>
  </w:num>
  <w:num w:numId="6">
    <w:abstractNumId w:val="19"/>
  </w:num>
  <w:num w:numId="7">
    <w:abstractNumId w:val="50"/>
  </w:num>
  <w:num w:numId="8">
    <w:abstractNumId w:val="52"/>
  </w:num>
  <w:num w:numId="9">
    <w:abstractNumId w:val="22"/>
  </w:num>
  <w:num w:numId="10">
    <w:abstractNumId w:val="73"/>
  </w:num>
  <w:num w:numId="11">
    <w:abstractNumId w:val="3"/>
  </w:num>
  <w:num w:numId="12">
    <w:abstractNumId w:val="11"/>
  </w:num>
  <w:num w:numId="13">
    <w:abstractNumId w:val="63"/>
  </w:num>
  <w:num w:numId="14">
    <w:abstractNumId w:val="71"/>
  </w:num>
  <w:num w:numId="15">
    <w:abstractNumId w:val="32"/>
  </w:num>
  <w:num w:numId="16">
    <w:abstractNumId w:val="47"/>
  </w:num>
  <w:num w:numId="17">
    <w:abstractNumId w:val="61"/>
  </w:num>
  <w:num w:numId="18">
    <w:abstractNumId w:val="25"/>
  </w:num>
  <w:num w:numId="19">
    <w:abstractNumId w:val="66"/>
  </w:num>
  <w:num w:numId="20">
    <w:abstractNumId w:val="1"/>
  </w:num>
  <w:num w:numId="21">
    <w:abstractNumId w:val="37"/>
  </w:num>
  <w:num w:numId="22">
    <w:abstractNumId w:val="28"/>
  </w:num>
  <w:num w:numId="23">
    <w:abstractNumId w:val="51"/>
  </w:num>
  <w:num w:numId="24">
    <w:abstractNumId w:val="4"/>
  </w:num>
  <w:num w:numId="25">
    <w:abstractNumId w:val="18"/>
  </w:num>
  <w:num w:numId="26">
    <w:abstractNumId w:val="75"/>
  </w:num>
  <w:num w:numId="27">
    <w:abstractNumId w:val="59"/>
  </w:num>
  <w:num w:numId="28">
    <w:abstractNumId w:val="56"/>
  </w:num>
  <w:num w:numId="29">
    <w:abstractNumId w:val="77"/>
  </w:num>
  <w:num w:numId="30">
    <w:abstractNumId w:val="27"/>
  </w:num>
  <w:num w:numId="31">
    <w:abstractNumId w:val="29"/>
  </w:num>
  <w:num w:numId="32">
    <w:abstractNumId w:val="31"/>
  </w:num>
  <w:num w:numId="33">
    <w:abstractNumId w:val="62"/>
  </w:num>
  <w:num w:numId="34">
    <w:abstractNumId w:val="33"/>
  </w:num>
  <w:num w:numId="35">
    <w:abstractNumId w:val="49"/>
  </w:num>
  <w:num w:numId="36">
    <w:abstractNumId w:val="9"/>
  </w:num>
  <w:num w:numId="37">
    <w:abstractNumId w:val="65"/>
  </w:num>
  <w:num w:numId="38">
    <w:abstractNumId w:val="0"/>
  </w:num>
  <w:num w:numId="39">
    <w:abstractNumId w:val="15"/>
  </w:num>
  <w:num w:numId="40">
    <w:abstractNumId w:val="45"/>
  </w:num>
  <w:num w:numId="41">
    <w:abstractNumId w:val="68"/>
  </w:num>
  <w:num w:numId="42">
    <w:abstractNumId w:val="34"/>
  </w:num>
  <w:num w:numId="43">
    <w:abstractNumId w:val="70"/>
  </w:num>
  <w:num w:numId="44">
    <w:abstractNumId w:val="54"/>
  </w:num>
  <w:num w:numId="45">
    <w:abstractNumId w:val="48"/>
  </w:num>
  <w:num w:numId="46">
    <w:abstractNumId w:val="35"/>
  </w:num>
  <w:num w:numId="47">
    <w:abstractNumId w:val="6"/>
  </w:num>
  <w:num w:numId="48">
    <w:abstractNumId w:val="36"/>
  </w:num>
  <w:num w:numId="49">
    <w:abstractNumId w:val="55"/>
  </w:num>
  <w:num w:numId="50">
    <w:abstractNumId w:val="5"/>
  </w:num>
  <w:num w:numId="51">
    <w:abstractNumId w:val="41"/>
  </w:num>
  <w:num w:numId="52">
    <w:abstractNumId w:val="16"/>
  </w:num>
  <w:num w:numId="53">
    <w:abstractNumId w:val="30"/>
  </w:num>
  <w:num w:numId="54">
    <w:abstractNumId w:val="44"/>
  </w:num>
  <w:num w:numId="55">
    <w:abstractNumId w:val="23"/>
  </w:num>
  <w:num w:numId="56">
    <w:abstractNumId w:val="58"/>
  </w:num>
  <w:num w:numId="57">
    <w:abstractNumId w:val="60"/>
  </w:num>
  <w:num w:numId="58">
    <w:abstractNumId w:val="42"/>
  </w:num>
  <w:num w:numId="59">
    <w:abstractNumId w:val="17"/>
  </w:num>
  <w:num w:numId="60">
    <w:abstractNumId w:val="78"/>
  </w:num>
  <w:num w:numId="61">
    <w:abstractNumId w:val="13"/>
  </w:num>
  <w:num w:numId="62">
    <w:abstractNumId w:val="20"/>
  </w:num>
  <w:num w:numId="63">
    <w:abstractNumId w:val="46"/>
  </w:num>
  <w:num w:numId="64">
    <w:abstractNumId w:val="76"/>
  </w:num>
  <w:num w:numId="65">
    <w:abstractNumId w:val="24"/>
  </w:num>
  <w:num w:numId="66">
    <w:abstractNumId w:val="12"/>
  </w:num>
  <w:num w:numId="67">
    <w:abstractNumId w:val="72"/>
  </w:num>
  <w:num w:numId="68">
    <w:abstractNumId w:val="21"/>
  </w:num>
  <w:num w:numId="69">
    <w:abstractNumId w:val="39"/>
  </w:num>
  <w:num w:numId="70">
    <w:abstractNumId w:val="14"/>
  </w:num>
  <w:num w:numId="71">
    <w:abstractNumId w:val="74"/>
  </w:num>
  <w:num w:numId="72">
    <w:abstractNumId w:val="69"/>
  </w:num>
  <w:num w:numId="73">
    <w:abstractNumId w:val="10"/>
  </w:num>
  <w:num w:numId="74">
    <w:abstractNumId w:val="53"/>
  </w:num>
  <w:num w:numId="75">
    <w:abstractNumId w:val="57"/>
  </w:num>
  <w:num w:numId="76">
    <w:abstractNumId w:val="38"/>
  </w:num>
  <w:num w:numId="77">
    <w:abstractNumId w:val="43"/>
  </w:num>
  <w:num w:numId="78">
    <w:abstractNumId w:val="2"/>
  </w:num>
  <w:num w:numId="79">
    <w:abstractNumId w:val="6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2A0C"/>
    <w:rsid w:val="00017BC8"/>
    <w:rsid w:val="00020BDA"/>
    <w:rsid w:val="00030FA0"/>
    <w:rsid w:val="000407CF"/>
    <w:rsid w:val="00051E74"/>
    <w:rsid w:val="0005340B"/>
    <w:rsid w:val="000552ED"/>
    <w:rsid w:val="00056D2F"/>
    <w:rsid w:val="0006256D"/>
    <w:rsid w:val="00062F8E"/>
    <w:rsid w:val="00065356"/>
    <w:rsid w:val="0007106B"/>
    <w:rsid w:val="00072C35"/>
    <w:rsid w:val="000737C4"/>
    <w:rsid w:val="00075D19"/>
    <w:rsid w:val="00083795"/>
    <w:rsid w:val="00093A9B"/>
    <w:rsid w:val="000A1604"/>
    <w:rsid w:val="000A3689"/>
    <w:rsid w:val="000A58D2"/>
    <w:rsid w:val="000B3911"/>
    <w:rsid w:val="000C0D44"/>
    <w:rsid w:val="000C656C"/>
    <w:rsid w:val="000C69AB"/>
    <w:rsid w:val="000D5B8B"/>
    <w:rsid w:val="000D6E71"/>
    <w:rsid w:val="000E5A15"/>
    <w:rsid w:val="000F0A83"/>
    <w:rsid w:val="000F4D27"/>
    <w:rsid w:val="00103421"/>
    <w:rsid w:val="00105AED"/>
    <w:rsid w:val="00111AD5"/>
    <w:rsid w:val="00111AEA"/>
    <w:rsid w:val="00111C6C"/>
    <w:rsid w:val="00111EF9"/>
    <w:rsid w:val="00112923"/>
    <w:rsid w:val="0011573F"/>
    <w:rsid w:val="001179F0"/>
    <w:rsid w:val="00121012"/>
    <w:rsid w:val="00127808"/>
    <w:rsid w:val="001301E4"/>
    <w:rsid w:val="001400E8"/>
    <w:rsid w:val="00153832"/>
    <w:rsid w:val="001544EC"/>
    <w:rsid w:val="001600B3"/>
    <w:rsid w:val="0016099B"/>
    <w:rsid w:val="00162079"/>
    <w:rsid w:val="0016363D"/>
    <w:rsid w:val="0016559D"/>
    <w:rsid w:val="00175766"/>
    <w:rsid w:val="00177113"/>
    <w:rsid w:val="001819B6"/>
    <w:rsid w:val="00181FE3"/>
    <w:rsid w:val="001831C1"/>
    <w:rsid w:val="00186762"/>
    <w:rsid w:val="00191078"/>
    <w:rsid w:val="0019129A"/>
    <w:rsid w:val="00195FDC"/>
    <w:rsid w:val="001B58BB"/>
    <w:rsid w:val="001C4471"/>
    <w:rsid w:val="001C64E4"/>
    <w:rsid w:val="001D29EA"/>
    <w:rsid w:val="001E0007"/>
    <w:rsid w:val="001E1F63"/>
    <w:rsid w:val="001E5D2A"/>
    <w:rsid w:val="001E6E4A"/>
    <w:rsid w:val="001E763B"/>
    <w:rsid w:val="001F4C91"/>
    <w:rsid w:val="001F5F3D"/>
    <w:rsid w:val="00202250"/>
    <w:rsid w:val="00207CCE"/>
    <w:rsid w:val="00211B0E"/>
    <w:rsid w:val="002309CB"/>
    <w:rsid w:val="00235DC9"/>
    <w:rsid w:val="00236671"/>
    <w:rsid w:val="0025106D"/>
    <w:rsid w:val="00252C28"/>
    <w:rsid w:val="002714A8"/>
    <w:rsid w:val="00273B0C"/>
    <w:rsid w:val="00274F73"/>
    <w:rsid w:val="00280DEC"/>
    <w:rsid w:val="0028775D"/>
    <w:rsid w:val="00287E4D"/>
    <w:rsid w:val="002902F3"/>
    <w:rsid w:val="00293DCA"/>
    <w:rsid w:val="00294F0B"/>
    <w:rsid w:val="002A1E6C"/>
    <w:rsid w:val="002A76A7"/>
    <w:rsid w:val="002A7D86"/>
    <w:rsid w:val="002B03D5"/>
    <w:rsid w:val="002B203B"/>
    <w:rsid w:val="002B6BA1"/>
    <w:rsid w:val="002C51F1"/>
    <w:rsid w:val="002C59C5"/>
    <w:rsid w:val="002D3C29"/>
    <w:rsid w:val="002D6EAA"/>
    <w:rsid w:val="002D79EE"/>
    <w:rsid w:val="002F404D"/>
    <w:rsid w:val="002F69C3"/>
    <w:rsid w:val="00304507"/>
    <w:rsid w:val="0030451D"/>
    <w:rsid w:val="003070BA"/>
    <w:rsid w:val="003113A4"/>
    <w:rsid w:val="0031246A"/>
    <w:rsid w:val="00315D97"/>
    <w:rsid w:val="00322E85"/>
    <w:rsid w:val="00346622"/>
    <w:rsid w:val="00347D2E"/>
    <w:rsid w:val="003506AF"/>
    <w:rsid w:val="003518A4"/>
    <w:rsid w:val="00351B06"/>
    <w:rsid w:val="00356D03"/>
    <w:rsid w:val="00366DF6"/>
    <w:rsid w:val="00367588"/>
    <w:rsid w:val="00367B64"/>
    <w:rsid w:val="003710AC"/>
    <w:rsid w:val="0037448D"/>
    <w:rsid w:val="00375C8A"/>
    <w:rsid w:val="00390C72"/>
    <w:rsid w:val="003968B8"/>
    <w:rsid w:val="003A16CA"/>
    <w:rsid w:val="003A6DE6"/>
    <w:rsid w:val="003B321B"/>
    <w:rsid w:val="003B77A1"/>
    <w:rsid w:val="003C1CF7"/>
    <w:rsid w:val="003C20C0"/>
    <w:rsid w:val="003C399B"/>
    <w:rsid w:val="003C3A35"/>
    <w:rsid w:val="003C4936"/>
    <w:rsid w:val="003C7156"/>
    <w:rsid w:val="003D168F"/>
    <w:rsid w:val="003D7F25"/>
    <w:rsid w:val="003F3E48"/>
    <w:rsid w:val="003F6CBB"/>
    <w:rsid w:val="003F6F7B"/>
    <w:rsid w:val="00400084"/>
    <w:rsid w:val="00400180"/>
    <w:rsid w:val="00401C9C"/>
    <w:rsid w:val="004034F0"/>
    <w:rsid w:val="004043E1"/>
    <w:rsid w:val="0040743F"/>
    <w:rsid w:val="00410D1A"/>
    <w:rsid w:val="0041450E"/>
    <w:rsid w:val="00417B64"/>
    <w:rsid w:val="00425F5E"/>
    <w:rsid w:val="004301C2"/>
    <w:rsid w:val="0043050B"/>
    <w:rsid w:val="00433FB3"/>
    <w:rsid w:val="00442A3D"/>
    <w:rsid w:val="0044320D"/>
    <w:rsid w:val="00445AAA"/>
    <w:rsid w:val="0045012D"/>
    <w:rsid w:val="004506FB"/>
    <w:rsid w:val="00450701"/>
    <w:rsid w:val="00453181"/>
    <w:rsid w:val="00453406"/>
    <w:rsid w:val="004537DF"/>
    <w:rsid w:val="00457730"/>
    <w:rsid w:val="00461818"/>
    <w:rsid w:val="004620E9"/>
    <w:rsid w:val="0046683A"/>
    <w:rsid w:val="0048797D"/>
    <w:rsid w:val="00494807"/>
    <w:rsid w:val="004A5528"/>
    <w:rsid w:val="004B0731"/>
    <w:rsid w:val="004B7E3B"/>
    <w:rsid w:val="004C0F73"/>
    <w:rsid w:val="004E2E50"/>
    <w:rsid w:val="004E3AC3"/>
    <w:rsid w:val="004E6F41"/>
    <w:rsid w:val="004E785F"/>
    <w:rsid w:val="00505785"/>
    <w:rsid w:val="00506A18"/>
    <w:rsid w:val="0051394F"/>
    <w:rsid w:val="00514F77"/>
    <w:rsid w:val="00515B44"/>
    <w:rsid w:val="005167C7"/>
    <w:rsid w:val="00517471"/>
    <w:rsid w:val="00522D27"/>
    <w:rsid w:val="005235CD"/>
    <w:rsid w:val="00526F83"/>
    <w:rsid w:val="00532CCF"/>
    <w:rsid w:val="005340E3"/>
    <w:rsid w:val="0053488C"/>
    <w:rsid w:val="00534C4D"/>
    <w:rsid w:val="005378BC"/>
    <w:rsid w:val="00541370"/>
    <w:rsid w:val="00550BBB"/>
    <w:rsid w:val="00551572"/>
    <w:rsid w:val="00553A58"/>
    <w:rsid w:val="0055469F"/>
    <w:rsid w:val="00556AA1"/>
    <w:rsid w:val="00561382"/>
    <w:rsid w:val="00562079"/>
    <w:rsid w:val="00570F66"/>
    <w:rsid w:val="00571347"/>
    <w:rsid w:val="00573FC0"/>
    <w:rsid w:val="005765FF"/>
    <w:rsid w:val="00583BB6"/>
    <w:rsid w:val="005857BB"/>
    <w:rsid w:val="00587D82"/>
    <w:rsid w:val="005934C2"/>
    <w:rsid w:val="00597715"/>
    <w:rsid w:val="005A308F"/>
    <w:rsid w:val="005D276D"/>
    <w:rsid w:val="005D63AB"/>
    <w:rsid w:val="005E01B4"/>
    <w:rsid w:val="005F186C"/>
    <w:rsid w:val="005F2D87"/>
    <w:rsid w:val="005F314B"/>
    <w:rsid w:val="005F3986"/>
    <w:rsid w:val="00605BB1"/>
    <w:rsid w:val="00607AF9"/>
    <w:rsid w:val="00616180"/>
    <w:rsid w:val="00621243"/>
    <w:rsid w:val="0063346B"/>
    <w:rsid w:val="00634CE4"/>
    <w:rsid w:val="00640C45"/>
    <w:rsid w:val="00646413"/>
    <w:rsid w:val="006479D7"/>
    <w:rsid w:val="00652F4E"/>
    <w:rsid w:val="0065465A"/>
    <w:rsid w:val="006560A5"/>
    <w:rsid w:val="00656367"/>
    <w:rsid w:val="00661C3D"/>
    <w:rsid w:val="006624A5"/>
    <w:rsid w:val="0067143D"/>
    <w:rsid w:val="006754C6"/>
    <w:rsid w:val="00675DB0"/>
    <w:rsid w:val="00695BA7"/>
    <w:rsid w:val="006972F8"/>
    <w:rsid w:val="006A356C"/>
    <w:rsid w:val="006A39FE"/>
    <w:rsid w:val="006A5ADF"/>
    <w:rsid w:val="006A6C29"/>
    <w:rsid w:val="006A78B9"/>
    <w:rsid w:val="006B037C"/>
    <w:rsid w:val="006B32C9"/>
    <w:rsid w:val="006B7863"/>
    <w:rsid w:val="006B7CEB"/>
    <w:rsid w:val="006C1065"/>
    <w:rsid w:val="006C149B"/>
    <w:rsid w:val="006C26A7"/>
    <w:rsid w:val="006C7768"/>
    <w:rsid w:val="006D210B"/>
    <w:rsid w:val="006D370B"/>
    <w:rsid w:val="006D4430"/>
    <w:rsid w:val="006E4C51"/>
    <w:rsid w:val="006F2166"/>
    <w:rsid w:val="006F3DBB"/>
    <w:rsid w:val="006F65B6"/>
    <w:rsid w:val="006F798E"/>
    <w:rsid w:val="0070548D"/>
    <w:rsid w:val="00706A5B"/>
    <w:rsid w:val="00711E10"/>
    <w:rsid w:val="00717524"/>
    <w:rsid w:val="00717D3F"/>
    <w:rsid w:val="007205B5"/>
    <w:rsid w:val="00721934"/>
    <w:rsid w:val="007227E2"/>
    <w:rsid w:val="0072325D"/>
    <w:rsid w:val="007232A0"/>
    <w:rsid w:val="00727EE1"/>
    <w:rsid w:val="007322D4"/>
    <w:rsid w:val="007323DD"/>
    <w:rsid w:val="00742E9F"/>
    <w:rsid w:val="00752F8F"/>
    <w:rsid w:val="00763162"/>
    <w:rsid w:val="00772CE1"/>
    <w:rsid w:val="00773855"/>
    <w:rsid w:val="00776519"/>
    <w:rsid w:val="0078481D"/>
    <w:rsid w:val="007A1192"/>
    <w:rsid w:val="007A2247"/>
    <w:rsid w:val="007A4C42"/>
    <w:rsid w:val="007A7043"/>
    <w:rsid w:val="007B277D"/>
    <w:rsid w:val="007B5517"/>
    <w:rsid w:val="007B5E06"/>
    <w:rsid w:val="007B7448"/>
    <w:rsid w:val="007C55F2"/>
    <w:rsid w:val="007D07B6"/>
    <w:rsid w:val="007E1B9C"/>
    <w:rsid w:val="007E58D4"/>
    <w:rsid w:val="007F1115"/>
    <w:rsid w:val="007F6F30"/>
    <w:rsid w:val="007F7709"/>
    <w:rsid w:val="00801271"/>
    <w:rsid w:val="00804903"/>
    <w:rsid w:val="00832135"/>
    <w:rsid w:val="008341A5"/>
    <w:rsid w:val="0083783C"/>
    <w:rsid w:val="008437CA"/>
    <w:rsid w:val="00845D2F"/>
    <w:rsid w:val="008510A0"/>
    <w:rsid w:val="00851314"/>
    <w:rsid w:val="008570E6"/>
    <w:rsid w:val="00857590"/>
    <w:rsid w:val="00860223"/>
    <w:rsid w:val="008727E5"/>
    <w:rsid w:val="0087684F"/>
    <w:rsid w:val="00883062"/>
    <w:rsid w:val="008851B2"/>
    <w:rsid w:val="00885E8C"/>
    <w:rsid w:val="00885F81"/>
    <w:rsid w:val="008A10CE"/>
    <w:rsid w:val="008A1AAB"/>
    <w:rsid w:val="008A39E9"/>
    <w:rsid w:val="008A58E9"/>
    <w:rsid w:val="008A641B"/>
    <w:rsid w:val="008B6FB4"/>
    <w:rsid w:val="008C38B9"/>
    <w:rsid w:val="008C7758"/>
    <w:rsid w:val="008E0440"/>
    <w:rsid w:val="008E2C26"/>
    <w:rsid w:val="008F22B7"/>
    <w:rsid w:val="008F5F12"/>
    <w:rsid w:val="008F7770"/>
    <w:rsid w:val="008F7D33"/>
    <w:rsid w:val="00900818"/>
    <w:rsid w:val="009067FF"/>
    <w:rsid w:val="00906EF3"/>
    <w:rsid w:val="00907564"/>
    <w:rsid w:val="00912CAC"/>
    <w:rsid w:val="00914081"/>
    <w:rsid w:val="00914649"/>
    <w:rsid w:val="00921EF1"/>
    <w:rsid w:val="009225DC"/>
    <w:rsid w:val="00930271"/>
    <w:rsid w:val="00931864"/>
    <w:rsid w:val="00936358"/>
    <w:rsid w:val="00941E43"/>
    <w:rsid w:val="0094304D"/>
    <w:rsid w:val="00943AEC"/>
    <w:rsid w:val="00945C31"/>
    <w:rsid w:val="00947F63"/>
    <w:rsid w:val="0095147F"/>
    <w:rsid w:val="00954EC4"/>
    <w:rsid w:val="00956A81"/>
    <w:rsid w:val="00956C03"/>
    <w:rsid w:val="00962623"/>
    <w:rsid w:val="00974057"/>
    <w:rsid w:val="0097407B"/>
    <w:rsid w:val="00977CF9"/>
    <w:rsid w:val="00977E33"/>
    <w:rsid w:val="00980F9F"/>
    <w:rsid w:val="00982F74"/>
    <w:rsid w:val="00983FDA"/>
    <w:rsid w:val="00985103"/>
    <w:rsid w:val="00985CBA"/>
    <w:rsid w:val="00990646"/>
    <w:rsid w:val="00992C12"/>
    <w:rsid w:val="00996C7D"/>
    <w:rsid w:val="009A058B"/>
    <w:rsid w:val="009A2C16"/>
    <w:rsid w:val="009A4EAB"/>
    <w:rsid w:val="009B367F"/>
    <w:rsid w:val="009C11CE"/>
    <w:rsid w:val="009C3A1B"/>
    <w:rsid w:val="009D5ACB"/>
    <w:rsid w:val="009D709B"/>
    <w:rsid w:val="009E1014"/>
    <w:rsid w:val="009F1483"/>
    <w:rsid w:val="009F4019"/>
    <w:rsid w:val="00A01A5E"/>
    <w:rsid w:val="00A02BE8"/>
    <w:rsid w:val="00A05468"/>
    <w:rsid w:val="00A207B4"/>
    <w:rsid w:val="00A24C9A"/>
    <w:rsid w:val="00A31275"/>
    <w:rsid w:val="00A358C2"/>
    <w:rsid w:val="00A36200"/>
    <w:rsid w:val="00A36795"/>
    <w:rsid w:val="00A37FF4"/>
    <w:rsid w:val="00A40DE7"/>
    <w:rsid w:val="00A43D15"/>
    <w:rsid w:val="00A44BB5"/>
    <w:rsid w:val="00A62431"/>
    <w:rsid w:val="00A627C3"/>
    <w:rsid w:val="00A63D23"/>
    <w:rsid w:val="00A70B7D"/>
    <w:rsid w:val="00A71C53"/>
    <w:rsid w:val="00A760A4"/>
    <w:rsid w:val="00A76D26"/>
    <w:rsid w:val="00A80F68"/>
    <w:rsid w:val="00A83DB1"/>
    <w:rsid w:val="00A86263"/>
    <w:rsid w:val="00A87CDC"/>
    <w:rsid w:val="00A9221C"/>
    <w:rsid w:val="00AA0F47"/>
    <w:rsid w:val="00AB422B"/>
    <w:rsid w:val="00AB6380"/>
    <w:rsid w:val="00AD3CF1"/>
    <w:rsid w:val="00AE1797"/>
    <w:rsid w:val="00AE58C1"/>
    <w:rsid w:val="00AF03A6"/>
    <w:rsid w:val="00AF0FBA"/>
    <w:rsid w:val="00AF163E"/>
    <w:rsid w:val="00AF25AF"/>
    <w:rsid w:val="00AF7F58"/>
    <w:rsid w:val="00B00C9C"/>
    <w:rsid w:val="00B022AB"/>
    <w:rsid w:val="00B0530B"/>
    <w:rsid w:val="00B071DF"/>
    <w:rsid w:val="00B15AD1"/>
    <w:rsid w:val="00B261EB"/>
    <w:rsid w:val="00B336C1"/>
    <w:rsid w:val="00B4172A"/>
    <w:rsid w:val="00B43D9C"/>
    <w:rsid w:val="00B5214B"/>
    <w:rsid w:val="00B53D0A"/>
    <w:rsid w:val="00B668F9"/>
    <w:rsid w:val="00B74C97"/>
    <w:rsid w:val="00B750FC"/>
    <w:rsid w:val="00B75EB3"/>
    <w:rsid w:val="00B7731E"/>
    <w:rsid w:val="00B82597"/>
    <w:rsid w:val="00B82AC2"/>
    <w:rsid w:val="00B85619"/>
    <w:rsid w:val="00B8597B"/>
    <w:rsid w:val="00B91D08"/>
    <w:rsid w:val="00B948A1"/>
    <w:rsid w:val="00B968CA"/>
    <w:rsid w:val="00BA3079"/>
    <w:rsid w:val="00BA4AF0"/>
    <w:rsid w:val="00BA4C8D"/>
    <w:rsid w:val="00BA6100"/>
    <w:rsid w:val="00BA763D"/>
    <w:rsid w:val="00BC16A7"/>
    <w:rsid w:val="00BC78E9"/>
    <w:rsid w:val="00BD00C9"/>
    <w:rsid w:val="00BD4EF0"/>
    <w:rsid w:val="00BD5C96"/>
    <w:rsid w:val="00BD6DFA"/>
    <w:rsid w:val="00BD7435"/>
    <w:rsid w:val="00BE3B5F"/>
    <w:rsid w:val="00BF7203"/>
    <w:rsid w:val="00C00498"/>
    <w:rsid w:val="00C03385"/>
    <w:rsid w:val="00C05B1B"/>
    <w:rsid w:val="00C11345"/>
    <w:rsid w:val="00C12368"/>
    <w:rsid w:val="00C17EDE"/>
    <w:rsid w:val="00C26A63"/>
    <w:rsid w:val="00C30658"/>
    <w:rsid w:val="00C35CD2"/>
    <w:rsid w:val="00C37FC2"/>
    <w:rsid w:val="00C44055"/>
    <w:rsid w:val="00C81B64"/>
    <w:rsid w:val="00C82B86"/>
    <w:rsid w:val="00C95860"/>
    <w:rsid w:val="00C97E6C"/>
    <w:rsid w:val="00CA27E9"/>
    <w:rsid w:val="00CA4CD0"/>
    <w:rsid w:val="00CA6A57"/>
    <w:rsid w:val="00CA79D4"/>
    <w:rsid w:val="00CB1C43"/>
    <w:rsid w:val="00CB4344"/>
    <w:rsid w:val="00CB4411"/>
    <w:rsid w:val="00CC2A29"/>
    <w:rsid w:val="00CC3914"/>
    <w:rsid w:val="00CC7196"/>
    <w:rsid w:val="00CD4649"/>
    <w:rsid w:val="00CE00BF"/>
    <w:rsid w:val="00CE4E2E"/>
    <w:rsid w:val="00CF093B"/>
    <w:rsid w:val="00CF13B3"/>
    <w:rsid w:val="00D129C6"/>
    <w:rsid w:val="00D12E28"/>
    <w:rsid w:val="00D17D11"/>
    <w:rsid w:val="00D21DC2"/>
    <w:rsid w:val="00D230A5"/>
    <w:rsid w:val="00D26061"/>
    <w:rsid w:val="00D27C0F"/>
    <w:rsid w:val="00D41BD3"/>
    <w:rsid w:val="00D42122"/>
    <w:rsid w:val="00D52558"/>
    <w:rsid w:val="00D572C8"/>
    <w:rsid w:val="00D60915"/>
    <w:rsid w:val="00D7254E"/>
    <w:rsid w:val="00D8121D"/>
    <w:rsid w:val="00D85408"/>
    <w:rsid w:val="00D94205"/>
    <w:rsid w:val="00D96C85"/>
    <w:rsid w:val="00DA1BF3"/>
    <w:rsid w:val="00DA5A7B"/>
    <w:rsid w:val="00DB1867"/>
    <w:rsid w:val="00DB1B2B"/>
    <w:rsid w:val="00DB22DB"/>
    <w:rsid w:val="00DB2E95"/>
    <w:rsid w:val="00DB432E"/>
    <w:rsid w:val="00DC4491"/>
    <w:rsid w:val="00DC5151"/>
    <w:rsid w:val="00DD1AA1"/>
    <w:rsid w:val="00DD1D91"/>
    <w:rsid w:val="00DD2C4C"/>
    <w:rsid w:val="00DD5914"/>
    <w:rsid w:val="00DE17B6"/>
    <w:rsid w:val="00E032A0"/>
    <w:rsid w:val="00E03A04"/>
    <w:rsid w:val="00E04225"/>
    <w:rsid w:val="00E11E3A"/>
    <w:rsid w:val="00E1321F"/>
    <w:rsid w:val="00E17669"/>
    <w:rsid w:val="00E26394"/>
    <w:rsid w:val="00E26C5C"/>
    <w:rsid w:val="00E2763A"/>
    <w:rsid w:val="00E34599"/>
    <w:rsid w:val="00E50B83"/>
    <w:rsid w:val="00E60AA0"/>
    <w:rsid w:val="00E76258"/>
    <w:rsid w:val="00E76F87"/>
    <w:rsid w:val="00E8301C"/>
    <w:rsid w:val="00E8451F"/>
    <w:rsid w:val="00E85C74"/>
    <w:rsid w:val="00E9039A"/>
    <w:rsid w:val="00EA7E87"/>
    <w:rsid w:val="00EB1DE1"/>
    <w:rsid w:val="00EB4AD1"/>
    <w:rsid w:val="00EB6FAA"/>
    <w:rsid w:val="00EC488D"/>
    <w:rsid w:val="00EC7D57"/>
    <w:rsid w:val="00ED027C"/>
    <w:rsid w:val="00ED0413"/>
    <w:rsid w:val="00ED3131"/>
    <w:rsid w:val="00ED7AD7"/>
    <w:rsid w:val="00EE7B20"/>
    <w:rsid w:val="00EF6CDB"/>
    <w:rsid w:val="00F01362"/>
    <w:rsid w:val="00F1384A"/>
    <w:rsid w:val="00F17E29"/>
    <w:rsid w:val="00F22215"/>
    <w:rsid w:val="00F24185"/>
    <w:rsid w:val="00F24798"/>
    <w:rsid w:val="00F24E9D"/>
    <w:rsid w:val="00F278DB"/>
    <w:rsid w:val="00F30104"/>
    <w:rsid w:val="00F30225"/>
    <w:rsid w:val="00F34E6E"/>
    <w:rsid w:val="00F36DC6"/>
    <w:rsid w:val="00F44137"/>
    <w:rsid w:val="00F55981"/>
    <w:rsid w:val="00F5679B"/>
    <w:rsid w:val="00F570AC"/>
    <w:rsid w:val="00F5799E"/>
    <w:rsid w:val="00F61F18"/>
    <w:rsid w:val="00F66AB2"/>
    <w:rsid w:val="00F66D13"/>
    <w:rsid w:val="00F806C9"/>
    <w:rsid w:val="00F820D5"/>
    <w:rsid w:val="00F84EB1"/>
    <w:rsid w:val="00F85738"/>
    <w:rsid w:val="00F85984"/>
    <w:rsid w:val="00F90B13"/>
    <w:rsid w:val="00F92A0C"/>
    <w:rsid w:val="00F95EC2"/>
    <w:rsid w:val="00FA0919"/>
    <w:rsid w:val="00FA0FBC"/>
    <w:rsid w:val="00FB2463"/>
    <w:rsid w:val="00FB3971"/>
    <w:rsid w:val="00FC54F8"/>
    <w:rsid w:val="00FD2170"/>
    <w:rsid w:val="00FD353B"/>
    <w:rsid w:val="00FD5297"/>
    <w:rsid w:val="00FE1D76"/>
    <w:rsid w:val="00FE65C1"/>
    <w:rsid w:val="00FF66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5469F"/>
    <w:pPr>
      <w:keepNext/>
      <w:keepLines/>
      <w:spacing w:before="480" w:after="0"/>
      <w:outlineLvl w:val="0"/>
    </w:pPr>
    <w:rPr>
      <w:rFonts w:ascii="Arial" w:eastAsiaTheme="majorEastAsia" w:hAnsi="Arial" w:cstheme="majorBidi"/>
      <w:b/>
      <w:bCs/>
      <w:color w:val="00AEEF"/>
      <w:sz w:val="40"/>
      <w:szCs w:val="28"/>
    </w:rPr>
  </w:style>
  <w:style w:type="paragraph" w:styleId="Heading2">
    <w:name w:val="heading 2"/>
    <w:basedOn w:val="Normal"/>
    <w:next w:val="Normal"/>
    <w:link w:val="Heading2Char"/>
    <w:uiPriority w:val="9"/>
    <w:unhideWhenUsed/>
    <w:qFormat/>
    <w:rsid w:val="00BD6DFA"/>
    <w:pPr>
      <w:keepNext/>
      <w:keepLines/>
      <w:spacing w:before="200" w:after="0"/>
      <w:outlineLvl w:val="1"/>
    </w:pPr>
    <w:rPr>
      <w:rFonts w:ascii="Arial" w:eastAsiaTheme="majorEastAsia" w:hAnsi="Arial" w:cstheme="majorBidi"/>
      <w:b/>
      <w:bCs/>
      <w:color w:val="65BC1B"/>
      <w:sz w:val="30"/>
      <w:szCs w:val="26"/>
    </w:rPr>
  </w:style>
  <w:style w:type="paragraph" w:styleId="Heading3">
    <w:name w:val="heading 3"/>
    <w:basedOn w:val="Normal"/>
    <w:next w:val="Normal"/>
    <w:link w:val="Heading3Char"/>
    <w:uiPriority w:val="9"/>
    <w:semiHidden/>
    <w:unhideWhenUsed/>
    <w:qFormat/>
    <w:rsid w:val="00F92A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92A0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469F"/>
    <w:rPr>
      <w:rFonts w:ascii="Arial" w:eastAsiaTheme="majorEastAsia" w:hAnsi="Arial" w:cstheme="majorBidi"/>
      <w:b/>
      <w:bCs/>
      <w:color w:val="00AEEF"/>
      <w:sz w:val="40"/>
      <w:szCs w:val="28"/>
    </w:rPr>
  </w:style>
  <w:style w:type="paragraph" w:styleId="TOCHeading">
    <w:name w:val="TOC Heading"/>
    <w:basedOn w:val="Heading1"/>
    <w:next w:val="Normal"/>
    <w:uiPriority w:val="39"/>
    <w:semiHidden/>
    <w:unhideWhenUsed/>
    <w:qFormat/>
    <w:rsid w:val="00F92A0C"/>
    <w:pPr>
      <w:outlineLvl w:val="9"/>
    </w:pPr>
    <w:rPr>
      <w:lang w:val="en-US" w:eastAsia="ja-JP"/>
    </w:rPr>
  </w:style>
  <w:style w:type="paragraph" w:styleId="BalloonText">
    <w:name w:val="Balloon Text"/>
    <w:basedOn w:val="Normal"/>
    <w:link w:val="BalloonTextChar"/>
    <w:uiPriority w:val="99"/>
    <w:semiHidden/>
    <w:unhideWhenUsed/>
    <w:rsid w:val="00F92A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A0C"/>
    <w:rPr>
      <w:rFonts w:ascii="Tahoma" w:hAnsi="Tahoma" w:cs="Tahoma"/>
      <w:sz w:val="16"/>
      <w:szCs w:val="16"/>
    </w:rPr>
  </w:style>
  <w:style w:type="paragraph" w:styleId="NoSpacing">
    <w:name w:val="No Spacing"/>
    <w:uiPriority w:val="1"/>
    <w:qFormat/>
    <w:rsid w:val="00F92A0C"/>
    <w:pPr>
      <w:spacing w:after="0" w:line="240" w:lineRule="auto"/>
    </w:pPr>
  </w:style>
  <w:style w:type="paragraph" w:styleId="ListParagraph">
    <w:name w:val="List Paragraph"/>
    <w:basedOn w:val="Normal"/>
    <w:uiPriority w:val="34"/>
    <w:qFormat/>
    <w:rsid w:val="00F92A0C"/>
    <w:pPr>
      <w:ind w:left="720"/>
      <w:contextualSpacing/>
    </w:pPr>
  </w:style>
  <w:style w:type="character" w:customStyle="1" w:styleId="Heading4Char">
    <w:name w:val="Heading 4 Char"/>
    <w:basedOn w:val="DefaultParagraphFont"/>
    <w:link w:val="Heading4"/>
    <w:uiPriority w:val="9"/>
    <w:semiHidden/>
    <w:rsid w:val="00F92A0C"/>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F92A0C"/>
    <w:rPr>
      <w:sz w:val="16"/>
      <w:szCs w:val="16"/>
    </w:rPr>
  </w:style>
  <w:style w:type="paragraph" w:styleId="CommentText">
    <w:name w:val="annotation text"/>
    <w:basedOn w:val="Normal"/>
    <w:link w:val="CommentTextChar"/>
    <w:uiPriority w:val="99"/>
    <w:semiHidden/>
    <w:unhideWhenUsed/>
    <w:rsid w:val="00F92A0C"/>
    <w:pPr>
      <w:spacing w:line="240" w:lineRule="auto"/>
    </w:pPr>
    <w:rPr>
      <w:sz w:val="20"/>
      <w:szCs w:val="20"/>
    </w:rPr>
  </w:style>
  <w:style w:type="character" w:customStyle="1" w:styleId="CommentTextChar">
    <w:name w:val="Comment Text Char"/>
    <w:basedOn w:val="DefaultParagraphFont"/>
    <w:link w:val="CommentText"/>
    <w:uiPriority w:val="99"/>
    <w:semiHidden/>
    <w:rsid w:val="00F92A0C"/>
    <w:rPr>
      <w:sz w:val="20"/>
      <w:szCs w:val="20"/>
    </w:rPr>
  </w:style>
  <w:style w:type="paragraph" w:styleId="Title">
    <w:name w:val="Title"/>
    <w:basedOn w:val="Normal"/>
    <w:next w:val="Normal"/>
    <w:link w:val="TitleChar"/>
    <w:uiPriority w:val="10"/>
    <w:qFormat/>
    <w:rsid w:val="00F92A0C"/>
    <w:pPr>
      <w:spacing w:after="120" w:line="240" w:lineRule="auto"/>
      <w:contextualSpacing/>
    </w:pPr>
    <w:rPr>
      <w:rFonts w:ascii="Arial" w:eastAsiaTheme="majorEastAsia" w:hAnsi="Arial" w:cstheme="majorBidi"/>
      <w:b/>
      <w:color w:val="EC008C"/>
      <w:spacing w:val="5"/>
      <w:kern w:val="28"/>
      <w:sz w:val="24"/>
      <w:szCs w:val="52"/>
    </w:rPr>
  </w:style>
  <w:style w:type="character" w:customStyle="1" w:styleId="TitleChar">
    <w:name w:val="Title Char"/>
    <w:basedOn w:val="DefaultParagraphFont"/>
    <w:link w:val="Title"/>
    <w:uiPriority w:val="10"/>
    <w:rsid w:val="00F92A0C"/>
    <w:rPr>
      <w:rFonts w:ascii="Arial" w:eastAsiaTheme="majorEastAsia" w:hAnsi="Arial" w:cstheme="majorBidi"/>
      <w:b/>
      <w:color w:val="EC008C"/>
      <w:spacing w:val="5"/>
      <w:kern w:val="28"/>
      <w:sz w:val="24"/>
      <w:szCs w:val="52"/>
    </w:rPr>
  </w:style>
  <w:style w:type="paragraph" w:styleId="Subtitle">
    <w:name w:val="Subtitle"/>
    <w:basedOn w:val="Normal"/>
    <w:next w:val="Normal"/>
    <w:link w:val="SubtitleChar"/>
    <w:uiPriority w:val="11"/>
    <w:qFormat/>
    <w:rsid w:val="00F92A0C"/>
    <w:pPr>
      <w:numPr>
        <w:ilvl w:val="1"/>
      </w:numPr>
      <w:spacing w:after="0"/>
    </w:pPr>
    <w:rPr>
      <w:rFonts w:ascii="Arial" w:eastAsiaTheme="majorEastAsia" w:hAnsi="Arial" w:cstheme="majorBidi"/>
      <w:b/>
      <w:i/>
      <w:iCs/>
      <w:color w:val="F47D20"/>
      <w:spacing w:val="15"/>
      <w:szCs w:val="24"/>
    </w:rPr>
  </w:style>
  <w:style w:type="character" w:customStyle="1" w:styleId="SubtitleChar">
    <w:name w:val="Subtitle Char"/>
    <w:basedOn w:val="DefaultParagraphFont"/>
    <w:link w:val="Subtitle"/>
    <w:uiPriority w:val="11"/>
    <w:rsid w:val="00F92A0C"/>
    <w:rPr>
      <w:rFonts w:ascii="Arial" w:eastAsiaTheme="majorEastAsia" w:hAnsi="Arial" w:cstheme="majorBidi"/>
      <w:b/>
      <w:i/>
      <w:iCs/>
      <w:color w:val="F47D20"/>
      <w:spacing w:val="15"/>
      <w:szCs w:val="24"/>
    </w:rPr>
  </w:style>
  <w:style w:type="character" w:styleId="Hyperlink">
    <w:name w:val="Hyperlink"/>
    <w:basedOn w:val="DefaultParagraphFont"/>
    <w:uiPriority w:val="99"/>
    <w:unhideWhenUsed/>
    <w:rsid w:val="00F92A0C"/>
    <w:rPr>
      <w:color w:val="0000FF" w:themeColor="hyperlink"/>
      <w:u w:val="single"/>
    </w:rPr>
  </w:style>
  <w:style w:type="character" w:customStyle="1" w:styleId="Heading2Char">
    <w:name w:val="Heading 2 Char"/>
    <w:basedOn w:val="DefaultParagraphFont"/>
    <w:link w:val="Heading2"/>
    <w:uiPriority w:val="9"/>
    <w:rsid w:val="00BD6DFA"/>
    <w:rPr>
      <w:rFonts w:ascii="Arial" w:eastAsiaTheme="majorEastAsia" w:hAnsi="Arial" w:cstheme="majorBidi"/>
      <w:b/>
      <w:bCs/>
      <w:color w:val="65BC1B"/>
      <w:sz w:val="30"/>
      <w:szCs w:val="26"/>
    </w:rPr>
  </w:style>
  <w:style w:type="character" w:customStyle="1" w:styleId="Heading3Char">
    <w:name w:val="Heading 3 Char"/>
    <w:basedOn w:val="DefaultParagraphFont"/>
    <w:link w:val="Heading3"/>
    <w:uiPriority w:val="9"/>
    <w:semiHidden/>
    <w:rsid w:val="00F92A0C"/>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F92A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2A0C"/>
  </w:style>
  <w:style w:type="paragraph" w:customStyle="1" w:styleId="Default">
    <w:name w:val="Default"/>
    <w:rsid w:val="00E76258"/>
    <w:pPr>
      <w:autoSpaceDE w:val="0"/>
      <w:autoSpaceDN w:val="0"/>
      <w:adjustRightInd w:val="0"/>
      <w:spacing w:after="0" w:line="240" w:lineRule="auto"/>
    </w:pPr>
    <w:rPr>
      <w:rFonts w:ascii="Vectora LT Std Light" w:hAnsi="Vectora LT Std Light" w:cs="Vectora LT Std Light"/>
      <w:color w:val="000000"/>
      <w:sz w:val="24"/>
      <w:szCs w:val="24"/>
    </w:rPr>
  </w:style>
  <w:style w:type="paragraph" w:styleId="FootnoteText">
    <w:name w:val="footnote text"/>
    <w:basedOn w:val="Normal"/>
    <w:link w:val="FootnoteTextChar"/>
    <w:uiPriority w:val="99"/>
    <w:unhideWhenUsed/>
    <w:rsid w:val="00E76258"/>
    <w:pPr>
      <w:spacing w:after="0" w:line="240" w:lineRule="auto"/>
    </w:pPr>
    <w:rPr>
      <w:sz w:val="20"/>
      <w:szCs w:val="20"/>
    </w:rPr>
  </w:style>
  <w:style w:type="character" w:customStyle="1" w:styleId="FootnoteTextChar">
    <w:name w:val="Footnote Text Char"/>
    <w:basedOn w:val="DefaultParagraphFont"/>
    <w:link w:val="FootnoteText"/>
    <w:uiPriority w:val="99"/>
    <w:rsid w:val="00E76258"/>
    <w:rPr>
      <w:sz w:val="20"/>
      <w:szCs w:val="20"/>
    </w:rPr>
  </w:style>
  <w:style w:type="character" w:styleId="FootnoteReference">
    <w:name w:val="footnote reference"/>
    <w:basedOn w:val="DefaultParagraphFont"/>
    <w:uiPriority w:val="99"/>
    <w:semiHidden/>
    <w:unhideWhenUsed/>
    <w:rsid w:val="00E76258"/>
    <w:rPr>
      <w:vertAlign w:val="superscript"/>
    </w:rPr>
  </w:style>
  <w:style w:type="paragraph" w:styleId="PlainText">
    <w:name w:val="Plain Text"/>
    <w:basedOn w:val="Normal"/>
    <w:link w:val="PlainTextChar"/>
    <w:uiPriority w:val="99"/>
    <w:unhideWhenUsed/>
    <w:rsid w:val="00E76258"/>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E76258"/>
    <w:rPr>
      <w:rFonts w:ascii="Calibri" w:hAnsi="Calibri" w:cs="Consolas"/>
      <w:szCs w:val="21"/>
    </w:rPr>
  </w:style>
  <w:style w:type="table" w:styleId="MediumGrid3-Accent5">
    <w:name w:val="Medium Grid 3 Accent 5"/>
    <w:basedOn w:val="TableNormal"/>
    <w:uiPriority w:val="69"/>
    <w:rsid w:val="007A70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eGrid">
    <w:name w:val="Table Grid"/>
    <w:basedOn w:val="TableNormal"/>
    <w:uiPriority w:val="59"/>
    <w:rsid w:val="00390C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D276D"/>
    <w:pPr>
      <w:spacing w:after="100"/>
    </w:pPr>
  </w:style>
  <w:style w:type="paragraph" w:styleId="TOC2">
    <w:name w:val="toc 2"/>
    <w:basedOn w:val="Normal"/>
    <w:next w:val="Normal"/>
    <w:autoRedefine/>
    <w:uiPriority w:val="39"/>
    <w:unhideWhenUsed/>
    <w:rsid w:val="005D276D"/>
    <w:pPr>
      <w:spacing w:after="100"/>
      <w:ind w:left="220"/>
    </w:pPr>
  </w:style>
  <w:style w:type="paragraph" w:styleId="CommentSubject">
    <w:name w:val="annotation subject"/>
    <w:basedOn w:val="CommentText"/>
    <w:next w:val="CommentText"/>
    <w:link w:val="CommentSubjectChar"/>
    <w:uiPriority w:val="99"/>
    <w:semiHidden/>
    <w:unhideWhenUsed/>
    <w:rsid w:val="00B74C97"/>
    <w:rPr>
      <w:b/>
      <w:bCs/>
    </w:rPr>
  </w:style>
  <w:style w:type="character" w:customStyle="1" w:styleId="CommentSubjectChar">
    <w:name w:val="Comment Subject Char"/>
    <w:basedOn w:val="CommentTextChar"/>
    <w:link w:val="CommentSubject"/>
    <w:uiPriority w:val="99"/>
    <w:semiHidden/>
    <w:rsid w:val="00B74C97"/>
    <w:rPr>
      <w:b/>
      <w:bCs/>
      <w:sz w:val="20"/>
      <w:szCs w:val="20"/>
    </w:rPr>
  </w:style>
  <w:style w:type="paragraph" w:styleId="Header">
    <w:name w:val="header"/>
    <w:basedOn w:val="Normal"/>
    <w:link w:val="HeaderChar"/>
    <w:uiPriority w:val="99"/>
    <w:unhideWhenUsed/>
    <w:rsid w:val="00B261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1EB"/>
  </w:style>
  <w:style w:type="table" w:styleId="MediumGrid1-Accent5">
    <w:name w:val="Medium Grid 1 Accent 5"/>
    <w:basedOn w:val="TableNormal"/>
    <w:uiPriority w:val="67"/>
    <w:rsid w:val="00030FA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5469F"/>
    <w:pPr>
      <w:keepNext/>
      <w:keepLines/>
      <w:spacing w:before="480" w:after="0"/>
      <w:outlineLvl w:val="0"/>
    </w:pPr>
    <w:rPr>
      <w:rFonts w:ascii="Arial" w:eastAsiaTheme="majorEastAsia" w:hAnsi="Arial" w:cstheme="majorBidi"/>
      <w:b/>
      <w:bCs/>
      <w:color w:val="00AEEF"/>
      <w:sz w:val="40"/>
      <w:szCs w:val="28"/>
    </w:rPr>
  </w:style>
  <w:style w:type="paragraph" w:styleId="Heading2">
    <w:name w:val="heading 2"/>
    <w:basedOn w:val="Normal"/>
    <w:next w:val="Normal"/>
    <w:link w:val="Heading2Char"/>
    <w:uiPriority w:val="9"/>
    <w:unhideWhenUsed/>
    <w:qFormat/>
    <w:rsid w:val="00BD6DFA"/>
    <w:pPr>
      <w:keepNext/>
      <w:keepLines/>
      <w:spacing w:before="200" w:after="0"/>
      <w:outlineLvl w:val="1"/>
    </w:pPr>
    <w:rPr>
      <w:rFonts w:ascii="Arial" w:eastAsiaTheme="majorEastAsia" w:hAnsi="Arial" w:cstheme="majorBidi"/>
      <w:b/>
      <w:bCs/>
      <w:color w:val="65BC1B"/>
      <w:sz w:val="30"/>
      <w:szCs w:val="26"/>
    </w:rPr>
  </w:style>
  <w:style w:type="paragraph" w:styleId="Heading3">
    <w:name w:val="heading 3"/>
    <w:basedOn w:val="Normal"/>
    <w:next w:val="Normal"/>
    <w:link w:val="Heading3Char"/>
    <w:uiPriority w:val="9"/>
    <w:semiHidden/>
    <w:unhideWhenUsed/>
    <w:qFormat/>
    <w:rsid w:val="00F92A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92A0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469F"/>
    <w:rPr>
      <w:rFonts w:ascii="Arial" w:eastAsiaTheme="majorEastAsia" w:hAnsi="Arial" w:cstheme="majorBidi"/>
      <w:b/>
      <w:bCs/>
      <w:color w:val="00AEEF"/>
      <w:sz w:val="40"/>
      <w:szCs w:val="28"/>
    </w:rPr>
  </w:style>
  <w:style w:type="paragraph" w:styleId="TOCHeading">
    <w:name w:val="TOC Heading"/>
    <w:basedOn w:val="Heading1"/>
    <w:next w:val="Normal"/>
    <w:uiPriority w:val="39"/>
    <w:semiHidden/>
    <w:unhideWhenUsed/>
    <w:qFormat/>
    <w:rsid w:val="00F92A0C"/>
    <w:pPr>
      <w:outlineLvl w:val="9"/>
    </w:pPr>
    <w:rPr>
      <w:lang w:val="en-US" w:eastAsia="ja-JP"/>
    </w:rPr>
  </w:style>
  <w:style w:type="paragraph" w:styleId="BalloonText">
    <w:name w:val="Balloon Text"/>
    <w:basedOn w:val="Normal"/>
    <w:link w:val="BalloonTextChar"/>
    <w:uiPriority w:val="99"/>
    <w:semiHidden/>
    <w:unhideWhenUsed/>
    <w:rsid w:val="00F92A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A0C"/>
    <w:rPr>
      <w:rFonts w:ascii="Tahoma" w:hAnsi="Tahoma" w:cs="Tahoma"/>
      <w:sz w:val="16"/>
      <w:szCs w:val="16"/>
    </w:rPr>
  </w:style>
  <w:style w:type="paragraph" w:styleId="NoSpacing">
    <w:name w:val="No Spacing"/>
    <w:uiPriority w:val="1"/>
    <w:qFormat/>
    <w:rsid w:val="00F92A0C"/>
    <w:pPr>
      <w:spacing w:after="0" w:line="240" w:lineRule="auto"/>
    </w:pPr>
  </w:style>
  <w:style w:type="paragraph" w:styleId="ListParagraph">
    <w:name w:val="List Paragraph"/>
    <w:basedOn w:val="Normal"/>
    <w:uiPriority w:val="34"/>
    <w:qFormat/>
    <w:rsid w:val="00F92A0C"/>
    <w:pPr>
      <w:ind w:left="720"/>
      <w:contextualSpacing/>
    </w:pPr>
  </w:style>
  <w:style w:type="character" w:customStyle="1" w:styleId="Heading4Char">
    <w:name w:val="Heading 4 Char"/>
    <w:basedOn w:val="DefaultParagraphFont"/>
    <w:link w:val="Heading4"/>
    <w:uiPriority w:val="9"/>
    <w:semiHidden/>
    <w:rsid w:val="00F92A0C"/>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F92A0C"/>
    <w:rPr>
      <w:sz w:val="16"/>
      <w:szCs w:val="16"/>
    </w:rPr>
  </w:style>
  <w:style w:type="paragraph" w:styleId="CommentText">
    <w:name w:val="annotation text"/>
    <w:basedOn w:val="Normal"/>
    <w:link w:val="CommentTextChar"/>
    <w:uiPriority w:val="99"/>
    <w:semiHidden/>
    <w:unhideWhenUsed/>
    <w:rsid w:val="00F92A0C"/>
    <w:pPr>
      <w:spacing w:line="240" w:lineRule="auto"/>
    </w:pPr>
    <w:rPr>
      <w:sz w:val="20"/>
      <w:szCs w:val="20"/>
    </w:rPr>
  </w:style>
  <w:style w:type="character" w:customStyle="1" w:styleId="CommentTextChar">
    <w:name w:val="Comment Text Char"/>
    <w:basedOn w:val="DefaultParagraphFont"/>
    <w:link w:val="CommentText"/>
    <w:uiPriority w:val="99"/>
    <w:semiHidden/>
    <w:rsid w:val="00F92A0C"/>
    <w:rPr>
      <w:sz w:val="20"/>
      <w:szCs w:val="20"/>
    </w:rPr>
  </w:style>
  <w:style w:type="paragraph" w:styleId="Title">
    <w:name w:val="Title"/>
    <w:basedOn w:val="Normal"/>
    <w:next w:val="Normal"/>
    <w:link w:val="TitleChar"/>
    <w:uiPriority w:val="10"/>
    <w:qFormat/>
    <w:rsid w:val="00F92A0C"/>
    <w:pPr>
      <w:spacing w:after="120" w:line="240" w:lineRule="auto"/>
      <w:contextualSpacing/>
    </w:pPr>
    <w:rPr>
      <w:rFonts w:ascii="Arial" w:eastAsiaTheme="majorEastAsia" w:hAnsi="Arial" w:cstheme="majorBidi"/>
      <w:b/>
      <w:color w:val="EC008C"/>
      <w:spacing w:val="5"/>
      <w:kern w:val="28"/>
      <w:sz w:val="24"/>
      <w:szCs w:val="52"/>
    </w:rPr>
  </w:style>
  <w:style w:type="character" w:customStyle="1" w:styleId="TitleChar">
    <w:name w:val="Title Char"/>
    <w:basedOn w:val="DefaultParagraphFont"/>
    <w:link w:val="Title"/>
    <w:uiPriority w:val="10"/>
    <w:rsid w:val="00F92A0C"/>
    <w:rPr>
      <w:rFonts w:ascii="Arial" w:eastAsiaTheme="majorEastAsia" w:hAnsi="Arial" w:cstheme="majorBidi"/>
      <w:b/>
      <w:color w:val="EC008C"/>
      <w:spacing w:val="5"/>
      <w:kern w:val="28"/>
      <w:sz w:val="24"/>
      <w:szCs w:val="52"/>
    </w:rPr>
  </w:style>
  <w:style w:type="paragraph" w:styleId="Subtitle">
    <w:name w:val="Subtitle"/>
    <w:basedOn w:val="Normal"/>
    <w:next w:val="Normal"/>
    <w:link w:val="SubtitleChar"/>
    <w:uiPriority w:val="11"/>
    <w:qFormat/>
    <w:rsid w:val="00F92A0C"/>
    <w:pPr>
      <w:numPr>
        <w:ilvl w:val="1"/>
      </w:numPr>
      <w:spacing w:after="0"/>
    </w:pPr>
    <w:rPr>
      <w:rFonts w:ascii="Arial" w:eastAsiaTheme="majorEastAsia" w:hAnsi="Arial" w:cstheme="majorBidi"/>
      <w:b/>
      <w:i/>
      <w:iCs/>
      <w:color w:val="F47D20"/>
      <w:spacing w:val="15"/>
      <w:szCs w:val="24"/>
    </w:rPr>
  </w:style>
  <w:style w:type="character" w:customStyle="1" w:styleId="SubtitleChar">
    <w:name w:val="Subtitle Char"/>
    <w:basedOn w:val="DefaultParagraphFont"/>
    <w:link w:val="Subtitle"/>
    <w:uiPriority w:val="11"/>
    <w:rsid w:val="00F92A0C"/>
    <w:rPr>
      <w:rFonts w:ascii="Arial" w:eastAsiaTheme="majorEastAsia" w:hAnsi="Arial" w:cstheme="majorBidi"/>
      <w:b/>
      <w:i/>
      <w:iCs/>
      <w:color w:val="F47D20"/>
      <w:spacing w:val="15"/>
      <w:szCs w:val="24"/>
    </w:rPr>
  </w:style>
  <w:style w:type="character" w:styleId="Hyperlink">
    <w:name w:val="Hyperlink"/>
    <w:basedOn w:val="DefaultParagraphFont"/>
    <w:uiPriority w:val="99"/>
    <w:unhideWhenUsed/>
    <w:rsid w:val="00F92A0C"/>
    <w:rPr>
      <w:color w:val="0000FF" w:themeColor="hyperlink"/>
      <w:u w:val="single"/>
    </w:rPr>
  </w:style>
  <w:style w:type="character" w:customStyle="1" w:styleId="Heading2Char">
    <w:name w:val="Heading 2 Char"/>
    <w:basedOn w:val="DefaultParagraphFont"/>
    <w:link w:val="Heading2"/>
    <w:uiPriority w:val="9"/>
    <w:rsid w:val="00BD6DFA"/>
    <w:rPr>
      <w:rFonts w:ascii="Arial" w:eastAsiaTheme="majorEastAsia" w:hAnsi="Arial" w:cstheme="majorBidi"/>
      <w:b/>
      <w:bCs/>
      <w:color w:val="65BC1B"/>
      <w:sz w:val="30"/>
      <w:szCs w:val="26"/>
    </w:rPr>
  </w:style>
  <w:style w:type="character" w:customStyle="1" w:styleId="Heading3Char">
    <w:name w:val="Heading 3 Char"/>
    <w:basedOn w:val="DefaultParagraphFont"/>
    <w:link w:val="Heading3"/>
    <w:uiPriority w:val="9"/>
    <w:semiHidden/>
    <w:rsid w:val="00F92A0C"/>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F92A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2A0C"/>
  </w:style>
  <w:style w:type="paragraph" w:customStyle="1" w:styleId="Default">
    <w:name w:val="Default"/>
    <w:rsid w:val="00E76258"/>
    <w:pPr>
      <w:autoSpaceDE w:val="0"/>
      <w:autoSpaceDN w:val="0"/>
      <w:adjustRightInd w:val="0"/>
      <w:spacing w:after="0" w:line="240" w:lineRule="auto"/>
    </w:pPr>
    <w:rPr>
      <w:rFonts w:ascii="Vectora LT Std Light" w:hAnsi="Vectora LT Std Light" w:cs="Vectora LT Std Light"/>
      <w:color w:val="000000"/>
      <w:sz w:val="24"/>
      <w:szCs w:val="24"/>
    </w:rPr>
  </w:style>
  <w:style w:type="paragraph" w:styleId="FootnoteText">
    <w:name w:val="footnote text"/>
    <w:basedOn w:val="Normal"/>
    <w:link w:val="FootnoteTextChar"/>
    <w:uiPriority w:val="99"/>
    <w:unhideWhenUsed/>
    <w:rsid w:val="00E76258"/>
    <w:pPr>
      <w:spacing w:after="0" w:line="240" w:lineRule="auto"/>
    </w:pPr>
    <w:rPr>
      <w:sz w:val="20"/>
      <w:szCs w:val="20"/>
    </w:rPr>
  </w:style>
  <w:style w:type="character" w:customStyle="1" w:styleId="FootnoteTextChar">
    <w:name w:val="Footnote Text Char"/>
    <w:basedOn w:val="DefaultParagraphFont"/>
    <w:link w:val="FootnoteText"/>
    <w:uiPriority w:val="99"/>
    <w:rsid w:val="00E76258"/>
    <w:rPr>
      <w:sz w:val="20"/>
      <w:szCs w:val="20"/>
    </w:rPr>
  </w:style>
  <w:style w:type="character" w:styleId="FootnoteReference">
    <w:name w:val="footnote reference"/>
    <w:basedOn w:val="DefaultParagraphFont"/>
    <w:uiPriority w:val="99"/>
    <w:semiHidden/>
    <w:unhideWhenUsed/>
    <w:rsid w:val="00E76258"/>
    <w:rPr>
      <w:vertAlign w:val="superscript"/>
    </w:rPr>
  </w:style>
  <w:style w:type="paragraph" w:styleId="PlainText">
    <w:name w:val="Plain Text"/>
    <w:basedOn w:val="Normal"/>
    <w:link w:val="PlainTextChar"/>
    <w:uiPriority w:val="99"/>
    <w:unhideWhenUsed/>
    <w:rsid w:val="00E76258"/>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E76258"/>
    <w:rPr>
      <w:rFonts w:ascii="Calibri" w:hAnsi="Calibri" w:cs="Consolas"/>
      <w:szCs w:val="21"/>
    </w:rPr>
  </w:style>
  <w:style w:type="table" w:styleId="MediumGrid3-Accent5">
    <w:name w:val="Medium Grid 3 Accent 5"/>
    <w:basedOn w:val="TableNormal"/>
    <w:uiPriority w:val="69"/>
    <w:rsid w:val="007A70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eGrid">
    <w:name w:val="Table Grid"/>
    <w:basedOn w:val="TableNormal"/>
    <w:uiPriority w:val="59"/>
    <w:rsid w:val="00390C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D276D"/>
    <w:pPr>
      <w:spacing w:after="100"/>
    </w:pPr>
  </w:style>
  <w:style w:type="paragraph" w:styleId="TOC2">
    <w:name w:val="toc 2"/>
    <w:basedOn w:val="Normal"/>
    <w:next w:val="Normal"/>
    <w:autoRedefine/>
    <w:uiPriority w:val="39"/>
    <w:unhideWhenUsed/>
    <w:rsid w:val="005D276D"/>
    <w:pPr>
      <w:spacing w:after="100"/>
      <w:ind w:left="220"/>
    </w:pPr>
  </w:style>
  <w:style w:type="paragraph" w:styleId="CommentSubject">
    <w:name w:val="annotation subject"/>
    <w:basedOn w:val="CommentText"/>
    <w:next w:val="CommentText"/>
    <w:link w:val="CommentSubjectChar"/>
    <w:uiPriority w:val="99"/>
    <w:semiHidden/>
    <w:unhideWhenUsed/>
    <w:rsid w:val="00B74C97"/>
    <w:rPr>
      <w:b/>
      <w:bCs/>
    </w:rPr>
  </w:style>
  <w:style w:type="character" w:customStyle="1" w:styleId="CommentSubjectChar">
    <w:name w:val="Comment Subject Char"/>
    <w:basedOn w:val="CommentTextChar"/>
    <w:link w:val="CommentSubject"/>
    <w:uiPriority w:val="99"/>
    <w:semiHidden/>
    <w:rsid w:val="00B74C97"/>
    <w:rPr>
      <w:b/>
      <w:bCs/>
      <w:sz w:val="20"/>
      <w:szCs w:val="20"/>
    </w:rPr>
  </w:style>
  <w:style w:type="paragraph" w:styleId="Header">
    <w:name w:val="header"/>
    <w:basedOn w:val="Normal"/>
    <w:link w:val="HeaderChar"/>
    <w:uiPriority w:val="99"/>
    <w:unhideWhenUsed/>
    <w:rsid w:val="00B261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1EB"/>
  </w:style>
  <w:style w:type="table" w:styleId="MediumGrid1-Accent5">
    <w:name w:val="Medium Grid 1 Accent 5"/>
    <w:basedOn w:val="TableNormal"/>
    <w:uiPriority w:val="67"/>
    <w:rsid w:val="00030FA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10230">
      <w:bodyDiv w:val="1"/>
      <w:marLeft w:val="0"/>
      <w:marRight w:val="0"/>
      <w:marTop w:val="0"/>
      <w:marBottom w:val="0"/>
      <w:divBdr>
        <w:top w:val="none" w:sz="0" w:space="0" w:color="auto"/>
        <w:left w:val="none" w:sz="0" w:space="0" w:color="auto"/>
        <w:bottom w:val="none" w:sz="0" w:space="0" w:color="auto"/>
        <w:right w:val="none" w:sz="0" w:space="0" w:color="auto"/>
      </w:divBdr>
    </w:div>
    <w:div w:id="192503182">
      <w:bodyDiv w:val="1"/>
      <w:marLeft w:val="0"/>
      <w:marRight w:val="0"/>
      <w:marTop w:val="0"/>
      <w:marBottom w:val="0"/>
      <w:divBdr>
        <w:top w:val="none" w:sz="0" w:space="0" w:color="auto"/>
        <w:left w:val="none" w:sz="0" w:space="0" w:color="auto"/>
        <w:bottom w:val="none" w:sz="0" w:space="0" w:color="auto"/>
        <w:right w:val="none" w:sz="0" w:space="0" w:color="auto"/>
      </w:divBdr>
    </w:div>
    <w:div w:id="370958493">
      <w:bodyDiv w:val="1"/>
      <w:marLeft w:val="0"/>
      <w:marRight w:val="0"/>
      <w:marTop w:val="0"/>
      <w:marBottom w:val="0"/>
      <w:divBdr>
        <w:top w:val="none" w:sz="0" w:space="0" w:color="auto"/>
        <w:left w:val="none" w:sz="0" w:space="0" w:color="auto"/>
        <w:bottom w:val="none" w:sz="0" w:space="0" w:color="auto"/>
        <w:right w:val="none" w:sz="0" w:space="0" w:color="auto"/>
      </w:divBdr>
    </w:div>
    <w:div w:id="476579764">
      <w:bodyDiv w:val="1"/>
      <w:marLeft w:val="0"/>
      <w:marRight w:val="0"/>
      <w:marTop w:val="0"/>
      <w:marBottom w:val="0"/>
      <w:divBdr>
        <w:top w:val="none" w:sz="0" w:space="0" w:color="auto"/>
        <w:left w:val="none" w:sz="0" w:space="0" w:color="auto"/>
        <w:bottom w:val="none" w:sz="0" w:space="0" w:color="auto"/>
        <w:right w:val="none" w:sz="0" w:space="0" w:color="auto"/>
      </w:divBdr>
    </w:div>
    <w:div w:id="606814156">
      <w:bodyDiv w:val="1"/>
      <w:marLeft w:val="0"/>
      <w:marRight w:val="0"/>
      <w:marTop w:val="0"/>
      <w:marBottom w:val="0"/>
      <w:divBdr>
        <w:top w:val="none" w:sz="0" w:space="0" w:color="auto"/>
        <w:left w:val="none" w:sz="0" w:space="0" w:color="auto"/>
        <w:bottom w:val="none" w:sz="0" w:space="0" w:color="auto"/>
        <w:right w:val="none" w:sz="0" w:space="0" w:color="auto"/>
      </w:divBdr>
    </w:div>
    <w:div w:id="754084187">
      <w:bodyDiv w:val="1"/>
      <w:marLeft w:val="0"/>
      <w:marRight w:val="0"/>
      <w:marTop w:val="0"/>
      <w:marBottom w:val="0"/>
      <w:divBdr>
        <w:top w:val="none" w:sz="0" w:space="0" w:color="auto"/>
        <w:left w:val="none" w:sz="0" w:space="0" w:color="auto"/>
        <w:bottom w:val="none" w:sz="0" w:space="0" w:color="auto"/>
        <w:right w:val="none" w:sz="0" w:space="0" w:color="auto"/>
      </w:divBdr>
    </w:div>
    <w:div w:id="1195920048">
      <w:bodyDiv w:val="1"/>
      <w:marLeft w:val="0"/>
      <w:marRight w:val="0"/>
      <w:marTop w:val="0"/>
      <w:marBottom w:val="0"/>
      <w:divBdr>
        <w:top w:val="none" w:sz="0" w:space="0" w:color="auto"/>
        <w:left w:val="none" w:sz="0" w:space="0" w:color="auto"/>
        <w:bottom w:val="none" w:sz="0" w:space="0" w:color="auto"/>
        <w:right w:val="none" w:sz="0" w:space="0" w:color="auto"/>
      </w:divBdr>
    </w:div>
    <w:div w:id="1223833444">
      <w:bodyDiv w:val="1"/>
      <w:marLeft w:val="0"/>
      <w:marRight w:val="0"/>
      <w:marTop w:val="0"/>
      <w:marBottom w:val="0"/>
      <w:divBdr>
        <w:top w:val="none" w:sz="0" w:space="0" w:color="auto"/>
        <w:left w:val="none" w:sz="0" w:space="0" w:color="auto"/>
        <w:bottom w:val="none" w:sz="0" w:space="0" w:color="auto"/>
        <w:right w:val="none" w:sz="0" w:space="0" w:color="auto"/>
      </w:divBdr>
    </w:div>
    <w:div w:id="1841236353">
      <w:bodyDiv w:val="1"/>
      <w:marLeft w:val="0"/>
      <w:marRight w:val="0"/>
      <w:marTop w:val="0"/>
      <w:marBottom w:val="0"/>
      <w:divBdr>
        <w:top w:val="none" w:sz="0" w:space="0" w:color="auto"/>
        <w:left w:val="none" w:sz="0" w:space="0" w:color="auto"/>
        <w:bottom w:val="none" w:sz="0" w:space="0" w:color="auto"/>
        <w:right w:val="none" w:sz="0" w:space="0" w:color="auto"/>
      </w:divBdr>
    </w:div>
    <w:div w:id="1870684658">
      <w:bodyDiv w:val="1"/>
      <w:marLeft w:val="0"/>
      <w:marRight w:val="0"/>
      <w:marTop w:val="0"/>
      <w:marBottom w:val="0"/>
      <w:divBdr>
        <w:top w:val="none" w:sz="0" w:space="0" w:color="auto"/>
        <w:left w:val="none" w:sz="0" w:space="0" w:color="auto"/>
        <w:bottom w:val="none" w:sz="0" w:space="0" w:color="auto"/>
        <w:right w:val="none" w:sz="0" w:space="0" w:color="auto"/>
      </w:divBdr>
    </w:div>
    <w:div w:id="1975988116">
      <w:bodyDiv w:val="1"/>
      <w:marLeft w:val="0"/>
      <w:marRight w:val="0"/>
      <w:marTop w:val="0"/>
      <w:marBottom w:val="0"/>
      <w:divBdr>
        <w:top w:val="none" w:sz="0" w:space="0" w:color="auto"/>
        <w:left w:val="none" w:sz="0" w:space="0" w:color="auto"/>
        <w:bottom w:val="none" w:sz="0" w:space="0" w:color="auto"/>
        <w:right w:val="none" w:sz="0" w:space="0" w:color="auto"/>
      </w:divBdr>
    </w:div>
    <w:div w:id="2046102128">
      <w:bodyDiv w:val="1"/>
      <w:marLeft w:val="0"/>
      <w:marRight w:val="0"/>
      <w:marTop w:val="0"/>
      <w:marBottom w:val="0"/>
      <w:divBdr>
        <w:top w:val="none" w:sz="0" w:space="0" w:color="auto"/>
        <w:left w:val="none" w:sz="0" w:space="0" w:color="auto"/>
        <w:bottom w:val="none" w:sz="0" w:space="0" w:color="auto"/>
        <w:right w:val="none" w:sz="0" w:space="0" w:color="auto"/>
      </w:divBdr>
    </w:div>
    <w:div w:id="2088379153">
      <w:bodyDiv w:val="1"/>
      <w:marLeft w:val="0"/>
      <w:marRight w:val="0"/>
      <w:marTop w:val="0"/>
      <w:marBottom w:val="0"/>
      <w:divBdr>
        <w:top w:val="none" w:sz="0" w:space="0" w:color="auto"/>
        <w:left w:val="none" w:sz="0" w:space="0" w:color="auto"/>
        <w:bottom w:val="none" w:sz="0" w:space="0" w:color="auto"/>
        <w:right w:val="none" w:sz="0" w:space="0" w:color="auto"/>
      </w:divBdr>
    </w:div>
    <w:div w:id="2095201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eg"/><Relationship Id="rId21" Type="http://schemas.openxmlformats.org/officeDocument/2006/relationships/hyperlink" Target="http://www.aflvic.com.au/" TargetMode="External"/><Relationship Id="rId42" Type="http://schemas.openxmlformats.org/officeDocument/2006/relationships/hyperlink" Target="http://boxingvic.org.au/" TargetMode="External"/><Relationship Id="rId63" Type="http://schemas.openxmlformats.org/officeDocument/2006/relationships/hyperlink" Target="http://www.lifesavingvictoria.com.au/www/html/7-home-page.asp" TargetMode="External"/><Relationship Id="rId84" Type="http://schemas.openxmlformats.org/officeDocument/2006/relationships/image" Target="media/image9.jpeg"/><Relationship Id="rId138" Type="http://schemas.openxmlformats.org/officeDocument/2006/relationships/hyperlink" Target="http://www.bowlsvic.org.au/" TargetMode="External"/><Relationship Id="rId159" Type="http://schemas.openxmlformats.org/officeDocument/2006/relationships/hyperlink" Target="http://www.vicrugby.com.au/" TargetMode="External"/><Relationship Id="rId170" Type="http://schemas.openxmlformats.org/officeDocument/2006/relationships/hyperlink" Target="http://poolvictoria.org.au/" TargetMode="External"/><Relationship Id="rId191" Type="http://schemas.openxmlformats.org/officeDocument/2006/relationships/hyperlink" Target="http://vic.netball.com.au/" TargetMode="External"/><Relationship Id="rId205" Type="http://schemas.openxmlformats.org/officeDocument/2006/relationships/chart" Target="charts/chart16.xml"/><Relationship Id="rId226" Type="http://schemas.openxmlformats.org/officeDocument/2006/relationships/chart" Target="charts/chart25.xml"/><Relationship Id="rId247" Type="http://schemas.openxmlformats.org/officeDocument/2006/relationships/image" Target="media/image38.jpeg"/><Relationship Id="rId107" Type="http://schemas.openxmlformats.org/officeDocument/2006/relationships/image" Target="media/image19.jpeg"/><Relationship Id="rId268" Type="http://schemas.openxmlformats.org/officeDocument/2006/relationships/image" Target="media/image42.jpeg"/><Relationship Id="rId11" Type="http://schemas.openxmlformats.org/officeDocument/2006/relationships/image" Target="media/image3.jpeg"/><Relationship Id="rId32" Type="http://schemas.openxmlformats.org/officeDocument/2006/relationships/hyperlink" Target="http://vic.netball.com.au/" TargetMode="External"/><Relationship Id="rId53" Type="http://schemas.openxmlformats.org/officeDocument/2006/relationships/hyperlink" Target="http://tabletennisvictoria.sportzvault.com/" TargetMode="External"/><Relationship Id="rId74" Type="http://schemas.openxmlformats.org/officeDocument/2006/relationships/hyperlink" Target="http://www.cams.com.au/" TargetMode="External"/><Relationship Id="rId128" Type="http://schemas.openxmlformats.org/officeDocument/2006/relationships/hyperlink" Target="http://vic.swimming.org.au/" TargetMode="External"/><Relationship Id="rId149" Type="http://schemas.openxmlformats.org/officeDocument/2006/relationships/hyperlink" Target="http://www.baseballvictoria.com.au/" TargetMode="External"/><Relationship Id="rId5" Type="http://schemas.openxmlformats.org/officeDocument/2006/relationships/settings" Target="settings.xml"/><Relationship Id="rId95" Type="http://schemas.openxmlformats.org/officeDocument/2006/relationships/chart" Target="charts/chart6.xml"/><Relationship Id="rId160" Type="http://schemas.openxmlformats.org/officeDocument/2006/relationships/hyperlink" Target="http://www.sportingpulse.com/assoc_page.cgi?c=1-3142-0-187207-0" TargetMode="External"/><Relationship Id="rId181" Type="http://schemas.openxmlformats.org/officeDocument/2006/relationships/hyperlink" Target="http://www.baseballvictoria.com.au/" TargetMode="External"/><Relationship Id="rId216" Type="http://schemas.openxmlformats.org/officeDocument/2006/relationships/image" Target="media/image34.png"/><Relationship Id="rId237" Type="http://schemas.openxmlformats.org/officeDocument/2006/relationships/hyperlink" Target="http://www.divingvictoria.com.au/" TargetMode="External"/><Relationship Id="rId258" Type="http://schemas.openxmlformats.org/officeDocument/2006/relationships/hyperlink" Target="http://www.cams.com.au/" TargetMode="External"/><Relationship Id="rId22" Type="http://schemas.openxmlformats.org/officeDocument/2006/relationships/hyperlink" Target="http://www.baseballvictoria.com.au/" TargetMode="External"/><Relationship Id="rId43" Type="http://schemas.openxmlformats.org/officeDocument/2006/relationships/hyperlink" Target="http://www.calisthenics.asn.au/" TargetMode="External"/><Relationship Id="rId64" Type="http://schemas.openxmlformats.org/officeDocument/2006/relationships/hyperlink" Target="http://home.rowingvictoria.asn.au/" TargetMode="External"/><Relationship Id="rId118" Type="http://schemas.openxmlformats.org/officeDocument/2006/relationships/diagramData" Target="diagrams/data2.xml"/><Relationship Id="rId139" Type="http://schemas.openxmlformats.org/officeDocument/2006/relationships/hyperlink" Target="http://www.gymnasticsvictoria.org.au/" TargetMode="External"/><Relationship Id="rId85" Type="http://schemas.openxmlformats.org/officeDocument/2006/relationships/image" Target="media/image10.png"/><Relationship Id="rId150" Type="http://schemas.openxmlformats.org/officeDocument/2006/relationships/hyperlink" Target="http://vic.canoe.org.au/" TargetMode="External"/><Relationship Id="rId171" Type="http://schemas.openxmlformats.org/officeDocument/2006/relationships/hyperlink" Target="http://www.sportingpulse.com/assoc_page.cgi?client=1-3825-0-0-0" TargetMode="External"/><Relationship Id="rId192" Type="http://schemas.openxmlformats.org/officeDocument/2006/relationships/hyperlink" Target="http://www.vicrugby.com.au/" TargetMode="External"/><Relationship Id="rId206" Type="http://schemas.openxmlformats.org/officeDocument/2006/relationships/image" Target="media/image30.jpeg"/><Relationship Id="rId227" Type="http://schemas.openxmlformats.org/officeDocument/2006/relationships/chart" Target="charts/chart26.xml"/><Relationship Id="rId248" Type="http://schemas.openxmlformats.org/officeDocument/2006/relationships/hyperlink" Target="http://www.vic.equestrian.org.au/" TargetMode="External"/><Relationship Id="rId269" Type="http://schemas.openxmlformats.org/officeDocument/2006/relationships/hyperlink" Target="http://www.google.com.au/url?sa=i&amp;rct=j&amp;q=&amp;esrc=s&amp;source=images&amp;cd=&amp;cad=rja&amp;uact=8&amp;ved=0ahUKEwisyJm63trUAhUBHpQKHeLqDzgQjRwIBw&amp;url=http://www.business2community.com/tech-gadgets/the-beating-heart-of-augmented-reality-0480014&amp;psig=AFQjCNHzwtWIIoL4wlPqjgUbNeRlpIaSOQ&amp;ust=1498539884800509" TargetMode="External"/><Relationship Id="rId12" Type="http://schemas.openxmlformats.org/officeDocument/2006/relationships/header" Target="header1.xml"/><Relationship Id="rId33" Type="http://schemas.openxmlformats.org/officeDocument/2006/relationships/hyperlink" Target="http://www.sportingpulse.com/assoc_page.cgi?client=0-2121-24903-223455-0" TargetMode="External"/><Relationship Id="rId108" Type="http://schemas.openxmlformats.org/officeDocument/2006/relationships/image" Target="media/image20.jpeg"/><Relationship Id="rId129" Type="http://schemas.openxmlformats.org/officeDocument/2006/relationships/hyperlink" Target="http://www.basketballvictoria.com.au/" TargetMode="External"/><Relationship Id="rId54" Type="http://schemas.openxmlformats.org/officeDocument/2006/relationships/hyperlink" Target="http://www.tenpin.org.au/index.php?id=142" TargetMode="External"/><Relationship Id="rId75" Type="http://schemas.openxmlformats.org/officeDocument/2006/relationships/hyperlink" Target="http://www.apf.asn.au/APF-Zone/Contact-Us/Area-Council-Elected-Positions/default.aspx" TargetMode="External"/><Relationship Id="rId96" Type="http://schemas.openxmlformats.org/officeDocument/2006/relationships/chart" Target="charts/chart7.xml"/><Relationship Id="rId140" Type="http://schemas.openxmlformats.org/officeDocument/2006/relationships/hyperlink" Target="http://bv.feel-inspired.com/" TargetMode="External"/><Relationship Id="rId161" Type="http://schemas.openxmlformats.org/officeDocument/2006/relationships/hyperlink" Target="http://www.sportingpulse.com/assoc_page.cgi?c=1-703-0-242124-0" TargetMode="External"/><Relationship Id="rId182" Type="http://schemas.openxmlformats.org/officeDocument/2006/relationships/hyperlink" Target="http://www.hockeyvictoria.org.au/" TargetMode="External"/><Relationship Id="rId217" Type="http://schemas.openxmlformats.org/officeDocument/2006/relationships/chart" Target="charts/chart23.xml"/><Relationship Id="rId6" Type="http://schemas.openxmlformats.org/officeDocument/2006/relationships/webSettings" Target="webSettings.xml"/><Relationship Id="rId238" Type="http://schemas.openxmlformats.org/officeDocument/2006/relationships/hyperlink" Target="http://vic.swimming.org.au/" TargetMode="External"/><Relationship Id="rId259" Type="http://schemas.openxmlformats.org/officeDocument/2006/relationships/hyperlink" Target="http://www.vapa.org.au/" TargetMode="External"/><Relationship Id="rId23" Type="http://schemas.openxmlformats.org/officeDocument/2006/relationships/hyperlink" Target="http://www.bmxv.com.au/" TargetMode="External"/><Relationship Id="rId119" Type="http://schemas.openxmlformats.org/officeDocument/2006/relationships/diagramLayout" Target="diagrams/layout2.xml"/><Relationship Id="rId270" Type="http://schemas.openxmlformats.org/officeDocument/2006/relationships/image" Target="media/image43.jpeg"/><Relationship Id="rId44" Type="http://schemas.openxmlformats.org/officeDocument/2006/relationships/hyperlink" Target="http://www.sportingpulse.com/assoc_page.cgi?client=1-3825-0-0-0" TargetMode="External"/><Relationship Id="rId60" Type="http://schemas.openxmlformats.org/officeDocument/2006/relationships/hyperlink" Target="http://www.sportingpulse.com/assoc_page.cgi?c=1-3142-0-187207-0" TargetMode="External"/><Relationship Id="rId65" Type="http://schemas.openxmlformats.org/officeDocument/2006/relationships/hyperlink" Target="http://www.vic.yachting.org.au/" TargetMode="External"/><Relationship Id="rId81" Type="http://schemas.openxmlformats.org/officeDocument/2006/relationships/image" Target="media/image6.jpg"/><Relationship Id="rId86" Type="http://schemas.openxmlformats.org/officeDocument/2006/relationships/image" Target="media/image11.png"/><Relationship Id="rId130" Type="http://schemas.openxmlformats.org/officeDocument/2006/relationships/hyperlink" Target="http://www.aflvic.com.au/" TargetMode="External"/><Relationship Id="rId135" Type="http://schemas.openxmlformats.org/officeDocument/2006/relationships/hyperlink" Target="http://vic.netball.com.au/" TargetMode="External"/><Relationship Id="rId151" Type="http://schemas.openxmlformats.org/officeDocument/2006/relationships/hyperlink" Target="http://www.motorcyclingvic.com.au/index.php?id=19" TargetMode="External"/><Relationship Id="rId156" Type="http://schemas.openxmlformats.org/officeDocument/2006/relationships/hyperlink" Target="http://www.calisthenics.asn.au/" TargetMode="External"/><Relationship Id="rId177" Type="http://schemas.openxmlformats.org/officeDocument/2006/relationships/hyperlink" Target="http://www.divingvictoria.com.au/" TargetMode="External"/><Relationship Id="rId198" Type="http://schemas.openxmlformats.org/officeDocument/2006/relationships/chart" Target="charts/chart13.xml"/><Relationship Id="rId172" Type="http://schemas.openxmlformats.org/officeDocument/2006/relationships/hyperlink" Target="http://www.gridironvictoria.com.au/" TargetMode="External"/><Relationship Id="rId193" Type="http://schemas.openxmlformats.org/officeDocument/2006/relationships/hyperlink" Target="http://www.victoria.softball.org.au/" TargetMode="External"/><Relationship Id="rId202" Type="http://schemas.openxmlformats.org/officeDocument/2006/relationships/chart" Target="charts/chart14.xml"/><Relationship Id="rId207" Type="http://schemas.openxmlformats.org/officeDocument/2006/relationships/chart" Target="charts/chart17.xml"/><Relationship Id="rId223" Type="http://schemas.openxmlformats.org/officeDocument/2006/relationships/hyperlink" Target="http://boxingvic.org.au/" TargetMode="External"/><Relationship Id="rId228" Type="http://schemas.openxmlformats.org/officeDocument/2006/relationships/chart" Target="charts/chart27.xml"/><Relationship Id="rId244" Type="http://schemas.openxmlformats.org/officeDocument/2006/relationships/hyperlink" Target="http://www.lifesavingvictoria.com.au/www/html/7-home-page.asp" TargetMode="External"/><Relationship Id="rId249" Type="http://schemas.openxmlformats.org/officeDocument/2006/relationships/hyperlink" Target="http://www.golfvic.org.au/" TargetMode="External"/><Relationship Id="rId13" Type="http://schemas.openxmlformats.org/officeDocument/2006/relationships/footer" Target="footer1.xml"/><Relationship Id="rId18" Type="http://schemas.openxmlformats.org/officeDocument/2006/relationships/diagramColors" Target="diagrams/colors1.xml"/><Relationship Id="rId39" Type="http://schemas.openxmlformats.org/officeDocument/2006/relationships/hyperlink" Target="http://bv.feel-inspired.com/" TargetMode="External"/><Relationship Id="rId109" Type="http://schemas.openxmlformats.org/officeDocument/2006/relationships/image" Target="media/image200.jpeg"/><Relationship Id="rId260" Type="http://schemas.openxmlformats.org/officeDocument/2006/relationships/hyperlink" Target="http://www.vic.equestrian.org.au/" TargetMode="External"/><Relationship Id="rId265" Type="http://schemas.openxmlformats.org/officeDocument/2006/relationships/hyperlink" Target="http://www.google.com.au/url?sa=i&amp;rct=j&amp;q=&amp;esrc=s&amp;source=images&amp;cd=&amp;cad=rja&amp;uact=8&amp;ved=0ahUKEwiutOyGiIXUAhWExFQKHQqPBXcQjRwIBw&amp;url=http://www.joondalupclimbingcentre.com.au/&amp;psig=AFQjCNEJv57IFPjrwU-YJlfm6cWOxM7nAA&amp;ust=1495596142680501" TargetMode="External"/><Relationship Id="rId34" Type="http://schemas.openxmlformats.org/officeDocument/2006/relationships/hyperlink" Target="http://www.vicrugby.com.au/" TargetMode="External"/><Relationship Id="rId50" Type="http://schemas.openxmlformats.org/officeDocument/2006/relationships/hyperlink" Target="http://kungfuwushuaustralia.com/state_news_vic.php" TargetMode="External"/><Relationship Id="rId55" Type="http://schemas.openxmlformats.org/officeDocument/2006/relationships/hyperlink" Target="http://www.volleyballvictoria.com.au/" TargetMode="External"/><Relationship Id="rId76" Type="http://schemas.openxmlformats.org/officeDocument/2006/relationships/hyperlink" Target="http://www.vapa.org.au/" TargetMode="External"/><Relationship Id="rId97" Type="http://schemas.openxmlformats.org/officeDocument/2006/relationships/chart" Target="charts/chart8.xml"/><Relationship Id="rId104" Type="http://schemas.openxmlformats.org/officeDocument/2006/relationships/image" Target="media/image18.jpeg"/><Relationship Id="rId120" Type="http://schemas.openxmlformats.org/officeDocument/2006/relationships/diagramQuickStyle" Target="diagrams/quickStyle2.xml"/><Relationship Id="rId125" Type="http://schemas.openxmlformats.org/officeDocument/2006/relationships/diagramQuickStyle" Target="diagrams/quickStyle3.xml"/><Relationship Id="rId141" Type="http://schemas.openxmlformats.org/officeDocument/2006/relationships/hyperlink" Target="http://www.hockeyvictoria.org.au/" TargetMode="External"/><Relationship Id="rId146" Type="http://schemas.openxmlformats.org/officeDocument/2006/relationships/hyperlink" Target="http://www.victoria.softball.org.au/" TargetMode="External"/><Relationship Id="rId167" Type="http://schemas.openxmlformats.org/officeDocument/2006/relationships/hyperlink" Target="http://www.vicorienteering.asn.au/" TargetMode="External"/><Relationship Id="rId188" Type="http://schemas.openxmlformats.org/officeDocument/2006/relationships/hyperlink" Target="http://www.bowlsvic.org.au/" TargetMode="External"/><Relationship Id="rId7" Type="http://schemas.openxmlformats.org/officeDocument/2006/relationships/footnotes" Target="footnotes.xml"/><Relationship Id="rId71" Type="http://schemas.openxmlformats.org/officeDocument/2006/relationships/hyperlink" Target="http://www.golfvic.org.au/" TargetMode="External"/><Relationship Id="rId92" Type="http://schemas.openxmlformats.org/officeDocument/2006/relationships/image" Target="media/image14.png"/><Relationship Id="rId162" Type="http://schemas.openxmlformats.org/officeDocument/2006/relationships/hyperlink" Target="http://www.lifesavingvictoria.com.au/www/html/7-home-page.asp" TargetMode="External"/><Relationship Id="rId183" Type="http://schemas.openxmlformats.org/officeDocument/2006/relationships/hyperlink" Target="http://www.vicorienteering.asn.au/" TargetMode="External"/><Relationship Id="rId213" Type="http://schemas.openxmlformats.org/officeDocument/2006/relationships/chart" Target="charts/chart21.xml"/><Relationship Id="rId218" Type="http://schemas.openxmlformats.org/officeDocument/2006/relationships/image" Target="media/image35.png"/><Relationship Id="rId234" Type="http://schemas.openxmlformats.org/officeDocument/2006/relationships/hyperlink" Target="http://www.divingvictoria.com.au/" TargetMode="External"/><Relationship Id="rId239" Type="http://schemas.openxmlformats.org/officeDocument/2006/relationships/hyperlink" Target="http://www.sportingpulse.com/assoc_page.cgi?c=1-3142-0-187207-0" TargetMode="External"/><Relationship Id="rId2" Type="http://schemas.openxmlformats.org/officeDocument/2006/relationships/numbering" Target="numbering.xml"/><Relationship Id="rId29" Type="http://schemas.openxmlformats.org/officeDocument/2006/relationships/hyperlink" Target="http://lacrossevictoria.com.au/" TargetMode="External"/><Relationship Id="rId250" Type="http://schemas.openxmlformats.org/officeDocument/2006/relationships/hyperlink" Target="http://www.motorcyclingvic.com.au/index.php?id=19" TargetMode="External"/><Relationship Id="rId255" Type="http://schemas.openxmlformats.org/officeDocument/2006/relationships/hyperlink" Target="http://www.vic.equestrian.org.au/" TargetMode="External"/><Relationship Id="rId271" Type="http://schemas.openxmlformats.org/officeDocument/2006/relationships/image" Target="media/image44.png"/><Relationship Id="rId24" Type="http://schemas.openxmlformats.org/officeDocument/2006/relationships/hyperlink" Target="http://www.cricketvictoria.com.au/" TargetMode="External"/><Relationship Id="rId40" Type="http://schemas.openxmlformats.org/officeDocument/2006/relationships/hyperlink" Target="http://www.basketballvictoria.com.au/" TargetMode="External"/><Relationship Id="rId45" Type="http://schemas.openxmlformats.org/officeDocument/2006/relationships/hyperlink" Target="http://www.gymnasticsvictoria.org.au/" TargetMode="External"/><Relationship Id="rId66" Type="http://schemas.openxmlformats.org/officeDocument/2006/relationships/hyperlink" Target="http://www.surfingaustralia.com/vic/" TargetMode="External"/><Relationship Id="rId87" Type="http://schemas.openxmlformats.org/officeDocument/2006/relationships/chart" Target="charts/chart1.xml"/><Relationship Id="rId110" Type="http://schemas.openxmlformats.org/officeDocument/2006/relationships/image" Target="media/image21.jpeg"/><Relationship Id="rId115" Type="http://schemas.openxmlformats.org/officeDocument/2006/relationships/image" Target="media/image230.jpeg"/><Relationship Id="rId131" Type="http://schemas.openxmlformats.org/officeDocument/2006/relationships/hyperlink" Target="http://www.footballfedvic.com.au/" TargetMode="External"/><Relationship Id="rId136" Type="http://schemas.openxmlformats.org/officeDocument/2006/relationships/hyperlink" Target="http://www.dancesport.org.au/index.php/victoria" TargetMode="External"/><Relationship Id="rId157" Type="http://schemas.openxmlformats.org/officeDocument/2006/relationships/hyperlink" Target="http://www.bmxv.com.au/" TargetMode="External"/><Relationship Id="rId178" Type="http://schemas.openxmlformats.org/officeDocument/2006/relationships/hyperlink" Target="http://www.handballvictoria.org.au/" TargetMode="External"/><Relationship Id="rId61" Type="http://schemas.openxmlformats.org/officeDocument/2006/relationships/hyperlink" Target="http://vic.canoe.org.au/" TargetMode="External"/><Relationship Id="rId82" Type="http://schemas.openxmlformats.org/officeDocument/2006/relationships/image" Target="media/image7.jpeg"/><Relationship Id="rId152" Type="http://schemas.openxmlformats.org/officeDocument/2006/relationships/hyperlink" Target="http://tabletennisvictoria.sportzvault.com/" TargetMode="External"/><Relationship Id="rId173" Type="http://schemas.openxmlformats.org/officeDocument/2006/relationships/hyperlink" Target="http://lacrossevictoria.com.au/" TargetMode="External"/><Relationship Id="rId194" Type="http://schemas.openxmlformats.org/officeDocument/2006/relationships/hyperlink" Target="http://www.footballfedvic.com.au/" TargetMode="External"/><Relationship Id="rId199" Type="http://schemas.openxmlformats.org/officeDocument/2006/relationships/image" Target="media/image27.jpeg"/><Relationship Id="rId203" Type="http://schemas.openxmlformats.org/officeDocument/2006/relationships/image" Target="media/image29.png"/><Relationship Id="rId208" Type="http://schemas.openxmlformats.org/officeDocument/2006/relationships/image" Target="media/image31.png"/><Relationship Id="rId229" Type="http://schemas.openxmlformats.org/officeDocument/2006/relationships/chart" Target="charts/chart28.xml"/><Relationship Id="rId19" Type="http://schemas.microsoft.com/office/2007/relationships/diagramDrawing" Target="diagrams/drawing1.xml"/><Relationship Id="rId224" Type="http://schemas.openxmlformats.org/officeDocument/2006/relationships/hyperlink" Target="http://www.dancesport.org.au/index.php/victoria" TargetMode="External"/><Relationship Id="rId240" Type="http://schemas.openxmlformats.org/officeDocument/2006/relationships/image" Target="media/image37.jpeg"/><Relationship Id="rId245" Type="http://schemas.openxmlformats.org/officeDocument/2006/relationships/hyperlink" Target="http://www.surfingaustralia.com/vic/" TargetMode="External"/><Relationship Id="rId261" Type="http://schemas.openxmlformats.org/officeDocument/2006/relationships/hyperlink" Target="http://www.golfvic.org.au/" TargetMode="External"/><Relationship Id="rId266" Type="http://schemas.openxmlformats.org/officeDocument/2006/relationships/image" Target="media/image41.jpeg"/><Relationship Id="rId14" Type="http://schemas.openxmlformats.org/officeDocument/2006/relationships/image" Target="media/image4.png"/><Relationship Id="rId30" Type="http://schemas.openxmlformats.org/officeDocument/2006/relationships/hyperlink" Target="http://www.bowlsvic.org.au/" TargetMode="External"/><Relationship Id="rId35" Type="http://schemas.openxmlformats.org/officeDocument/2006/relationships/hyperlink" Target="http://www.footballfedvic.com.au/" TargetMode="External"/><Relationship Id="rId56" Type="http://schemas.openxmlformats.org/officeDocument/2006/relationships/hyperlink" Target="http://www.vicweightlifting.com/home/default.asp" TargetMode="External"/><Relationship Id="rId77" Type="http://schemas.openxmlformats.org/officeDocument/2006/relationships/hyperlink" Target="http://www.vicorienteering.asn.au/" TargetMode="External"/><Relationship Id="rId100" Type="http://schemas.openxmlformats.org/officeDocument/2006/relationships/image" Target="media/image15.png"/><Relationship Id="rId105" Type="http://schemas.openxmlformats.org/officeDocument/2006/relationships/image" Target="media/image180.jpeg"/><Relationship Id="rId126" Type="http://schemas.openxmlformats.org/officeDocument/2006/relationships/diagramColors" Target="diagrams/colors3.xml"/><Relationship Id="rId147" Type="http://schemas.openxmlformats.org/officeDocument/2006/relationships/hyperlink" Target="http://www.vsa.org.au/site/index.cfm?fuseaction=display_main&amp;OrgID=4322" TargetMode="External"/><Relationship Id="rId168" Type="http://schemas.openxmlformats.org/officeDocument/2006/relationships/hyperlink" Target="http://ultimatevictoria.com.au/" TargetMode="External"/><Relationship Id="rId8" Type="http://schemas.openxmlformats.org/officeDocument/2006/relationships/endnotes" Target="endnotes.xml"/><Relationship Id="rId51" Type="http://schemas.openxmlformats.org/officeDocument/2006/relationships/hyperlink" Target="http://poolvictoria.org.au/" TargetMode="External"/><Relationship Id="rId72" Type="http://schemas.openxmlformats.org/officeDocument/2006/relationships/hyperlink" Target="http://www.pentathlon.org.au/" TargetMode="External"/><Relationship Id="rId93" Type="http://schemas.openxmlformats.org/officeDocument/2006/relationships/chart" Target="charts/chart4.xml"/><Relationship Id="rId98" Type="http://schemas.openxmlformats.org/officeDocument/2006/relationships/chart" Target="charts/chart9.xml"/><Relationship Id="rId121" Type="http://schemas.openxmlformats.org/officeDocument/2006/relationships/diagramColors" Target="diagrams/colors2.xml"/><Relationship Id="rId142" Type="http://schemas.openxmlformats.org/officeDocument/2006/relationships/hyperlink" Target="http://boxingvic.org.au/" TargetMode="External"/><Relationship Id="rId163" Type="http://schemas.openxmlformats.org/officeDocument/2006/relationships/hyperlink" Target="http://www.cams.com.au/" TargetMode="External"/><Relationship Id="rId184" Type="http://schemas.openxmlformats.org/officeDocument/2006/relationships/hyperlink" Target="http://www.athsvic.org.au/" TargetMode="External"/><Relationship Id="rId189" Type="http://schemas.openxmlformats.org/officeDocument/2006/relationships/hyperlink" Target="http://www.cricketvictoria.com.au/" TargetMode="External"/><Relationship Id="rId219" Type="http://schemas.openxmlformats.org/officeDocument/2006/relationships/chart" Target="charts/chart24.xml"/><Relationship Id="rId3" Type="http://schemas.openxmlformats.org/officeDocument/2006/relationships/styles" Target="styles.xml"/><Relationship Id="rId214" Type="http://schemas.openxmlformats.org/officeDocument/2006/relationships/image" Target="media/image33.jpeg"/><Relationship Id="rId230" Type="http://schemas.openxmlformats.org/officeDocument/2006/relationships/chart" Target="charts/chart29.xml"/><Relationship Id="rId235" Type="http://schemas.openxmlformats.org/officeDocument/2006/relationships/hyperlink" Target="http://vic.swimming.org.au/" TargetMode="External"/><Relationship Id="rId251" Type="http://schemas.openxmlformats.org/officeDocument/2006/relationships/hyperlink" Target="http://www.cams.com.au/" TargetMode="External"/><Relationship Id="rId256" Type="http://schemas.openxmlformats.org/officeDocument/2006/relationships/hyperlink" Target="http://www.golfvic.org.au/" TargetMode="External"/><Relationship Id="rId25" Type="http://schemas.openxmlformats.org/officeDocument/2006/relationships/hyperlink" Target="http://www.croquetvic.asn.au/clubs.php" TargetMode="External"/><Relationship Id="rId46" Type="http://schemas.openxmlformats.org/officeDocument/2006/relationships/hyperlink" Target="http://www.handballvictoria.org.au/" TargetMode="External"/><Relationship Id="rId67" Type="http://schemas.openxmlformats.org/officeDocument/2006/relationships/hyperlink" Target="http://www.archeryvic.org.au/" TargetMode="External"/><Relationship Id="rId116" Type="http://schemas.openxmlformats.org/officeDocument/2006/relationships/image" Target="media/image240.jpeg"/><Relationship Id="rId137" Type="http://schemas.openxmlformats.org/officeDocument/2006/relationships/hyperlink" Target="http://www.athsvic.org.au/" TargetMode="External"/><Relationship Id="rId158" Type="http://schemas.openxmlformats.org/officeDocument/2006/relationships/hyperlink" Target="http://www.vic.yachting.org.au/" TargetMode="External"/><Relationship Id="rId272" Type="http://schemas.openxmlformats.org/officeDocument/2006/relationships/hyperlink" Target="http://www.leisuresource.net/service2.aspx" TargetMode="External"/><Relationship Id="rId20" Type="http://schemas.openxmlformats.org/officeDocument/2006/relationships/hyperlink" Target="http://www.athsvic.org.au/" TargetMode="External"/><Relationship Id="rId41" Type="http://schemas.openxmlformats.org/officeDocument/2006/relationships/hyperlink" Target="http://www.boccevictoria.com/" TargetMode="External"/><Relationship Id="rId62" Type="http://schemas.openxmlformats.org/officeDocument/2006/relationships/hyperlink" Target="http://dragonboatvictoria.com.au/" TargetMode="External"/><Relationship Id="rId83" Type="http://schemas.openxmlformats.org/officeDocument/2006/relationships/image" Target="media/image8.jpg"/><Relationship Id="rId88" Type="http://schemas.openxmlformats.org/officeDocument/2006/relationships/chart" Target="charts/chart2.xml"/><Relationship Id="rId111" Type="http://schemas.openxmlformats.org/officeDocument/2006/relationships/image" Target="media/image22.jpeg"/><Relationship Id="rId132" Type="http://schemas.openxmlformats.org/officeDocument/2006/relationships/hyperlink" Target="http://www.tennis.com.au/vic/" TargetMode="External"/><Relationship Id="rId153" Type="http://schemas.openxmlformats.org/officeDocument/2006/relationships/hyperlink" Target="http://www.icesportsvictoria.org.au/" TargetMode="External"/><Relationship Id="rId174" Type="http://schemas.openxmlformats.org/officeDocument/2006/relationships/hyperlink" Target="http://www.croquetvic.asn.au/clubs.php" TargetMode="External"/><Relationship Id="rId179" Type="http://schemas.openxmlformats.org/officeDocument/2006/relationships/hyperlink" Target="http://dragonboatvictoria.com.au/" TargetMode="External"/><Relationship Id="rId195" Type="http://schemas.openxmlformats.org/officeDocument/2006/relationships/hyperlink" Target="http://www.sportingpulse.com/assoc_page.cgi?c=1-703-0-242124-0" TargetMode="External"/><Relationship Id="rId209" Type="http://schemas.openxmlformats.org/officeDocument/2006/relationships/chart" Target="charts/chart18.xml"/><Relationship Id="rId190" Type="http://schemas.openxmlformats.org/officeDocument/2006/relationships/hyperlink" Target="http://www.sportingpulse.com/assoc_page.cgi?client=0-2121-24903-223455-0" TargetMode="External"/><Relationship Id="rId204" Type="http://schemas.openxmlformats.org/officeDocument/2006/relationships/chart" Target="charts/chart15.xml"/><Relationship Id="rId220" Type="http://schemas.openxmlformats.org/officeDocument/2006/relationships/hyperlink" Target="http://www.handballvictoria.org.au/" TargetMode="External"/><Relationship Id="rId225" Type="http://schemas.openxmlformats.org/officeDocument/2006/relationships/hyperlink" Target="http://tabletennisvictoria.sportzvault.com/" TargetMode="External"/><Relationship Id="rId241" Type="http://schemas.openxmlformats.org/officeDocument/2006/relationships/hyperlink" Target="http://vic.canoe.org.au/" TargetMode="External"/><Relationship Id="rId246" Type="http://schemas.openxmlformats.org/officeDocument/2006/relationships/chart" Target="charts/chart32.xml"/><Relationship Id="rId267" Type="http://schemas.openxmlformats.org/officeDocument/2006/relationships/hyperlink" Target="http://www.google.com.au/url?sa=i&amp;rct=j&amp;q=&amp;esrc=s&amp;source=images&amp;cd=&amp;cad=rja&amp;uact=8&amp;ved=0ahUKEwjO757X3trUAhVIj5QKHdR4DcYQjRwIBw&amp;url=http://www.iamvr.co/rideon-mixed-reality-outdoor-goggles/&amp;psig=AFQjCNEFKsHZFPsdCokrY6EwoFiD0j5vfw&amp;ust=1498539978245649" TargetMode="External"/><Relationship Id="rId15" Type="http://schemas.openxmlformats.org/officeDocument/2006/relationships/diagramData" Target="diagrams/data1.xml"/><Relationship Id="rId36" Type="http://schemas.openxmlformats.org/officeDocument/2006/relationships/hyperlink" Target="http://www.victoria.softball.org.au/" TargetMode="External"/><Relationship Id="rId57" Type="http://schemas.openxmlformats.org/officeDocument/2006/relationships/hyperlink" Target="http://www.wrestling.com.au/" TargetMode="External"/><Relationship Id="rId106" Type="http://schemas.openxmlformats.org/officeDocument/2006/relationships/chart" Target="charts/chart12.xml"/><Relationship Id="rId127" Type="http://schemas.microsoft.com/office/2007/relationships/diagramDrawing" Target="diagrams/drawing3.xml"/><Relationship Id="rId262" Type="http://schemas.openxmlformats.org/officeDocument/2006/relationships/hyperlink" Target="http://www.motorcyclingvic.com.au/index.php?id=19" TargetMode="External"/><Relationship Id="rId10" Type="http://schemas.openxmlformats.org/officeDocument/2006/relationships/image" Target="media/image2.png"/><Relationship Id="rId31" Type="http://schemas.openxmlformats.org/officeDocument/2006/relationships/hyperlink" Target="http://www.lavic.com.au/site/index.cfm?fuseaction=display_main&amp;OrgID=3662" TargetMode="External"/><Relationship Id="rId52" Type="http://schemas.openxmlformats.org/officeDocument/2006/relationships/hyperlink" Target="http://www.squashvic.com.au/" TargetMode="External"/><Relationship Id="rId73" Type="http://schemas.openxmlformats.org/officeDocument/2006/relationships/hyperlink" Target="http://www.motorcyclingvic.com.au/index.php?id=19" TargetMode="External"/><Relationship Id="rId78" Type="http://schemas.openxmlformats.org/officeDocument/2006/relationships/hyperlink" Target="http://www.vsa.org.au/site/index.cfm?fuseaction=display_main&amp;OrgID=4322" TargetMode="External"/><Relationship Id="rId94" Type="http://schemas.openxmlformats.org/officeDocument/2006/relationships/chart" Target="charts/chart5.xml"/><Relationship Id="rId99" Type="http://schemas.openxmlformats.org/officeDocument/2006/relationships/chart" Target="charts/chart10.xml"/><Relationship Id="rId101" Type="http://schemas.openxmlformats.org/officeDocument/2006/relationships/image" Target="media/image16.png"/><Relationship Id="rId122" Type="http://schemas.microsoft.com/office/2007/relationships/diagramDrawing" Target="diagrams/drawing2.xml"/><Relationship Id="rId143" Type="http://schemas.openxmlformats.org/officeDocument/2006/relationships/hyperlink" Target="http://www.surfingaustralia.com/vic/" TargetMode="External"/><Relationship Id="rId148" Type="http://schemas.openxmlformats.org/officeDocument/2006/relationships/hyperlink" Target="http://www.volleyballvictoria.com.au/" TargetMode="External"/><Relationship Id="rId164" Type="http://schemas.openxmlformats.org/officeDocument/2006/relationships/hyperlink" Target="http://www.sportingpulse.com/assoc_page.cgi?client=0-2121-24903-223455-0" TargetMode="External"/><Relationship Id="rId169" Type="http://schemas.openxmlformats.org/officeDocument/2006/relationships/hyperlink" Target="http://www.archeryvic.org.au/" TargetMode="External"/><Relationship Id="rId185" Type="http://schemas.openxmlformats.org/officeDocument/2006/relationships/hyperlink" Target="http://www.croquetvic.asn.au/clubs.php"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26.jpeg"/><Relationship Id="rId210" Type="http://schemas.openxmlformats.org/officeDocument/2006/relationships/image" Target="media/image32.jpeg"/><Relationship Id="rId215" Type="http://schemas.openxmlformats.org/officeDocument/2006/relationships/chart" Target="charts/chart22.xml"/><Relationship Id="rId236" Type="http://schemas.openxmlformats.org/officeDocument/2006/relationships/hyperlink" Target="http://www.sportingpulse.com/assoc_page.cgi?c=1-3142-0-187207-0" TargetMode="External"/><Relationship Id="rId257" Type="http://schemas.openxmlformats.org/officeDocument/2006/relationships/hyperlink" Target="http://www.motorcyclingvic.com.au/index.php?id=19" TargetMode="External"/><Relationship Id="rId26" Type="http://schemas.openxmlformats.org/officeDocument/2006/relationships/hyperlink" Target="http://ultimatevictoria.com.au/" TargetMode="External"/><Relationship Id="rId231" Type="http://schemas.openxmlformats.org/officeDocument/2006/relationships/chart" Target="charts/chart30.xml"/><Relationship Id="rId252" Type="http://schemas.openxmlformats.org/officeDocument/2006/relationships/hyperlink" Target="http://www.vapa.org.au/" TargetMode="External"/><Relationship Id="rId273" Type="http://schemas.openxmlformats.org/officeDocument/2006/relationships/fontTable" Target="fontTable.xml"/><Relationship Id="rId47" Type="http://schemas.openxmlformats.org/officeDocument/2006/relationships/hyperlink" Target="http://www.icesportsvictoria.org.au/" TargetMode="External"/><Relationship Id="rId68" Type="http://schemas.openxmlformats.org/officeDocument/2006/relationships/hyperlink" Target="http://www.biathlon.asn.au/" TargetMode="External"/><Relationship Id="rId89" Type="http://schemas.openxmlformats.org/officeDocument/2006/relationships/chart" Target="charts/chart3.xml"/><Relationship Id="rId112" Type="http://schemas.openxmlformats.org/officeDocument/2006/relationships/image" Target="media/image23.jpeg"/><Relationship Id="rId133" Type="http://schemas.openxmlformats.org/officeDocument/2006/relationships/hyperlink" Target="http://www.cricketvictoria.com.au/" TargetMode="External"/><Relationship Id="rId154" Type="http://schemas.openxmlformats.org/officeDocument/2006/relationships/hyperlink" Target="http://www.squashvic.com.au/" TargetMode="External"/><Relationship Id="rId175" Type="http://schemas.openxmlformats.org/officeDocument/2006/relationships/hyperlink" Target="http://www.boccevictoria.com/" TargetMode="External"/><Relationship Id="rId196" Type="http://schemas.openxmlformats.org/officeDocument/2006/relationships/hyperlink" Target="http://www.vic.cycling.org.au/" TargetMode="External"/><Relationship Id="rId200" Type="http://schemas.openxmlformats.org/officeDocument/2006/relationships/image" Target="media/image28.emf"/><Relationship Id="rId16" Type="http://schemas.openxmlformats.org/officeDocument/2006/relationships/diagramLayout" Target="diagrams/layout1.xml"/><Relationship Id="rId221" Type="http://schemas.openxmlformats.org/officeDocument/2006/relationships/hyperlink" Target="http://www.squashvic.com.au/" TargetMode="External"/><Relationship Id="rId242" Type="http://schemas.openxmlformats.org/officeDocument/2006/relationships/hyperlink" Target="http://home.rowingvictoria.asn.au/" TargetMode="External"/><Relationship Id="rId263" Type="http://schemas.openxmlformats.org/officeDocument/2006/relationships/hyperlink" Target="http://www.cams.com.au/" TargetMode="External"/><Relationship Id="rId37" Type="http://schemas.openxmlformats.org/officeDocument/2006/relationships/hyperlink" Target="http://www.tennis.com.au/vic/" TargetMode="External"/><Relationship Id="rId58" Type="http://schemas.openxmlformats.org/officeDocument/2006/relationships/hyperlink" Target="http://vic.swimming.org.au/" TargetMode="External"/><Relationship Id="rId79" Type="http://schemas.openxmlformats.org/officeDocument/2006/relationships/footer" Target="footer2.xml"/><Relationship Id="rId102" Type="http://schemas.openxmlformats.org/officeDocument/2006/relationships/image" Target="media/image17.jpeg"/><Relationship Id="rId123" Type="http://schemas.openxmlformats.org/officeDocument/2006/relationships/diagramData" Target="diagrams/data3.xml"/><Relationship Id="rId144" Type="http://schemas.openxmlformats.org/officeDocument/2006/relationships/hyperlink" Target="http://www.vicweightlifting.com/home/default.asp" TargetMode="External"/><Relationship Id="rId90" Type="http://schemas.openxmlformats.org/officeDocument/2006/relationships/image" Target="media/image12.png"/><Relationship Id="rId165" Type="http://schemas.openxmlformats.org/officeDocument/2006/relationships/hyperlink" Target="http://home.rowingvictoria.asn.au/" TargetMode="External"/><Relationship Id="rId186" Type="http://schemas.openxmlformats.org/officeDocument/2006/relationships/hyperlink" Target="http://ultimatevictoria.com.au/" TargetMode="External"/><Relationship Id="rId211" Type="http://schemas.openxmlformats.org/officeDocument/2006/relationships/chart" Target="charts/chart19.xml"/><Relationship Id="rId232" Type="http://schemas.openxmlformats.org/officeDocument/2006/relationships/chart" Target="charts/chart31.xml"/><Relationship Id="rId253" Type="http://schemas.openxmlformats.org/officeDocument/2006/relationships/image" Target="media/image39.png"/><Relationship Id="rId274" Type="http://schemas.openxmlformats.org/officeDocument/2006/relationships/theme" Target="theme/theme1.xml"/><Relationship Id="rId27" Type="http://schemas.openxmlformats.org/officeDocument/2006/relationships/hyperlink" Target="http://www.gridironvictoria.com.au/" TargetMode="External"/><Relationship Id="rId48" Type="http://schemas.openxmlformats.org/officeDocument/2006/relationships/hyperlink" Target="http://www.judovictoria.com.au/" TargetMode="External"/><Relationship Id="rId69" Type="http://schemas.openxmlformats.org/officeDocument/2006/relationships/hyperlink" Target="http://www.vic.equestrian.org.au/" TargetMode="External"/><Relationship Id="rId113" Type="http://schemas.openxmlformats.org/officeDocument/2006/relationships/image" Target="media/image24.jpeg"/><Relationship Id="rId134" Type="http://schemas.openxmlformats.org/officeDocument/2006/relationships/hyperlink" Target="http://www.golfvic.org.au/" TargetMode="External"/><Relationship Id="rId80" Type="http://schemas.openxmlformats.org/officeDocument/2006/relationships/image" Target="media/image5.jpeg"/><Relationship Id="rId155" Type="http://schemas.openxmlformats.org/officeDocument/2006/relationships/hyperlink" Target="http://www.tenpin.org.au/index.php?id=142" TargetMode="External"/><Relationship Id="rId176" Type="http://schemas.openxmlformats.org/officeDocument/2006/relationships/hyperlink" Target="http://www.vssi.org.au/" TargetMode="External"/><Relationship Id="rId197" Type="http://schemas.openxmlformats.org/officeDocument/2006/relationships/hyperlink" Target="http://www.tennis.com.au/vic/" TargetMode="External"/><Relationship Id="rId201" Type="http://schemas.openxmlformats.org/officeDocument/2006/relationships/image" Target="media/image280.emf"/><Relationship Id="rId222" Type="http://schemas.openxmlformats.org/officeDocument/2006/relationships/hyperlink" Target="http://www.calisthenics.asn.au/" TargetMode="External"/><Relationship Id="rId243" Type="http://schemas.openxmlformats.org/officeDocument/2006/relationships/hyperlink" Target="http://www.vic.yachting.org.au/" TargetMode="External"/><Relationship Id="rId264" Type="http://schemas.openxmlformats.org/officeDocument/2006/relationships/hyperlink" Target="http://www.vapa.org.au/" TargetMode="External"/><Relationship Id="rId17" Type="http://schemas.openxmlformats.org/officeDocument/2006/relationships/diagramQuickStyle" Target="diagrams/quickStyle1.xml"/><Relationship Id="rId38" Type="http://schemas.openxmlformats.org/officeDocument/2006/relationships/hyperlink" Target="http://www.sportingpulse.com/assoc_page.cgi?c=1-703-0-242124-0" TargetMode="External"/><Relationship Id="rId59" Type="http://schemas.openxmlformats.org/officeDocument/2006/relationships/hyperlink" Target="http://www.vssi.org.au/" TargetMode="External"/><Relationship Id="rId103" Type="http://schemas.openxmlformats.org/officeDocument/2006/relationships/chart" Target="charts/chart11.xml"/><Relationship Id="rId124" Type="http://schemas.openxmlformats.org/officeDocument/2006/relationships/diagramLayout" Target="diagrams/layout3.xml"/><Relationship Id="rId70" Type="http://schemas.openxmlformats.org/officeDocument/2006/relationships/hyperlink" Target="http://www.gliding.asn.au/" TargetMode="External"/><Relationship Id="rId91" Type="http://schemas.openxmlformats.org/officeDocument/2006/relationships/image" Target="media/image13.png"/><Relationship Id="rId145" Type="http://schemas.openxmlformats.org/officeDocument/2006/relationships/hyperlink" Target="http://www.vic.equestrian.org.au/" TargetMode="External"/><Relationship Id="rId166" Type="http://schemas.openxmlformats.org/officeDocument/2006/relationships/hyperlink" Target="http://www.triathlon.org.au/State_Associations/VIC/Triathlon_Victoria_Home.htm" TargetMode="External"/><Relationship Id="rId187" Type="http://schemas.openxmlformats.org/officeDocument/2006/relationships/hyperlink" Target="http://www.aflvic.com.au/" TargetMode="External"/><Relationship Id="rId1" Type="http://schemas.openxmlformats.org/officeDocument/2006/relationships/customXml" Target="../customXml/item1.xml"/><Relationship Id="rId212" Type="http://schemas.openxmlformats.org/officeDocument/2006/relationships/chart" Target="charts/chart20.xml"/><Relationship Id="rId233" Type="http://schemas.openxmlformats.org/officeDocument/2006/relationships/image" Target="media/image36.png"/><Relationship Id="rId254" Type="http://schemas.openxmlformats.org/officeDocument/2006/relationships/image" Target="media/image40.png"/><Relationship Id="rId28" Type="http://schemas.openxmlformats.org/officeDocument/2006/relationships/hyperlink" Target="http://www.hockeyvictoria.org.au/" TargetMode="External"/><Relationship Id="rId49" Type="http://schemas.openxmlformats.org/officeDocument/2006/relationships/hyperlink" Target="http://www.karatevictoria.com.au/" TargetMode="External"/><Relationship Id="rId114" Type="http://schemas.openxmlformats.org/officeDocument/2006/relationships/image" Target="media/image22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wyndham.vic.gov.au\departments\Common\Sarah%20-%20Map\Copy%20of%20Sports%20Strategy%20-%20why%20people%20play%20data%20-%202017-3-14%20(A161286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AU" sz="1000"/>
              <a:t>Figure 2: Sports in Community Centres</a:t>
            </a:r>
          </a:p>
        </c:rich>
      </c:tx>
      <c:layout>
        <c:manualLayout>
          <c:xMode val="edge"/>
          <c:yMode val="edge"/>
          <c:x val="9.8315093284819535E-2"/>
          <c:y val="2.5889967637540454E-2"/>
        </c:manualLayout>
      </c:layout>
      <c:overlay val="0"/>
    </c:title>
    <c:autoTitleDeleted val="0"/>
    <c:plotArea>
      <c:layout>
        <c:manualLayout>
          <c:layoutTarget val="inner"/>
          <c:xMode val="edge"/>
          <c:yMode val="edge"/>
          <c:x val="0.543115593804256"/>
          <c:y val="0.20746667996403478"/>
          <c:w val="0.43725063247960433"/>
          <c:h val="0.69745907404331597"/>
        </c:manualLayout>
      </c:layout>
      <c:barChart>
        <c:barDir val="bar"/>
        <c:grouping val="clustered"/>
        <c:varyColors val="0"/>
        <c:ser>
          <c:idx val="0"/>
          <c:order val="0"/>
          <c:spPr>
            <a:solidFill>
              <a:srgbClr val="65BC1B"/>
            </a:solidFill>
          </c:spPr>
          <c:invertIfNegative val="0"/>
          <c:cat>
            <c:strRef>
              <c:f>'Wyndham Sports Providers'!$A$371:$A$381</c:f>
              <c:strCache>
                <c:ptCount val="11"/>
                <c:pt idx="0">
                  <c:v>Community Sport Program (Football)</c:v>
                </c:pt>
                <c:pt idx="1">
                  <c:v>Childrens Sport</c:v>
                </c:pt>
                <c:pt idx="2">
                  <c:v>Dance</c:v>
                </c:pt>
                <c:pt idx="3">
                  <c:v>Group Fitness</c:v>
                </c:pt>
                <c:pt idx="4">
                  <c:v>Group Fitness Mum's and Bubs</c:v>
                </c:pt>
                <c:pt idx="5">
                  <c:v>Martial Arts</c:v>
                </c:pt>
                <c:pt idx="6">
                  <c:v>Personal Training</c:v>
                </c:pt>
                <c:pt idx="7">
                  <c:v>Community Sport Events</c:v>
                </c:pt>
                <c:pt idx="8">
                  <c:v>Tai Chi</c:v>
                </c:pt>
                <c:pt idx="9">
                  <c:v>Walking</c:v>
                </c:pt>
                <c:pt idx="10">
                  <c:v>Yoga</c:v>
                </c:pt>
              </c:strCache>
            </c:strRef>
          </c:cat>
          <c:val>
            <c:numRef>
              <c:f>'Wyndham Sports Providers'!$B$371:$B$381</c:f>
              <c:numCache>
                <c:formatCode>General</c:formatCode>
                <c:ptCount val="11"/>
                <c:pt idx="0">
                  <c:v>1</c:v>
                </c:pt>
                <c:pt idx="1">
                  <c:v>1</c:v>
                </c:pt>
                <c:pt idx="2">
                  <c:v>14</c:v>
                </c:pt>
                <c:pt idx="3">
                  <c:v>5</c:v>
                </c:pt>
                <c:pt idx="4">
                  <c:v>5</c:v>
                </c:pt>
                <c:pt idx="5">
                  <c:v>5</c:v>
                </c:pt>
                <c:pt idx="6">
                  <c:v>2</c:v>
                </c:pt>
                <c:pt idx="7">
                  <c:v>1</c:v>
                </c:pt>
                <c:pt idx="8">
                  <c:v>2</c:v>
                </c:pt>
                <c:pt idx="9">
                  <c:v>4</c:v>
                </c:pt>
                <c:pt idx="10">
                  <c:v>7</c:v>
                </c:pt>
              </c:numCache>
            </c:numRef>
          </c:val>
          <c:extLst xmlns:c16r2="http://schemas.microsoft.com/office/drawing/2015/06/chart">
            <c:ext xmlns:c16="http://schemas.microsoft.com/office/drawing/2014/chart" uri="{C3380CC4-5D6E-409C-BE32-E72D297353CC}">
              <c16:uniqueId val="{00000000-81CC-41F5-8A02-2201FB8C7718}"/>
            </c:ext>
          </c:extLst>
        </c:ser>
        <c:dLbls>
          <c:showLegendKey val="0"/>
          <c:showVal val="0"/>
          <c:showCatName val="0"/>
          <c:showSerName val="0"/>
          <c:showPercent val="0"/>
          <c:showBubbleSize val="0"/>
        </c:dLbls>
        <c:gapWidth val="150"/>
        <c:axId val="430417792"/>
        <c:axId val="430419328"/>
      </c:barChart>
      <c:catAx>
        <c:axId val="430417792"/>
        <c:scaling>
          <c:orientation val="maxMin"/>
        </c:scaling>
        <c:delete val="0"/>
        <c:axPos val="l"/>
        <c:numFmt formatCode="General" sourceLinked="0"/>
        <c:majorTickMark val="out"/>
        <c:minorTickMark val="none"/>
        <c:tickLblPos val="nextTo"/>
        <c:txPr>
          <a:bodyPr rot="-2100000"/>
          <a:lstStyle/>
          <a:p>
            <a:pPr>
              <a:defRPr sz="800"/>
            </a:pPr>
            <a:endParaRPr lang="en-US"/>
          </a:p>
        </c:txPr>
        <c:crossAx val="430419328"/>
        <c:crosses val="autoZero"/>
        <c:auto val="1"/>
        <c:lblAlgn val="ctr"/>
        <c:lblOffset val="100"/>
        <c:noMultiLvlLbl val="0"/>
      </c:catAx>
      <c:valAx>
        <c:axId val="430419328"/>
        <c:scaling>
          <c:orientation val="minMax"/>
        </c:scaling>
        <c:delete val="0"/>
        <c:axPos val="t"/>
        <c:majorGridlines/>
        <c:numFmt formatCode="General" sourceLinked="1"/>
        <c:majorTickMark val="none"/>
        <c:minorTickMark val="none"/>
        <c:tickLblPos val="nextTo"/>
        <c:crossAx val="430417792"/>
        <c:crosses val="autoZero"/>
        <c:crossBetween val="between"/>
      </c:valAx>
    </c:plotArea>
    <c:plotVisOnly val="1"/>
    <c:dispBlanksAs val="gap"/>
    <c:showDLblsOverMax val="0"/>
  </c:chart>
  <c:spPr>
    <a:ln>
      <a:solidFill>
        <a:srgbClr val="EC008C"/>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b="0"/>
            </a:pPr>
            <a:r>
              <a:rPr lang="en-AU" sz="1050" b="0"/>
              <a:t>Figure 10: Walking Demand (%)</a:t>
            </a:r>
          </a:p>
        </c:rich>
      </c:tx>
      <c:layout/>
      <c:overlay val="0"/>
    </c:title>
    <c:autoTitleDeleted val="0"/>
    <c:plotArea>
      <c:layout/>
      <c:barChart>
        <c:barDir val="bar"/>
        <c:grouping val="stacked"/>
        <c:varyColors val="0"/>
        <c:ser>
          <c:idx val="0"/>
          <c:order val="0"/>
          <c:tx>
            <c:strRef>
              <c:f>'Sports Strategy - whay people p'!$AI$127</c:f>
              <c:strCache>
                <c:ptCount val="1"/>
                <c:pt idx="0">
                  <c:v>U18</c:v>
                </c:pt>
              </c:strCache>
            </c:strRef>
          </c:tx>
          <c:spPr>
            <a:solidFill>
              <a:srgbClr val="00AEEF"/>
            </a:solidFill>
          </c:spPr>
          <c:invertIfNegative val="0"/>
          <c:cat>
            <c:strRef>
              <c:f>'Sports Strategy - whay people p'!$AH$129</c:f>
              <c:strCache>
                <c:ptCount val="1"/>
                <c:pt idx="0">
                  <c:v>Walking (bush/dog) (%)</c:v>
                </c:pt>
              </c:strCache>
            </c:strRef>
          </c:cat>
          <c:val>
            <c:numRef>
              <c:f>'Sports Strategy - whay people p'!$AI$129</c:f>
              <c:numCache>
                <c:formatCode>General</c:formatCode>
                <c:ptCount val="1"/>
                <c:pt idx="0">
                  <c:v>1.7316017316017316</c:v>
                </c:pt>
              </c:numCache>
            </c:numRef>
          </c:val>
        </c:ser>
        <c:ser>
          <c:idx val="1"/>
          <c:order val="1"/>
          <c:tx>
            <c:strRef>
              <c:f>'Sports Strategy - whay people p'!$AJ$127</c:f>
              <c:strCache>
                <c:ptCount val="1"/>
                <c:pt idx="0">
                  <c:v>18 -50</c:v>
                </c:pt>
              </c:strCache>
            </c:strRef>
          </c:tx>
          <c:spPr>
            <a:solidFill>
              <a:srgbClr val="EC008C"/>
            </a:solidFill>
          </c:spPr>
          <c:invertIfNegative val="0"/>
          <c:cat>
            <c:strRef>
              <c:f>'Sports Strategy - whay people p'!$AH$129</c:f>
              <c:strCache>
                <c:ptCount val="1"/>
                <c:pt idx="0">
                  <c:v>Walking (bush/dog) (%)</c:v>
                </c:pt>
              </c:strCache>
            </c:strRef>
          </c:cat>
          <c:val>
            <c:numRef>
              <c:f>'Sports Strategy - whay people p'!$AJ$129</c:f>
              <c:numCache>
                <c:formatCode>General</c:formatCode>
                <c:ptCount val="1"/>
                <c:pt idx="0">
                  <c:v>41.125541125541126</c:v>
                </c:pt>
              </c:numCache>
            </c:numRef>
          </c:val>
        </c:ser>
        <c:ser>
          <c:idx val="2"/>
          <c:order val="2"/>
          <c:tx>
            <c:strRef>
              <c:f>'Sports Strategy - whay people p'!$AK$127</c:f>
              <c:strCache>
                <c:ptCount val="1"/>
                <c:pt idx="0">
                  <c:v>Over 50</c:v>
                </c:pt>
              </c:strCache>
            </c:strRef>
          </c:tx>
          <c:spPr>
            <a:solidFill>
              <a:srgbClr val="65BC1B"/>
            </a:solidFill>
          </c:spPr>
          <c:invertIfNegative val="0"/>
          <c:cat>
            <c:strRef>
              <c:f>'Sports Strategy - whay people p'!$AH$129</c:f>
              <c:strCache>
                <c:ptCount val="1"/>
                <c:pt idx="0">
                  <c:v>Walking (bush/dog) (%)</c:v>
                </c:pt>
              </c:strCache>
            </c:strRef>
          </c:cat>
          <c:val>
            <c:numRef>
              <c:f>'Sports Strategy - whay people p'!$AK$129</c:f>
              <c:numCache>
                <c:formatCode>General</c:formatCode>
                <c:ptCount val="1"/>
                <c:pt idx="0">
                  <c:v>57.142857142857139</c:v>
                </c:pt>
              </c:numCache>
            </c:numRef>
          </c:val>
        </c:ser>
        <c:dLbls>
          <c:showLegendKey val="0"/>
          <c:showVal val="0"/>
          <c:showCatName val="0"/>
          <c:showSerName val="0"/>
          <c:showPercent val="0"/>
          <c:showBubbleSize val="0"/>
        </c:dLbls>
        <c:gapWidth val="75"/>
        <c:overlap val="100"/>
        <c:axId val="496814336"/>
        <c:axId val="496906240"/>
      </c:barChart>
      <c:catAx>
        <c:axId val="496814336"/>
        <c:scaling>
          <c:orientation val="minMax"/>
        </c:scaling>
        <c:delete val="0"/>
        <c:axPos val="l"/>
        <c:majorTickMark val="none"/>
        <c:minorTickMark val="none"/>
        <c:tickLblPos val="none"/>
        <c:txPr>
          <a:bodyPr/>
          <a:lstStyle/>
          <a:p>
            <a:pPr>
              <a:defRPr sz="900"/>
            </a:pPr>
            <a:endParaRPr lang="en-US"/>
          </a:p>
        </c:txPr>
        <c:crossAx val="496906240"/>
        <c:crosses val="autoZero"/>
        <c:auto val="1"/>
        <c:lblAlgn val="ctr"/>
        <c:lblOffset val="100"/>
        <c:noMultiLvlLbl val="0"/>
      </c:catAx>
      <c:valAx>
        <c:axId val="496906240"/>
        <c:scaling>
          <c:orientation val="minMax"/>
          <c:max val="100"/>
        </c:scaling>
        <c:delete val="0"/>
        <c:axPos val="b"/>
        <c:majorGridlines/>
        <c:numFmt formatCode="General" sourceLinked="1"/>
        <c:majorTickMark val="none"/>
        <c:minorTickMark val="none"/>
        <c:tickLblPos val="nextTo"/>
        <c:spPr>
          <a:ln w="9525">
            <a:noFill/>
          </a:ln>
        </c:spPr>
        <c:crossAx val="49681433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AU" b="0"/>
              <a:t>Figure 11. How people engage in Sport and Active Recreaiton (Ex Walking)</a:t>
            </a:r>
          </a:p>
        </c:rich>
      </c:tx>
      <c:layout/>
      <c:overlay val="0"/>
    </c:title>
    <c:autoTitleDeleted val="0"/>
    <c:plotArea>
      <c:layout>
        <c:manualLayout>
          <c:layoutTarget val="inner"/>
          <c:xMode val="edge"/>
          <c:yMode val="edge"/>
          <c:x val="0.37147438516533582"/>
          <c:y val="7.2947342738866938E-2"/>
          <c:w val="0.55080582618576635"/>
          <c:h val="0.90763136571015868"/>
        </c:manualLayout>
      </c:layout>
      <c:barChart>
        <c:barDir val="bar"/>
        <c:grouping val="stacked"/>
        <c:varyColors val="0"/>
        <c:ser>
          <c:idx val="0"/>
          <c:order val="0"/>
          <c:tx>
            <c:strRef>
              <c:f>'Sports Strategy - whay people p'!$E$3</c:f>
              <c:strCache>
                <c:ptCount val="1"/>
                <c:pt idx="0">
                  <c:v>Club/ Individual</c:v>
                </c:pt>
              </c:strCache>
            </c:strRef>
          </c:tx>
          <c:spPr>
            <a:solidFill>
              <a:srgbClr val="65BC1B"/>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p'!$E$4:$E$98</c:f>
              <c:numCache>
                <c:formatCode>General</c:formatCode>
                <c:ptCount val="49"/>
                <c:pt idx="0">
                  <c:v>1</c:v>
                </c:pt>
                <c:pt idx="1">
                  <c:v>0</c:v>
                </c:pt>
                <c:pt idx="2">
                  <c:v>3</c:v>
                </c:pt>
                <c:pt idx="3">
                  <c:v>19</c:v>
                </c:pt>
                <c:pt idx="4">
                  <c:v>2</c:v>
                </c:pt>
                <c:pt idx="5">
                  <c:v>4</c:v>
                </c:pt>
                <c:pt idx="6">
                  <c:v>32</c:v>
                </c:pt>
                <c:pt idx="7">
                  <c:v>3</c:v>
                </c:pt>
                <c:pt idx="8">
                  <c:v>10</c:v>
                </c:pt>
                <c:pt idx="9">
                  <c:v>2</c:v>
                </c:pt>
                <c:pt idx="10">
                  <c:v>1</c:v>
                </c:pt>
                <c:pt idx="11">
                  <c:v>0</c:v>
                </c:pt>
                <c:pt idx="12">
                  <c:v>0</c:v>
                </c:pt>
                <c:pt idx="13">
                  <c:v>0</c:v>
                </c:pt>
                <c:pt idx="14">
                  <c:v>13</c:v>
                </c:pt>
                <c:pt idx="15">
                  <c:v>1</c:v>
                </c:pt>
                <c:pt idx="16">
                  <c:v>3</c:v>
                </c:pt>
                <c:pt idx="17">
                  <c:v>0</c:v>
                </c:pt>
                <c:pt idx="18">
                  <c:v>0</c:v>
                </c:pt>
                <c:pt idx="19">
                  <c:v>1</c:v>
                </c:pt>
                <c:pt idx="20">
                  <c:v>12</c:v>
                </c:pt>
                <c:pt idx="21">
                  <c:v>0</c:v>
                </c:pt>
                <c:pt idx="22">
                  <c:v>2</c:v>
                </c:pt>
                <c:pt idx="23">
                  <c:v>9</c:v>
                </c:pt>
                <c:pt idx="24">
                  <c:v>0</c:v>
                </c:pt>
                <c:pt idx="25">
                  <c:v>2</c:v>
                </c:pt>
                <c:pt idx="26">
                  <c:v>3</c:v>
                </c:pt>
                <c:pt idx="27">
                  <c:v>7</c:v>
                </c:pt>
                <c:pt idx="28">
                  <c:v>2</c:v>
                </c:pt>
                <c:pt idx="29">
                  <c:v>17</c:v>
                </c:pt>
                <c:pt idx="30">
                  <c:v>0</c:v>
                </c:pt>
                <c:pt idx="31">
                  <c:v>0</c:v>
                </c:pt>
                <c:pt idx="32">
                  <c:v>1</c:v>
                </c:pt>
                <c:pt idx="33">
                  <c:v>0</c:v>
                </c:pt>
                <c:pt idx="34">
                  <c:v>1</c:v>
                </c:pt>
                <c:pt idx="35">
                  <c:v>1</c:v>
                </c:pt>
                <c:pt idx="36">
                  <c:v>0</c:v>
                </c:pt>
                <c:pt idx="37">
                  <c:v>0</c:v>
                </c:pt>
                <c:pt idx="38">
                  <c:v>23</c:v>
                </c:pt>
                <c:pt idx="39">
                  <c:v>7</c:v>
                </c:pt>
                <c:pt idx="40">
                  <c:v>2</c:v>
                </c:pt>
                <c:pt idx="41">
                  <c:v>1</c:v>
                </c:pt>
                <c:pt idx="42">
                  <c:v>0</c:v>
                </c:pt>
                <c:pt idx="43">
                  <c:v>7</c:v>
                </c:pt>
                <c:pt idx="44">
                  <c:v>0</c:v>
                </c:pt>
                <c:pt idx="45">
                  <c:v>1</c:v>
                </c:pt>
                <c:pt idx="46">
                  <c:v>0</c:v>
                </c:pt>
                <c:pt idx="47">
                  <c:v>0</c:v>
                </c:pt>
                <c:pt idx="48">
                  <c:v>0</c:v>
                </c:pt>
              </c:numCache>
            </c:numRef>
          </c:val>
          <c:extLst xmlns:c16r2="http://schemas.microsoft.com/office/drawing/2015/06/chart">
            <c:ext xmlns:c16="http://schemas.microsoft.com/office/drawing/2014/chart" uri="{C3380CC4-5D6E-409C-BE32-E72D297353CC}">
              <c16:uniqueId val="{00000000-5DA8-4119-A6C3-CFFEBCA1AA3C}"/>
            </c:ext>
          </c:extLst>
        </c:ser>
        <c:ser>
          <c:idx val="1"/>
          <c:order val="1"/>
          <c:tx>
            <c:strRef>
              <c:f>'Sports Strategy - whay people p'!$F$3</c:f>
              <c:strCache>
                <c:ptCount val="1"/>
                <c:pt idx="0">
                  <c:v>Social</c:v>
                </c:pt>
              </c:strCache>
            </c:strRef>
          </c:tx>
          <c:spPr>
            <a:solidFill>
              <a:srgbClr val="EC008C"/>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p'!$F$4:$F$98</c:f>
              <c:numCache>
                <c:formatCode>General</c:formatCode>
                <c:ptCount val="49"/>
                <c:pt idx="0">
                  <c:v>0</c:v>
                </c:pt>
                <c:pt idx="1">
                  <c:v>0</c:v>
                </c:pt>
                <c:pt idx="2">
                  <c:v>0</c:v>
                </c:pt>
                <c:pt idx="3">
                  <c:v>1</c:v>
                </c:pt>
                <c:pt idx="4">
                  <c:v>4</c:v>
                </c:pt>
                <c:pt idx="5">
                  <c:v>0</c:v>
                </c:pt>
                <c:pt idx="6">
                  <c:v>7</c:v>
                </c:pt>
                <c:pt idx="7">
                  <c:v>0</c:v>
                </c:pt>
                <c:pt idx="8">
                  <c:v>0</c:v>
                </c:pt>
                <c:pt idx="9">
                  <c:v>2</c:v>
                </c:pt>
                <c:pt idx="10">
                  <c:v>0</c:v>
                </c:pt>
                <c:pt idx="11">
                  <c:v>0</c:v>
                </c:pt>
                <c:pt idx="12">
                  <c:v>0</c:v>
                </c:pt>
                <c:pt idx="13">
                  <c:v>0</c:v>
                </c:pt>
                <c:pt idx="14">
                  <c:v>1</c:v>
                </c:pt>
                <c:pt idx="15">
                  <c:v>0</c:v>
                </c:pt>
                <c:pt idx="16">
                  <c:v>2</c:v>
                </c:pt>
                <c:pt idx="17">
                  <c:v>0</c:v>
                </c:pt>
                <c:pt idx="18">
                  <c:v>1</c:v>
                </c:pt>
                <c:pt idx="19">
                  <c:v>0</c:v>
                </c:pt>
                <c:pt idx="20">
                  <c:v>4</c:v>
                </c:pt>
                <c:pt idx="21">
                  <c:v>0</c:v>
                </c:pt>
                <c:pt idx="22">
                  <c:v>0</c:v>
                </c:pt>
                <c:pt idx="23">
                  <c:v>1</c:v>
                </c:pt>
                <c:pt idx="24">
                  <c:v>0</c:v>
                </c:pt>
                <c:pt idx="25">
                  <c:v>0</c:v>
                </c:pt>
                <c:pt idx="26">
                  <c:v>0</c:v>
                </c:pt>
                <c:pt idx="27">
                  <c:v>0</c:v>
                </c:pt>
                <c:pt idx="28">
                  <c:v>0</c:v>
                </c:pt>
                <c:pt idx="29">
                  <c:v>5</c:v>
                </c:pt>
                <c:pt idx="30">
                  <c:v>0</c:v>
                </c:pt>
                <c:pt idx="31">
                  <c:v>0</c:v>
                </c:pt>
                <c:pt idx="32">
                  <c:v>0</c:v>
                </c:pt>
                <c:pt idx="33">
                  <c:v>0</c:v>
                </c:pt>
                <c:pt idx="34">
                  <c:v>0</c:v>
                </c:pt>
                <c:pt idx="35">
                  <c:v>0</c:v>
                </c:pt>
                <c:pt idx="36">
                  <c:v>0</c:v>
                </c:pt>
                <c:pt idx="37">
                  <c:v>0</c:v>
                </c:pt>
                <c:pt idx="38">
                  <c:v>4</c:v>
                </c:pt>
                <c:pt idx="39">
                  <c:v>0</c:v>
                </c:pt>
                <c:pt idx="40">
                  <c:v>2</c:v>
                </c:pt>
                <c:pt idx="41">
                  <c:v>0</c:v>
                </c:pt>
                <c:pt idx="42">
                  <c:v>0</c:v>
                </c:pt>
                <c:pt idx="43">
                  <c:v>4</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1-5DA8-4119-A6C3-CFFEBCA1AA3C}"/>
            </c:ext>
          </c:extLst>
        </c:ser>
        <c:ser>
          <c:idx val="2"/>
          <c:order val="2"/>
          <c:tx>
            <c:strRef>
              <c:f>'Sports Strategy - whay people p'!$G$3</c:f>
              <c:strCache>
                <c:ptCount val="1"/>
                <c:pt idx="0">
                  <c:v>Casually Reg Pay</c:v>
                </c:pt>
              </c:strCache>
            </c:strRef>
          </c:tx>
          <c:spPr>
            <a:solidFill>
              <a:srgbClr val="00AEEF"/>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p'!$G$4:$G$98</c:f>
              <c:numCache>
                <c:formatCode>General</c:formatCode>
                <c:ptCount val="49"/>
                <c:pt idx="0">
                  <c:v>7</c:v>
                </c:pt>
                <c:pt idx="1">
                  <c:v>0</c:v>
                </c:pt>
                <c:pt idx="2">
                  <c:v>0</c:v>
                </c:pt>
                <c:pt idx="3">
                  <c:v>0</c:v>
                </c:pt>
                <c:pt idx="4">
                  <c:v>2</c:v>
                </c:pt>
                <c:pt idx="5">
                  <c:v>0</c:v>
                </c:pt>
                <c:pt idx="6">
                  <c:v>2</c:v>
                </c:pt>
                <c:pt idx="7">
                  <c:v>0</c:v>
                </c:pt>
                <c:pt idx="8">
                  <c:v>3</c:v>
                </c:pt>
                <c:pt idx="9">
                  <c:v>0</c:v>
                </c:pt>
                <c:pt idx="10">
                  <c:v>2</c:v>
                </c:pt>
                <c:pt idx="11">
                  <c:v>0</c:v>
                </c:pt>
                <c:pt idx="12">
                  <c:v>1</c:v>
                </c:pt>
                <c:pt idx="13">
                  <c:v>0</c:v>
                </c:pt>
                <c:pt idx="14">
                  <c:v>2</c:v>
                </c:pt>
                <c:pt idx="15">
                  <c:v>0</c:v>
                </c:pt>
                <c:pt idx="16">
                  <c:v>0</c:v>
                </c:pt>
                <c:pt idx="17">
                  <c:v>0</c:v>
                </c:pt>
                <c:pt idx="18">
                  <c:v>2</c:v>
                </c:pt>
                <c:pt idx="19">
                  <c:v>0</c:v>
                </c:pt>
                <c:pt idx="20">
                  <c:v>9</c:v>
                </c:pt>
                <c:pt idx="21">
                  <c:v>82</c:v>
                </c:pt>
                <c:pt idx="22">
                  <c:v>0</c:v>
                </c:pt>
                <c:pt idx="23">
                  <c:v>0</c:v>
                </c:pt>
                <c:pt idx="24">
                  <c:v>3</c:v>
                </c:pt>
                <c:pt idx="25">
                  <c:v>0</c:v>
                </c:pt>
                <c:pt idx="26">
                  <c:v>0</c:v>
                </c:pt>
                <c:pt idx="27">
                  <c:v>0</c:v>
                </c:pt>
                <c:pt idx="28">
                  <c:v>0</c:v>
                </c:pt>
                <c:pt idx="29">
                  <c:v>1</c:v>
                </c:pt>
                <c:pt idx="30">
                  <c:v>0</c:v>
                </c:pt>
                <c:pt idx="31">
                  <c:v>1</c:v>
                </c:pt>
                <c:pt idx="32">
                  <c:v>0</c:v>
                </c:pt>
                <c:pt idx="33">
                  <c:v>1</c:v>
                </c:pt>
                <c:pt idx="34">
                  <c:v>0</c:v>
                </c:pt>
                <c:pt idx="35">
                  <c:v>1</c:v>
                </c:pt>
                <c:pt idx="36">
                  <c:v>0</c:v>
                </c:pt>
                <c:pt idx="37">
                  <c:v>0</c:v>
                </c:pt>
                <c:pt idx="38">
                  <c:v>2</c:v>
                </c:pt>
                <c:pt idx="39">
                  <c:v>0</c:v>
                </c:pt>
                <c:pt idx="40">
                  <c:v>28</c:v>
                </c:pt>
                <c:pt idx="41">
                  <c:v>0</c:v>
                </c:pt>
                <c:pt idx="42">
                  <c:v>0</c:v>
                </c:pt>
                <c:pt idx="43">
                  <c:v>1</c:v>
                </c:pt>
                <c:pt idx="44">
                  <c:v>0</c:v>
                </c:pt>
                <c:pt idx="45">
                  <c:v>0</c:v>
                </c:pt>
                <c:pt idx="46">
                  <c:v>0</c:v>
                </c:pt>
                <c:pt idx="47">
                  <c:v>2</c:v>
                </c:pt>
                <c:pt idx="48">
                  <c:v>8</c:v>
                </c:pt>
              </c:numCache>
            </c:numRef>
          </c:val>
          <c:extLst xmlns:c16r2="http://schemas.microsoft.com/office/drawing/2015/06/chart">
            <c:ext xmlns:c16="http://schemas.microsoft.com/office/drawing/2014/chart" uri="{C3380CC4-5D6E-409C-BE32-E72D297353CC}">
              <c16:uniqueId val="{00000002-5DA8-4119-A6C3-CFFEBCA1AA3C}"/>
            </c:ext>
          </c:extLst>
        </c:ser>
        <c:ser>
          <c:idx val="3"/>
          <c:order val="3"/>
          <c:tx>
            <c:strRef>
              <c:f>'Sports Strategy - whay people p'!$H$3</c:f>
              <c:strCache>
                <c:ptCount val="1"/>
                <c:pt idx="0">
                  <c:v>Causally No pay</c:v>
                </c:pt>
              </c:strCache>
            </c:strRef>
          </c:tx>
          <c:spPr>
            <a:solidFill>
              <a:srgbClr val="F47D2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p'!$H$4:$H$98</c:f>
              <c:numCache>
                <c:formatCode>General</c:formatCode>
                <c:ptCount val="49"/>
                <c:pt idx="0">
                  <c:v>0</c:v>
                </c:pt>
                <c:pt idx="1">
                  <c:v>0</c:v>
                </c:pt>
                <c:pt idx="2">
                  <c:v>0</c:v>
                </c:pt>
                <c:pt idx="3">
                  <c:v>2</c:v>
                </c:pt>
                <c:pt idx="4">
                  <c:v>0</c:v>
                </c:pt>
                <c:pt idx="5">
                  <c:v>0</c:v>
                </c:pt>
                <c:pt idx="6">
                  <c:v>4</c:v>
                </c:pt>
                <c:pt idx="7">
                  <c:v>0</c:v>
                </c:pt>
                <c:pt idx="8">
                  <c:v>0</c:v>
                </c:pt>
                <c:pt idx="9">
                  <c:v>0</c:v>
                </c:pt>
                <c:pt idx="10">
                  <c:v>0</c:v>
                </c:pt>
                <c:pt idx="11">
                  <c:v>0</c:v>
                </c:pt>
                <c:pt idx="12">
                  <c:v>0</c:v>
                </c:pt>
                <c:pt idx="13">
                  <c:v>0</c:v>
                </c:pt>
                <c:pt idx="14">
                  <c:v>2</c:v>
                </c:pt>
                <c:pt idx="15">
                  <c:v>40</c:v>
                </c:pt>
                <c:pt idx="16">
                  <c:v>2</c:v>
                </c:pt>
                <c:pt idx="17">
                  <c:v>0</c:v>
                </c:pt>
                <c:pt idx="18">
                  <c:v>3</c:v>
                </c:pt>
                <c:pt idx="19">
                  <c:v>0</c:v>
                </c:pt>
                <c:pt idx="20">
                  <c:v>0</c:v>
                </c:pt>
                <c:pt idx="21">
                  <c:v>15</c:v>
                </c:pt>
                <c:pt idx="22">
                  <c:v>0</c:v>
                </c:pt>
                <c:pt idx="23">
                  <c:v>0</c:v>
                </c:pt>
                <c:pt idx="24">
                  <c:v>1</c:v>
                </c:pt>
                <c:pt idx="25">
                  <c:v>0</c:v>
                </c:pt>
                <c:pt idx="26">
                  <c:v>0</c:v>
                </c:pt>
                <c:pt idx="27">
                  <c:v>0</c:v>
                </c:pt>
                <c:pt idx="28">
                  <c:v>0</c:v>
                </c:pt>
                <c:pt idx="29">
                  <c:v>0</c:v>
                </c:pt>
                <c:pt idx="30">
                  <c:v>8</c:v>
                </c:pt>
                <c:pt idx="31">
                  <c:v>0</c:v>
                </c:pt>
                <c:pt idx="32">
                  <c:v>0</c:v>
                </c:pt>
                <c:pt idx="33">
                  <c:v>0</c:v>
                </c:pt>
                <c:pt idx="34">
                  <c:v>0</c:v>
                </c:pt>
                <c:pt idx="35">
                  <c:v>15</c:v>
                </c:pt>
                <c:pt idx="36">
                  <c:v>1</c:v>
                </c:pt>
                <c:pt idx="37">
                  <c:v>1</c:v>
                </c:pt>
                <c:pt idx="38">
                  <c:v>4</c:v>
                </c:pt>
                <c:pt idx="39">
                  <c:v>0</c:v>
                </c:pt>
                <c:pt idx="40">
                  <c:v>8</c:v>
                </c:pt>
                <c:pt idx="41">
                  <c:v>0</c:v>
                </c:pt>
                <c:pt idx="42">
                  <c:v>0</c:v>
                </c:pt>
                <c:pt idx="43">
                  <c:v>3</c:v>
                </c:pt>
                <c:pt idx="44">
                  <c:v>1</c:v>
                </c:pt>
                <c:pt idx="45">
                  <c:v>2</c:v>
                </c:pt>
                <c:pt idx="46">
                  <c:v>1</c:v>
                </c:pt>
                <c:pt idx="47">
                  <c:v>2</c:v>
                </c:pt>
                <c:pt idx="48">
                  <c:v>0</c:v>
                </c:pt>
              </c:numCache>
            </c:numRef>
          </c:val>
          <c:extLst xmlns:c16r2="http://schemas.microsoft.com/office/drawing/2015/06/chart">
            <c:ext xmlns:c16="http://schemas.microsoft.com/office/drawing/2014/chart" uri="{C3380CC4-5D6E-409C-BE32-E72D297353CC}">
              <c16:uniqueId val="{00000003-5DA8-4119-A6C3-CFFEBCA1AA3C}"/>
            </c:ext>
          </c:extLst>
        </c:ser>
        <c:ser>
          <c:idx val="4"/>
          <c:order val="4"/>
          <c:tx>
            <c:strRef>
              <c:f>'Sports Strategy - whay people p'!$I$3</c:f>
              <c:strCache>
                <c:ptCount val="1"/>
                <c:pt idx="0">
                  <c:v>Lessons</c:v>
                </c:pt>
              </c:strCache>
            </c:strRef>
          </c:tx>
          <c:spPr>
            <a:solidFill>
              <a:srgbClr val="FFFF0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p'!$I$4:$I$98</c:f>
              <c:numCache>
                <c:formatCode>General</c:formatCode>
                <c:ptCount val="49"/>
                <c:pt idx="0">
                  <c:v>12</c:v>
                </c:pt>
                <c:pt idx="1">
                  <c:v>1</c:v>
                </c:pt>
                <c:pt idx="2">
                  <c:v>0</c:v>
                </c:pt>
                <c:pt idx="3">
                  <c:v>2</c:v>
                </c:pt>
                <c:pt idx="4">
                  <c:v>0</c:v>
                </c:pt>
                <c:pt idx="5">
                  <c:v>0</c:v>
                </c:pt>
                <c:pt idx="6">
                  <c:v>1</c:v>
                </c:pt>
                <c:pt idx="7">
                  <c:v>0</c:v>
                </c:pt>
                <c:pt idx="8">
                  <c:v>0</c:v>
                </c:pt>
                <c:pt idx="9">
                  <c:v>0</c:v>
                </c:pt>
                <c:pt idx="10">
                  <c:v>0</c:v>
                </c:pt>
                <c:pt idx="11">
                  <c:v>0</c:v>
                </c:pt>
                <c:pt idx="12">
                  <c:v>0</c:v>
                </c:pt>
                <c:pt idx="13">
                  <c:v>1</c:v>
                </c:pt>
                <c:pt idx="14">
                  <c:v>0</c:v>
                </c:pt>
                <c:pt idx="15">
                  <c:v>0</c:v>
                </c:pt>
                <c:pt idx="16">
                  <c:v>9</c:v>
                </c:pt>
                <c:pt idx="17">
                  <c:v>1</c:v>
                </c:pt>
                <c:pt idx="18">
                  <c:v>0</c:v>
                </c:pt>
                <c:pt idx="19">
                  <c:v>0</c:v>
                </c:pt>
                <c:pt idx="20">
                  <c:v>0</c:v>
                </c:pt>
                <c:pt idx="21">
                  <c:v>4</c:v>
                </c:pt>
                <c:pt idx="22">
                  <c:v>2</c:v>
                </c:pt>
                <c:pt idx="23">
                  <c:v>0</c:v>
                </c:pt>
                <c:pt idx="24">
                  <c:v>0</c:v>
                </c:pt>
                <c:pt idx="25">
                  <c:v>0</c:v>
                </c:pt>
                <c:pt idx="26">
                  <c:v>0</c:v>
                </c:pt>
                <c:pt idx="27">
                  <c:v>7</c:v>
                </c:pt>
                <c:pt idx="28">
                  <c:v>0</c:v>
                </c:pt>
                <c:pt idx="29">
                  <c:v>0</c:v>
                </c:pt>
                <c:pt idx="30">
                  <c:v>0</c:v>
                </c:pt>
                <c:pt idx="31">
                  <c:v>1</c:v>
                </c:pt>
                <c:pt idx="32">
                  <c:v>0</c:v>
                </c:pt>
                <c:pt idx="33">
                  <c:v>0</c:v>
                </c:pt>
                <c:pt idx="34">
                  <c:v>0</c:v>
                </c:pt>
                <c:pt idx="35">
                  <c:v>0</c:v>
                </c:pt>
                <c:pt idx="36">
                  <c:v>0</c:v>
                </c:pt>
                <c:pt idx="37">
                  <c:v>0</c:v>
                </c:pt>
                <c:pt idx="38">
                  <c:v>3</c:v>
                </c:pt>
                <c:pt idx="39">
                  <c:v>0</c:v>
                </c:pt>
                <c:pt idx="40">
                  <c:v>40</c:v>
                </c:pt>
                <c:pt idx="41">
                  <c:v>0</c:v>
                </c:pt>
                <c:pt idx="42">
                  <c:v>0</c:v>
                </c:pt>
                <c:pt idx="43">
                  <c:v>1</c:v>
                </c:pt>
                <c:pt idx="44">
                  <c:v>0</c:v>
                </c:pt>
                <c:pt idx="45">
                  <c:v>0</c:v>
                </c:pt>
                <c:pt idx="46">
                  <c:v>0</c:v>
                </c:pt>
                <c:pt idx="47">
                  <c:v>0</c:v>
                </c:pt>
                <c:pt idx="48">
                  <c:v>1</c:v>
                </c:pt>
              </c:numCache>
            </c:numRef>
          </c:val>
          <c:extLst xmlns:c16r2="http://schemas.microsoft.com/office/drawing/2015/06/chart">
            <c:ext xmlns:c16="http://schemas.microsoft.com/office/drawing/2014/chart" uri="{C3380CC4-5D6E-409C-BE32-E72D297353CC}">
              <c16:uniqueId val="{00000004-5DA8-4119-A6C3-CFFEBCA1AA3C}"/>
            </c:ext>
          </c:extLst>
        </c:ser>
        <c:ser>
          <c:idx val="5"/>
          <c:order val="5"/>
          <c:tx>
            <c:strRef>
              <c:f>'Sports Strategy - whay people p'!$J$3</c:f>
              <c:strCache>
                <c:ptCount val="1"/>
                <c:pt idx="0">
                  <c:v>Coach Occupation</c:v>
                </c:pt>
              </c:strCache>
            </c:strRef>
          </c:tx>
          <c:spPr>
            <a:solidFill>
              <a:srgbClr val="7030A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p'!$J$4:$J$98</c:f>
              <c:numCache>
                <c:formatCode>General</c:formatCode>
                <c:ptCount val="49"/>
                <c:pt idx="0">
                  <c:v>1</c:v>
                </c:pt>
                <c:pt idx="1">
                  <c:v>0</c:v>
                </c:pt>
                <c:pt idx="2">
                  <c:v>0</c:v>
                </c:pt>
                <c:pt idx="3">
                  <c:v>1</c:v>
                </c:pt>
                <c:pt idx="4">
                  <c:v>0</c:v>
                </c:pt>
                <c:pt idx="5">
                  <c:v>0</c:v>
                </c:pt>
                <c:pt idx="6">
                  <c:v>0</c:v>
                </c:pt>
                <c:pt idx="7">
                  <c:v>0</c:v>
                </c:pt>
                <c:pt idx="8">
                  <c:v>0</c:v>
                </c:pt>
                <c:pt idx="9">
                  <c:v>0</c:v>
                </c:pt>
                <c:pt idx="10">
                  <c:v>1</c:v>
                </c:pt>
                <c:pt idx="11">
                  <c:v>1</c:v>
                </c:pt>
                <c:pt idx="12">
                  <c:v>0</c:v>
                </c:pt>
                <c:pt idx="13">
                  <c:v>0</c:v>
                </c:pt>
                <c:pt idx="14">
                  <c:v>0</c:v>
                </c:pt>
                <c:pt idx="15">
                  <c:v>0</c:v>
                </c:pt>
                <c:pt idx="16">
                  <c:v>0</c:v>
                </c:pt>
                <c:pt idx="17">
                  <c:v>0</c:v>
                </c:pt>
                <c:pt idx="18">
                  <c:v>0</c:v>
                </c:pt>
                <c:pt idx="19">
                  <c:v>0</c:v>
                </c:pt>
                <c:pt idx="20">
                  <c:v>0</c:v>
                </c:pt>
                <c:pt idx="21">
                  <c:v>4</c:v>
                </c:pt>
                <c:pt idx="22">
                  <c:v>0</c:v>
                </c:pt>
                <c:pt idx="23">
                  <c:v>0</c:v>
                </c:pt>
                <c:pt idx="24">
                  <c:v>0</c:v>
                </c:pt>
                <c:pt idx="25">
                  <c:v>0</c:v>
                </c:pt>
                <c:pt idx="26">
                  <c:v>0</c:v>
                </c:pt>
                <c:pt idx="27">
                  <c:v>0</c:v>
                </c:pt>
                <c:pt idx="28">
                  <c:v>0</c:v>
                </c:pt>
                <c:pt idx="29">
                  <c:v>1</c:v>
                </c:pt>
                <c:pt idx="30">
                  <c:v>0</c:v>
                </c:pt>
                <c:pt idx="31">
                  <c:v>0</c:v>
                </c:pt>
                <c:pt idx="32">
                  <c:v>0</c:v>
                </c:pt>
                <c:pt idx="33">
                  <c:v>0</c:v>
                </c:pt>
                <c:pt idx="34">
                  <c:v>0</c:v>
                </c:pt>
                <c:pt idx="35">
                  <c:v>0</c:v>
                </c:pt>
                <c:pt idx="36">
                  <c:v>0</c:v>
                </c:pt>
                <c:pt idx="37">
                  <c:v>0</c:v>
                </c:pt>
                <c:pt idx="38">
                  <c:v>0</c:v>
                </c:pt>
                <c:pt idx="39">
                  <c:v>0</c:v>
                </c:pt>
                <c:pt idx="40">
                  <c:v>0</c:v>
                </c:pt>
                <c:pt idx="41">
                  <c:v>0</c:v>
                </c:pt>
                <c:pt idx="42">
                  <c:v>2</c:v>
                </c:pt>
                <c:pt idx="43">
                  <c:v>0</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5-5DA8-4119-A6C3-CFFEBCA1AA3C}"/>
            </c:ext>
          </c:extLst>
        </c:ser>
        <c:dLbls>
          <c:showLegendKey val="0"/>
          <c:showVal val="0"/>
          <c:showCatName val="0"/>
          <c:showSerName val="0"/>
          <c:showPercent val="0"/>
          <c:showBubbleSize val="0"/>
        </c:dLbls>
        <c:gapWidth val="55"/>
        <c:overlap val="100"/>
        <c:axId val="497352704"/>
        <c:axId val="497354624"/>
      </c:barChart>
      <c:catAx>
        <c:axId val="497352704"/>
        <c:scaling>
          <c:orientation val="maxMin"/>
        </c:scaling>
        <c:delete val="0"/>
        <c:axPos val="l"/>
        <c:numFmt formatCode="General" sourceLinked="0"/>
        <c:majorTickMark val="out"/>
        <c:minorTickMark val="none"/>
        <c:tickLblPos val="nextTo"/>
        <c:txPr>
          <a:bodyPr/>
          <a:lstStyle/>
          <a:p>
            <a:pPr>
              <a:defRPr sz="900"/>
            </a:pPr>
            <a:endParaRPr lang="en-US"/>
          </a:p>
        </c:txPr>
        <c:crossAx val="497354624"/>
        <c:crosses val="autoZero"/>
        <c:auto val="1"/>
        <c:lblAlgn val="ctr"/>
        <c:lblOffset val="100"/>
        <c:noMultiLvlLbl val="0"/>
      </c:catAx>
      <c:valAx>
        <c:axId val="497354624"/>
        <c:scaling>
          <c:orientation val="minMax"/>
        </c:scaling>
        <c:delete val="0"/>
        <c:axPos val="t"/>
        <c:majorGridlines/>
        <c:numFmt formatCode="General" sourceLinked="1"/>
        <c:majorTickMark val="none"/>
        <c:minorTickMark val="none"/>
        <c:tickLblPos val="nextTo"/>
        <c:crossAx val="497352704"/>
        <c:crosses val="autoZero"/>
        <c:crossBetween val="between"/>
        <c:majorUnit val="20"/>
      </c:valAx>
    </c:plotArea>
    <c:legend>
      <c:legendPos val="r"/>
      <c:layout>
        <c:manualLayout>
          <c:xMode val="edge"/>
          <c:yMode val="edge"/>
          <c:x val="0.61729571315949683"/>
          <c:y val="0.23998168390814098"/>
          <c:w val="0.34777003933218648"/>
          <c:h val="0.11962071261420629"/>
        </c:manualLayout>
      </c:layout>
      <c:overlay val="0"/>
    </c:legend>
    <c:plotVisOnly val="1"/>
    <c:dispBlanksAs val="gap"/>
    <c:showDLblsOverMax val="0"/>
  </c:chart>
  <c:spPr>
    <a:ln>
      <a:solidFill>
        <a:srgbClr val="EC008C"/>
      </a:solidFill>
    </a:ln>
  </c:spPr>
  <c:txPr>
    <a:bodyPr/>
    <a:lstStyle/>
    <a:p>
      <a:pPr>
        <a:defRPr sz="900"/>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en-AU" sz="1200" b="0"/>
              <a:t>Figure 12:</a:t>
            </a:r>
            <a:r>
              <a:rPr lang="en-AU" sz="1200" b="0" baseline="0"/>
              <a:t> Walking Demand (%)</a:t>
            </a:r>
            <a:endParaRPr lang="en-AU" sz="1200" b="0"/>
          </a:p>
        </c:rich>
      </c:tx>
      <c:layout/>
      <c:overlay val="0"/>
    </c:title>
    <c:autoTitleDeleted val="0"/>
    <c:plotArea>
      <c:layout/>
      <c:barChart>
        <c:barDir val="bar"/>
        <c:grouping val="stacked"/>
        <c:varyColors val="0"/>
        <c:ser>
          <c:idx val="0"/>
          <c:order val="0"/>
          <c:tx>
            <c:strRef>
              <c:f>'Sports Strategy - whay people p'!$D$233</c:f>
              <c:strCache>
                <c:ptCount val="1"/>
                <c:pt idx="0">
                  <c:v>Causally No pay (%)</c:v>
                </c:pt>
              </c:strCache>
            </c:strRef>
          </c:tx>
          <c:spPr>
            <a:solidFill>
              <a:srgbClr val="F47D20"/>
            </a:solidFill>
          </c:spPr>
          <c:invertIfNegative val="0"/>
          <c:cat>
            <c:strRef>
              <c:f>'Sports Strategy - whay people p'!$C$234</c:f>
              <c:strCache>
                <c:ptCount val="1"/>
                <c:pt idx="0">
                  <c:v>Walking (bush/dog)</c:v>
                </c:pt>
              </c:strCache>
            </c:strRef>
          </c:cat>
          <c:val>
            <c:numRef>
              <c:f>'Sports Strategy - whay people p'!$D$234</c:f>
              <c:numCache>
                <c:formatCode>General</c:formatCode>
                <c:ptCount val="1"/>
                <c:pt idx="0">
                  <c:v>100</c:v>
                </c:pt>
              </c:numCache>
            </c:numRef>
          </c:val>
        </c:ser>
        <c:dLbls>
          <c:showLegendKey val="0"/>
          <c:showVal val="0"/>
          <c:showCatName val="0"/>
          <c:showSerName val="0"/>
          <c:showPercent val="0"/>
          <c:showBubbleSize val="0"/>
        </c:dLbls>
        <c:gapWidth val="75"/>
        <c:overlap val="100"/>
        <c:axId val="499207552"/>
        <c:axId val="499389952"/>
      </c:barChart>
      <c:catAx>
        <c:axId val="499207552"/>
        <c:scaling>
          <c:orientation val="minMax"/>
        </c:scaling>
        <c:delete val="0"/>
        <c:axPos val="l"/>
        <c:majorTickMark val="none"/>
        <c:minorTickMark val="none"/>
        <c:tickLblPos val="none"/>
        <c:crossAx val="499389952"/>
        <c:crosses val="autoZero"/>
        <c:auto val="1"/>
        <c:lblAlgn val="ctr"/>
        <c:lblOffset val="100"/>
        <c:noMultiLvlLbl val="0"/>
      </c:catAx>
      <c:valAx>
        <c:axId val="499389952"/>
        <c:scaling>
          <c:orientation val="minMax"/>
          <c:max val="100"/>
        </c:scaling>
        <c:delete val="0"/>
        <c:axPos val="b"/>
        <c:majorGridlines/>
        <c:numFmt formatCode="General" sourceLinked="1"/>
        <c:majorTickMark val="none"/>
        <c:minorTickMark val="none"/>
        <c:tickLblPos val="nextTo"/>
        <c:spPr>
          <a:ln w="9525">
            <a:noFill/>
          </a:ln>
        </c:spPr>
        <c:crossAx val="499207552"/>
        <c:crosses val="autoZero"/>
        <c:crossBetween val="between"/>
      </c:valAx>
    </c:plotArea>
    <c:legend>
      <c:legendPos val="b"/>
      <c:layout/>
      <c:overlay val="0"/>
    </c:legend>
    <c:plotVisOnly val="1"/>
    <c:dispBlanksAs val="gap"/>
    <c:showDLblsOverMax val="0"/>
  </c:chart>
  <c:spPr>
    <a:ln>
      <a:solidFill>
        <a:srgbClr val="EC008C"/>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'Sports Strategy - whay people p'!$E$278</c:f>
              <c:strCache>
                <c:ptCount val="1"/>
                <c:pt idx="0">
                  <c:v>Club/ Individual</c:v>
                </c:pt>
              </c:strCache>
            </c:strRef>
          </c:tx>
          <c:spPr>
            <a:solidFill>
              <a:srgbClr val="F47D20"/>
            </a:solidFill>
          </c:spPr>
          <c:invertIfNegative val="0"/>
          <c:cat>
            <c:strRef>
              <c:f>'Sports Strategy - whay people p'!$C$279:$C$283</c:f>
              <c:strCache>
                <c:ptCount val="5"/>
                <c:pt idx="0">
                  <c:v>Athletics</c:v>
                </c:pt>
                <c:pt idx="1">
                  <c:v>BMX Cycling</c:v>
                </c:pt>
                <c:pt idx="2">
                  <c:v>Frisbee</c:v>
                </c:pt>
                <c:pt idx="3">
                  <c:v>Rugby Union</c:v>
                </c:pt>
                <c:pt idx="4">
                  <c:v>Softball</c:v>
                </c:pt>
              </c:strCache>
            </c:strRef>
          </c:cat>
          <c:val>
            <c:numRef>
              <c:f>'Sports Strategy - whay people p'!$E$279:$E$283</c:f>
              <c:numCache>
                <c:formatCode>General</c:formatCode>
                <c:ptCount val="5"/>
                <c:pt idx="0">
                  <c:v>100</c:v>
                </c:pt>
                <c:pt idx="1">
                  <c:v>100</c:v>
                </c:pt>
                <c:pt idx="2">
                  <c:v>100</c:v>
                </c:pt>
                <c:pt idx="3">
                  <c:v>100</c:v>
                </c:pt>
                <c:pt idx="4">
                  <c:v>100</c:v>
                </c:pt>
              </c:numCache>
            </c:numRef>
          </c:val>
        </c:ser>
        <c:dLbls>
          <c:showLegendKey val="0"/>
          <c:showVal val="0"/>
          <c:showCatName val="0"/>
          <c:showSerName val="0"/>
          <c:showPercent val="0"/>
          <c:showBubbleSize val="0"/>
        </c:dLbls>
        <c:gapWidth val="75"/>
        <c:overlap val="100"/>
        <c:axId val="539404544"/>
        <c:axId val="544894976"/>
      </c:barChart>
      <c:catAx>
        <c:axId val="539404544"/>
        <c:scaling>
          <c:orientation val="maxMin"/>
        </c:scaling>
        <c:delete val="0"/>
        <c:axPos val="l"/>
        <c:majorTickMark val="none"/>
        <c:minorTickMark val="none"/>
        <c:tickLblPos val="nextTo"/>
        <c:crossAx val="544894976"/>
        <c:crosses val="autoZero"/>
        <c:auto val="1"/>
        <c:lblAlgn val="ctr"/>
        <c:lblOffset val="100"/>
        <c:noMultiLvlLbl val="0"/>
      </c:catAx>
      <c:valAx>
        <c:axId val="544894976"/>
        <c:scaling>
          <c:orientation val="minMax"/>
          <c:max val="100"/>
        </c:scaling>
        <c:delete val="0"/>
        <c:axPos val="t"/>
        <c:majorGridlines/>
        <c:numFmt formatCode="General" sourceLinked="1"/>
        <c:majorTickMark val="none"/>
        <c:minorTickMark val="none"/>
        <c:tickLblPos val="nextTo"/>
        <c:spPr>
          <a:ln w="9525">
            <a:noFill/>
          </a:ln>
        </c:spPr>
        <c:crossAx val="539404544"/>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'Sports Strategy - whay people p'!$E$292</c:f>
              <c:strCache>
                <c:ptCount val="1"/>
                <c:pt idx="0">
                  <c:v>Club/ Individual</c:v>
                </c:pt>
              </c:strCache>
            </c:strRef>
          </c:tx>
          <c:spPr>
            <a:solidFill>
              <a:srgbClr val="F47D20"/>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p'!$E$293:$E$296</c:f>
              <c:numCache>
                <c:formatCode>General</c:formatCode>
                <c:ptCount val="4"/>
                <c:pt idx="0">
                  <c:v>100</c:v>
                </c:pt>
                <c:pt idx="1">
                  <c:v>2.5</c:v>
                </c:pt>
                <c:pt idx="2">
                  <c:v>90</c:v>
                </c:pt>
                <c:pt idx="3">
                  <c:v>76.923076923076934</c:v>
                </c:pt>
              </c:numCache>
            </c:numRef>
          </c:val>
        </c:ser>
        <c:ser>
          <c:idx val="1"/>
          <c:order val="1"/>
          <c:tx>
            <c:strRef>
              <c:f>'Sports Strategy - whay people p'!$F$292</c:f>
              <c:strCache>
                <c:ptCount val="1"/>
                <c:pt idx="0">
                  <c:v>Social</c:v>
                </c:pt>
              </c:strCache>
            </c:strRef>
          </c:tx>
          <c:spPr>
            <a:solidFill>
              <a:srgbClr val="00AEEF"/>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p'!$F$293:$F$296</c:f>
              <c:numCache>
                <c:formatCode>General</c:formatCode>
                <c:ptCount val="4"/>
                <c:pt idx="0">
                  <c:v>0</c:v>
                </c:pt>
                <c:pt idx="1">
                  <c:v>0</c:v>
                </c:pt>
                <c:pt idx="2">
                  <c:v>10</c:v>
                </c:pt>
                <c:pt idx="3">
                  <c:v>23.076923076923077</c:v>
                </c:pt>
              </c:numCache>
            </c:numRef>
          </c:val>
        </c:ser>
        <c:ser>
          <c:idx val="2"/>
          <c:order val="2"/>
          <c:tx>
            <c:strRef>
              <c:f>'Sports Strategy - whay people p'!$G$292</c:f>
              <c:strCache>
                <c:ptCount val="1"/>
                <c:pt idx="0">
                  <c:v>Causally No pay</c:v>
                </c:pt>
              </c:strCache>
            </c:strRef>
          </c:tx>
          <c:spPr>
            <a:solidFill>
              <a:srgbClr val="65BC1B"/>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p'!$G$293:$G$296</c:f>
              <c:numCache>
                <c:formatCode>General</c:formatCode>
                <c:ptCount val="4"/>
                <c:pt idx="0">
                  <c:v>0</c:v>
                </c:pt>
                <c:pt idx="1">
                  <c:v>97.5</c:v>
                </c:pt>
                <c:pt idx="2">
                  <c:v>0</c:v>
                </c:pt>
              </c:numCache>
            </c:numRef>
          </c:val>
        </c:ser>
        <c:dLbls>
          <c:showLegendKey val="0"/>
          <c:showVal val="0"/>
          <c:showCatName val="0"/>
          <c:showSerName val="0"/>
          <c:showPercent val="0"/>
          <c:showBubbleSize val="0"/>
        </c:dLbls>
        <c:gapWidth val="75"/>
        <c:overlap val="100"/>
        <c:axId val="590355840"/>
        <c:axId val="594694144"/>
      </c:barChart>
      <c:catAx>
        <c:axId val="590355840"/>
        <c:scaling>
          <c:orientation val="maxMin"/>
        </c:scaling>
        <c:delete val="0"/>
        <c:axPos val="l"/>
        <c:majorTickMark val="out"/>
        <c:minorTickMark val="none"/>
        <c:tickLblPos val="nextTo"/>
        <c:crossAx val="594694144"/>
        <c:crosses val="autoZero"/>
        <c:auto val="1"/>
        <c:lblAlgn val="ctr"/>
        <c:lblOffset val="100"/>
        <c:noMultiLvlLbl val="0"/>
      </c:catAx>
      <c:valAx>
        <c:axId val="594694144"/>
        <c:scaling>
          <c:orientation val="minMax"/>
          <c:max val="100"/>
        </c:scaling>
        <c:delete val="0"/>
        <c:axPos val="t"/>
        <c:majorGridlines/>
        <c:numFmt formatCode="General" sourceLinked="1"/>
        <c:majorTickMark val="none"/>
        <c:minorTickMark val="none"/>
        <c:tickLblPos val="nextTo"/>
        <c:spPr>
          <a:ln w="9525">
            <a:noFill/>
          </a:ln>
        </c:spPr>
        <c:crossAx val="590355840"/>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575908274623567E-2"/>
          <c:y val="0.18613308515588645"/>
          <c:w val="0.62333425427084777"/>
          <c:h val="0.38341876646526674"/>
        </c:manualLayout>
      </c:layout>
      <c:barChart>
        <c:barDir val="bar"/>
        <c:grouping val="stacked"/>
        <c:varyColors val="0"/>
        <c:ser>
          <c:idx val="0"/>
          <c:order val="0"/>
          <c:tx>
            <c:strRef>
              <c:f>'Sports Strategy - whay people p'!$E$210</c:f>
              <c:strCache>
                <c:ptCount val="1"/>
                <c:pt idx="0">
                  <c:v>Club/ Individual</c:v>
                </c:pt>
              </c:strCache>
            </c:strRef>
          </c:tx>
          <c:spPr>
            <a:solidFill>
              <a:srgbClr val="F47D20"/>
            </a:solidFill>
          </c:spPr>
          <c:invertIfNegative val="0"/>
          <c:val>
            <c:numRef>
              <c:f>'Sports Strategy - whay people p'!$E$212</c:f>
              <c:numCache>
                <c:formatCode>General</c:formatCode>
                <c:ptCount val="1"/>
                <c:pt idx="0">
                  <c:v>76</c:v>
                </c:pt>
              </c:numCache>
            </c:numRef>
          </c:val>
        </c:ser>
        <c:ser>
          <c:idx val="1"/>
          <c:order val="1"/>
          <c:tx>
            <c:strRef>
              <c:f>'Sports Strategy - whay people p'!$F$210</c:f>
              <c:strCache>
                <c:ptCount val="1"/>
                <c:pt idx="0">
                  <c:v>Social</c:v>
                </c:pt>
              </c:strCache>
            </c:strRef>
          </c:tx>
          <c:spPr>
            <a:solidFill>
              <a:srgbClr val="00AEEF"/>
            </a:solidFill>
          </c:spPr>
          <c:invertIfNegative val="0"/>
          <c:val>
            <c:numRef>
              <c:f>'Sports Strategy - whay people p'!$F$212</c:f>
              <c:numCache>
                <c:formatCode>General</c:formatCode>
                <c:ptCount val="1"/>
                <c:pt idx="0">
                  <c:v>4</c:v>
                </c:pt>
              </c:numCache>
            </c:numRef>
          </c:val>
        </c:ser>
        <c:ser>
          <c:idx val="2"/>
          <c:order val="2"/>
          <c:tx>
            <c:strRef>
              <c:f>'Sports Strategy - whay people p'!$G$210</c:f>
              <c:strCache>
                <c:ptCount val="1"/>
                <c:pt idx="0">
                  <c:v>Causally No pay</c:v>
                </c:pt>
              </c:strCache>
            </c:strRef>
          </c:tx>
          <c:spPr>
            <a:solidFill>
              <a:srgbClr val="65BC1B"/>
            </a:solidFill>
          </c:spPr>
          <c:invertIfNegative val="0"/>
          <c:val>
            <c:numRef>
              <c:f>'Sports Strategy - whay people p'!$G$212</c:f>
              <c:numCache>
                <c:formatCode>General</c:formatCode>
                <c:ptCount val="1"/>
                <c:pt idx="0">
                  <c:v>8</c:v>
                </c:pt>
              </c:numCache>
            </c:numRef>
          </c:val>
        </c:ser>
        <c:ser>
          <c:idx val="3"/>
          <c:order val="3"/>
          <c:tx>
            <c:strRef>
              <c:f>'Sports Strategy - whay people p'!$H$210</c:f>
              <c:strCache>
                <c:ptCount val="1"/>
                <c:pt idx="0">
                  <c:v>Lessons</c:v>
                </c:pt>
              </c:strCache>
            </c:strRef>
          </c:tx>
          <c:spPr>
            <a:solidFill>
              <a:srgbClr val="7030A0"/>
            </a:solidFill>
          </c:spPr>
          <c:invertIfNegative val="0"/>
          <c:val>
            <c:numRef>
              <c:f>'Sports Strategy - whay people p'!$H$212</c:f>
              <c:numCache>
                <c:formatCode>General</c:formatCode>
                <c:ptCount val="1"/>
                <c:pt idx="0">
                  <c:v>8</c:v>
                </c:pt>
              </c:numCache>
            </c:numRef>
          </c:val>
        </c:ser>
        <c:ser>
          <c:idx val="4"/>
          <c:order val="4"/>
          <c:tx>
            <c:strRef>
              <c:f>'Sports Strategy - whay people p'!$I$210</c:f>
              <c:strCache>
                <c:ptCount val="1"/>
                <c:pt idx="0">
                  <c:v>Coach Occupation</c:v>
                </c:pt>
              </c:strCache>
            </c:strRef>
          </c:tx>
          <c:spPr>
            <a:solidFill>
              <a:srgbClr val="FFFF00"/>
            </a:solidFill>
          </c:spPr>
          <c:invertIfNegative val="0"/>
          <c:val>
            <c:numRef>
              <c:f>'Sports Strategy - whay people p'!$I$212</c:f>
              <c:numCache>
                <c:formatCode>General</c:formatCode>
                <c:ptCount val="1"/>
                <c:pt idx="0">
                  <c:v>4</c:v>
                </c:pt>
              </c:numCache>
            </c:numRef>
          </c:val>
        </c:ser>
        <c:dLbls>
          <c:showLegendKey val="0"/>
          <c:showVal val="0"/>
          <c:showCatName val="0"/>
          <c:showSerName val="0"/>
          <c:showPercent val="0"/>
          <c:showBubbleSize val="0"/>
        </c:dLbls>
        <c:gapWidth val="55"/>
        <c:overlap val="100"/>
        <c:axId val="400484992"/>
        <c:axId val="400486784"/>
      </c:barChart>
      <c:catAx>
        <c:axId val="400484992"/>
        <c:scaling>
          <c:orientation val="minMax"/>
        </c:scaling>
        <c:delete val="0"/>
        <c:axPos val="l"/>
        <c:majorTickMark val="none"/>
        <c:minorTickMark val="none"/>
        <c:tickLblPos val="none"/>
        <c:crossAx val="400486784"/>
        <c:crosses val="autoZero"/>
        <c:auto val="1"/>
        <c:lblAlgn val="ctr"/>
        <c:lblOffset val="100"/>
        <c:noMultiLvlLbl val="0"/>
      </c:catAx>
      <c:valAx>
        <c:axId val="400486784"/>
        <c:scaling>
          <c:orientation val="minMax"/>
          <c:max val="100"/>
        </c:scaling>
        <c:delete val="0"/>
        <c:axPos val="b"/>
        <c:majorGridlines/>
        <c:numFmt formatCode="General" sourceLinked="1"/>
        <c:majorTickMark val="none"/>
        <c:minorTickMark val="none"/>
        <c:tickLblPos val="nextTo"/>
        <c:crossAx val="4004849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1202315463991661E-2"/>
          <c:y val="0.10185185185185185"/>
          <c:w val="0.62732199570944047"/>
          <c:h val="0.52729950422863814"/>
        </c:manualLayout>
      </c:layout>
      <c:barChart>
        <c:barDir val="bar"/>
        <c:grouping val="stacked"/>
        <c:varyColors val="0"/>
        <c:ser>
          <c:idx val="0"/>
          <c:order val="0"/>
          <c:tx>
            <c:strRef>
              <c:f>'Sports Strategy - whay people p'!$E$213</c:f>
              <c:strCache>
                <c:ptCount val="1"/>
                <c:pt idx="0">
                  <c:v>Club/ Individual</c:v>
                </c:pt>
              </c:strCache>
            </c:strRef>
          </c:tx>
          <c:spPr>
            <a:solidFill>
              <a:srgbClr val="F47D20"/>
            </a:solidFill>
          </c:spPr>
          <c:invertIfNegative val="0"/>
          <c:val>
            <c:numRef>
              <c:f>'Sports Strategy - whay people p'!$E$215</c:f>
              <c:numCache>
                <c:formatCode>General</c:formatCode>
                <c:ptCount val="1"/>
                <c:pt idx="0">
                  <c:v>72.222222222222214</c:v>
                </c:pt>
              </c:numCache>
            </c:numRef>
          </c:val>
        </c:ser>
        <c:ser>
          <c:idx val="1"/>
          <c:order val="1"/>
          <c:tx>
            <c:strRef>
              <c:f>'Sports Strategy - whay people p'!$F$213</c:f>
              <c:strCache>
                <c:ptCount val="1"/>
                <c:pt idx="0">
                  <c:v>Social</c:v>
                </c:pt>
              </c:strCache>
            </c:strRef>
          </c:tx>
          <c:spPr>
            <a:solidFill>
              <a:srgbClr val="00AEEF"/>
            </a:solidFill>
          </c:spPr>
          <c:invertIfNegative val="0"/>
          <c:val>
            <c:numRef>
              <c:f>'Sports Strategy - whay people p'!$F$215</c:f>
              <c:numCache>
                <c:formatCode>General</c:formatCode>
                <c:ptCount val="1"/>
                <c:pt idx="0">
                  <c:v>5.5555555555555554</c:v>
                </c:pt>
              </c:numCache>
            </c:numRef>
          </c:val>
        </c:ser>
        <c:ser>
          <c:idx val="2"/>
          <c:order val="2"/>
          <c:tx>
            <c:strRef>
              <c:f>'Sports Strategy - whay people p'!$G$213</c:f>
              <c:strCache>
                <c:ptCount val="1"/>
                <c:pt idx="0">
                  <c:v>Casually Reg Pay</c:v>
                </c:pt>
              </c:strCache>
            </c:strRef>
          </c:tx>
          <c:spPr>
            <a:solidFill>
              <a:srgbClr val="EC008C"/>
            </a:solidFill>
          </c:spPr>
          <c:invertIfNegative val="0"/>
          <c:val>
            <c:numRef>
              <c:f>'Sports Strategy - whay people p'!$G$215</c:f>
              <c:numCache>
                <c:formatCode>General</c:formatCode>
                <c:ptCount val="1"/>
                <c:pt idx="0">
                  <c:v>11.111111111111111</c:v>
                </c:pt>
              </c:numCache>
            </c:numRef>
          </c:val>
        </c:ser>
        <c:ser>
          <c:idx val="3"/>
          <c:order val="3"/>
          <c:tx>
            <c:strRef>
              <c:f>'Sports Strategy - whay people p'!$H$213</c:f>
              <c:strCache>
                <c:ptCount val="1"/>
                <c:pt idx="0">
                  <c:v>Causally No pay</c:v>
                </c:pt>
              </c:strCache>
            </c:strRef>
          </c:tx>
          <c:spPr>
            <a:solidFill>
              <a:srgbClr val="65BC1B"/>
            </a:solidFill>
          </c:spPr>
          <c:invertIfNegative val="0"/>
          <c:val>
            <c:numRef>
              <c:f>'Sports Strategy - whay people p'!$H$215</c:f>
              <c:numCache>
                <c:formatCode>General</c:formatCode>
                <c:ptCount val="1"/>
                <c:pt idx="0">
                  <c:v>11.111111111111111</c:v>
                </c:pt>
              </c:numCache>
            </c:numRef>
          </c:val>
        </c:ser>
        <c:dLbls>
          <c:showLegendKey val="0"/>
          <c:showVal val="0"/>
          <c:showCatName val="0"/>
          <c:showSerName val="0"/>
          <c:showPercent val="0"/>
          <c:showBubbleSize val="0"/>
        </c:dLbls>
        <c:gapWidth val="150"/>
        <c:overlap val="100"/>
        <c:axId val="401173120"/>
        <c:axId val="405012864"/>
      </c:barChart>
      <c:catAx>
        <c:axId val="401173120"/>
        <c:scaling>
          <c:orientation val="minMax"/>
        </c:scaling>
        <c:delete val="0"/>
        <c:axPos val="l"/>
        <c:majorTickMark val="none"/>
        <c:minorTickMark val="none"/>
        <c:tickLblPos val="none"/>
        <c:crossAx val="405012864"/>
        <c:crosses val="autoZero"/>
        <c:auto val="1"/>
        <c:lblAlgn val="ctr"/>
        <c:lblOffset val="100"/>
        <c:noMultiLvlLbl val="0"/>
      </c:catAx>
      <c:valAx>
        <c:axId val="405012864"/>
        <c:scaling>
          <c:orientation val="minMax"/>
          <c:max val="100"/>
        </c:scaling>
        <c:delete val="0"/>
        <c:axPos val="b"/>
        <c:majorGridlines/>
        <c:numFmt formatCode="General" sourceLinked="1"/>
        <c:majorTickMark val="out"/>
        <c:minorTickMark val="none"/>
        <c:tickLblPos val="nextTo"/>
        <c:crossAx val="4011731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p'!$E$232</c:f>
              <c:strCache>
                <c:ptCount val="1"/>
                <c:pt idx="0">
                  <c:v>Club/ Individual</c:v>
                </c:pt>
              </c:strCache>
            </c:strRef>
          </c:tx>
          <c:spPr>
            <a:solidFill>
              <a:srgbClr val="F47D20"/>
            </a:solidFill>
          </c:spPr>
          <c:invertIfNegative val="0"/>
          <c:val>
            <c:numRef>
              <c:f>'Sports Strategy - whay people p'!$E$234</c:f>
              <c:numCache>
                <c:formatCode>General</c:formatCode>
                <c:ptCount val="1"/>
                <c:pt idx="0">
                  <c:v>63.888888888888886</c:v>
                </c:pt>
              </c:numCache>
            </c:numRef>
          </c:val>
        </c:ser>
        <c:ser>
          <c:idx val="1"/>
          <c:order val="1"/>
          <c:tx>
            <c:strRef>
              <c:f>'Sports Strategy - whay people p'!$F$232</c:f>
              <c:strCache>
                <c:ptCount val="1"/>
                <c:pt idx="0">
                  <c:v>Social</c:v>
                </c:pt>
              </c:strCache>
            </c:strRef>
          </c:tx>
          <c:spPr>
            <a:solidFill>
              <a:srgbClr val="00AEEF"/>
            </a:solidFill>
          </c:spPr>
          <c:invertIfNegative val="0"/>
          <c:val>
            <c:numRef>
              <c:f>'Sports Strategy - whay people p'!$F$234</c:f>
              <c:numCache>
                <c:formatCode>General</c:formatCode>
                <c:ptCount val="1"/>
                <c:pt idx="0">
                  <c:v>11.111111111111111</c:v>
                </c:pt>
              </c:numCache>
            </c:numRef>
          </c:val>
        </c:ser>
        <c:ser>
          <c:idx val="2"/>
          <c:order val="2"/>
          <c:tx>
            <c:strRef>
              <c:f>'Sports Strategy - whay people p'!$G$232</c:f>
              <c:strCache>
                <c:ptCount val="1"/>
                <c:pt idx="0">
                  <c:v>Casually Reg Pay</c:v>
                </c:pt>
              </c:strCache>
            </c:strRef>
          </c:tx>
          <c:spPr>
            <a:solidFill>
              <a:srgbClr val="EC008C"/>
            </a:solidFill>
          </c:spPr>
          <c:invertIfNegative val="0"/>
          <c:val>
            <c:numRef>
              <c:f>'Sports Strategy - whay people p'!$G$234</c:f>
              <c:numCache>
                <c:formatCode>General</c:formatCode>
                <c:ptCount val="1"/>
                <c:pt idx="0">
                  <c:v>5.5555555555555554</c:v>
                </c:pt>
              </c:numCache>
            </c:numRef>
          </c:val>
        </c:ser>
        <c:ser>
          <c:idx val="3"/>
          <c:order val="3"/>
          <c:tx>
            <c:strRef>
              <c:f>'Sports Strategy - whay people p'!$H$232</c:f>
              <c:strCache>
                <c:ptCount val="1"/>
                <c:pt idx="0">
                  <c:v>Causally No pay</c:v>
                </c:pt>
              </c:strCache>
            </c:strRef>
          </c:tx>
          <c:spPr>
            <a:solidFill>
              <a:srgbClr val="65BC1B"/>
            </a:solidFill>
          </c:spPr>
          <c:invertIfNegative val="0"/>
          <c:val>
            <c:numRef>
              <c:f>'Sports Strategy - whay people p'!$H$234</c:f>
              <c:numCache>
                <c:formatCode>General</c:formatCode>
                <c:ptCount val="1"/>
                <c:pt idx="0">
                  <c:v>11.111111111111111</c:v>
                </c:pt>
              </c:numCache>
            </c:numRef>
          </c:val>
        </c:ser>
        <c:ser>
          <c:idx val="4"/>
          <c:order val="4"/>
          <c:tx>
            <c:strRef>
              <c:f>'Sports Strategy - whay people p'!$I$232</c:f>
              <c:strCache>
                <c:ptCount val="1"/>
                <c:pt idx="0">
                  <c:v>Lessons</c:v>
                </c:pt>
              </c:strCache>
            </c:strRef>
          </c:tx>
          <c:spPr>
            <a:solidFill>
              <a:srgbClr val="7030A0"/>
            </a:solidFill>
          </c:spPr>
          <c:invertIfNegative val="0"/>
          <c:val>
            <c:numRef>
              <c:f>'Sports Strategy - whay people p'!$I$234</c:f>
              <c:numCache>
                <c:formatCode>General</c:formatCode>
                <c:ptCount val="1"/>
                <c:pt idx="0">
                  <c:v>8.3333333333333321</c:v>
                </c:pt>
              </c:numCache>
            </c:numRef>
          </c:val>
        </c:ser>
        <c:dLbls>
          <c:showLegendKey val="0"/>
          <c:showVal val="0"/>
          <c:showCatName val="0"/>
          <c:showSerName val="0"/>
          <c:showPercent val="0"/>
          <c:showBubbleSize val="0"/>
        </c:dLbls>
        <c:gapWidth val="150"/>
        <c:overlap val="100"/>
        <c:axId val="421475456"/>
        <c:axId val="421476992"/>
      </c:barChart>
      <c:catAx>
        <c:axId val="421475456"/>
        <c:scaling>
          <c:orientation val="minMax"/>
        </c:scaling>
        <c:delete val="0"/>
        <c:axPos val="l"/>
        <c:majorTickMark val="none"/>
        <c:minorTickMark val="none"/>
        <c:tickLblPos val="none"/>
        <c:crossAx val="421476992"/>
        <c:crosses val="autoZero"/>
        <c:auto val="1"/>
        <c:lblAlgn val="ctr"/>
        <c:lblOffset val="100"/>
        <c:noMultiLvlLbl val="0"/>
      </c:catAx>
      <c:valAx>
        <c:axId val="421476992"/>
        <c:scaling>
          <c:orientation val="minMax"/>
          <c:max val="100"/>
        </c:scaling>
        <c:delete val="0"/>
        <c:axPos val="b"/>
        <c:majorGridlines/>
        <c:numFmt formatCode="General" sourceLinked="1"/>
        <c:majorTickMark val="out"/>
        <c:minorTickMark val="none"/>
        <c:tickLblPos val="nextTo"/>
        <c:crossAx val="42147545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0103587051618546E-2"/>
          <c:y val="0.11027568922305764"/>
          <c:w val="0.63726007582385535"/>
          <c:h val="0.45812878653326228"/>
        </c:manualLayout>
      </c:layout>
      <c:barChart>
        <c:barDir val="bar"/>
        <c:grouping val="stacked"/>
        <c:varyColors val="0"/>
        <c:ser>
          <c:idx val="0"/>
          <c:order val="0"/>
          <c:tx>
            <c:strRef>
              <c:f>'Sports Strategy - whay people p'!$E$238</c:f>
              <c:strCache>
                <c:ptCount val="1"/>
                <c:pt idx="0">
                  <c:v>Club/ Individual</c:v>
                </c:pt>
              </c:strCache>
            </c:strRef>
          </c:tx>
          <c:spPr>
            <a:solidFill>
              <a:srgbClr val="F47D20"/>
            </a:solidFill>
          </c:spPr>
          <c:invertIfNegative val="0"/>
          <c:val>
            <c:numRef>
              <c:f>'Sports Strategy - whay people p'!$E$239</c:f>
              <c:numCache>
                <c:formatCode>General</c:formatCode>
                <c:ptCount val="1"/>
                <c:pt idx="0">
                  <c:v>43.75</c:v>
                </c:pt>
              </c:numCache>
            </c:numRef>
          </c:val>
        </c:ser>
        <c:ser>
          <c:idx val="1"/>
          <c:order val="1"/>
          <c:tx>
            <c:strRef>
              <c:f>'Sports Strategy - whay people p'!$F$238</c:f>
              <c:strCache>
                <c:ptCount val="1"/>
                <c:pt idx="0">
                  <c:v>Social</c:v>
                </c:pt>
              </c:strCache>
            </c:strRef>
          </c:tx>
          <c:spPr>
            <a:solidFill>
              <a:srgbClr val="00AEEF"/>
            </a:solidFill>
          </c:spPr>
          <c:invertIfNegative val="0"/>
          <c:val>
            <c:numRef>
              <c:f>'Sports Strategy - whay people p'!$F$239</c:f>
              <c:numCache>
                <c:formatCode>General</c:formatCode>
                <c:ptCount val="1"/>
                <c:pt idx="0">
                  <c:v>25</c:v>
                </c:pt>
              </c:numCache>
            </c:numRef>
          </c:val>
        </c:ser>
        <c:ser>
          <c:idx val="2"/>
          <c:order val="2"/>
          <c:tx>
            <c:strRef>
              <c:f>'Sports Strategy - whay people p'!$G$238</c:f>
              <c:strCache>
                <c:ptCount val="1"/>
                <c:pt idx="0">
                  <c:v>Casually Reg Pay</c:v>
                </c:pt>
              </c:strCache>
            </c:strRef>
          </c:tx>
          <c:spPr>
            <a:solidFill>
              <a:srgbClr val="EC008C"/>
            </a:solidFill>
          </c:spPr>
          <c:invertIfNegative val="0"/>
          <c:val>
            <c:numRef>
              <c:f>'Sports Strategy - whay people p'!$G$239</c:f>
              <c:numCache>
                <c:formatCode>General</c:formatCode>
                <c:ptCount val="1"/>
                <c:pt idx="0">
                  <c:v>6.25</c:v>
                </c:pt>
              </c:numCache>
            </c:numRef>
          </c:val>
        </c:ser>
        <c:ser>
          <c:idx val="3"/>
          <c:order val="3"/>
          <c:tx>
            <c:strRef>
              <c:f>'Sports Strategy - whay people p'!$H$238</c:f>
              <c:strCache>
                <c:ptCount val="1"/>
                <c:pt idx="0">
                  <c:v>Causally No pay</c:v>
                </c:pt>
              </c:strCache>
            </c:strRef>
          </c:tx>
          <c:spPr>
            <a:solidFill>
              <a:srgbClr val="65BC1B"/>
            </a:solidFill>
          </c:spPr>
          <c:invertIfNegative val="0"/>
          <c:val>
            <c:numRef>
              <c:f>'Sports Strategy - whay people p'!$H$239</c:f>
              <c:numCache>
                <c:formatCode>General</c:formatCode>
                <c:ptCount val="1"/>
                <c:pt idx="0">
                  <c:v>18.75</c:v>
                </c:pt>
              </c:numCache>
            </c:numRef>
          </c:val>
        </c:ser>
        <c:ser>
          <c:idx val="4"/>
          <c:order val="4"/>
          <c:tx>
            <c:strRef>
              <c:f>'Sports Strategy - whay people p'!$I$238</c:f>
              <c:strCache>
                <c:ptCount val="1"/>
                <c:pt idx="0">
                  <c:v>Lessons</c:v>
                </c:pt>
              </c:strCache>
            </c:strRef>
          </c:tx>
          <c:spPr>
            <a:solidFill>
              <a:srgbClr val="7030A0"/>
            </a:solidFill>
          </c:spPr>
          <c:invertIfNegative val="0"/>
          <c:val>
            <c:numRef>
              <c:f>'Sports Strategy - whay people p'!$I$239</c:f>
              <c:numCache>
                <c:formatCode>General</c:formatCode>
                <c:ptCount val="1"/>
                <c:pt idx="0">
                  <c:v>6.25</c:v>
                </c:pt>
              </c:numCache>
            </c:numRef>
          </c:val>
        </c:ser>
        <c:dLbls>
          <c:showLegendKey val="0"/>
          <c:showVal val="0"/>
          <c:showCatName val="0"/>
          <c:showSerName val="0"/>
          <c:showPercent val="0"/>
          <c:showBubbleSize val="0"/>
        </c:dLbls>
        <c:gapWidth val="150"/>
        <c:overlap val="100"/>
        <c:axId val="422799232"/>
        <c:axId val="422800768"/>
      </c:barChart>
      <c:catAx>
        <c:axId val="422799232"/>
        <c:scaling>
          <c:orientation val="minMax"/>
        </c:scaling>
        <c:delete val="0"/>
        <c:axPos val="l"/>
        <c:majorTickMark val="none"/>
        <c:minorTickMark val="none"/>
        <c:tickLblPos val="none"/>
        <c:crossAx val="422800768"/>
        <c:crosses val="autoZero"/>
        <c:auto val="1"/>
        <c:lblAlgn val="ctr"/>
        <c:lblOffset val="100"/>
        <c:noMultiLvlLbl val="0"/>
      </c:catAx>
      <c:valAx>
        <c:axId val="422800768"/>
        <c:scaling>
          <c:orientation val="minMax"/>
          <c:max val="100"/>
        </c:scaling>
        <c:delete val="0"/>
        <c:axPos val="b"/>
        <c:majorGridlines/>
        <c:numFmt formatCode="General" sourceLinked="1"/>
        <c:majorTickMark val="out"/>
        <c:minorTickMark val="none"/>
        <c:tickLblPos val="nextTo"/>
        <c:crossAx val="4227992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p'!$E$253</c:f>
              <c:strCache>
                <c:ptCount val="1"/>
                <c:pt idx="0">
                  <c:v>Club/ Individual</c:v>
                </c:pt>
              </c:strCache>
            </c:strRef>
          </c:tx>
          <c:spPr>
            <a:solidFill>
              <a:srgbClr val="F47D20"/>
            </a:solidFill>
          </c:spPr>
          <c:invertIfNegative val="0"/>
          <c:cat>
            <c:strRef>
              <c:f>'Sports Strategy - whay people p'!$D$254</c:f>
              <c:strCache>
                <c:ptCount val="1"/>
                <c:pt idx="0">
                  <c:v>Gymnastics</c:v>
                </c:pt>
              </c:strCache>
            </c:strRef>
          </c:cat>
          <c:val>
            <c:numRef>
              <c:f>'Sports Strategy - whay people p'!$E$254</c:f>
              <c:numCache>
                <c:formatCode>General</c:formatCode>
                <c:ptCount val="1"/>
                <c:pt idx="0">
                  <c:v>50</c:v>
                </c:pt>
              </c:numCache>
            </c:numRef>
          </c:val>
        </c:ser>
        <c:ser>
          <c:idx val="1"/>
          <c:order val="1"/>
          <c:tx>
            <c:strRef>
              <c:f>'Sports Strategy - whay people p'!$F$253</c:f>
              <c:strCache>
                <c:ptCount val="1"/>
                <c:pt idx="0">
                  <c:v>Lessons</c:v>
                </c:pt>
              </c:strCache>
            </c:strRef>
          </c:tx>
          <c:spPr>
            <a:solidFill>
              <a:srgbClr val="7030A0"/>
            </a:solidFill>
          </c:spPr>
          <c:invertIfNegative val="0"/>
          <c:cat>
            <c:strRef>
              <c:f>'Sports Strategy - whay people p'!$D$254</c:f>
              <c:strCache>
                <c:ptCount val="1"/>
                <c:pt idx="0">
                  <c:v>Gymnastics</c:v>
                </c:pt>
              </c:strCache>
            </c:strRef>
          </c:cat>
          <c:val>
            <c:numRef>
              <c:f>'Sports Strategy - whay people p'!$F$254</c:f>
              <c:numCache>
                <c:formatCode>General</c:formatCode>
                <c:ptCount val="1"/>
                <c:pt idx="0">
                  <c:v>50</c:v>
                </c:pt>
              </c:numCache>
            </c:numRef>
          </c:val>
        </c:ser>
        <c:dLbls>
          <c:showLegendKey val="0"/>
          <c:showVal val="0"/>
          <c:showCatName val="0"/>
          <c:showSerName val="0"/>
          <c:showPercent val="0"/>
          <c:showBubbleSize val="0"/>
        </c:dLbls>
        <c:gapWidth val="150"/>
        <c:overlap val="100"/>
        <c:axId val="429510016"/>
        <c:axId val="429515904"/>
      </c:barChart>
      <c:catAx>
        <c:axId val="429510016"/>
        <c:scaling>
          <c:orientation val="minMax"/>
        </c:scaling>
        <c:delete val="0"/>
        <c:axPos val="l"/>
        <c:majorTickMark val="none"/>
        <c:minorTickMark val="none"/>
        <c:tickLblPos val="none"/>
        <c:crossAx val="429515904"/>
        <c:crosses val="autoZero"/>
        <c:auto val="1"/>
        <c:lblAlgn val="ctr"/>
        <c:lblOffset val="100"/>
        <c:noMultiLvlLbl val="0"/>
      </c:catAx>
      <c:valAx>
        <c:axId val="429515904"/>
        <c:scaling>
          <c:orientation val="minMax"/>
          <c:max val="100"/>
        </c:scaling>
        <c:delete val="0"/>
        <c:axPos val="b"/>
        <c:majorGridlines/>
        <c:numFmt formatCode="General" sourceLinked="1"/>
        <c:majorTickMark val="out"/>
        <c:minorTickMark val="none"/>
        <c:tickLblPos val="nextTo"/>
        <c:crossAx val="42951001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n-AU" sz="1050"/>
              <a:t>Figure 3: Sports &amp;</a:t>
            </a:r>
            <a:r>
              <a:rPr lang="en-AU" sz="1050" baseline="0"/>
              <a:t> Active Recreation</a:t>
            </a:r>
            <a:r>
              <a:rPr lang="en-AU" sz="1050"/>
              <a:t> in</a:t>
            </a:r>
            <a:r>
              <a:rPr lang="en-AU" sz="1050" baseline="0"/>
              <a:t> </a:t>
            </a:r>
            <a:r>
              <a:rPr lang="en-AU" sz="1050"/>
              <a:t>Private Venues</a:t>
            </a:r>
          </a:p>
        </c:rich>
      </c:tx>
      <c:layout>
        <c:manualLayout>
          <c:xMode val="edge"/>
          <c:yMode val="edge"/>
          <c:x val="0.10257851471931427"/>
          <c:y val="1.1955382449786161E-3"/>
        </c:manualLayout>
      </c:layout>
      <c:overlay val="0"/>
    </c:title>
    <c:autoTitleDeleted val="0"/>
    <c:plotArea>
      <c:layout>
        <c:manualLayout>
          <c:layoutTarget val="inner"/>
          <c:xMode val="edge"/>
          <c:yMode val="edge"/>
          <c:x val="0.43426738953525101"/>
          <c:y val="0.13558338379339049"/>
          <c:w val="0.89472836120204091"/>
          <c:h val="0.84376731235591762"/>
        </c:manualLayout>
      </c:layout>
      <c:barChart>
        <c:barDir val="bar"/>
        <c:grouping val="clustered"/>
        <c:varyColors val="0"/>
        <c:ser>
          <c:idx val="0"/>
          <c:order val="0"/>
          <c:tx>
            <c:strRef>
              <c:f>'Private provider activity'!$B$70</c:f>
              <c:strCache>
                <c:ptCount val="1"/>
                <c:pt idx="0">
                  <c:v>Private Venues</c:v>
                </c:pt>
              </c:strCache>
            </c:strRef>
          </c:tx>
          <c:spPr>
            <a:solidFill>
              <a:srgbClr val="65BC1B"/>
            </a:solidFill>
          </c:spPr>
          <c:invertIfNegative val="0"/>
          <c:cat>
            <c:strRef>
              <c:f>'Private provider activity'!$A$71:$A$96</c:f>
              <c:strCache>
                <c:ptCount val="26"/>
                <c:pt idx="0">
                  <c:v>Archery</c:v>
                </c:pt>
                <c:pt idx="1">
                  <c:v>Boxing</c:v>
                </c:pt>
                <c:pt idx="2">
                  <c:v>Calisthenics</c:v>
                </c:pt>
                <c:pt idx="3">
                  <c:v>Carpet Bowls</c:v>
                </c:pt>
                <c:pt idx="4">
                  <c:v>Chess</c:v>
                </c:pt>
                <c:pt idx="5">
                  <c:v>Childrens Sport</c:v>
                </c:pt>
                <c:pt idx="6">
                  <c:v>Cross Fit</c:v>
                </c:pt>
                <c:pt idx="7">
                  <c:v>Dance</c:v>
                </c:pt>
                <c:pt idx="8">
                  <c:v>Darts</c:v>
                </c:pt>
                <c:pt idx="9">
                  <c:v>Golf</c:v>
                </c:pt>
                <c:pt idx="10">
                  <c:v>Golf Social</c:v>
                </c:pt>
                <c:pt idx="11">
                  <c:v>Group Fitness Mum's and Bubs</c:v>
                </c:pt>
                <c:pt idx="12">
                  <c:v>Gym</c:v>
                </c:pt>
                <c:pt idx="13">
                  <c:v>Gym/ Bodybuilding</c:v>
                </c:pt>
                <c:pt idx="14">
                  <c:v>Gymnastics</c:v>
                </c:pt>
                <c:pt idx="15">
                  <c:v>Laser Tag</c:v>
                </c:pt>
                <c:pt idx="16">
                  <c:v>Lawn Bowls</c:v>
                </c:pt>
                <c:pt idx="17">
                  <c:v>Martial Arts</c:v>
                </c:pt>
                <c:pt idx="18">
                  <c:v>Netball</c:v>
                </c:pt>
                <c:pt idx="19">
                  <c:v>Pilates</c:v>
                </c:pt>
                <c:pt idx="20">
                  <c:v>Shooting</c:v>
                </c:pt>
                <c:pt idx="21">
                  <c:v>Squash</c:v>
                </c:pt>
                <c:pt idx="22">
                  <c:v>Swimming School</c:v>
                </c:pt>
                <c:pt idx="23">
                  <c:v>Ten Pin Bowling</c:v>
                </c:pt>
                <c:pt idx="24">
                  <c:v>Tennis</c:v>
                </c:pt>
                <c:pt idx="25">
                  <c:v>Yoga</c:v>
                </c:pt>
              </c:strCache>
            </c:strRef>
          </c:cat>
          <c:val>
            <c:numRef>
              <c:f>'Private provider activity'!$B$71:$B$96</c:f>
              <c:numCache>
                <c:formatCode>General</c:formatCode>
                <c:ptCount val="26"/>
                <c:pt idx="0">
                  <c:v>1</c:v>
                </c:pt>
                <c:pt idx="1">
                  <c:v>2</c:v>
                </c:pt>
                <c:pt idx="2">
                  <c:v>1</c:v>
                </c:pt>
                <c:pt idx="3">
                  <c:v>1</c:v>
                </c:pt>
                <c:pt idx="4">
                  <c:v>1</c:v>
                </c:pt>
                <c:pt idx="5">
                  <c:v>1</c:v>
                </c:pt>
                <c:pt idx="6">
                  <c:v>1</c:v>
                </c:pt>
                <c:pt idx="7">
                  <c:v>13</c:v>
                </c:pt>
                <c:pt idx="8">
                  <c:v>2</c:v>
                </c:pt>
                <c:pt idx="9">
                  <c:v>2</c:v>
                </c:pt>
                <c:pt idx="10">
                  <c:v>2</c:v>
                </c:pt>
                <c:pt idx="11">
                  <c:v>1</c:v>
                </c:pt>
                <c:pt idx="12">
                  <c:v>21</c:v>
                </c:pt>
                <c:pt idx="13">
                  <c:v>1</c:v>
                </c:pt>
                <c:pt idx="14">
                  <c:v>2</c:v>
                </c:pt>
                <c:pt idx="15">
                  <c:v>1</c:v>
                </c:pt>
                <c:pt idx="16">
                  <c:v>2</c:v>
                </c:pt>
                <c:pt idx="17">
                  <c:v>4</c:v>
                </c:pt>
                <c:pt idx="18">
                  <c:v>1</c:v>
                </c:pt>
                <c:pt idx="19">
                  <c:v>1</c:v>
                </c:pt>
                <c:pt idx="20">
                  <c:v>2</c:v>
                </c:pt>
                <c:pt idx="21">
                  <c:v>1</c:v>
                </c:pt>
                <c:pt idx="22">
                  <c:v>4</c:v>
                </c:pt>
                <c:pt idx="23">
                  <c:v>2</c:v>
                </c:pt>
                <c:pt idx="24">
                  <c:v>3</c:v>
                </c:pt>
                <c:pt idx="25">
                  <c:v>1</c:v>
                </c:pt>
              </c:numCache>
            </c:numRef>
          </c:val>
          <c:extLst xmlns:c16r2="http://schemas.microsoft.com/office/drawing/2015/06/chart">
            <c:ext xmlns:c16="http://schemas.microsoft.com/office/drawing/2014/chart" uri="{C3380CC4-5D6E-409C-BE32-E72D297353CC}">
              <c16:uniqueId val="{00000000-DDA7-4C84-823C-8E549572F915}"/>
            </c:ext>
          </c:extLst>
        </c:ser>
        <c:dLbls>
          <c:showLegendKey val="0"/>
          <c:showVal val="0"/>
          <c:showCatName val="0"/>
          <c:showSerName val="0"/>
          <c:showPercent val="0"/>
          <c:showBubbleSize val="0"/>
        </c:dLbls>
        <c:gapWidth val="150"/>
        <c:axId val="463835520"/>
        <c:axId val="463837056"/>
      </c:barChart>
      <c:catAx>
        <c:axId val="463835520"/>
        <c:scaling>
          <c:orientation val="maxMin"/>
        </c:scaling>
        <c:delete val="0"/>
        <c:axPos val="l"/>
        <c:numFmt formatCode="General" sourceLinked="0"/>
        <c:majorTickMark val="out"/>
        <c:minorTickMark val="none"/>
        <c:tickLblPos val="nextTo"/>
        <c:txPr>
          <a:bodyPr rot="0"/>
          <a:lstStyle/>
          <a:p>
            <a:pPr>
              <a:defRPr sz="800"/>
            </a:pPr>
            <a:endParaRPr lang="en-US"/>
          </a:p>
        </c:txPr>
        <c:crossAx val="463837056"/>
        <c:crosses val="autoZero"/>
        <c:auto val="1"/>
        <c:lblAlgn val="ctr"/>
        <c:lblOffset val="100"/>
        <c:noMultiLvlLbl val="0"/>
      </c:catAx>
      <c:valAx>
        <c:axId val="463837056"/>
        <c:scaling>
          <c:orientation val="minMax"/>
        </c:scaling>
        <c:delete val="0"/>
        <c:axPos val="t"/>
        <c:majorGridlines/>
        <c:numFmt formatCode="General" sourceLinked="1"/>
        <c:majorTickMark val="out"/>
        <c:minorTickMark val="none"/>
        <c:tickLblPos val="nextTo"/>
        <c:crossAx val="463835520"/>
        <c:crosses val="autoZero"/>
        <c:crossBetween val="between"/>
      </c:valAx>
    </c:plotArea>
    <c:plotVisOnly val="1"/>
    <c:dispBlanksAs val="gap"/>
    <c:showDLblsOverMax val="0"/>
  </c:chart>
  <c:spPr>
    <a:ln>
      <a:solidFill>
        <a:srgbClr val="EC008C"/>
      </a:solidFill>
    </a:ln>
  </c:spPr>
  <c:txPr>
    <a:bodyPr/>
    <a:lstStyle/>
    <a:p>
      <a:pPr>
        <a:defRPr sz="1050"/>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949047689793492"/>
          <c:y val="5.5345911949685536E-2"/>
          <c:w val="0.42179289852919327"/>
          <c:h val="0.48435327749636392"/>
        </c:manualLayout>
      </c:layout>
      <c:barChart>
        <c:barDir val="bar"/>
        <c:grouping val="stacked"/>
        <c:varyColors val="0"/>
        <c:ser>
          <c:idx val="0"/>
          <c:order val="0"/>
          <c:tx>
            <c:strRef>
              <c:f>'Sports Strategy - whay people p'!$D$252</c:f>
              <c:strCache>
                <c:ptCount val="1"/>
                <c:pt idx="0">
                  <c:v>Club/ Individual</c:v>
                </c:pt>
              </c:strCache>
            </c:strRef>
          </c:tx>
          <c:spPr>
            <a:solidFill>
              <a:srgbClr val="F47D20"/>
            </a:solidFill>
          </c:spPr>
          <c:invertIfNegative val="0"/>
          <c:cat>
            <c:strRef>
              <c:f>'Sports Strategy - whay people p'!$C$253</c:f>
              <c:strCache>
                <c:ptCount val="1"/>
                <c:pt idx="0">
                  <c:v>Bowling (ten-pin)</c:v>
                </c:pt>
              </c:strCache>
            </c:strRef>
          </c:cat>
          <c:val>
            <c:numRef>
              <c:f>'Sports Strategy - whay people p'!$D$253</c:f>
              <c:numCache>
                <c:formatCode>General</c:formatCode>
                <c:ptCount val="1"/>
                <c:pt idx="0">
                  <c:v>50</c:v>
                </c:pt>
              </c:numCache>
            </c:numRef>
          </c:val>
        </c:ser>
        <c:ser>
          <c:idx val="1"/>
          <c:order val="1"/>
          <c:tx>
            <c:strRef>
              <c:f>'Sports Strategy - whay people p'!$E$252</c:f>
              <c:strCache>
                <c:ptCount val="1"/>
                <c:pt idx="0">
                  <c:v>Social</c:v>
                </c:pt>
              </c:strCache>
            </c:strRef>
          </c:tx>
          <c:spPr>
            <a:solidFill>
              <a:srgbClr val="00AEEF"/>
            </a:solidFill>
          </c:spPr>
          <c:invertIfNegative val="0"/>
          <c:cat>
            <c:strRef>
              <c:f>'Sports Strategy - whay people p'!$C$253</c:f>
              <c:strCache>
                <c:ptCount val="1"/>
                <c:pt idx="0">
                  <c:v>Bowling (ten-pin)</c:v>
                </c:pt>
              </c:strCache>
            </c:strRef>
          </c:cat>
          <c:val>
            <c:numRef>
              <c:f>'Sports Strategy - whay people p'!$E$253</c:f>
              <c:numCache>
                <c:formatCode>General</c:formatCode>
                <c:ptCount val="1"/>
                <c:pt idx="0">
                  <c:v>50</c:v>
                </c:pt>
              </c:numCache>
            </c:numRef>
          </c:val>
        </c:ser>
        <c:dLbls>
          <c:showLegendKey val="0"/>
          <c:showVal val="0"/>
          <c:showCatName val="0"/>
          <c:showSerName val="0"/>
          <c:showPercent val="0"/>
          <c:showBubbleSize val="0"/>
        </c:dLbls>
        <c:gapWidth val="150"/>
        <c:overlap val="100"/>
        <c:axId val="429536384"/>
        <c:axId val="429537920"/>
      </c:barChart>
      <c:catAx>
        <c:axId val="429536384"/>
        <c:scaling>
          <c:orientation val="minMax"/>
        </c:scaling>
        <c:delete val="0"/>
        <c:axPos val="l"/>
        <c:majorTickMark val="out"/>
        <c:minorTickMark val="none"/>
        <c:tickLblPos val="nextTo"/>
        <c:crossAx val="429537920"/>
        <c:crosses val="autoZero"/>
        <c:auto val="1"/>
        <c:lblAlgn val="ctr"/>
        <c:lblOffset val="100"/>
        <c:noMultiLvlLbl val="0"/>
      </c:catAx>
      <c:valAx>
        <c:axId val="429537920"/>
        <c:scaling>
          <c:orientation val="minMax"/>
          <c:max val="100"/>
        </c:scaling>
        <c:delete val="0"/>
        <c:axPos val="b"/>
        <c:majorGridlines/>
        <c:numFmt formatCode="General" sourceLinked="1"/>
        <c:majorTickMark val="out"/>
        <c:minorTickMark val="none"/>
        <c:tickLblPos val="nextTo"/>
        <c:crossAx val="42953638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p'!$F$165</c:f>
              <c:strCache>
                <c:ptCount val="1"/>
                <c:pt idx="0">
                  <c:v>Casually Reg Pay</c:v>
                </c:pt>
              </c:strCache>
            </c:strRef>
          </c:tx>
          <c:spPr>
            <a:solidFill>
              <a:srgbClr val="00AEEF"/>
            </a:solidFill>
          </c:spPr>
          <c:invertIfNegative val="0"/>
          <c:cat>
            <c:strRef>
              <c:f>'Sports Strategy - whay people p'!$C$167</c:f>
              <c:strCache>
                <c:ptCount val="1"/>
                <c:pt idx="0">
                  <c:v>Gym/ fitness/ bootcamp/ personal trainer</c:v>
                </c:pt>
              </c:strCache>
            </c:strRef>
          </c:cat>
          <c:val>
            <c:numRef>
              <c:f>'Sports Strategy - whay people p'!$F$167</c:f>
              <c:numCache>
                <c:formatCode>General</c:formatCode>
                <c:ptCount val="1"/>
                <c:pt idx="0">
                  <c:v>78.095238095238102</c:v>
                </c:pt>
              </c:numCache>
            </c:numRef>
          </c:val>
        </c:ser>
        <c:ser>
          <c:idx val="1"/>
          <c:order val="1"/>
          <c:tx>
            <c:strRef>
              <c:f>'Sports Strategy - whay people p'!$G$165</c:f>
              <c:strCache>
                <c:ptCount val="1"/>
                <c:pt idx="0">
                  <c:v>Causally No pay</c:v>
                </c:pt>
              </c:strCache>
            </c:strRef>
          </c:tx>
          <c:spPr>
            <a:solidFill>
              <a:srgbClr val="EC008C"/>
            </a:solidFill>
          </c:spPr>
          <c:invertIfNegative val="0"/>
          <c:cat>
            <c:strRef>
              <c:f>'Sports Strategy - whay people p'!$C$167</c:f>
              <c:strCache>
                <c:ptCount val="1"/>
                <c:pt idx="0">
                  <c:v>Gym/ fitness/ bootcamp/ personal trainer</c:v>
                </c:pt>
              </c:strCache>
            </c:strRef>
          </c:cat>
          <c:val>
            <c:numRef>
              <c:f>'Sports Strategy - whay people p'!$G$167</c:f>
              <c:numCache>
                <c:formatCode>General</c:formatCode>
                <c:ptCount val="1"/>
                <c:pt idx="0">
                  <c:v>14.285714285714285</c:v>
                </c:pt>
              </c:numCache>
            </c:numRef>
          </c:val>
        </c:ser>
        <c:ser>
          <c:idx val="2"/>
          <c:order val="2"/>
          <c:tx>
            <c:strRef>
              <c:f>'Sports Strategy - whay people p'!$H$165</c:f>
              <c:strCache>
                <c:ptCount val="1"/>
                <c:pt idx="0">
                  <c:v>Lessons</c:v>
                </c:pt>
              </c:strCache>
            </c:strRef>
          </c:tx>
          <c:spPr>
            <a:solidFill>
              <a:srgbClr val="9933FF"/>
            </a:solidFill>
          </c:spPr>
          <c:invertIfNegative val="0"/>
          <c:cat>
            <c:strRef>
              <c:f>'Sports Strategy - whay people p'!$C$167</c:f>
              <c:strCache>
                <c:ptCount val="1"/>
                <c:pt idx="0">
                  <c:v>Gym/ fitness/ bootcamp/ personal trainer</c:v>
                </c:pt>
              </c:strCache>
            </c:strRef>
          </c:cat>
          <c:val>
            <c:numRef>
              <c:f>'Sports Strategy - whay people p'!$H$167</c:f>
              <c:numCache>
                <c:formatCode>General</c:formatCode>
                <c:ptCount val="1"/>
                <c:pt idx="0">
                  <c:v>3.8095238095238098</c:v>
                </c:pt>
              </c:numCache>
            </c:numRef>
          </c:val>
        </c:ser>
        <c:ser>
          <c:idx val="3"/>
          <c:order val="3"/>
          <c:tx>
            <c:strRef>
              <c:f>'Sports Strategy - whay people p'!$I$165</c:f>
              <c:strCache>
                <c:ptCount val="1"/>
                <c:pt idx="0">
                  <c:v>Coach Occupation</c:v>
                </c:pt>
              </c:strCache>
            </c:strRef>
          </c:tx>
          <c:spPr>
            <a:solidFill>
              <a:srgbClr val="FFFF00"/>
            </a:solidFill>
          </c:spPr>
          <c:invertIfNegative val="0"/>
          <c:cat>
            <c:strRef>
              <c:f>'Sports Strategy - whay people p'!$C$167</c:f>
              <c:strCache>
                <c:ptCount val="1"/>
                <c:pt idx="0">
                  <c:v>Gym/ fitness/ bootcamp/ personal trainer</c:v>
                </c:pt>
              </c:strCache>
            </c:strRef>
          </c:cat>
          <c:val>
            <c:numRef>
              <c:f>'Sports Strategy - whay people p'!$I$167</c:f>
              <c:numCache>
                <c:formatCode>General</c:formatCode>
                <c:ptCount val="1"/>
                <c:pt idx="0">
                  <c:v>3.8095238095238098</c:v>
                </c:pt>
              </c:numCache>
            </c:numRef>
          </c:val>
        </c:ser>
        <c:dLbls>
          <c:showLegendKey val="0"/>
          <c:showVal val="0"/>
          <c:showCatName val="0"/>
          <c:showSerName val="0"/>
          <c:showPercent val="0"/>
          <c:showBubbleSize val="0"/>
        </c:dLbls>
        <c:gapWidth val="150"/>
        <c:overlap val="100"/>
        <c:axId val="429679360"/>
        <c:axId val="429680896"/>
      </c:barChart>
      <c:catAx>
        <c:axId val="429679360"/>
        <c:scaling>
          <c:orientation val="minMax"/>
        </c:scaling>
        <c:delete val="0"/>
        <c:axPos val="l"/>
        <c:majorTickMark val="none"/>
        <c:minorTickMark val="none"/>
        <c:tickLblPos val="none"/>
        <c:crossAx val="429680896"/>
        <c:crosses val="autoZero"/>
        <c:auto val="1"/>
        <c:lblAlgn val="ctr"/>
        <c:lblOffset val="100"/>
        <c:noMultiLvlLbl val="0"/>
      </c:catAx>
      <c:valAx>
        <c:axId val="429680896"/>
        <c:scaling>
          <c:orientation val="minMax"/>
          <c:max val="100"/>
        </c:scaling>
        <c:delete val="0"/>
        <c:axPos val="b"/>
        <c:majorGridlines/>
        <c:numFmt formatCode="General" sourceLinked="1"/>
        <c:majorTickMark val="out"/>
        <c:minorTickMark val="none"/>
        <c:tickLblPos val="nextTo"/>
        <c:crossAx val="429679360"/>
        <c:crosses val="autoZero"/>
        <c:crossBetween val="between"/>
        <c:majorUnit val="20"/>
      </c:valAx>
    </c:plotArea>
    <c:legend>
      <c:legendPos val="r"/>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p'!$D$189</c:f>
              <c:strCache>
                <c:ptCount val="1"/>
                <c:pt idx="0">
                  <c:v>Club/ Individual</c:v>
                </c:pt>
              </c:strCache>
            </c:strRef>
          </c:tx>
          <c:spPr>
            <a:solidFill>
              <a:srgbClr val="F47D20"/>
            </a:solidFill>
          </c:spPr>
          <c:invertIfNegative val="0"/>
          <c:cat>
            <c:strRef>
              <c:f>'Sports Strategy - whay people p'!$C$190</c:f>
              <c:strCache>
                <c:ptCount val="1"/>
                <c:pt idx="0">
                  <c:v>Badminton</c:v>
                </c:pt>
              </c:strCache>
            </c:strRef>
          </c:cat>
          <c:val>
            <c:numRef>
              <c:f>'Sports Strategy - whay people p'!$D$190</c:f>
              <c:numCache>
                <c:formatCode>General</c:formatCode>
                <c:ptCount val="1"/>
                <c:pt idx="0">
                  <c:v>25</c:v>
                </c:pt>
              </c:numCache>
            </c:numRef>
          </c:val>
        </c:ser>
        <c:ser>
          <c:idx val="1"/>
          <c:order val="1"/>
          <c:tx>
            <c:strRef>
              <c:f>'Sports Strategy - whay people p'!$E$189</c:f>
              <c:strCache>
                <c:ptCount val="1"/>
                <c:pt idx="0">
                  <c:v>Social</c:v>
                </c:pt>
              </c:strCache>
            </c:strRef>
          </c:tx>
          <c:spPr>
            <a:solidFill>
              <a:srgbClr val="00AEEF"/>
            </a:solidFill>
          </c:spPr>
          <c:invertIfNegative val="0"/>
          <c:cat>
            <c:strRef>
              <c:f>'Sports Strategy - whay people p'!$C$190</c:f>
              <c:strCache>
                <c:ptCount val="1"/>
                <c:pt idx="0">
                  <c:v>Badminton</c:v>
                </c:pt>
              </c:strCache>
            </c:strRef>
          </c:cat>
          <c:val>
            <c:numRef>
              <c:f>'Sports Strategy - whay people p'!$E$190</c:f>
              <c:numCache>
                <c:formatCode>General</c:formatCode>
                <c:ptCount val="1"/>
                <c:pt idx="0">
                  <c:v>50</c:v>
                </c:pt>
              </c:numCache>
            </c:numRef>
          </c:val>
        </c:ser>
        <c:ser>
          <c:idx val="2"/>
          <c:order val="2"/>
          <c:tx>
            <c:strRef>
              <c:f>'Sports Strategy - whay people p'!$F$189</c:f>
              <c:strCache>
                <c:ptCount val="1"/>
                <c:pt idx="0">
                  <c:v>Casually Reg Pay</c:v>
                </c:pt>
              </c:strCache>
            </c:strRef>
          </c:tx>
          <c:spPr>
            <a:solidFill>
              <a:srgbClr val="EC008C"/>
            </a:solidFill>
          </c:spPr>
          <c:invertIfNegative val="0"/>
          <c:cat>
            <c:strRef>
              <c:f>'Sports Strategy - whay people p'!$C$190</c:f>
              <c:strCache>
                <c:ptCount val="1"/>
                <c:pt idx="0">
                  <c:v>Badminton</c:v>
                </c:pt>
              </c:strCache>
            </c:strRef>
          </c:cat>
          <c:val>
            <c:numRef>
              <c:f>'Sports Strategy - whay people p'!$F$190</c:f>
              <c:numCache>
                <c:formatCode>General</c:formatCode>
                <c:ptCount val="1"/>
                <c:pt idx="0">
                  <c:v>25</c:v>
                </c:pt>
              </c:numCache>
            </c:numRef>
          </c:val>
        </c:ser>
        <c:dLbls>
          <c:showLegendKey val="0"/>
          <c:showVal val="0"/>
          <c:showCatName val="0"/>
          <c:showSerName val="0"/>
          <c:showPercent val="0"/>
          <c:showBubbleSize val="0"/>
        </c:dLbls>
        <c:gapWidth val="150"/>
        <c:overlap val="100"/>
        <c:axId val="430545152"/>
        <c:axId val="430555136"/>
      </c:barChart>
      <c:catAx>
        <c:axId val="430545152"/>
        <c:scaling>
          <c:orientation val="minMax"/>
        </c:scaling>
        <c:delete val="0"/>
        <c:axPos val="l"/>
        <c:majorTickMark val="none"/>
        <c:minorTickMark val="none"/>
        <c:tickLblPos val="none"/>
        <c:crossAx val="430555136"/>
        <c:crosses val="autoZero"/>
        <c:auto val="1"/>
        <c:lblAlgn val="ctr"/>
        <c:lblOffset val="100"/>
        <c:noMultiLvlLbl val="0"/>
      </c:catAx>
      <c:valAx>
        <c:axId val="430555136"/>
        <c:scaling>
          <c:orientation val="minMax"/>
          <c:max val="100"/>
        </c:scaling>
        <c:delete val="0"/>
        <c:axPos val="b"/>
        <c:majorGridlines/>
        <c:numFmt formatCode="General" sourceLinked="1"/>
        <c:majorTickMark val="out"/>
        <c:minorTickMark val="none"/>
        <c:tickLblPos val="nextTo"/>
        <c:crossAx val="43054515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p'!$D$189</c:f>
              <c:strCache>
                <c:ptCount val="1"/>
                <c:pt idx="0">
                  <c:v>Club/ Individual</c:v>
                </c:pt>
              </c:strCache>
            </c:strRef>
          </c:tx>
          <c:spPr>
            <a:solidFill>
              <a:srgbClr val="F47D20"/>
            </a:solidFill>
          </c:spPr>
          <c:invertIfNegative val="0"/>
          <c:cat>
            <c:strRef>
              <c:f>'Sports Strategy - whay people p'!$C$191</c:f>
              <c:strCache>
                <c:ptCount val="1"/>
                <c:pt idx="0">
                  <c:v>Basketball</c:v>
                </c:pt>
              </c:strCache>
            </c:strRef>
          </c:cat>
          <c:val>
            <c:numRef>
              <c:f>'Sports Strategy - whay people p'!$D$191</c:f>
              <c:numCache>
                <c:formatCode>General</c:formatCode>
                <c:ptCount val="1"/>
                <c:pt idx="0">
                  <c:v>69.565217391304344</c:v>
                </c:pt>
              </c:numCache>
            </c:numRef>
          </c:val>
        </c:ser>
        <c:ser>
          <c:idx val="1"/>
          <c:order val="1"/>
          <c:tx>
            <c:strRef>
              <c:f>'Sports Strategy - whay people p'!$E$189</c:f>
              <c:strCache>
                <c:ptCount val="1"/>
                <c:pt idx="0">
                  <c:v>Social</c:v>
                </c:pt>
              </c:strCache>
            </c:strRef>
          </c:tx>
          <c:spPr>
            <a:solidFill>
              <a:srgbClr val="00AEEF"/>
            </a:solidFill>
          </c:spPr>
          <c:invertIfNegative val="0"/>
          <c:cat>
            <c:strRef>
              <c:f>'Sports Strategy - whay people p'!$C$191</c:f>
              <c:strCache>
                <c:ptCount val="1"/>
                <c:pt idx="0">
                  <c:v>Basketball</c:v>
                </c:pt>
              </c:strCache>
            </c:strRef>
          </c:cat>
          <c:val>
            <c:numRef>
              <c:f>'Sports Strategy - whay people p'!$E$191</c:f>
              <c:numCache>
                <c:formatCode>General</c:formatCode>
                <c:ptCount val="1"/>
                <c:pt idx="0">
                  <c:v>15.217391304347828</c:v>
                </c:pt>
              </c:numCache>
            </c:numRef>
          </c:val>
        </c:ser>
        <c:ser>
          <c:idx val="2"/>
          <c:order val="2"/>
          <c:tx>
            <c:strRef>
              <c:f>'Sports Strategy - whay people p'!$F$189</c:f>
              <c:strCache>
                <c:ptCount val="1"/>
                <c:pt idx="0">
                  <c:v>Casually Reg Pay</c:v>
                </c:pt>
              </c:strCache>
            </c:strRef>
          </c:tx>
          <c:spPr>
            <a:solidFill>
              <a:srgbClr val="EC008C"/>
            </a:solidFill>
          </c:spPr>
          <c:invertIfNegative val="0"/>
          <c:cat>
            <c:strRef>
              <c:f>'Sports Strategy - whay people p'!$C$191</c:f>
              <c:strCache>
                <c:ptCount val="1"/>
                <c:pt idx="0">
                  <c:v>Basketball</c:v>
                </c:pt>
              </c:strCache>
            </c:strRef>
          </c:cat>
          <c:val>
            <c:numRef>
              <c:f>'Sports Strategy - whay people p'!$F$191</c:f>
              <c:numCache>
                <c:formatCode>General</c:formatCode>
                <c:ptCount val="1"/>
                <c:pt idx="0">
                  <c:v>4.3478260869565215</c:v>
                </c:pt>
              </c:numCache>
            </c:numRef>
          </c:val>
        </c:ser>
        <c:ser>
          <c:idx val="3"/>
          <c:order val="3"/>
          <c:tx>
            <c:strRef>
              <c:f>'Sports Strategy - whay people p'!$G$189</c:f>
              <c:strCache>
                <c:ptCount val="1"/>
                <c:pt idx="0">
                  <c:v>Causally No pay</c:v>
                </c:pt>
              </c:strCache>
            </c:strRef>
          </c:tx>
          <c:spPr>
            <a:solidFill>
              <a:srgbClr val="65BC1B"/>
            </a:solidFill>
          </c:spPr>
          <c:invertIfNegative val="0"/>
          <c:cat>
            <c:strRef>
              <c:f>'Sports Strategy - whay people p'!$C$191</c:f>
              <c:strCache>
                <c:ptCount val="1"/>
                <c:pt idx="0">
                  <c:v>Basketball</c:v>
                </c:pt>
              </c:strCache>
            </c:strRef>
          </c:cat>
          <c:val>
            <c:numRef>
              <c:f>'Sports Strategy - whay people p'!$G$191</c:f>
              <c:numCache>
                <c:formatCode>General</c:formatCode>
                <c:ptCount val="1"/>
                <c:pt idx="0">
                  <c:v>8.695652173913043</c:v>
                </c:pt>
              </c:numCache>
            </c:numRef>
          </c:val>
        </c:ser>
        <c:ser>
          <c:idx val="4"/>
          <c:order val="4"/>
          <c:tx>
            <c:strRef>
              <c:f>'Sports Strategy - whay people p'!$H$189</c:f>
              <c:strCache>
                <c:ptCount val="1"/>
                <c:pt idx="0">
                  <c:v>Lessons</c:v>
                </c:pt>
              </c:strCache>
            </c:strRef>
          </c:tx>
          <c:spPr>
            <a:solidFill>
              <a:srgbClr val="7030A0"/>
            </a:solidFill>
          </c:spPr>
          <c:invertIfNegative val="0"/>
          <c:cat>
            <c:strRef>
              <c:f>'Sports Strategy - whay people p'!$C$191</c:f>
              <c:strCache>
                <c:ptCount val="1"/>
                <c:pt idx="0">
                  <c:v>Basketball</c:v>
                </c:pt>
              </c:strCache>
            </c:strRef>
          </c:cat>
          <c:val>
            <c:numRef>
              <c:f>'Sports Strategy - whay people p'!$H$191</c:f>
              <c:numCache>
                <c:formatCode>General</c:formatCode>
                <c:ptCount val="1"/>
                <c:pt idx="0">
                  <c:v>2.1739130434782608</c:v>
                </c:pt>
              </c:numCache>
            </c:numRef>
          </c:val>
        </c:ser>
        <c:dLbls>
          <c:showLegendKey val="0"/>
          <c:showVal val="0"/>
          <c:showCatName val="0"/>
          <c:showSerName val="0"/>
          <c:showPercent val="0"/>
          <c:showBubbleSize val="0"/>
        </c:dLbls>
        <c:gapWidth val="150"/>
        <c:overlap val="100"/>
        <c:axId val="430599168"/>
        <c:axId val="430621440"/>
      </c:barChart>
      <c:catAx>
        <c:axId val="430599168"/>
        <c:scaling>
          <c:orientation val="minMax"/>
        </c:scaling>
        <c:delete val="0"/>
        <c:axPos val="l"/>
        <c:majorTickMark val="none"/>
        <c:minorTickMark val="none"/>
        <c:tickLblPos val="none"/>
        <c:crossAx val="430621440"/>
        <c:crosses val="autoZero"/>
        <c:auto val="1"/>
        <c:lblAlgn val="ctr"/>
        <c:lblOffset val="100"/>
        <c:noMultiLvlLbl val="0"/>
      </c:catAx>
      <c:valAx>
        <c:axId val="430621440"/>
        <c:scaling>
          <c:orientation val="minMax"/>
          <c:max val="100"/>
        </c:scaling>
        <c:delete val="0"/>
        <c:axPos val="b"/>
        <c:majorGridlines/>
        <c:numFmt formatCode="General" sourceLinked="1"/>
        <c:majorTickMark val="out"/>
        <c:minorTickMark val="none"/>
        <c:tickLblPos val="nextTo"/>
        <c:crossAx val="4305991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p'!$D$195</c:f>
              <c:strCache>
                <c:ptCount val="1"/>
                <c:pt idx="0">
                  <c:v>Club/ Individual</c:v>
                </c:pt>
              </c:strCache>
            </c:strRef>
          </c:tx>
          <c:spPr>
            <a:solidFill>
              <a:srgbClr val="F47D20"/>
            </a:solidFill>
          </c:spPr>
          <c:invertIfNegative val="0"/>
          <c:cat>
            <c:strRef>
              <c:f>'Sports Strategy - whay people p'!$C$196</c:f>
              <c:strCache>
                <c:ptCount val="1"/>
                <c:pt idx="0">
                  <c:v>Netball</c:v>
                </c:pt>
              </c:strCache>
            </c:strRef>
          </c:cat>
          <c:val>
            <c:numRef>
              <c:f>'Sports Strategy - whay people p'!$D$196</c:f>
              <c:numCache>
                <c:formatCode>General</c:formatCode>
                <c:ptCount val="1"/>
                <c:pt idx="0">
                  <c:v>70.833333333333343</c:v>
                </c:pt>
              </c:numCache>
            </c:numRef>
          </c:val>
        </c:ser>
        <c:ser>
          <c:idx val="1"/>
          <c:order val="1"/>
          <c:tx>
            <c:strRef>
              <c:f>'Sports Strategy - whay people p'!$E$195</c:f>
              <c:strCache>
                <c:ptCount val="1"/>
                <c:pt idx="0">
                  <c:v>Social</c:v>
                </c:pt>
              </c:strCache>
            </c:strRef>
          </c:tx>
          <c:spPr>
            <a:solidFill>
              <a:srgbClr val="00AEEF"/>
            </a:solidFill>
          </c:spPr>
          <c:invertIfNegative val="0"/>
          <c:cat>
            <c:strRef>
              <c:f>'Sports Strategy - whay people p'!$C$196</c:f>
              <c:strCache>
                <c:ptCount val="1"/>
                <c:pt idx="0">
                  <c:v>Netball</c:v>
                </c:pt>
              </c:strCache>
            </c:strRef>
          </c:cat>
          <c:val>
            <c:numRef>
              <c:f>'Sports Strategy - whay people p'!$E$196</c:f>
              <c:numCache>
                <c:formatCode>General</c:formatCode>
                <c:ptCount val="1"/>
                <c:pt idx="0">
                  <c:v>20.833333333333336</c:v>
                </c:pt>
              </c:numCache>
            </c:numRef>
          </c:val>
        </c:ser>
        <c:ser>
          <c:idx val="2"/>
          <c:order val="2"/>
          <c:tx>
            <c:strRef>
              <c:f>'Sports Strategy - whay people p'!$F$195</c:f>
              <c:strCache>
                <c:ptCount val="1"/>
                <c:pt idx="0">
                  <c:v>Casually Reg Pay</c:v>
                </c:pt>
              </c:strCache>
            </c:strRef>
          </c:tx>
          <c:spPr>
            <a:solidFill>
              <a:srgbClr val="EC008C"/>
            </a:solidFill>
            <a:ln>
              <a:noFill/>
            </a:ln>
          </c:spPr>
          <c:invertIfNegative val="0"/>
          <c:cat>
            <c:strRef>
              <c:f>'Sports Strategy - whay people p'!$C$196</c:f>
              <c:strCache>
                <c:ptCount val="1"/>
                <c:pt idx="0">
                  <c:v>Netball</c:v>
                </c:pt>
              </c:strCache>
            </c:strRef>
          </c:cat>
          <c:val>
            <c:numRef>
              <c:f>'Sports Strategy - whay people p'!$F$196</c:f>
              <c:numCache>
                <c:formatCode>General</c:formatCode>
                <c:ptCount val="1"/>
                <c:pt idx="0">
                  <c:v>4.1666666666666661</c:v>
                </c:pt>
              </c:numCache>
            </c:numRef>
          </c:val>
        </c:ser>
        <c:ser>
          <c:idx val="3"/>
          <c:order val="3"/>
          <c:tx>
            <c:strRef>
              <c:f>'Sports Strategy - whay people p'!$G$195</c:f>
              <c:strCache>
                <c:ptCount val="1"/>
                <c:pt idx="0">
                  <c:v>Coach Occupation</c:v>
                </c:pt>
              </c:strCache>
            </c:strRef>
          </c:tx>
          <c:spPr>
            <a:solidFill>
              <a:srgbClr val="FFFF00"/>
            </a:solidFill>
          </c:spPr>
          <c:invertIfNegative val="0"/>
          <c:cat>
            <c:strRef>
              <c:f>'Sports Strategy - whay people p'!$C$196</c:f>
              <c:strCache>
                <c:ptCount val="1"/>
                <c:pt idx="0">
                  <c:v>Netball</c:v>
                </c:pt>
              </c:strCache>
            </c:strRef>
          </c:cat>
          <c:val>
            <c:numRef>
              <c:f>'Sports Strategy - whay people p'!$G$196</c:f>
              <c:numCache>
                <c:formatCode>General</c:formatCode>
                <c:ptCount val="1"/>
                <c:pt idx="0">
                  <c:v>4.1666666666666661</c:v>
                </c:pt>
              </c:numCache>
            </c:numRef>
          </c:val>
        </c:ser>
        <c:dLbls>
          <c:showLegendKey val="0"/>
          <c:showVal val="0"/>
          <c:showCatName val="0"/>
          <c:showSerName val="0"/>
          <c:showPercent val="0"/>
          <c:showBubbleSize val="0"/>
        </c:dLbls>
        <c:gapWidth val="150"/>
        <c:overlap val="100"/>
        <c:axId val="430676608"/>
        <c:axId val="430690688"/>
      </c:barChart>
      <c:catAx>
        <c:axId val="430676608"/>
        <c:scaling>
          <c:orientation val="minMax"/>
        </c:scaling>
        <c:delete val="0"/>
        <c:axPos val="l"/>
        <c:majorTickMark val="none"/>
        <c:minorTickMark val="none"/>
        <c:tickLblPos val="none"/>
        <c:crossAx val="430690688"/>
        <c:crosses val="autoZero"/>
        <c:auto val="1"/>
        <c:lblAlgn val="ctr"/>
        <c:lblOffset val="100"/>
        <c:noMultiLvlLbl val="0"/>
      </c:catAx>
      <c:valAx>
        <c:axId val="430690688"/>
        <c:scaling>
          <c:orientation val="minMax"/>
          <c:max val="100"/>
        </c:scaling>
        <c:delete val="0"/>
        <c:axPos val="b"/>
        <c:majorGridlines/>
        <c:numFmt formatCode="General" sourceLinked="1"/>
        <c:majorTickMark val="out"/>
        <c:minorTickMark val="none"/>
        <c:tickLblPos val="nextTo"/>
        <c:crossAx val="4306766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257015492111109E-2"/>
          <c:y val="8.5271317829457363E-2"/>
          <c:w val="0.5954508067443951"/>
          <c:h val="0.52753843269591305"/>
        </c:manualLayout>
      </c:layout>
      <c:barChart>
        <c:barDir val="bar"/>
        <c:grouping val="stacked"/>
        <c:varyColors val="0"/>
        <c:ser>
          <c:idx val="0"/>
          <c:order val="0"/>
          <c:tx>
            <c:strRef>
              <c:f>'Sports Strategy - whay people p'!$B$125</c:f>
              <c:strCache>
                <c:ptCount val="1"/>
                <c:pt idx="0">
                  <c:v>Club/ Individual</c:v>
                </c:pt>
              </c:strCache>
            </c:strRef>
          </c:tx>
          <c:spPr>
            <a:solidFill>
              <a:srgbClr val="F47D20"/>
            </a:solidFill>
          </c:spPr>
          <c:invertIfNegative val="0"/>
          <c:cat>
            <c:strRef>
              <c:f>'Sports Strategy - whay people p'!$A$126</c:f>
              <c:strCache>
                <c:ptCount val="1"/>
                <c:pt idx="0">
                  <c:v>Aerobics/ Group fitness</c:v>
                </c:pt>
              </c:strCache>
            </c:strRef>
          </c:cat>
          <c:val>
            <c:numRef>
              <c:f>'Sports Strategy - whay people p'!$B$126</c:f>
              <c:numCache>
                <c:formatCode>General</c:formatCode>
                <c:ptCount val="1"/>
                <c:pt idx="0">
                  <c:v>4.76</c:v>
                </c:pt>
              </c:numCache>
            </c:numRef>
          </c:val>
        </c:ser>
        <c:ser>
          <c:idx val="1"/>
          <c:order val="1"/>
          <c:tx>
            <c:strRef>
              <c:f>'Sports Strategy - whay people p'!$C$125</c:f>
              <c:strCache>
                <c:ptCount val="1"/>
                <c:pt idx="0">
                  <c:v>Casually Reg Pay</c:v>
                </c:pt>
              </c:strCache>
            </c:strRef>
          </c:tx>
          <c:spPr>
            <a:solidFill>
              <a:srgbClr val="00AEEF"/>
            </a:solidFill>
          </c:spPr>
          <c:invertIfNegative val="0"/>
          <c:cat>
            <c:strRef>
              <c:f>'Sports Strategy - whay people p'!$A$126</c:f>
              <c:strCache>
                <c:ptCount val="1"/>
                <c:pt idx="0">
                  <c:v>Aerobics/ Group fitness</c:v>
                </c:pt>
              </c:strCache>
            </c:strRef>
          </c:cat>
          <c:val>
            <c:numRef>
              <c:f>'Sports Strategy - whay people p'!$C$126</c:f>
              <c:numCache>
                <c:formatCode>General</c:formatCode>
                <c:ptCount val="1"/>
                <c:pt idx="0">
                  <c:v>33.33</c:v>
                </c:pt>
              </c:numCache>
            </c:numRef>
          </c:val>
        </c:ser>
        <c:ser>
          <c:idx val="2"/>
          <c:order val="2"/>
          <c:tx>
            <c:strRef>
              <c:f>'Sports Strategy - whay people p'!$D$125</c:f>
              <c:strCache>
                <c:ptCount val="1"/>
                <c:pt idx="0">
                  <c:v>Lessons</c:v>
                </c:pt>
              </c:strCache>
            </c:strRef>
          </c:tx>
          <c:spPr>
            <a:solidFill>
              <a:srgbClr val="EC008C"/>
            </a:solidFill>
          </c:spPr>
          <c:invertIfNegative val="0"/>
          <c:cat>
            <c:strRef>
              <c:f>'Sports Strategy - whay people p'!$A$126</c:f>
              <c:strCache>
                <c:ptCount val="1"/>
                <c:pt idx="0">
                  <c:v>Aerobics/ Group fitness</c:v>
                </c:pt>
              </c:strCache>
            </c:strRef>
          </c:cat>
          <c:val>
            <c:numRef>
              <c:f>'Sports Strategy - whay people p'!$D$126</c:f>
              <c:numCache>
                <c:formatCode>General</c:formatCode>
                <c:ptCount val="1"/>
                <c:pt idx="0">
                  <c:v>57</c:v>
                </c:pt>
              </c:numCache>
            </c:numRef>
          </c:val>
        </c:ser>
        <c:ser>
          <c:idx val="3"/>
          <c:order val="3"/>
          <c:tx>
            <c:strRef>
              <c:f>'Sports Strategy - whay people p'!$E$125</c:f>
              <c:strCache>
                <c:ptCount val="1"/>
                <c:pt idx="0">
                  <c:v>Coach Occupation</c:v>
                </c:pt>
              </c:strCache>
            </c:strRef>
          </c:tx>
          <c:spPr>
            <a:solidFill>
              <a:srgbClr val="7030A0"/>
            </a:solidFill>
          </c:spPr>
          <c:invertIfNegative val="0"/>
          <c:cat>
            <c:strRef>
              <c:f>'Sports Strategy - whay people p'!$A$126</c:f>
              <c:strCache>
                <c:ptCount val="1"/>
                <c:pt idx="0">
                  <c:v>Aerobics/ Group fitness</c:v>
                </c:pt>
              </c:strCache>
            </c:strRef>
          </c:cat>
          <c:val>
            <c:numRef>
              <c:f>'Sports Strategy - whay people p'!$E$126</c:f>
              <c:numCache>
                <c:formatCode>General</c:formatCode>
                <c:ptCount val="1"/>
                <c:pt idx="0">
                  <c:v>4.76</c:v>
                </c:pt>
              </c:numCache>
            </c:numRef>
          </c:val>
        </c:ser>
        <c:dLbls>
          <c:showLegendKey val="0"/>
          <c:showVal val="0"/>
          <c:showCatName val="0"/>
          <c:showSerName val="0"/>
          <c:showPercent val="0"/>
          <c:showBubbleSize val="0"/>
        </c:dLbls>
        <c:gapWidth val="150"/>
        <c:overlap val="100"/>
        <c:axId val="459585792"/>
        <c:axId val="459591680"/>
      </c:barChart>
      <c:catAx>
        <c:axId val="459585792"/>
        <c:scaling>
          <c:orientation val="minMax"/>
        </c:scaling>
        <c:delete val="0"/>
        <c:axPos val="l"/>
        <c:majorTickMark val="none"/>
        <c:minorTickMark val="none"/>
        <c:tickLblPos val="none"/>
        <c:crossAx val="459591680"/>
        <c:crosses val="autoZero"/>
        <c:auto val="1"/>
        <c:lblAlgn val="ctr"/>
        <c:lblOffset val="100"/>
        <c:noMultiLvlLbl val="0"/>
      </c:catAx>
      <c:valAx>
        <c:axId val="459591680"/>
        <c:scaling>
          <c:orientation val="minMax"/>
          <c:max val="100"/>
        </c:scaling>
        <c:delete val="0"/>
        <c:axPos val="b"/>
        <c:majorGridlines/>
        <c:numFmt formatCode="General" sourceLinked="1"/>
        <c:majorTickMark val="out"/>
        <c:minorTickMark val="none"/>
        <c:tickLblPos val="nextTo"/>
        <c:crossAx val="45958579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'Sports Strategy - whay people p'!$B$132</c:f>
              <c:strCache>
                <c:ptCount val="1"/>
                <c:pt idx="0">
                  <c:v>Club/ Individual</c:v>
                </c:pt>
              </c:strCache>
            </c:strRef>
          </c:tx>
          <c:spPr>
            <a:solidFill>
              <a:srgbClr val="F47D20"/>
            </a:solidFill>
          </c:spPr>
          <c:invertIfNegative val="0"/>
          <c:cat>
            <c:strRef>
              <c:f>'Sports Strategy - whay people p'!$A$133</c:f>
              <c:strCache>
                <c:ptCount val="1"/>
                <c:pt idx="0">
                  <c:v>Boxing</c:v>
                </c:pt>
              </c:strCache>
            </c:strRef>
          </c:cat>
          <c:val>
            <c:numRef>
              <c:f>'Sports Strategy - whay people p'!$B$133</c:f>
              <c:numCache>
                <c:formatCode>General</c:formatCode>
                <c:ptCount val="1"/>
                <c:pt idx="0">
                  <c:v>25</c:v>
                </c:pt>
              </c:numCache>
            </c:numRef>
          </c:val>
        </c:ser>
        <c:ser>
          <c:idx val="1"/>
          <c:order val="1"/>
          <c:tx>
            <c:strRef>
              <c:f>'Sports Strategy - whay people p'!$C$132</c:f>
              <c:strCache>
                <c:ptCount val="1"/>
                <c:pt idx="0">
                  <c:v>Casually Reg Pay</c:v>
                </c:pt>
              </c:strCache>
            </c:strRef>
          </c:tx>
          <c:spPr>
            <a:solidFill>
              <a:srgbClr val="00AEEF"/>
            </a:solidFill>
          </c:spPr>
          <c:invertIfNegative val="0"/>
          <c:cat>
            <c:strRef>
              <c:f>'Sports Strategy - whay people p'!$A$133</c:f>
              <c:strCache>
                <c:ptCount val="1"/>
                <c:pt idx="0">
                  <c:v>Boxing</c:v>
                </c:pt>
              </c:strCache>
            </c:strRef>
          </c:cat>
          <c:val>
            <c:numRef>
              <c:f>'Sports Strategy - whay people p'!$C$133</c:f>
              <c:numCache>
                <c:formatCode>General</c:formatCode>
                <c:ptCount val="1"/>
                <c:pt idx="0">
                  <c:v>50</c:v>
                </c:pt>
              </c:numCache>
            </c:numRef>
          </c:val>
        </c:ser>
        <c:ser>
          <c:idx val="2"/>
          <c:order val="2"/>
          <c:tx>
            <c:strRef>
              <c:f>'Sports Strategy - whay people p'!$D$132</c:f>
              <c:strCache>
                <c:ptCount val="1"/>
                <c:pt idx="0">
                  <c:v>Coach Occupation</c:v>
                </c:pt>
              </c:strCache>
            </c:strRef>
          </c:tx>
          <c:spPr>
            <a:solidFill>
              <a:srgbClr val="7030A0"/>
            </a:solidFill>
          </c:spPr>
          <c:invertIfNegative val="0"/>
          <c:cat>
            <c:strRef>
              <c:f>'Sports Strategy - whay people p'!$A$133</c:f>
              <c:strCache>
                <c:ptCount val="1"/>
                <c:pt idx="0">
                  <c:v>Boxing</c:v>
                </c:pt>
              </c:strCache>
            </c:strRef>
          </c:cat>
          <c:val>
            <c:numRef>
              <c:f>'Sports Strategy - whay people p'!$D$133</c:f>
              <c:numCache>
                <c:formatCode>General</c:formatCode>
                <c:ptCount val="1"/>
                <c:pt idx="0">
                  <c:v>25</c:v>
                </c:pt>
              </c:numCache>
            </c:numRef>
          </c:val>
        </c:ser>
        <c:dLbls>
          <c:showLegendKey val="0"/>
          <c:showVal val="0"/>
          <c:showCatName val="0"/>
          <c:showSerName val="0"/>
          <c:showPercent val="0"/>
          <c:showBubbleSize val="0"/>
        </c:dLbls>
        <c:gapWidth val="150"/>
        <c:overlap val="100"/>
        <c:axId val="460346496"/>
        <c:axId val="460348032"/>
      </c:barChart>
      <c:catAx>
        <c:axId val="460346496"/>
        <c:scaling>
          <c:orientation val="minMax"/>
        </c:scaling>
        <c:delete val="0"/>
        <c:axPos val="l"/>
        <c:majorTickMark val="none"/>
        <c:minorTickMark val="none"/>
        <c:tickLblPos val="none"/>
        <c:crossAx val="460348032"/>
        <c:crosses val="autoZero"/>
        <c:auto val="1"/>
        <c:lblAlgn val="ctr"/>
        <c:lblOffset val="100"/>
        <c:noMultiLvlLbl val="0"/>
      </c:catAx>
      <c:valAx>
        <c:axId val="460348032"/>
        <c:scaling>
          <c:orientation val="minMax"/>
          <c:max val="100"/>
        </c:scaling>
        <c:delete val="0"/>
        <c:axPos val="b"/>
        <c:majorGridlines/>
        <c:numFmt formatCode="General" sourceLinked="1"/>
        <c:majorTickMark val="out"/>
        <c:minorTickMark val="none"/>
        <c:tickLblPos val="nextTo"/>
        <c:crossAx val="46034649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'Sports Strategy - whay people p'!$B$137</c:f>
              <c:strCache>
                <c:ptCount val="1"/>
                <c:pt idx="0">
                  <c:v>Club/ Individual</c:v>
                </c:pt>
              </c:strCache>
            </c:strRef>
          </c:tx>
          <c:spPr>
            <a:solidFill>
              <a:srgbClr val="F47D20"/>
            </a:solidFill>
          </c:spPr>
          <c:invertIfNegative val="0"/>
          <c:cat>
            <c:strRef>
              <c:f>'Sports Strategy - whay people p'!$A$138</c:f>
              <c:strCache>
                <c:ptCount val="1"/>
                <c:pt idx="0">
                  <c:v>Dancing</c:v>
                </c:pt>
              </c:strCache>
            </c:strRef>
          </c:cat>
          <c:val>
            <c:numRef>
              <c:f>'Sports Strategy - whay people p'!$B$138</c:f>
              <c:numCache>
                <c:formatCode>General</c:formatCode>
                <c:ptCount val="1"/>
                <c:pt idx="0">
                  <c:v>18.75</c:v>
                </c:pt>
              </c:numCache>
            </c:numRef>
          </c:val>
        </c:ser>
        <c:ser>
          <c:idx val="1"/>
          <c:order val="1"/>
          <c:tx>
            <c:strRef>
              <c:f>'Sports Strategy - whay people p'!$C$137</c:f>
              <c:strCache>
                <c:ptCount val="1"/>
                <c:pt idx="0">
                  <c:v>Social</c:v>
                </c:pt>
              </c:strCache>
            </c:strRef>
          </c:tx>
          <c:spPr>
            <a:solidFill>
              <a:srgbClr val="00AEEF"/>
            </a:solidFill>
          </c:spPr>
          <c:invertIfNegative val="0"/>
          <c:cat>
            <c:strRef>
              <c:f>'Sports Strategy - whay people p'!$A$138</c:f>
              <c:strCache>
                <c:ptCount val="1"/>
                <c:pt idx="0">
                  <c:v>Dancing</c:v>
                </c:pt>
              </c:strCache>
            </c:strRef>
          </c:cat>
          <c:val>
            <c:numRef>
              <c:f>'Sports Strategy - whay people p'!$C$138</c:f>
              <c:numCache>
                <c:formatCode>General</c:formatCode>
                <c:ptCount val="1"/>
                <c:pt idx="0">
                  <c:v>12.5</c:v>
                </c:pt>
              </c:numCache>
            </c:numRef>
          </c:val>
        </c:ser>
        <c:ser>
          <c:idx val="2"/>
          <c:order val="2"/>
          <c:tx>
            <c:strRef>
              <c:f>'Sports Strategy - whay people p'!$D$137</c:f>
              <c:strCache>
                <c:ptCount val="1"/>
                <c:pt idx="0">
                  <c:v>Casually No pay</c:v>
                </c:pt>
              </c:strCache>
            </c:strRef>
          </c:tx>
          <c:spPr>
            <a:solidFill>
              <a:srgbClr val="65BC1B"/>
            </a:solidFill>
          </c:spPr>
          <c:invertIfNegative val="0"/>
          <c:cat>
            <c:strRef>
              <c:f>'Sports Strategy - whay people p'!$A$138</c:f>
              <c:strCache>
                <c:ptCount val="1"/>
                <c:pt idx="0">
                  <c:v>Dancing</c:v>
                </c:pt>
              </c:strCache>
            </c:strRef>
          </c:cat>
          <c:val>
            <c:numRef>
              <c:f>'Sports Strategy - whay people p'!$D$138</c:f>
              <c:numCache>
                <c:formatCode>General</c:formatCode>
                <c:ptCount val="1"/>
                <c:pt idx="0">
                  <c:v>12.5</c:v>
                </c:pt>
              </c:numCache>
            </c:numRef>
          </c:val>
        </c:ser>
        <c:ser>
          <c:idx val="3"/>
          <c:order val="3"/>
          <c:tx>
            <c:strRef>
              <c:f>'Sports Strategy - whay people p'!$E$137</c:f>
              <c:strCache>
                <c:ptCount val="1"/>
                <c:pt idx="0">
                  <c:v>Lessons</c:v>
                </c:pt>
              </c:strCache>
            </c:strRef>
          </c:tx>
          <c:spPr>
            <a:solidFill>
              <a:srgbClr val="7030A0"/>
            </a:solidFill>
          </c:spPr>
          <c:invertIfNegative val="0"/>
          <c:cat>
            <c:strRef>
              <c:f>'Sports Strategy - whay people p'!$A$138</c:f>
              <c:strCache>
                <c:ptCount val="1"/>
                <c:pt idx="0">
                  <c:v>Dancing</c:v>
                </c:pt>
              </c:strCache>
            </c:strRef>
          </c:cat>
          <c:val>
            <c:numRef>
              <c:f>'Sports Strategy - whay people p'!$E$138</c:f>
              <c:numCache>
                <c:formatCode>General</c:formatCode>
                <c:ptCount val="1"/>
                <c:pt idx="0">
                  <c:v>56.25</c:v>
                </c:pt>
              </c:numCache>
            </c:numRef>
          </c:val>
        </c:ser>
        <c:dLbls>
          <c:showLegendKey val="0"/>
          <c:showVal val="0"/>
          <c:showCatName val="0"/>
          <c:showSerName val="0"/>
          <c:showPercent val="0"/>
          <c:showBubbleSize val="0"/>
        </c:dLbls>
        <c:gapWidth val="150"/>
        <c:overlap val="100"/>
        <c:axId val="460505856"/>
        <c:axId val="460507392"/>
      </c:barChart>
      <c:catAx>
        <c:axId val="460505856"/>
        <c:scaling>
          <c:orientation val="minMax"/>
        </c:scaling>
        <c:delete val="0"/>
        <c:axPos val="l"/>
        <c:majorTickMark val="out"/>
        <c:minorTickMark val="none"/>
        <c:tickLblPos val="nextTo"/>
        <c:crossAx val="460507392"/>
        <c:crosses val="autoZero"/>
        <c:auto val="1"/>
        <c:lblAlgn val="ctr"/>
        <c:lblOffset val="100"/>
        <c:noMultiLvlLbl val="0"/>
      </c:catAx>
      <c:valAx>
        <c:axId val="460507392"/>
        <c:scaling>
          <c:orientation val="minMax"/>
          <c:max val="100"/>
        </c:scaling>
        <c:delete val="0"/>
        <c:axPos val="b"/>
        <c:majorGridlines/>
        <c:numFmt formatCode="General" sourceLinked="1"/>
        <c:majorTickMark val="out"/>
        <c:minorTickMark val="none"/>
        <c:tickLblPos val="nextTo"/>
        <c:crossAx val="46050585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p'!$E$306</c:f>
              <c:strCache>
                <c:ptCount val="1"/>
                <c:pt idx="0">
                  <c:v>Club/ Individual</c:v>
                </c:pt>
              </c:strCache>
            </c:strRef>
          </c:tx>
          <c:spPr>
            <a:solidFill>
              <a:srgbClr val="F47D20"/>
            </a:solidFill>
          </c:spPr>
          <c:invertIfNegative val="0"/>
          <c:cat>
            <c:strRef>
              <c:f>'Sports Strategy - whay people p'!$D$307</c:f>
              <c:strCache>
                <c:ptCount val="1"/>
                <c:pt idx="0">
                  <c:v>Martial Arts</c:v>
                </c:pt>
              </c:strCache>
            </c:strRef>
          </c:cat>
          <c:val>
            <c:numRef>
              <c:f>'Sports Strategy - whay people p'!$E$307</c:f>
              <c:numCache>
                <c:formatCode>General</c:formatCode>
                <c:ptCount val="1"/>
                <c:pt idx="0">
                  <c:v>50</c:v>
                </c:pt>
              </c:numCache>
            </c:numRef>
          </c:val>
        </c:ser>
        <c:ser>
          <c:idx val="1"/>
          <c:order val="1"/>
          <c:tx>
            <c:strRef>
              <c:f>'Sports Strategy - whay people p'!$F$306</c:f>
              <c:strCache>
                <c:ptCount val="1"/>
                <c:pt idx="0">
                  <c:v>Lessons</c:v>
                </c:pt>
              </c:strCache>
            </c:strRef>
          </c:tx>
          <c:spPr>
            <a:solidFill>
              <a:srgbClr val="7030A0"/>
            </a:solidFill>
          </c:spPr>
          <c:invertIfNegative val="0"/>
          <c:cat>
            <c:strRef>
              <c:f>'Sports Strategy - whay people p'!$D$307</c:f>
              <c:strCache>
                <c:ptCount val="1"/>
                <c:pt idx="0">
                  <c:v>Martial Arts</c:v>
                </c:pt>
              </c:strCache>
            </c:strRef>
          </c:cat>
          <c:val>
            <c:numRef>
              <c:f>'Sports Strategy - whay people p'!$F$307</c:f>
              <c:numCache>
                <c:formatCode>General</c:formatCode>
                <c:ptCount val="1"/>
                <c:pt idx="0">
                  <c:v>50</c:v>
                </c:pt>
              </c:numCache>
            </c:numRef>
          </c:val>
        </c:ser>
        <c:dLbls>
          <c:showLegendKey val="0"/>
          <c:showVal val="0"/>
          <c:showCatName val="0"/>
          <c:showSerName val="0"/>
          <c:showPercent val="0"/>
          <c:showBubbleSize val="0"/>
        </c:dLbls>
        <c:gapWidth val="150"/>
        <c:overlap val="100"/>
        <c:axId val="460421760"/>
        <c:axId val="460960128"/>
      </c:barChart>
      <c:catAx>
        <c:axId val="460421760"/>
        <c:scaling>
          <c:orientation val="minMax"/>
        </c:scaling>
        <c:delete val="0"/>
        <c:axPos val="l"/>
        <c:majorTickMark val="none"/>
        <c:minorTickMark val="none"/>
        <c:tickLblPos val="none"/>
        <c:crossAx val="460960128"/>
        <c:crosses val="autoZero"/>
        <c:auto val="1"/>
        <c:lblAlgn val="ctr"/>
        <c:lblOffset val="100"/>
        <c:noMultiLvlLbl val="0"/>
      </c:catAx>
      <c:valAx>
        <c:axId val="460960128"/>
        <c:scaling>
          <c:orientation val="minMax"/>
          <c:max val="100"/>
        </c:scaling>
        <c:delete val="0"/>
        <c:axPos val="b"/>
        <c:majorGridlines/>
        <c:numFmt formatCode="General" sourceLinked="1"/>
        <c:majorTickMark val="out"/>
        <c:minorTickMark val="none"/>
        <c:tickLblPos val="nextTo"/>
        <c:crossAx val="4604217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p'!$F$314</c:f>
              <c:strCache>
                <c:ptCount val="1"/>
                <c:pt idx="0">
                  <c:v>Casually Reg Pay</c:v>
                </c:pt>
              </c:strCache>
            </c:strRef>
          </c:tx>
          <c:spPr>
            <a:solidFill>
              <a:srgbClr val="E46C0A"/>
            </a:solidFill>
          </c:spPr>
          <c:invertIfNegative val="0"/>
          <c:cat>
            <c:strRef>
              <c:f>'Sports Strategy - whay people p'!$E$315</c:f>
              <c:strCache>
                <c:ptCount val="1"/>
                <c:pt idx="0">
                  <c:v>Yoga/ Pilates</c:v>
                </c:pt>
              </c:strCache>
            </c:strRef>
          </c:cat>
          <c:val>
            <c:numRef>
              <c:f>'Sports Strategy - whay people p'!$F$315</c:f>
              <c:numCache>
                <c:formatCode>General</c:formatCode>
                <c:ptCount val="1"/>
                <c:pt idx="0">
                  <c:v>88</c:v>
                </c:pt>
              </c:numCache>
            </c:numRef>
          </c:val>
        </c:ser>
        <c:ser>
          <c:idx val="1"/>
          <c:order val="1"/>
          <c:tx>
            <c:strRef>
              <c:f>'Sports Strategy - whay people p'!$G$314</c:f>
              <c:strCache>
                <c:ptCount val="1"/>
                <c:pt idx="0">
                  <c:v>Lessons</c:v>
                </c:pt>
              </c:strCache>
            </c:strRef>
          </c:tx>
          <c:spPr>
            <a:solidFill>
              <a:srgbClr val="7030A0"/>
            </a:solidFill>
          </c:spPr>
          <c:invertIfNegative val="0"/>
          <c:cat>
            <c:strRef>
              <c:f>'Sports Strategy - whay people p'!$E$315</c:f>
              <c:strCache>
                <c:ptCount val="1"/>
                <c:pt idx="0">
                  <c:v>Yoga/ Pilates</c:v>
                </c:pt>
              </c:strCache>
            </c:strRef>
          </c:cat>
          <c:val>
            <c:numRef>
              <c:f>'Sports Strategy - whay people p'!$G$315</c:f>
              <c:numCache>
                <c:formatCode>General</c:formatCode>
                <c:ptCount val="1"/>
                <c:pt idx="0">
                  <c:v>12</c:v>
                </c:pt>
              </c:numCache>
            </c:numRef>
          </c:val>
        </c:ser>
        <c:dLbls>
          <c:showLegendKey val="0"/>
          <c:showVal val="0"/>
          <c:showCatName val="0"/>
          <c:showSerName val="0"/>
          <c:showPercent val="0"/>
          <c:showBubbleSize val="0"/>
        </c:dLbls>
        <c:gapWidth val="150"/>
        <c:overlap val="100"/>
        <c:axId val="460985088"/>
        <c:axId val="460986624"/>
      </c:barChart>
      <c:catAx>
        <c:axId val="460985088"/>
        <c:scaling>
          <c:orientation val="minMax"/>
        </c:scaling>
        <c:delete val="0"/>
        <c:axPos val="l"/>
        <c:majorTickMark val="out"/>
        <c:minorTickMark val="none"/>
        <c:tickLblPos val="nextTo"/>
        <c:crossAx val="460986624"/>
        <c:crosses val="autoZero"/>
        <c:auto val="1"/>
        <c:lblAlgn val="ctr"/>
        <c:lblOffset val="100"/>
        <c:noMultiLvlLbl val="0"/>
      </c:catAx>
      <c:valAx>
        <c:axId val="460986624"/>
        <c:scaling>
          <c:orientation val="minMax"/>
          <c:max val="100"/>
        </c:scaling>
        <c:delete val="0"/>
        <c:axPos val="b"/>
        <c:majorGridlines/>
        <c:numFmt formatCode="General" sourceLinked="1"/>
        <c:majorTickMark val="out"/>
        <c:minorTickMark val="none"/>
        <c:tickLblPos val="nextTo"/>
        <c:crossAx val="4609850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AU" sz="1600" b="1" i="0" u="none" strike="noStrike" baseline="0">
                <a:effectLst/>
              </a:rPr>
              <a:t>Figure 1  Provision of Activity and Facilities in Wyndham</a:t>
            </a:r>
            <a:r>
              <a:rPr lang="en-AU" sz="1600" b="1" i="0" u="none" strike="noStrike" baseline="0"/>
              <a:t> </a:t>
            </a:r>
            <a:endParaRPr lang="en-US" sz="1600"/>
          </a:p>
        </c:rich>
      </c:tx>
      <c:layout/>
      <c:overlay val="0"/>
    </c:title>
    <c:autoTitleDeleted val="0"/>
    <c:plotArea>
      <c:layout>
        <c:manualLayout>
          <c:layoutTarget val="inner"/>
          <c:xMode val="edge"/>
          <c:yMode val="edge"/>
          <c:x val="3.0257827383724036E-2"/>
          <c:y val="0.11198285843012139"/>
          <c:w val="0.95891918504893248"/>
          <c:h val="0.49475633302846483"/>
        </c:manualLayout>
      </c:layout>
      <c:barChart>
        <c:barDir val="col"/>
        <c:grouping val="clustered"/>
        <c:varyColors val="0"/>
        <c:ser>
          <c:idx val="0"/>
          <c:order val="0"/>
          <c:tx>
            <c:strRef>
              <c:f>'Activity in Wyndham'!$B$3</c:f>
              <c:strCache>
                <c:ptCount val="1"/>
                <c:pt idx="0">
                  <c:v>Number of Facilities </c:v>
                </c:pt>
              </c:strCache>
            </c:strRef>
          </c:tx>
          <c:spPr>
            <a:solidFill>
              <a:srgbClr val="65BC1B"/>
            </a:solidFill>
          </c:spPr>
          <c:invertIfNegative val="0"/>
          <c:cat>
            <c:strRef>
              <c:f>'Activity in Wyndham'!$A$4:$A$79</c:f>
              <c:strCache>
                <c:ptCount val="76"/>
                <c:pt idx="0">
                  <c:v>Archery</c:v>
                </c:pt>
                <c:pt idx="1">
                  <c:v>Athletics</c:v>
                </c:pt>
                <c:pt idx="2">
                  <c:v>Athletics (Park Run)</c:v>
                </c:pt>
                <c:pt idx="3">
                  <c:v>Australian Rules Football</c:v>
                </c:pt>
                <c:pt idx="4">
                  <c:v>Badminton</c:v>
                </c:pt>
                <c:pt idx="5">
                  <c:v>Baseball</c:v>
                </c:pt>
                <c:pt idx="6">
                  <c:v>Basketball</c:v>
                </c:pt>
                <c:pt idx="7">
                  <c:v>Beach Volleyball </c:v>
                </c:pt>
                <c:pt idx="8">
                  <c:v>BMX</c:v>
                </c:pt>
                <c:pt idx="9">
                  <c:v>Boating</c:v>
                </c:pt>
                <c:pt idx="10">
                  <c:v>Body Corporate</c:v>
                </c:pt>
                <c:pt idx="11">
                  <c:v>Boxing Box Fit</c:v>
                </c:pt>
                <c:pt idx="12">
                  <c:v>Calisthenics</c:v>
                </c:pt>
                <c:pt idx="13">
                  <c:v>Canoe</c:v>
                </c:pt>
                <c:pt idx="14">
                  <c:v>Car</c:v>
                </c:pt>
                <c:pt idx="15">
                  <c:v>Carpet Bowls</c:v>
                </c:pt>
                <c:pt idx="16">
                  <c:v>Chess</c:v>
                </c:pt>
                <c:pt idx="17">
                  <c:v>Childrens Sport</c:v>
                </c:pt>
                <c:pt idx="18">
                  <c:v>Commercial Centre</c:v>
                </c:pt>
                <c:pt idx="19">
                  <c:v>Commercial Centre/ Horse Racing</c:v>
                </c:pt>
                <c:pt idx="20">
                  <c:v>Commercial Centre/ Yachting</c:v>
                </c:pt>
                <c:pt idx="21">
                  <c:v>Cricket</c:v>
                </c:pt>
                <c:pt idx="22">
                  <c:v>Cross Fit</c:v>
                </c:pt>
                <c:pt idx="23">
                  <c:v>Cycling</c:v>
                </c:pt>
                <c:pt idx="24">
                  <c:v>Dance</c:v>
                </c:pt>
                <c:pt idx="25">
                  <c:v>Darts</c:v>
                </c:pt>
                <c:pt idx="26">
                  <c:v>Disability Sports - Basketball</c:v>
                </c:pt>
                <c:pt idx="27">
                  <c:v>Dog Obedience</c:v>
                </c:pt>
                <c:pt idx="28">
                  <c:v>Dog Park </c:v>
                </c:pt>
                <c:pt idx="29">
                  <c:v>Equine</c:v>
                </c:pt>
                <c:pt idx="30">
                  <c:v>Fish</c:v>
                </c:pt>
                <c:pt idx="31">
                  <c:v>Frisbee</c:v>
                </c:pt>
                <c:pt idx="32">
                  <c:v>Golf</c:v>
                </c:pt>
                <c:pt idx="33">
                  <c:v>Golf Social Club</c:v>
                </c:pt>
                <c:pt idx="34">
                  <c:v>Group Fitness</c:v>
                </c:pt>
                <c:pt idx="35">
                  <c:v>Group Fitness Mum's and Bubs</c:v>
                </c:pt>
                <c:pt idx="36">
                  <c:v>Gym</c:v>
                </c:pt>
                <c:pt idx="37">
                  <c:v>Gym/ Bodybuilding</c:v>
                </c:pt>
                <c:pt idx="38">
                  <c:v>Gymnastics</c:v>
                </c:pt>
                <c:pt idx="39">
                  <c:v>Hiking/ Bushwalking</c:v>
                </c:pt>
                <c:pt idx="40">
                  <c:v>Hockey</c:v>
                </c:pt>
                <c:pt idx="41">
                  <c:v>Indoor Stadium</c:v>
                </c:pt>
                <c:pt idx="42">
                  <c:v>Lacrosse</c:v>
                </c:pt>
                <c:pt idx="43">
                  <c:v>Laser Tag</c:v>
                </c:pt>
                <c:pt idx="44">
                  <c:v>Lawn Bowls</c:v>
                </c:pt>
                <c:pt idx="45">
                  <c:v>Martial Arts</c:v>
                </c:pt>
                <c:pt idx="46">
                  <c:v>Model Aircraft</c:v>
                </c:pt>
                <c:pt idx="47">
                  <c:v>Netball</c:v>
                </c:pt>
                <c:pt idx="48">
                  <c:v>Orienteering (Urban)</c:v>
                </c:pt>
                <c:pt idx="49">
                  <c:v>Outdoor Gym Equipment</c:v>
                </c:pt>
                <c:pt idx="50">
                  <c:v>Parkour</c:v>
                </c:pt>
                <c:pt idx="51">
                  <c:v>Personal Training</c:v>
                </c:pt>
                <c:pt idx="52">
                  <c:v>Petanque</c:v>
                </c:pt>
                <c:pt idx="53">
                  <c:v>Pilates</c:v>
                </c:pt>
                <c:pt idx="54">
                  <c:v>Polo</c:v>
                </c:pt>
                <c:pt idx="55">
                  <c:v>Polo Cross</c:v>
                </c:pt>
                <c:pt idx="56">
                  <c:v>Pool/ Snooker/ Eight Ball</c:v>
                </c:pt>
                <c:pt idx="57">
                  <c:v>Rogaining (Cyclogain)</c:v>
                </c:pt>
                <c:pt idx="58">
                  <c:v>Rugby League</c:v>
                </c:pt>
                <c:pt idx="59">
                  <c:v>Rugby Union</c:v>
                </c:pt>
                <c:pt idx="60">
                  <c:v>Shooting</c:v>
                </c:pt>
                <c:pt idx="61">
                  <c:v>Skate Boarding</c:v>
                </c:pt>
                <c:pt idx="62">
                  <c:v>Soccer</c:v>
                </c:pt>
                <c:pt idx="63">
                  <c:v>Softball</c:v>
                </c:pt>
                <c:pt idx="64">
                  <c:v>Squash</c:v>
                </c:pt>
                <c:pt idx="65">
                  <c:v>Swimming - Public </c:v>
                </c:pt>
                <c:pt idx="66">
                  <c:v>Swimming Body Corporate</c:v>
                </c:pt>
                <c:pt idx="67">
                  <c:v>Swimming Club</c:v>
                </c:pt>
                <c:pt idx="68">
                  <c:v>Swimming School </c:v>
                </c:pt>
                <c:pt idx="69">
                  <c:v>Table Tennis</c:v>
                </c:pt>
                <c:pt idx="70">
                  <c:v>Table Tennis (Outdoor Park)</c:v>
                </c:pt>
                <c:pt idx="71">
                  <c:v>Tai Chi</c:v>
                </c:pt>
                <c:pt idx="72">
                  <c:v>Ten Pin Bowling</c:v>
                </c:pt>
                <c:pt idx="73">
                  <c:v>Tennis</c:v>
                </c:pt>
                <c:pt idx="74">
                  <c:v>Walking</c:v>
                </c:pt>
                <c:pt idx="75">
                  <c:v>Yoga</c:v>
                </c:pt>
              </c:strCache>
            </c:strRef>
          </c:cat>
          <c:val>
            <c:numRef>
              <c:f>'Activity in Wyndham'!$B$4:$B$79</c:f>
              <c:numCache>
                <c:formatCode>General</c:formatCode>
                <c:ptCount val="76"/>
                <c:pt idx="0">
                  <c:v>2</c:v>
                </c:pt>
                <c:pt idx="1">
                  <c:v>1</c:v>
                </c:pt>
                <c:pt idx="2">
                  <c:v>2</c:v>
                </c:pt>
                <c:pt idx="3">
                  <c:v>16</c:v>
                </c:pt>
                <c:pt idx="4">
                  <c:v>1</c:v>
                </c:pt>
                <c:pt idx="5">
                  <c:v>1</c:v>
                </c:pt>
                <c:pt idx="6">
                  <c:v>17</c:v>
                </c:pt>
                <c:pt idx="7">
                  <c:v>1</c:v>
                </c:pt>
                <c:pt idx="8">
                  <c:v>1</c:v>
                </c:pt>
                <c:pt idx="9">
                  <c:v>1</c:v>
                </c:pt>
                <c:pt idx="10">
                  <c:v>5</c:v>
                </c:pt>
                <c:pt idx="11">
                  <c:v>3</c:v>
                </c:pt>
                <c:pt idx="12">
                  <c:v>1</c:v>
                </c:pt>
                <c:pt idx="13">
                  <c:v>2</c:v>
                </c:pt>
                <c:pt idx="14">
                  <c:v>2</c:v>
                </c:pt>
                <c:pt idx="15">
                  <c:v>1</c:v>
                </c:pt>
                <c:pt idx="16">
                  <c:v>2</c:v>
                </c:pt>
                <c:pt idx="17">
                  <c:v>6</c:v>
                </c:pt>
                <c:pt idx="18">
                  <c:v>7</c:v>
                </c:pt>
                <c:pt idx="19">
                  <c:v>1</c:v>
                </c:pt>
                <c:pt idx="20">
                  <c:v>1</c:v>
                </c:pt>
                <c:pt idx="21">
                  <c:v>21</c:v>
                </c:pt>
                <c:pt idx="22">
                  <c:v>1</c:v>
                </c:pt>
                <c:pt idx="23">
                  <c:v>1</c:v>
                </c:pt>
                <c:pt idx="24">
                  <c:v>25</c:v>
                </c:pt>
                <c:pt idx="25">
                  <c:v>2</c:v>
                </c:pt>
                <c:pt idx="26">
                  <c:v>1</c:v>
                </c:pt>
                <c:pt idx="27">
                  <c:v>1</c:v>
                </c:pt>
                <c:pt idx="28">
                  <c:v>2</c:v>
                </c:pt>
                <c:pt idx="29">
                  <c:v>1</c:v>
                </c:pt>
                <c:pt idx="30">
                  <c:v>2</c:v>
                </c:pt>
                <c:pt idx="31">
                  <c:v>2</c:v>
                </c:pt>
                <c:pt idx="32">
                  <c:v>2</c:v>
                </c:pt>
                <c:pt idx="34">
                  <c:v>5</c:v>
                </c:pt>
                <c:pt idx="35">
                  <c:v>7</c:v>
                </c:pt>
                <c:pt idx="36">
                  <c:v>22</c:v>
                </c:pt>
                <c:pt idx="37">
                  <c:v>1</c:v>
                </c:pt>
                <c:pt idx="38">
                  <c:v>2</c:v>
                </c:pt>
                <c:pt idx="39">
                  <c:v>1</c:v>
                </c:pt>
                <c:pt idx="40">
                  <c:v>1</c:v>
                </c:pt>
                <c:pt idx="41">
                  <c:v>1</c:v>
                </c:pt>
                <c:pt idx="42">
                  <c:v>1</c:v>
                </c:pt>
                <c:pt idx="43">
                  <c:v>1</c:v>
                </c:pt>
                <c:pt idx="44">
                  <c:v>3</c:v>
                </c:pt>
                <c:pt idx="45">
                  <c:v>10</c:v>
                </c:pt>
                <c:pt idx="46">
                  <c:v>1</c:v>
                </c:pt>
                <c:pt idx="47">
                  <c:v>4</c:v>
                </c:pt>
                <c:pt idx="48">
                  <c:v>1</c:v>
                </c:pt>
                <c:pt idx="49">
                  <c:v>3</c:v>
                </c:pt>
                <c:pt idx="50">
                  <c:v>1</c:v>
                </c:pt>
                <c:pt idx="51">
                  <c:v>3</c:v>
                </c:pt>
                <c:pt idx="52">
                  <c:v>1</c:v>
                </c:pt>
                <c:pt idx="53">
                  <c:v>1</c:v>
                </c:pt>
                <c:pt idx="54">
                  <c:v>1</c:v>
                </c:pt>
                <c:pt idx="55">
                  <c:v>1</c:v>
                </c:pt>
                <c:pt idx="56">
                  <c:v>1</c:v>
                </c:pt>
                <c:pt idx="57">
                  <c:v>1</c:v>
                </c:pt>
                <c:pt idx="58">
                  <c:v>2</c:v>
                </c:pt>
                <c:pt idx="59">
                  <c:v>1</c:v>
                </c:pt>
                <c:pt idx="60">
                  <c:v>1</c:v>
                </c:pt>
                <c:pt idx="61">
                  <c:v>4</c:v>
                </c:pt>
                <c:pt idx="62">
                  <c:v>8</c:v>
                </c:pt>
                <c:pt idx="63">
                  <c:v>2</c:v>
                </c:pt>
                <c:pt idx="64">
                  <c:v>1</c:v>
                </c:pt>
                <c:pt idx="65">
                  <c:v>2</c:v>
                </c:pt>
                <c:pt idx="66">
                  <c:v>6</c:v>
                </c:pt>
                <c:pt idx="67">
                  <c:v>0</c:v>
                </c:pt>
                <c:pt idx="68">
                  <c:v>6</c:v>
                </c:pt>
                <c:pt idx="69">
                  <c:v>1</c:v>
                </c:pt>
                <c:pt idx="70">
                  <c:v>1</c:v>
                </c:pt>
                <c:pt idx="71">
                  <c:v>2</c:v>
                </c:pt>
                <c:pt idx="72">
                  <c:v>2</c:v>
                </c:pt>
                <c:pt idx="73">
                  <c:v>13</c:v>
                </c:pt>
                <c:pt idx="74">
                  <c:v>18</c:v>
                </c:pt>
                <c:pt idx="75">
                  <c:v>8</c:v>
                </c:pt>
              </c:numCache>
            </c:numRef>
          </c:val>
          <c:extLst xmlns:c16r2="http://schemas.microsoft.com/office/drawing/2015/06/chart">
            <c:ext xmlns:c16="http://schemas.microsoft.com/office/drawing/2014/chart" uri="{C3380CC4-5D6E-409C-BE32-E72D297353CC}">
              <c16:uniqueId val="{00000000-7AEE-400E-AC57-08BDF2E0E755}"/>
            </c:ext>
          </c:extLst>
        </c:ser>
        <c:ser>
          <c:idx val="1"/>
          <c:order val="1"/>
          <c:tx>
            <c:strRef>
              <c:f>'Activity in Wyndham'!$C$3</c:f>
              <c:strCache>
                <c:ptCount val="1"/>
                <c:pt idx="0">
                  <c:v>Number of providers per Sport</c:v>
                </c:pt>
              </c:strCache>
            </c:strRef>
          </c:tx>
          <c:spPr>
            <a:solidFill>
              <a:srgbClr val="EC008C"/>
            </a:solidFill>
          </c:spPr>
          <c:invertIfNegative val="0"/>
          <c:cat>
            <c:strRef>
              <c:f>'Activity in Wyndham'!$A$4:$A$79</c:f>
              <c:strCache>
                <c:ptCount val="76"/>
                <c:pt idx="0">
                  <c:v>Archery</c:v>
                </c:pt>
                <c:pt idx="1">
                  <c:v>Athletics</c:v>
                </c:pt>
                <c:pt idx="2">
                  <c:v>Athletics (Park Run)</c:v>
                </c:pt>
                <c:pt idx="3">
                  <c:v>Australian Rules Football</c:v>
                </c:pt>
                <c:pt idx="4">
                  <c:v>Badminton</c:v>
                </c:pt>
                <c:pt idx="5">
                  <c:v>Baseball</c:v>
                </c:pt>
                <c:pt idx="6">
                  <c:v>Basketball</c:v>
                </c:pt>
                <c:pt idx="7">
                  <c:v>Beach Volleyball </c:v>
                </c:pt>
                <c:pt idx="8">
                  <c:v>BMX</c:v>
                </c:pt>
                <c:pt idx="9">
                  <c:v>Boating</c:v>
                </c:pt>
                <c:pt idx="10">
                  <c:v>Body Corporate</c:v>
                </c:pt>
                <c:pt idx="11">
                  <c:v>Boxing Box Fit</c:v>
                </c:pt>
                <c:pt idx="12">
                  <c:v>Calisthenics</c:v>
                </c:pt>
                <c:pt idx="13">
                  <c:v>Canoe</c:v>
                </c:pt>
                <c:pt idx="14">
                  <c:v>Car</c:v>
                </c:pt>
                <c:pt idx="15">
                  <c:v>Carpet Bowls</c:v>
                </c:pt>
                <c:pt idx="16">
                  <c:v>Chess</c:v>
                </c:pt>
                <c:pt idx="17">
                  <c:v>Childrens Sport</c:v>
                </c:pt>
                <c:pt idx="18">
                  <c:v>Commercial Centre</c:v>
                </c:pt>
                <c:pt idx="19">
                  <c:v>Commercial Centre/ Horse Racing</c:v>
                </c:pt>
                <c:pt idx="20">
                  <c:v>Commercial Centre/ Yachting</c:v>
                </c:pt>
                <c:pt idx="21">
                  <c:v>Cricket</c:v>
                </c:pt>
                <c:pt idx="22">
                  <c:v>Cross Fit</c:v>
                </c:pt>
                <c:pt idx="23">
                  <c:v>Cycling</c:v>
                </c:pt>
                <c:pt idx="24">
                  <c:v>Dance</c:v>
                </c:pt>
                <c:pt idx="25">
                  <c:v>Darts</c:v>
                </c:pt>
                <c:pt idx="26">
                  <c:v>Disability Sports - Basketball</c:v>
                </c:pt>
                <c:pt idx="27">
                  <c:v>Dog Obedience</c:v>
                </c:pt>
                <c:pt idx="28">
                  <c:v>Dog Park </c:v>
                </c:pt>
                <c:pt idx="29">
                  <c:v>Equine</c:v>
                </c:pt>
                <c:pt idx="30">
                  <c:v>Fish</c:v>
                </c:pt>
                <c:pt idx="31">
                  <c:v>Frisbee</c:v>
                </c:pt>
                <c:pt idx="32">
                  <c:v>Golf</c:v>
                </c:pt>
                <c:pt idx="33">
                  <c:v>Golf Social Club</c:v>
                </c:pt>
                <c:pt idx="34">
                  <c:v>Group Fitness</c:v>
                </c:pt>
                <c:pt idx="35">
                  <c:v>Group Fitness Mum's and Bubs</c:v>
                </c:pt>
                <c:pt idx="36">
                  <c:v>Gym</c:v>
                </c:pt>
                <c:pt idx="37">
                  <c:v>Gym/ Bodybuilding</c:v>
                </c:pt>
                <c:pt idx="38">
                  <c:v>Gymnastics</c:v>
                </c:pt>
                <c:pt idx="39">
                  <c:v>Hiking/ Bushwalking</c:v>
                </c:pt>
                <c:pt idx="40">
                  <c:v>Hockey</c:v>
                </c:pt>
                <c:pt idx="41">
                  <c:v>Indoor Stadium</c:v>
                </c:pt>
                <c:pt idx="42">
                  <c:v>Lacrosse</c:v>
                </c:pt>
                <c:pt idx="43">
                  <c:v>Laser Tag</c:v>
                </c:pt>
                <c:pt idx="44">
                  <c:v>Lawn Bowls</c:v>
                </c:pt>
                <c:pt idx="45">
                  <c:v>Martial Arts</c:v>
                </c:pt>
                <c:pt idx="46">
                  <c:v>Model Aircraft</c:v>
                </c:pt>
                <c:pt idx="47">
                  <c:v>Netball</c:v>
                </c:pt>
                <c:pt idx="48">
                  <c:v>Orienteering (Urban)</c:v>
                </c:pt>
                <c:pt idx="49">
                  <c:v>Outdoor Gym Equipment</c:v>
                </c:pt>
                <c:pt idx="50">
                  <c:v>Parkour</c:v>
                </c:pt>
                <c:pt idx="51">
                  <c:v>Personal Training</c:v>
                </c:pt>
                <c:pt idx="52">
                  <c:v>Petanque</c:v>
                </c:pt>
                <c:pt idx="53">
                  <c:v>Pilates</c:v>
                </c:pt>
                <c:pt idx="54">
                  <c:v>Polo</c:v>
                </c:pt>
                <c:pt idx="55">
                  <c:v>Polo Cross</c:v>
                </c:pt>
                <c:pt idx="56">
                  <c:v>Pool/ Snooker/ Eight Ball</c:v>
                </c:pt>
                <c:pt idx="57">
                  <c:v>Rogaining (Cyclogain)</c:v>
                </c:pt>
                <c:pt idx="58">
                  <c:v>Rugby League</c:v>
                </c:pt>
                <c:pt idx="59">
                  <c:v>Rugby Union</c:v>
                </c:pt>
                <c:pt idx="60">
                  <c:v>Shooting</c:v>
                </c:pt>
                <c:pt idx="61">
                  <c:v>Skate Boarding</c:v>
                </c:pt>
                <c:pt idx="62">
                  <c:v>Soccer</c:v>
                </c:pt>
                <c:pt idx="63">
                  <c:v>Softball</c:v>
                </c:pt>
                <c:pt idx="64">
                  <c:v>Squash</c:v>
                </c:pt>
                <c:pt idx="65">
                  <c:v>Swimming - Public </c:v>
                </c:pt>
                <c:pt idx="66">
                  <c:v>Swimming Body Corporate</c:v>
                </c:pt>
                <c:pt idx="67">
                  <c:v>Swimming Club</c:v>
                </c:pt>
                <c:pt idx="68">
                  <c:v>Swimming School </c:v>
                </c:pt>
                <c:pt idx="69">
                  <c:v>Table Tennis</c:v>
                </c:pt>
                <c:pt idx="70">
                  <c:v>Table Tennis (Outdoor Park)</c:v>
                </c:pt>
                <c:pt idx="71">
                  <c:v>Tai Chi</c:v>
                </c:pt>
                <c:pt idx="72">
                  <c:v>Ten Pin Bowling</c:v>
                </c:pt>
                <c:pt idx="73">
                  <c:v>Tennis</c:v>
                </c:pt>
                <c:pt idx="74">
                  <c:v>Walking</c:v>
                </c:pt>
                <c:pt idx="75">
                  <c:v>Yoga</c:v>
                </c:pt>
              </c:strCache>
            </c:strRef>
          </c:cat>
          <c:val>
            <c:numRef>
              <c:f>'Activity in Wyndham'!$C$4:$C$79</c:f>
              <c:numCache>
                <c:formatCode>General</c:formatCode>
                <c:ptCount val="76"/>
                <c:pt idx="0">
                  <c:v>3</c:v>
                </c:pt>
                <c:pt idx="1">
                  <c:v>3</c:v>
                </c:pt>
                <c:pt idx="2">
                  <c:v>2</c:v>
                </c:pt>
                <c:pt idx="3">
                  <c:v>26</c:v>
                </c:pt>
                <c:pt idx="4">
                  <c:v>3</c:v>
                </c:pt>
                <c:pt idx="5">
                  <c:v>1</c:v>
                </c:pt>
                <c:pt idx="6">
                  <c:v>14</c:v>
                </c:pt>
                <c:pt idx="7">
                  <c:v>0</c:v>
                </c:pt>
                <c:pt idx="8">
                  <c:v>1</c:v>
                </c:pt>
                <c:pt idx="9">
                  <c:v>0</c:v>
                </c:pt>
                <c:pt idx="10">
                  <c:v>5</c:v>
                </c:pt>
                <c:pt idx="11">
                  <c:v>3</c:v>
                </c:pt>
                <c:pt idx="12">
                  <c:v>1</c:v>
                </c:pt>
                <c:pt idx="13">
                  <c:v>0</c:v>
                </c:pt>
                <c:pt idx="14">
                  <c:v>2</c:v>
                </c:pt>
                <c:pt idx="15">
                  <c:v>1</c:v>
                </c:pt>
                <c:pt idx="16">
                  <c:v>1</c:v>
                </c:pt>
                <c:pt idx="17">
                  <c:v>6</c:v>
                </c:pt>
                <c:pt idx="18">
                  <c:v>7</c:v>
                </c:pt>
                <c:pt idx="19">
                  <c:v>1</c:v>
                </c:pt>
                <c:pt idx="20">
                  <c:v>1</c:v>
                </c:pt>
                <c:pt idx="21">
                  <c:v>26</c:v>
                </c:pt>
                <c:pt idx="22">
                  <c:v>1</c:v>
                </c:pt>
                <c:pt idx="23">
                  <c:v>1</c:v>
                </c:pt>
                <c:pt idx="24">
                  <c:v>25</c:v>
                </c:pt>
                <c:pt idx="25">
                  <c:v>2</c:v>
                </c:pt>
                <c:pt idx="26">
                  <c:v>1</c:v>
                </c:pt>
                <c:pt idx="27">
                  <c:v>1</c:v>
                </c:pt>
                <c:pt idx="28">
                  <c:v>0</c:v>
                </c:pt>
                <c:pt idx="29">
                  <c:v>2</c:v>
                </c:pt>
                <c:pt idx="30">
                  <c:v>2</c:v>
                </c:pt>
                <c:pt idx="31">
                  <c:v>2</c:v>
                </c:pt>
                <c:pt idx="32">
                  <c:v>2</c:v>
                </c:pt>
                <c:pt idx="33">
                  <c:v>2</c:v>
                </c:pt>
                <c:pt idx="34">
                  <c:v>5</c:v>
                </c:pt>
                <c:pt idx="35">
                  <c:v>7</c:v>
                </c:pt>
                <c:pt idx="36">
                  <c:v>22</c:v>
                </c:pt>
                <c:pt idx="37">
                  <c:v>1</c:v>
                </c:pt>
                <c:pt idx="38">
                  <c:v>2</c:v>
                </c:pt>
                <c:pt idx="39">
                  <c:v>1</c:v>
                </c:pt>
                <c:pt idx="40">
                  <c:v>1</c:v>
                </c:pt>
                <c:pt idx="41">
                  <c:v>1</c:v>
                </c:pt>
                <c:pt idx="42">
                  <c:v>1</c:v>
                </c:pt>
                <c:pt idx="43">
                  <c:v>1</c:v>
                </c:pt>
                <c:pt idx="44">
                  <c:v>3</c:v>
                </c:pt>
                <c:pt idx="45">
                  <c:v>13</c:v>
                </c:pt>
                <c:pt idx="46">
                  <c:v>1</c:v>
                </c:pt>
                <c:pt idx="47">
                  <c:v>39</c:v>
                </c:pt>
                <c:pt idx="48">
                  <c:v>1</c:v>
                </c:pt>
                <c:pt idx="49">
                  <c:v>0</c:v>
                </c:pt>
                <c:pt idx="50">
                  <c:v>0</c:v>
                </c:pt>
                <c:pt idx="51">
                  <c:v>3</c:v>
                </c:pt>
                <c:pt idx="52">
                  <c:v>1</c:v>
                </c:pt>
                <c:pt idx="53">
                  <c:v>1</c:v>
                </c:pt>
                <c:pt idx="54">
                  <c:v>1</c:v>
                </c:pt>
                <c:pt idx="55">
                  <c:v>0</c:v>
                </c:pt>
                <c:pt idx="56">
                  <c:v>1</c:v>
                </c:pt>
                <c:pt idx="57">
                  <c:v>1</c:v>
                </c:pt>
                <c:pt idx="58">
                  <c:v>2</c:v>
                </c:pt>
                <c:pt idx="59">
                  <c:v>1</c:v>
                </c:pt>
                <c:pt idx="60">
                  <c:v>2</c:v>
                </c:pt>
                <c:pt idx="61">
                  <c:v>0</c:v>
                </c:pt>
                <c:pt idx="62">
                  <c:v>9</c:v>
                </c:pt>
                <c:pt idx="63">
                  <c:v>2</c:v>
                </c:pt>
                <c:pt idx="64">
                  <c:v>1</c:v>
                </c:pt>
                <c:pt idx="65">
                  <c:v>2</c:v>
                </c:pt>
                <c:pt idx="66">
                  <c:v>0</c:v>
                </c:pt>
                <c:pt idx="67">
                  <c:v>4</c:v>
                </c:pt>
                <c:pt idx="68">
                  <c:v>6</c:v>
                </c:pt>
                <c:pt idx="69">
                  <c:v>1</c:v>
                </c:pt>
                <c:pt idx="70">
                  <c:v>0</c:v>
                </c:pt>
                <c:pt idx="71">
                  <c:v>2</c:v>
                </c:pt>
                <c:pt idx="72">
                  <c:v>2</c:v>
                </c:pt>
                <c:pt idx="73">
                  <c:v>7</c:v>
                </c:pt>
                <c:pt idx="74">
                  <c:v>17</c:v>
                </c:pt>
                <c:pt idx="75">
                  <c:v>8</c:v>
                </c:pt>
              </c:numCache>
            </c:numRef>
          </c:val>
          <c:extLst xmlns:c16r2="http://schemas.microsoft.com/office/drawing/2015/06/chart">
            <c:ext xmlns:c16="http://schemas.microsoft.com/office/drawing/2014/chart" uri="{C3380CC4-5D6E-409C-BE32-E72D297353CC}">
              <c16:uniqueId val="{00000001-7AEE-400E-AC57-08BDF2E0E755}"/>
            </c:ext>
          </c:extLst>
        </c:ser>
        <c:dLbls>
          <c:showLegendKey val="0"/>
          <c:showVal val="0"/>
          <c:showCatName val="0"/>
          <c:showSerName val="0"/>
          <c:showPercent val="0"/>
          <c:showBubbleSize val="0"/>
        </c:dLbls>
        <c:gapWidth val="150"/>
        <c:axId val="466371328"/>
        <c:axId val="466372864"/>
      </c:barChart>
      <c:catAx>
        <c:axId val="466371328"/>
        <c:scaling>
          <c:orientation val="minMax"/>
        </c:scaling>
        <c:delete val="0"/>
        <c:axPos val="b"/>
        <c:numFmt formatCode="General" sourceLinked="0"/>
        <c:majorTickMark val="out"/>
        <c:minorTickMark val="none"/>
        <c:tickLblPos val="nextTo"/>
        <c:txPr>
          <a:bodyPr rot="-5400000" vert="horz"/>
          <a:lstStyle/>
          <a:p>
            <a:pPr>
              <a:defRPr sz="850"/>
            </a:pPr>
            <a:endParaRPr lang="en-US"/>
          </a:p>
        </c:txPr>
        <c:crossAx val="466372864"/>
        <c:crosses val="autoZero"/>
        <c:auto val="1"/>
        <c:lblAlgn val="ctr"/>
        <c:lblOffset val="100"/>
        <c:noMultiLvlLbl val="0"/>
      </c:catAx>
      <c:valAx>
        <c:axId val="466372864"/>
        <c:scaling>
          <c:orientation val="minMax"/>
        </c:scaling>
        <c:delete val="0"/>
        <c:axPos val="l"/>
        <c:majorGridlines/>
        <c:numFmt formatCode="General" sourceLinked="1"/>
        <c:majorTickMark val="out"/>
        <c:minorTickMark val="none"/>
        <c:tickLblPos val="nextTo"/>
        <c:crossAx val="466371328"/>
        <c:crosses val="autoZero"/>
        <c:crossBetween val="between"/>
      </c:valAx>
    </c:plotArea>
    <c:legend>
      <c:legendPos val="r"/>
      <c:layout>
        <c:manualLayout>
          <c:xMode val="edge"/>
          <c:yMode val="edge"/>
          <c:x val="0.36579463612609781"/>
          <c:y val="0.85008084269840101"/>
          <c:w val="0.27675206290189625"/>
          <c:h val="9.4335005128639293E-2"/>
        </c:manualLayout>
      </c:layout>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p'!$E$147</c:f>
              <c:strCache>
                <c:ptCount val="1"/>
                <c:pt idx="0">
                  <c:v>Club/ Individual</c:v>
                </c:pt>
              </c:strCache>
            </c:strRef>
          </c:tx>
          <c:spPr>
            <a:solidFill>
              <a:srgbClr val="F47D20"/>
            </a:solidFill>
          </c:spPr>
          <c:invertIfNegative val="0"/>
          <c:val>
            <c:numRef>
              <c:f>'Sports Strategy - whay people p'!$E$149</c:f>
              <c:numCache>
                <c:formatCode>General</c:formatCode>
                <c:ptCount val="1"/>
                <c:pt idx="0">
                  <c:v>2.5</c:v>
                </c:pt>
              </c:numCache>
            </c:numRef>
          </c:val>
        </c:ser>
        <c:ser>
          <c:idx val="1"/>
          <c:order val="1"/>
          <c:tx>
            <c:strRef>
              <c:f>'Sports Strategy - whay people p'!$F$147</c:f>
              <c:strCache>
                <c:ptCount val="1"/>
                <c:pt idx="0">
                  <c:v>Social</c:v>
                </c:pt>
              </c:strCache>
            </c:strRef>
          </c:tx>
          <c:spPr>
            <a:solidFill>
              <a:srgbClr val="00AEEF"/>
            </a:solidFill>
          </c:spPr>
          <c:invertIfNegative val="0"/>
          <c:val>
            <c:numRef>
              <c:f>'Sports Strategy - whay people p'!$F$149</c:f>
              <c:numCache>
                <c:formatCode>General</c:formatCode>
                <c:ptCount val="1"/>
                <c:pt idx="0">
                  <c:v>2.5</c:v>
                </c:pt>
              </c:numCache>
            </c:numRef>
          </c:val>
        </c:ser>
        <c:ser>
          <c:idx val="2"/>
          <c:order val="2"/>
          <c:tx>
            <c:strRef>
              <c:f>'Sports Strategy - whay people p'!$G$147</c:f>
              <c:strCache>
                <c:ptCount val="1"/>
                <c:pt idx="0">
                  <c:v>Casually Reg Pay</c:v>
                </c:pt>
              </c:strCache>
            </c:strRef>
          </c:tx>
          <c:spPr>
            <a:solidFill>
              <a:srgbClr val="EC008C"/>
            </a:solidFill>
          </c:spPr>
          <c:invertIfNegative val="0"/>
          <c:val>
            <c:numRef>
              <c:f>'Sports Strategy - whay people p'!$G$149</c:f>
              <c:numCache>
                <c:formatCode>General</c:formatCode>
                <c:ptCount val="1"/>
                <c:pt idx="0">
                  <c:v>35</c:v>
                </c:pt>
              </c:numCache>
            </c:numRef>
          </c:val>
        </c:ser>
        <c:ser>
          <c:idx val="3"/>
          <c:order val="3"/>
          <c:tx>
            <c:strRef>
              <c:f>'Sports Strategy - whay people p'!$H$147</c:f>
              <c:strCache>
                <c:ptCount val="1"/>
                <c:pt idx="0">
                  <c:v>Causally No pay</c:v>
                </c:pt>
              </c:strCache>
            </c:strRef>
          </c:tx>
          <c:spPr>
            <a:solidFill>
              <a:srgbClr val="65BC1B"/>
            </a:solidFill>
          </c:spPr>
          <c:invertIfNegative val="0"/>
          <c:val>
            <c:numRef>
              <c:f>'Sports Strategy - whay people p'!$H$149</c:f>
              <c:numCache>
                <c:formatCode>General</c:formatCode>
                <c:ptCount val="1"/>
                <c:pt idx="0">
                  <c:v>10</c:v>
                </c:pt>
              </c:numCache>
            </c:numRef>
          </c:val>
        </c:ser>
        <c:ser>
          <c:idx val="4"/>
          <c:order val="4"/>
          <c:tx>
            <c:strRef>
              <c:f>'Sports Strategy - whay people p'!$I$147</c:f>
              <c:strCache>
                <c:ptCount val="1"/>
                <c:pt idx="0">
                  <c:v>Lessons</c:v>
                </c:pt>
              </c:strCache>
            </c:strRef>
          </c:tx>
          <c:spPr>
            <a:solidFill>
              <a:srgbClr val="7030A0"/>
            </a:solidFill>
          </c:spPr>
          <c:invertIfNegative val="0"/>
          <c:val>
            <c:numRef>
              <c:f>'Sports Strategy - whay people p'!$I$149</c:f>
              <c:numCache>
                <c:formatCode>General</c:formatCode>
                <c:ptCount val="1"/>
                <c:pt idx="0">
                  <c:v>50</c:v>
                </c:pt>
              </c:numCache>
            </c:numRef>
          </c:val>
        </c:ser>
        <c:dLbls>
          <c:showLegendKey val="0"/>
          <c:showVal val="0"/>
          <c:showCatName val="0"/>
          <c:showSerName val="0"/>
          <c:showPercent val="0"/>
          <c:showBubbleSize val="0"/>
        </c:dLbls>
        <c:gapWidth val="150"/>
        <c:overlap val="100"/>
        <c:axId val="466264448"/>
        <c:axId val="466265984"/>
      </c:barChart>
      <c:catAx>
        <c:axId val="466264448"/>
        <c:scaling>
          <c:orientation val="minMax"/>
        </c:scaling>
        <c:delete val="0"/>
        <c:axPos val="l"/>
        <c:majorTickMark val="none"/>
        <c:minorTickMark val="none"/>
        <c:tickLblPos val="none"/>
        <c:crossAx val="466265984"/>
        <c:crosses val="autoZero"/>
        <c:auto val="1"/>
        <c:lblAlgn val="ctr"/>
        <c:lblOffset val="100"/>
        <c:noMultiLvlLbl val="0"/>
      </c:catAx>
      <c:valAx>
        <c:axId val="466265984"/>
        <c:scaling>
          <c:orientation val="minMax"/>
          <c:max val="100"/>
        </c:scaling>
        <c:delete val="0"/>
        <c:axPos val="b"/>
        <c:majorGridlines/>
        <c:numFmt formatCode="General" sourceLinked="1"/>
        <c:majorTickMark val="out"/>
        <c:minorTickMark val="none"/>
        <c:tickLblPos val="nextTo"/>
        <c:crossAx val="4662644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p'!$AO$115</c:f>
              <c:strCache>
                <c:ptCount val="1"/>
                <c:pt idx="0">
                  <c:v>U18</c:v>
                </c:pt>
              </c:strCache>
            </c:strRef>
          </c:tx>
          <c:spPr>
            <a:solidFill>
              <a:srgbClr val="00AEEF"/>
            </a:solidFill>
          </c:spPr>
          <c:invertIfNegative val="0"/>
          <c:cat>
            <c:strRef>
              <c:f>'Sports Strategy - whay people p'!$AN$116</c:f>
              <c:strCache>
                <c:ptCount val="1"/>
                <c:pt idx="0">
                  <c:v>Swimming</c:v>
                </c:pt>
              </c:strCache>
            </c:strRef>
          </c:cat>
          <c:val>
            <c:numRef>
              <c:f>'Sports Strategy - whay people p'!$AO$116</c:f>
              <c:numCache>
                <c:formatCode>General</c:formatCode>
                <c:ptCount val="1"/>
                <c:pt idx="0">
                  <c:v>64</c:v>
                </c:pt>
              </c:numCache>
            </c:numRef>
          </c:val>
        </c:ser>
        <c:ser>
          <c:idx val="1"/>
          <c:order val="1"/>
          <c:tx>
            <c:strRef>
              <c:f>'Sports Strategy - whay people p'!$AP$115</c:f>
              <c:strCache>
                <c:ptCount val="1"/>
                <c:pt idx="0">
                  <c:v>18 -50</c:v>
                </c:pt>
              </c:strCache>
            </c:strRef>
          </c:tx>
          <c:spPr>
            <a:solidFill>
              <a:srgbClr val="EC008C"/>
            </a:solidFill>
          </c:spPr>
          <c:invertIfNegative val="0"/>
          <c:cat>
            <c:strRef>
              <c:f>'Sports Strategy - whay people p'!$AN$116</c:f>
              <c:strCache>
                <c:ptCount val="1"/>
                <c:pt idx="0">
                  <c:v>Swimming</c:v>
                </c:pt>
              </c:strCache>
            </c:strRef>
          </c:cat>
          <c:val>
            <c:numRef>
              <c:f>'Sports Strategy - whay people p'!$AP$116</c:f>
              <c:numCache>
                <c:formatCode>General</c:formatCode>
                <c:ptCount val="1"/>
                <c:pt idx="0">
                  <c:v>21</c:v>
                </c:pt>
              </c:numCache>
            </c:numRef>
          </c:val>
        </c:ser>
        <c:ser>
          <c:idx val="2"/>
          <c:order val="2"/>
          <c:tx>
            <c:strRef>
              <c:f>'Sports Strategy - whay people p'!$AQ$115</c:f>
              <c:strCache>
                <c:ptCount val="1"/>
                <c:pt idx="0">
                  <c:v>Over 50</c:v>
                </c:pt>
              </c:strCache>
            </c:strRef>
          </c:tx>
          <c:spPr>
            <a:solidFill>
              <a:srgbClr val="65BC1B"/>
            </a:solidFill>
          </c:spPr>
          <c:invertIfNegative val="0"/>
          <c:cat>
            <c:strRef>
              <c:f>'Sports Strategy - whay people p'!$AN$116</c:f>
              <c:strCache>
                <c:ptCount val="1"/>
                <c:pt idx="0">
                  <c:v>Swimming</c:v>
                </c:pt>
              </c:strCache>
            </c:strRef>
          </c:cat>
          <c:val>
            <c:numRef>
              <c:f>'Sports Strategy - whay people p'!$AQ$116</c:f>
              <c:numCache>
                <c:formatCode>General</c:formatCode>
                <c:ptCount val="1"/>
                <c:pt idx="0">
                  <c:v>15</c:v>
                </c:pt>
              </c:numCache>
            </c:numRef>
          </c:val>
        </c:ser>
        <c:dLbls>
          <c:showLegendKey val="0"/>
          <c:showVal val="0"/>
          <c:showCatName val="0"/>
          <c:showSerName val="0"/>
          <c:showPercent val="0"/>
          <c:showBubbleSize val="0"/>
        </c:dLbls>
        <c:gapWidth val="150"/>
        <c:overlap val="100"/>
        <c:axId val="466365440"/>
        <c:axId val="466367232"/>
      </c:barChart>
      <c:catAx>
        <c:axId val="466365440"/>
        <c:scaling>
          <c:orientation val="minMax"/>
        </c:scaling>
        <c:delete val="0"/>
        <c:axPos val="l"/>
        <c:majorTickMark val="none"/>
        <c:minorTickMark val="none"/>
        <c:tickLblPos val="none"/>
        <c:crossAx val="466367232"/>
        <c:crosses val="autoZero"/>
        <c:auto val="1"/>
        <c:lblAlgn val="ctr"/>
        <c:lblOffset val="100"/>
        <c:noMultiLvlLbl val="0"/>
      </c:catAx>
      <c:valAx>
        <c:axId val="466367232"/>
        <c:scaling>
          <c:orientation val="minMax"/>
          <c:max val="100"/>
        </c:scaling>
        <c:delete val="0"/>
        <c:axPos val="b"/>
        <c:majorGridlines/>
        <c:numFmt formatCode="General" sourceLinked="1"/>
        <c:majorTickMark val="out"/>
        <c:minorTickMark val="none"/>
        <c:tickLblPos val="nextTo"/>
        <c:crossAx val="46636544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p'!$E$249</c:f>
              <c:strCache>
                <c:ptCount val="1"/>
                <c:pt idx="0">
                  <c:v>Social</c:v>
                </c:pt>
              </c:strCache>
            </c:strRef>
          </c:tx>
          <c:spPr>
            <a:solidFill>
              <a:srgbClr val="00AEEF"/>
            </a:solidFill>
          </c:spPr>
          <c:invertIfNegative val="0"/>
          <c:val>
            <c:numRef>
              <c:f>'Sports Strategy - whay people p'!$E$251</c:f>
              <c:numCache>
                <c:formatCode>General</c:formatCode>
                <c:ptCount val="1"/>
                <c:pt idx="0">
                  <c:v>16.666666666666664</c:v>
                </c:pt>
              </c:numCache>
            </c:numRef>
          </c:val>
        </c:ser>
        <c:ser>
          <c:idx val="1"/>
          <c:order val="1"/>
          <c:tx>
            <c:strRef>
              <c:f>'Sports Strategy - whay people p'!$F$249</c:f>
              <c:strCache>
                <c:ptCount val="1"/>
                <c:pt idx="0">
                  <c:v>Casually Reg Pay</c:v>
                </c:pt>
              </c:strCache>
            </c:strRef>
          </c:tx>
          <c:spPr>
            <a:solidFill>
              <a:srgbClr val="EC008C"/>
            </a:solidFill>
          </c:spPr>
          <c:invertIfNegative val="0"/>
          <c:val>
            <c:numRef>
              <c:f>'Sports Strategy - whay people p'!$F$251</c:f>
              <c:numCache>
                <c:formatCode>General</c:formatCode>
                <c:ptCount val="1"/>
                <c:pt idx="0">
                  <c:v>33.333333333333329</c:v>
                </c:pt>
              </c:numCache>
            </c:numRef>
          </c:val>
        </c:ser>
        <c:ser>
          <c:idx val="2"/>
          <c:order val="2"/>
          <c:tx>
            <c:strRef>
              <c:f>'Sports Strategy - whay people p'!$G$249</c:f>
              <c:strCache>
                <c:ptCount val="1"/>
                <c:pt idx="0">
                  <c:v>Causally No pay</c:v>
                </c:pt>
              </c:strCache>
            </c:strRef>
          </c:tx>
          <c:spPr>
            <a:solidFill>
              <a:srgbClr val="65BC1B"/>
            </a:solidFill>
          </c:spPr>
          <c:invertIfNegative val="0"/>
          <c:val>
            <c:numRef>
              <c:f>'Sports Strategy - whay people p'!$G$251</c:f>
              <c:numCache>
                <c:formatCode>General</c:formatCode>
                <c:ptCount val="1"/>
                <c:pt idx="0">
                  <c:v>50</c:v>
                </c:pt>
              </c:numCache>
            </c:numRef>
          </c:val>
        </c:ser>
        <c:dLbls>
          <c:showLegendKey val="0"/>
          <c:showVal val="0"/>
          <c:showCatName val="0"/>
          <c:showSerName val="0"/>
          <c:showPercent val="0"/>
          <c:showBubbleSize val="0"/>
        </c:dLbls>
        <c:gapWidth val="150"/>
        <c:overlap val="100"/>
        <c:axId val="468128128"/>
        <c:axId val="468129664"/>
      </c:barChart>
      <c:catAx>
        <c:axId val="468128128"/>
        <c:scaling>
          <c:orientation val="minMax"/>
        </c:scaling>
        <c:delete val="0"/>
        <c:axPos val="l"/>
        <c:majorTickMark val="none"/>
        <c:minorTickMark val="none"/>
        <c:tickLblPos val="none"/>
        <c:crossAx val="468129664"/>
        <c:crosses val="autoZero"/>
        <c:auto val="1"/>
        <c:lblAlgn val="ctr"/>
        <c:lblOffset val="100"/>
        <c:noMultiLvlLbl val="0"/>
      </c:catAx>
      <c:valAx>
        <c:axId val="468129664"/>
        <c:scaling>
          <c:orientation val="minMax"/>
          <c:max val="100"/>
        </c:scaling>
        <c:delete val="0"/>
        <c:axPos val="b"/>
        <c:majorGridlines/>
        <c:numFmt formatCode="General" sourceLinked="1"/>
        <c:majorTickMark val="out"/>
        <c:minorTickMark val="none"/>
        <c:tickLblPos val="nextTo"/>
        <c:crossAx val="4681281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AU" sz="1000" baseline="0">
                <a:solidFill>
                  <a:sysClr val="windowText" lastClr="000000"/>
                </a:solidFill>
              </a:rPr>
              <a:t>Figure 4. Physical Activity Participation</a:t>
            </a:r>
            <a:endParaRPr lang="en-AU" sz="1000">
              <a:solidFill>
                <a:sysClr val="windowText" lastClr="000000"/>
              </a:solidFill>
            </a:endParaRPr>
          </a:p>
        </c:rich>
      </c:tx>
      <c:layout>
        <c:manualLayout>
          <c:xMode val="edge"/>
          <c:yMode val="edge"/>
          <c:x val="0.12148895859429246"/>
          <c:y val="2.1237058667374568E-2"/>
        </c:manualLayout>
      </c:layout>
      <c:overlay val="0"/>
      <c:spPr>
        <a:noFill/>
        <a:ln>
          <a:noFill/>
        </a:ln>
        <a:effectLst/>
      </c:spPr>
    </c:title>
    <c:autoTitleDeleted val="0"/>
    <c:plotArea>
      <c:layout>
        <c:manualLayout>
          <c:layoutTarget val="inner"/>
          <c:xMode val="edge"/>
          <c:yMode val="edge"/>
          <c:x val="9.7122703412073491E-2"/>
          <c:y val="0.20875000000000005"/>
          <c:w val="0.87232174103237092"/>
          <c:h val="0.68385061242344702"/>
        </c:manualLayout>
      </c:layout>
      <c:lineChart>
        <c:grouping val="standard"/>
        <c:varyColors val="0"/>
        <c:ser>
          <c:idx val="0"/>
          <c:order val="0"/>
          <c:spPr>
            <a:ln w="28575" cap="rnd">
              <a:solidFill>
                <a:srgbClr val="F47D20"/>
              </a:solidFill>
              <a:round/>
            </a:ln>
            <a:effectLst/>
          </c:spPr>
          <c:marker>
            <c:symbol val="none"/>
          </c:marker>
          <c:dPt>
            <c:idx val="7"/>
            <c:bubble3D val="0"/>
            <c:extLst xmlns:c16r2="http://schemas.microsoft.com/office/drawing/2015/06/chart">
              <c:ext xmlns:c16="http://schemas.microsoft.com/office/drawing/2014/chart" uri="{C3380CC4-5D6E-409C-BE32-E72D297353CC}">
                <c16:uniqueId val="{00000000-37BA-4728-9137-36C7FD763986}"/>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(6)'!$A$24:$A$33</c:f>
              <c:strCache>
                <c:ptCount val="10"/>
                <c:pt idx="0">
                  <c:v>0-4</c:v>
                </c:pt>
                <c:pt idx="1">
                  <c:v>5-11</c:v>
                </c:pt>
                <c:pt idx="2">
                  <c:v>12-17</c:v>
                </c:pt>
                <c:pt idx="3">
                  <c:v>18-24</c:v>
                </c:pt>
                <c:pt idx="4">
                  <c:v>25-34</c:v>
                </c:pt>
                <c:pt idx="5">
                  <c:v>35-49</c:v>
                </c:pt>
                <c:pt idx="6">
                  <c:v>50s</c:v>
                </c:pt>
                <c:pt idx="7">
                  <c:v>60s</c:v>
                </c:pt>
                <c:pt idx="8">
                  <c:v>70-84</c:v>
                </c:pt>
                <c:pt idx="9">
                  <c:v>85+</c:v>
                </c:pt>
              </c:strCache>
            </c:strRef>
          </c:cat>
          <c:val>
            <c:numRef>
              <c:f>'Sheet1 (6)'!$B$24:$B$33</c:f>
              <c:numCache>
                <c:formatCode>0%</c:formatCode>
                <c:ptCount val="10"/>
                <c:pt idx="0">
                  <c:v>0.89</c:v>
                </c:pt>
                <c:pt idx="1">
                  <c:v>0.98</c:v>
                </c:pt>
                <c:pt idx="2">
                  <c:v>0.84</c:v>
                </c:pt>
                <c:pt idx="3">
                  <c:v>0.85</c:v>
                </c:pt>
                <c:pt idx="4">
                  <c:v>0.84</c:v>
                </c:pt>
                <c:pt idx="5">
                  <c:v>0.74</c:v>
                </c:pt>
                <c:pt idx="6">
                  <c:v>0.74</c:v>
                </c:pt>
                <c:pt idx="7">
                  <c:v>0.71</c:v>
                </c:pt>
                <c:pt idx="8">
                  <c:v>0.67</c:v>
                </c:pt>
                <c:pt idx="9">
                  <c:v>0.5</c:v>
                </c:pt>
              </c:numCache>
            </c:numRef>
          </c:val>
          <c:smooth val="0"/>
          <c:extLst xmlns:c16r2="http://schemas.microsoft.com/office/drawing/2015/06/chart">
            <c:ext xmlns:c16="http://schemas.microsoft.com/office/drawing/2014/chart" uri="{C3380CC4-5D6E-409C-BE32-E72D297353CC}">
              <c16:uniqueId val="{00000001-37BA-4728-9137-36C7FD763986}"/>
            </c:ext>
          </c:extLst>
        </c:ser>
        <c:dLbls>
          <c:showLegendKey val="0"/>
          <c:showVal val="0"/>
          <c:showCatName val="0"/>
          <c:showSerName val="0"/>
          <c:showPercent val="0"/>
          <c:showBubbleSize val="0"/>
        </c:dLbls>
        <c:marker val="1"/>
        <c:smooth val="0"/>
        <c:axId val="466844288"/>
        <c:axId val="468042496"/>
      </c:lineChart>
      <c:catAx>
        <c:axId val="46684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82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8042496"/>
        <c:crosses val="autoZero"/>
        <c:auto val="1"/>
        <c:lblAlgn val="ctr"/>
        <c:lblOffset val="100"/>
        <c:noMultiLvlLbl val="0"/>
      </c:catAx>
      <c:valAx>
        <c:axId val="4680424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68442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rgbClr val="EC008C"/>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900" b="0"/>
            </a:pPr>
            <a:r>
              <a:rPr lang="en-AU" sz="900" b="0"/>
              <a:t>Figure</a:t>
            </a:r>
            <a:r>
              <a:rPr lang="en-AU" sz="900" b="0" baseline="0"/>
              <a:t> 6. </a:t>
            </a:r>
            <a:r>
              <a:rPr lang="en-AU" sz="900" b="0"/>
              <a:t>How Wyndham Residents Play Their Main Physical Activity</a:t>
            </a:r>
          </a:p>
        </c:rich>
      </c:tx>
      <c:layout>
        <c:manualLayout>
          <c:xMode val="edge"/>
          <c:yMode val="edge"/>
          <c:x val="0.16161213485043802"/>
          <c:y val="2.1858791387676844E-2"/>
        </c:manualLayout>
      </c:layout>
      <c:overlay val="0"/>
      <c:spPr>
        <a:noFill/>
        <a:ln>
          <a:noFill/>
        </a:ln>
        <a:effectLst/>
      </c:spPr>
    </c:title>
    <c:autoTitleDeleted val="0"/>
    <c:plotArea>
      <c:layout>
        <c:manualLayout>
          <c:layoutTarget val="inner"/>
          <c:xMode val="edge"/>
          <c:yMode val="edge"/>
          <c:x val="6.667581848321591E-2"/>
          <c:y val="0.11450689978339638"/>
          <c:w val="0.90920137449924021"/>
          <c:h val="0.65379761467640374"/>
        </c:manualLayout>
      </c:layout>
      <c:lineChart>
        <c:grouping val="standard"/>
        <c:varyColors val="0"/>
        <c:ser>
          <c:idx val="0"/>
          <c:order val="0"/>
          <c:tx>
            <c:strRef>
              <c:f>'Sheet1 (15)'!$A$24</c:f>
              <c:strCache>
                <c:ptCount val="1"/>
                <c:pt idx="0">
                  <c:v>Do not pay</c:v>
                </c:pt>
              </c:strCache>
            </c:strRef>
          </c:tx>
          <c:spPr>
            <a:ln w="28575" cap="rnd">
              <a:solidFill>
                <a:srgbClr val="65BC1B"/>
              </a:solidFill>
              <a:round/>
            </a:ln>
            <a:effectLst/>
          </c:spPr>
          <c:marker>
            <c:symbol val="circle"/>
            <c:size val="5"/>
            <c:spPr>
              <a:solidFill>
                <a:srgbClr val="65BC1B"/>
              </a:solidFill>
              <a:ln w="9525">
                <a:solidFill>
                  <a:srgbClr val="65BC1B"/>
                </a:solidFill>
              </a:ln>
              <a:effectLst/>
            </c:spPr>
          </c:marker>
          <c:dLbls>
            <c:dLbl>
              <c:idx val="1"/>
              <c:layout>
                <c:manualLayout>
                  <c:x val="-6.0454894391682931E-2"/>
                  <c:y val="-5.25173979808540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(15)'!$B$24:$D$24</c:f>
              <c:numCache>
                <c:formatCode>0%</c:formatCode>
                <c:ptCount val="3"/>
                <c:pt idx="0">
                  <c:v>0.13</c:v>
                </c:pt>
                <c:pt idx="1">
                  <c:v>0.47</c:v>
                </c:pt>
                <c:pt idx="2">
                  <c:v>0.64</c:v>
                </c:pt>
              </c:numCache>
            </c:numRef>
          </c:val>
          <c:smooth val="0"/>
          <c:extLst xmlns:c16r2="http://schemas.microsoft.com/office/drawing/2015/06/chart">
            <c:ext xmlns:c16="http://schemas.microsoft.com/office/drawing/2014/chart" uri="{C3380CC4-5D6E-409C-BE32-E72D297353CC}">
              <c16:uniqueId val="{00000001-A588-424F-A2CF-BE3E1CBF1499}"/>
            </c:ext>
          </c:extLst>
        </c:ser>
        <c:ser>
          <c:idx val="1"/>
          <c:order val="1"/>
          <c:tx>
            <c:strRef>
              <c:f>'Sheet1 (15)'!$A$25</c:f>
              <c:strCache>
                <c:ptCount val="1"/>
                <c:pt idx="0">
                  <c:v>Pay (regular/ casual)</c:v>
                </c:pt>
              </c:strCache>
            </c:strRef>
          </c:tx>
          <c:spPr>
            <a:ln w="28575" cap="rnd">
              <a:solidFill>
                <a:srgbClr val="EC008C"/>
              </a:solidFill>
              <a:round/>
            </a:ln>
            <a:effectLst/>
          </c:spPr>
          <c:marker>
            <c:symbol val="circle"/>
            <c:size val="5"/>
            <c:spPr>
              <a:solidFill>
                <a:srgbClr val="EC008C"/>
              </a:solidFill>
              <a:ln w="9525">
                <a:solidFill>
                  <a:srgbClr val="EC008C"/>
                </a:solidFill>
              </a:ln>
              <a:effectLst/>
            </c:spPr>
          </c:marker>
          <c:dLbls>
            <c:dLbl>
              <c:idx val="0"/>
              <c:layout>
                <c:manualLayout>
                  <c:x val="-8.6166151236666447E-2"/>
                  <c:y val="1.25117347883382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588-424F-A2CF-BE3E1CBF1499}"/>
                </c:ext>
              </c:extLst>
            </c:dLbl>
            <c:dLbl>
              <c:idx val="1"/>
              <c:layout>
                <c:manualLayout>
                  <c:x val="-6.0454894391682931E-2"/>
                  <c:y val="-5.80499014386687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(15)'!$B$25:$D$25</c:f>
              <c:numCache>
                <c:formatCode>0%</c:formatCode>
                <c:ptCount val="3"/>
                <c:pt idx="0">
                  <c:v>0.06</c:v>
                </c:pt>
                <c:pt idx="1">
                  <c:v>0.25</c:v>
                </c:pt>
                <c:pt idx="2">
                  <c:v>0.18</c:v>
                </c:pt>
              </c:numCache>
            </c:numRef>
          </c:val>
          <c:smooth val="0"/>
          <c:extLst xmlns:c16r2="http://schemas.microsoft.com/office/drawing/2015/06/chart">
            <c:ext xmlns:c16="http://schemas.microsoft.com/office/drawing/2014/chart" uri="{C3380CC4-5D6E-409C-BE32-E72D297353CC}">
              <c16:uniqueId val="{00000004-A588-424F-A2CF-BE3E1CBF1499}"/>
            </c:ext>
          </c:extLst>
        </c:ser>
        <c:ser>
          <c:idx val="2"/>
          <c:order val="2"/>
          <c:tx>
            <c:strRef>
              <c:f>'Sheet1 (15)'!$A$26</c:f>
              <c:strCache>
                <c:ptCount val="1"/>
                <c:pt idx="0">
                  <c:v>Lessons</c:v>
                </c:pt>
              </c:strCache>
            </c:strRef>
          </c:tx>
          <c:spPr>
            <a:ln w="28575" cap="rnd">
              <a:solidFill>
                <a:srgbClr val="00AEEF"/>
              </a:solidFill>
              <a:round/>
            </a:ln>
            <a:effectLst/>
          </c:spPr>
          <c:marker>
            <c:symbol val="circle"/>
            <c:size val="5"/>
            <c:spPr>
              <a:solidFill>
                <a:srgbClr val="00AEEF"/>
              </a:solidFill>
              <a:ln w="9525">
                <a:solidFill>
                  <a:srgbClr val="00AEEF"/>
                </a:solidFill>
              </a:ln>
              <a:effectLst/>
            </c:spPr>
          </c:marker>
          <c:dLbls>
            <c:dLbl>
              <c:idx val="1"/>
              <c:layout>
                <c:manualLayout>
                  <c:x val="-5.1986927817866777E-2"/>
                  <c:y val="-5.25173979808540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588-424F-A2CF-BE3E1CBF1499}"/>
                </c:ext>
              </c:extLst>
            </c:dLbl>
            <c:dLbl>
              <c:idx val="2"/>
              <c:layout>
                <c:manualLayout>
                  <c:x val="6.780402449693788E-6"/>
                  <c:y val="-2.280183727034120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(15)'!$B$26:$D$26</c:f>
              <c:numCache>
                <c:formatCode>0%</c:formatCode>
                <c:ptCount val="3"/>
                <c:pt idx="0">
                  <c:v>0.31</c:v>
                </c:pt>
                <c:pt idx="1">
                  <c:v>0.04</c:v>
                </c:pt>
                <c:pt idx="2">
                  <c:v>0.02</c:v>
                </c:pt>
              </c:numCache>
            </c:numRef>
          </c:val>
          <c:smooth val="0"/>
          <c:extLst xmlns:c16r2="http://schemas.microsoft.com/office/drawing/2015/06/chart">
            <c:ext xmlns:c16="http://schemas.microsoft.com/office/drawing/2014/chart" uri="{C3380CC4-5D6E-409C-BE32-E72D297353CC}">
              <c16:uniqueId val="{00000007-A588-424F-A2CF-BE3E1CBF1499}"/>
            </c:ext>
          </c:extLst>
        </c:ser>
        <c:ser>
          <c:idx val="3"/>
          <c:order val="3"/>
          <c:tx>
            <c:strRef>
              <c:f>'Sheet1 (15)'!$A$27</c:f>
              <c:strCache>
                <c:ptCount val="1"/>
                <c:pt idx="0">
                  <c:v>Club comp</c:v>
                </c:pt>
              </c:strCache>
            </c:strRef>
          </c:tx>
          <c:spPr>
            <a:ln w="28575" cap="rnd">
              <a:solidFill>
                <a:srgbClr val="F47D20"/>
              </a:solidFill>
              <a:round/>
            </a:ln>
            <a:effectLst/>
          </c:spPr>
          <c:marker>
            <c:symbol val="circle"/>
            <c:size val="5"/>
            <c:spPr>
              <a:solidFill>
                <a:srgbClr val="F47D20"/>
              </a:solidFill>
              <a:ln w="9525">
                <a:solidFill>
                  <a:srgbClr val="F47D20"/>
                </a:solidFill>
              </a:ln>
              <a:effectLst/>
            </c:spPr>
          </c:marker>
          <c:dLbls>
            <c:dLbl>
              <c:idx val="1"/>
              <c:layout>
                <c:manualLayout>
                  <c:x val="-3.9659889310493572E-2"/>
                  <c:y val="-2.27198571132965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588-424F-A2CF-BE3E1CBF1499}"/>
                </c:ext>
              </c:extLst>
            </c:dLbl>
            <c:dLbl>
              <c:idx val="2"/>
              <c:layout>
                <c:manualLayout>
                  <c:x val="-3.5487751531058619E-3"/>
                  <c:y val="-2.280183727034120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(15)'!$B$27:$D$27</c:f>
              <c:numCache>
                <c:formatCode>0%</c:formatCode>
                <c:ptCount val="3"/>
                <c:pt idx="0">
                  <c:v>0.46</c:v>
                </c:pt>
                <c:pt idx="1">
                  <c:v>0.17</c:v>
                </c:pt>
                <c:pt idx="2">
                  <c:v>0.11</c:v>
                </c:pt>
              </c:numCache>
            </c:numRef>
          </c:val>
          <c:smooth val="0"/>
          <c:extLst xmlns:c16r2="http://schemas.microsoft.com/office/drawing/2015/06/chart">
            <c:ext xmlns:c16="http://schemas.microsoft.com/office/drawing/2014/chart" uri="{C3380CC4-5D6E-409C-BE32-E72D297353CC}">
              <c16:uniqueId val="{0000000A-A588-424F-A2CF-BE3E1CBF1499}"/>
            </c:ext>
          </c:extLst>
        </c:ser>
        <c:dLbls>
          <c:showLegendKey val="0"/>
          <c:showVal val="0"/>
          <c:showCatName val="0"/>
          <c:showSerName val="0"/>
          <c:showPercent val="0"/>
          <c:showBubbleSize val="0"/>
        </c:dLbls>
        <c:marker val="1"/>
        <c:smooth val="0"/>
        <c:axId val="470231296"/>
        <c:axId val="470249472"/>
      </c:lineChart>
      <c:catAx>
        <c:axId val="470231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pPr>
            <a:endParaRPr lang="en-US"/>
          </a:p>
        </c:txPr>
        <c:crossAx val="470249472"/>
        <c:crosses val="autoZero"/>
        <c:auto val="1"/>
        <c:lblAlgn val="ctr"/>
        <c:lblOffset val="100"/>
        <c:noMultiLvlLbl val="0"/>
      </c:catAx>
      <c:valAx>
        <c:axId val="470249472"/>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sz="900"/>
            </a:pPr>
            <a:endParaRPr lang="en-US"/>
          </a:p>
        </c:txPr>
        <c:crossAx val="470231296"/>
        <c:crosses val="autoZero"/>
        <c:crossBetween val="between"/>
        <c:majorUnit val="0.2"/>
      </c:valAx>
      <c:spPr>
        <a:noFill/>
        <a:ln>
          <a:noFill/>
        </a:ln>
        <a:effectLst/>
      </c:spPr>
    </c:plotArea>
    <c:legend>
      <c:legendPos val="b"/>
      <c:layout>
        <c:manualLayout>
          <c:xMode val="edge"/>
          <c:yMode val="edge"/>
          <c:x val="3.5461541718559055E-3"/>
          <c:y val="0.82599118183284403"/>
          <c:w val="0.99645398147450581"/>
          <c:h val="0.17400875614304445"/>
        </c:manualLayout>
      </c:layout>
      <c:overlay val="0"/>
      <c:spPr>
        <a:noFill/>
        <a:ln>
          <a:noFill/>
        </a:ln>
        <a:effectLst/>
      </c:spPr>
      <c:txPr>
        <a:bodyPr rot="0" vert="horz"/>
        <a:lstStyle/>
        <a:p>
          <a:pPr>
            <a:defRPr sz="1000"/>
          </a:pPr>
          <a:endParaRPr lang="en-US"/>
        </a:p>
      </c:txPr>
    </c:legend>
    <c:plotVisOnly val="1"/>
    <c:dispBlanksAs val="gap"/>
    <c:showDLblsOverMax val="0"/>
  </c:chart>
  <c:spPr>
    <a:solidFill>
      <a:schemeClr val="bg1"/>
    </a:solidFill>
    <a:ln w="9525" cap="flat" cmpd="sng" algn="ctr">
      <a:solidFill>
        <a:srgbClr val="EC008C"/>
      </a:solidFill>
      <a:round/>
    </a:ln>
    <a:effectLst/>
  </c:spPr>
  <c:txPr>
    <a:bodyPr/>
    <a:lstStyle/>
    <a:p>
      <a:pPr>
        <a:defRPr>
          <a:solidFill>
            <a:sysClr val="windowText" lastClr="000000"/>
          </a:solidFil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en-AU" sz="900">
                <a:solidFill>
                  <a:sysClr val="windowText" lastClr="000000"/>
                </a:solidFill>
              </a:rPr>
              <a:t>Figure 5. Frequency of participation in Main</a:t>
            </a:r>
            <a:r>
              <a:rPr lang="en-AU" sz="900" baseline="0">
                <a:solidFill>
                  <a:sysClr val="windowText" lastClr="000000"/>
                </a:solidFill>
              </a:rPr>
              <a:t> </a:t>
            </a:r>
            <a:r>
              <a:rPr lang="en-AU" sz="900">
                <a:solidFill>
                  <a:sysClr val="windowText" lastClr="000000"/>
                </a:solidFill>
              </a:rPr>
              <a:t>Physical Activity</a:t>
            </a:r>
          </a:p>
        </c:rich>
      </c:tx>
      <c:layout>
        <c:manualLayout>
          <c:xMode val="edge"/>
          <c:yMode val="edge"/>
          <c:x val="0.15147447752990137"/>
          <c:y val="0"/>
        </c:manualLayout>
      </c:layout>
      <c:overlay val="0"/>
      <c:spPr>
        <a:noFill/>
        <a:ln>
          <a:noFill/>
        </a:ln>
        <a:effectLst/>
      </c:spPr>
    </c:title>
    <c:autoTitleDeleted val="0"/>
    <c:plotArea>
      <c:layout>
        <c:manualLayout>
          <c:layoutTarget val="inner"/>
          <c:xMode val="edge"/>
          <c:yMode val="edge"/>
          <c:x val="0.18513781429495227"/>
          <c:y val="0.18696104847359196"/>
          <c:w val="0.700057362394918"/>
          <c:h val="0.78646087843670709"/>
        </c:manualLayout>
      </c:layout>
      <c:pieChart>
        <c:varyColors val="1"/>
        <c:ser>
          <c:idx val="0"/>
          <c:order val="0"/>
          <c:spPr>
            <a:solidFill>
              <a:srgbClr val="F47D20"/>
            </a:solidFill>
          </c:spPr>
          <c:dPt>
            <c:idx val="0"/>
            <c:bubble3D val="0"/>
            <c:spPr>
              <a:solidFill>
                <a:srgbClr val="65BC1B"/>
              </a:solidFill>
              <a:ln w="19050">
                <a:solidFill>
                  <a:schemeClr val="lt1"/>
                </a:solidFill>
              </a:ln>
              <a:effectLst/>
            </c:spPr>
            <c:extLst xmlns:c16r2="http://schemas.microsoft.com/office/drawing/2015/06/chart">
              <c:ext xmlns:c16="http://schemas.microsoft.com/office/drawing/2014/chart" uri="{C3380CC4-5D6E-409C-BE32-E72D297353CC}">
                <c16:uniqueId val="{00000001-A3A9-4639-869D-00C8F267F5A0}"/>
              </c:ext>
            </c:extLst>
          </c:dPt>
          <c:dPt>
            <c:idx val="1"/>
            <c:bubble3D val="0"/>
            <c:spPr>
              <a:solidFill>
                <a:srgbClr val="EC008C"/>
              </a:solidFill>
              <a:ln w="19050">
                <a:solidFill>
                  <a:schemeClr val="lt1"/>
                </a:solidFill>
              </a:ln>
              <a:effectLst/>
            </c:spPr>
            <c:extLst xmlns:c16r2="http://schemas.microsoft.com/office/drawing/2015/06/chart">
              <c:ext xmlns:c16="http://schemas.microsoft.com/office/drawing/2014/chart" uri="{C3380CC4-5D6E-409C-BE32-E72D297353CC}">
                <c16:uniqueId val="{00000003-A3A9-4639-869D-00C8F267F5A0}"/>
              </c:ext>
            </c:extLst>
          </c:dPt>
          <c:dPt>
            <c:idx val="2"/>
            <c:bubble3D val="0"/>
            <c:spPr>
              <a:solidFill>
                <a:srgbClr val="F47D20"/>
              </a:solidFill>
              <a:ln w="19050">
                <a:solidFill>
                  <a:schemeClr val="lt1"/>
                </a:solidFill>
              </a:ln>
              <a:effectLst/>
            </c:spPr>
            <c:extLst xmlns:c16r2="http://schemas.microsoft.com/office/drawing/2015/06/chart">
              <c:ext xmlns:c16="http://schemas.microsoft.com/office/drawing/2014/chart" uri="{C3380CC4-5D6E-409C-BE32-E72D297353CC}">
                <c16:uniqueId val="{00000005-A3A9-4639-869D-00C8F267F5A0}"/>
              </c:ext>
            </c:extLst>
          </c:dPt>
          <c:dPt>
            <c:idx val="3"/>
            <c:bubble3D val="0"/>
            <c:spPr>
              <a:solidFill>
                <a:srgbClr val="00AEEF"/>
              </a:solidFill>
              <a:ln w="19050">
                <a:solidFill>
                  <a:schemeClr val="lt1"/>
                </a:solidFill>
              </a:ln>
              <a:effectLst/>
            </c:spPr>
            <c:extLst xmlns:c16r2="http://schemas.microsoft.com/office/drawing/2015/06/chart">
              <c:ext xmlns:c16="http://schemas.microsoft.com/office/drawing/2014/chart" uri="{C3380CC4-5D6E-409C-BE32-E72D297353CC}">
                <c16:uniqueId val="{00000007-A3A9-4639-869D-00C8F267F5A0}"/>
              </c:ext>
            </c:extLst>
          </c:dPt>
          <c:dLbls>
            <c:dLbl>
              <c:idx val="3"/>
              <c:layout>
                <c:manualLayout>
                  <c:x val="-0.11781551219141086"/>
                  <c:y val="5.3943722151010197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3A9-4639-869D-00C8F267F5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 (14)'!$A$1:$A$4</c:f>
              <c:strCache>
                <c:ptCount val="4"/>
                <c:pt idx="0">
                  <c:v>Daily</c:v>
                </c:pt>
                <c:pt idx="1">
                  <c:v>Multiple times a week</c:v>
                </c:pt>
                <c:pt idx="2">
                  <c:v>Weekly</c:v>
                </c:pt>
                <c:pt idx="3">
                  <c:v>Fortnightly or less</c:v>
                </c:pt>
              </c:strCache>
            </c:strRef>
          </c:cat>
          <c:val>
            <c:numRef>
              <c:f>'Sheet1 (14)'!$B$1:$B$4</c:f>
              <c:numCache>
                <c:formatCode>0%</c:formatCode>
                <c:ptCount val="4"/>
                <c:pt idx="0">
                  <c:v>0.21</c:v>
                </c:pt>
                <c:pt idx="1">
                  <c:v>0.53</c:v>
                </c:pt>
                <c:pt idx="2">
                  <c:v>0.21</c:v>
                </c:pt>
                <c:pt idx="3">
                  <c:v>0.05</c:v>
                </c:pt>
              </c:numCache>
            </c:numRef>
          </c:val>
          <c:extLst xmlns:c16r2="http://schemas.microsoft.com/office/drawing/2015/06/chart">
            <c:ext xmlns:c16="http://schemas.microsoft.com/office/drawing/2014/chart" uri="{C3380CC4-5D6E-409C-BE32-E72D297353CC}">
              <c16:uniqueId val="{00000008-A3A9-4639-869D-00C8F267F5A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rgbClr val="EC008C"/>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050" b="0"/>
            </a:pPr>
            <a:r>
              <a:rPr lang="en-AU" sz="1050" b="0"/>
              <a:t>Figure 7: Gender Differences in </a:t>
            </a:r>
            <a:r>
              <a:rPr lang="en-AU" sz="1050" b="0" baseline="0"/>
              <a:t>Wyndham Sport (demand breakdown)</a:t>
            </a:r>
            <a:endParaRPr lang="en-AU" sz="1050" b="0"/>
          </a:p>
        </c:rich>
      </c:tx>
      <c:layout>
        <c:manualLayout>
          <c:xMode val="edge"/>
          <c:yMode val="edge"/>
          <c:x val="0.17201845002136784"/>
          <c:y val="7.8331668352330658E-3"/>
        </c:manualLayout>
      </c:layout>
      <c:overlay val="0"/>
    </c:title>
    <c:autoTitleDeleted val="0"/>
    <c:plotArea>
      <c:layout>
        <c:manualLayout>
          <c:layoutTarget val="inner"/>
          <c:xMode val="edge"/>
          <c:yMode val="edge"/>
          <c:x val="0.36764888539892593"/>
          <c:y val="8.61352531274866E-2"/>
          <c:w val="0.56679637341727473"/>
          <c:h val="0.90155745989971081"/>
        </c:manualLayout>
      </c:layout>
      <c:barChart>
        <c:barDir val="bar"/>
        <c:grouping val="stacked"/>
        <c:varyColors val="0"/>
        <c:ser>
          <c:idx val="0"/>
          <c:order val="0"/>
          <c:tx>
            <c:strRef>
              <c:f>'Sports Strategy - whay people p'!$Q$3</c:f>
              <c:strCache>
                <c:ptCount val="1"/>
                <c:pt idx="0">
                  <c:v>Male</c:v>
                </c:pt>
              </c:strCache>
            </c:strRef>
          </c:tx>
          <c:spPr>
            <a:solidFill>
              <a:srgbClr val="00AEEF"/>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p'!$Q$4:$Q$98</c:f>
              <c:numCache>
                <c:formatCode>General</c:formatCode>
                <c:ptCount val="49"/>
                <c:pt idx="0">
                  <c:v>2</c:v>
                </c:pt>
                <c:pt idx="1">
                  <c:v>1</c:v>
                </c:pt>
                <c:pt idx="2">
                  <c:v>1</c:v>
                </c:pt>
                <c:pt idx="3">
                  <c:v>22</c:v>
                </c:pt>
                <c:pt idx="4">
                  <c:v>3</c:v>
                </c:pt>
                <c:pt idx="5">
                  <c:v>4</c:v>
                </c:pt>
                <c:pt idx="6">
                  <c:v>35</c:v>
                </c:pt>
                <c:pt idx="7">
                  <c:v>2</c:v>
                </c:pt>
                <c:pt idx="8">
                  <c:v>8</c:v>
                </c:pt>
                <c:pt idx="9">
                  <c:v>3</c:v>
                </c:pt>
                <c:pt idx="10">
                  <c:v>2</c:v>
                </c:pt>
                <c:pt idx="11">
                  <c:v>0</c:v>
                </c:pt>
                <c:pt idx="12">
                  <c:v>1</c:v>
                </c:pt>
                <c:pt idx="13">
                  <c:v>0</c:v>
                </c:pt>
                <c:pt idx="14">
                  <c:v>15</c:v>
                </c:pt>
                <c:pt idx="15">
                  <c:v>26</c:v>
                </c:pt>
                <c:pt idx="16">
                  <c:v>1</c:v>
                </c:pt>
                <c:pt idx="17">
                  <c:v>0</c:v>
                </c:pt>
                <c:pt idx="18">
                  <c:v>6</c:v>
                </c:pt>
                <c:pt idx="19">
                  <c:v>0</c:v>
                </c:pt>
                <c:pt idx="20">
                  <c:v>20</c:v>
                </c:pt>
                <c:pt idx="21">
                  <c:v>54</c:v>
                </c:pt>
                <c:pt idx="22">
                  <c:v>0</c:v>
                </c:pt>
                <c:pt idx="23">
                  <c:v>9</c:v>
                </c:pt>
                <c:pt idx="24">
                  <c:v>0</c:v>
                </c:pt>
                <c:pt idx="25">
                  <c:v>1</c:v>
                </c:pt>
                <c:pt idx="26">
                  <c:v>0</c:v>
                </c:pt>
                <c:pt idx="27">
                  <c:v>9</c:v>
                </c:pt>
                <c:pt idx="28">
                  <c:v>2</c:v>
                </c:pt>
                <c:pt idx="29">
                  <c:v>4</c:v>
                </c:pt>
                <c:pt idx="30">
                  <c:v>4</c:v>
                </c:pt>
                <c:pt idx="31">
                  <c:v>0</c:v>
                </c:pt>
                <c:pt idx="32">
                  <c:v>1</c:v>
                </c:pt>
                <c:pt idx="33">
                  <c:v>1</c:v>
                </c:pt>
                <c:pt idx="34">
                  <c:v>1</c:v>
                </c:pt>
                <c:pt idx="35">
                  <c:v>7</c:v>
                </c:pt>
                <c:pt idx="36">
                  <c:v>0</c:v>
                </c:pt>
                <c:pt idx="37">
                  <c:v>0</c:v>
                </c:pt>
                <c:pt idx="38">
                  <c:v>28</c:v>
                </c:pt>
                <c:pt idx="39">
                  <c:v>4</c:v>
                </c:pt>
                <c:pt idx="40">
                  <c:v>33</c:v>
                </c:pt>
                <c:pt idx="41">
                  <c:v>1</c:v>
                </c:pt>
                <c:pt idx="42">
                  <c:v>1</c:v>
                </c:pt>
                <c:pt idx="43">
                  <c:v>7</c:v>
                </c:pt>
                <c:pt idx="44">
                  <c:v>0</c:v>
                </c:pt>
                <c:pt idx="45">
                  <c:v>2</c:v>
                </c:pt>
                <c:pt idx="46">
                  <c:v>1</c:v>
                </c:pt>
                <c:pt idx="47">
                  <c:v>4</c:v>
                </c:pt>
                <c:pt idx="48">
                  <c:v>2</c:v>
                </c:pt>
              </c:numCache>
            </c:numRef>
          </c:val>
          <c:extLst xmlns:c16r2="http://schemas.microsoft.com/office/drawing/2015/06/chart">
            <c:ext xmlns:c16="http://schemas.microsoft.com/office/drawing/2014/chart" uri="{C3380CC4-5D6E-409C-BE32-E72D297353CC}">
              <c16:uniqueId val="{00000000-D6D6-4063-9515-A2F0EB38627F}"/>
            </c:ext>
          </c:extLst>
        </c:ser>
        <c:ser>
          <c:idx val="1"/>
          <c:order val="1"/>
          <c:tx>
            <c:strRef>
              <c:f>'Sports Strategy - whay people p'!$R$3</c:f>
              <c:strCache>
                <c:ptCount val="1"/>
                <c:pt idx="0">
                  <c:v>Female</c:v>
                </c:pt>
              </c:strCache>
            </c:strRef>
          </c:tx>
          <c:spPr>
            <a:solidFill>
              <a:srgbClr val="F47D20"/>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p'!$R$4:$R$98</c:f>
              <c:numCache>
                <c:formatCode>General</c:formatCode>
                <c:ptCount val="49"/>
                <c:pt idx="0">
                  <c:v>19</c:v>
                </c:pt>
                <c:pt idx="1">
                  <c:v>0</c:v>
                </c:pt>
                <c:pt idx="2">
                  <c:v>2</c:v>
                </c:pt>
                <c:pt idx="3">
                  <c:v>3</c:v>
                </c:pt>
                <c:pt idx="4">
                  <c:v>5</c:v>
                </c:pt>
                <c:pt idx="5">
                  <c:v>0</c:v>
                </c:pt>
                <c:pt idx="6">
                  <c:v>11</c:v>
                </c:pt>
                <c:pt idx="7">
                  <c:v>0</c:v>
                </c:pt>
                <c:pt idx="8">
                  <c:v>5</c:v>
                </c:pt>
                <c:pt idx="9">
                  <c:v>1</c:v>
                </c:pt>
                <c:pt idx="10">
                  <c:v>2</c:v>
                </c:pt>
                <c:pt idx="11">
                  <c:v>1</c:v>
                </c:pt>
                <c:pt idx="12">
                  <c:v>0</c:v>
                </c:pt>
                <c:pt idx="13">
                  <c:v>1</c:v>
                </c:pt>
                <c:pt idx="14">
                  <c:v>3</c:v>
                </c:pt>
                <c:pt idx="15">
                  <c:v>15</c:v>
                </c:pt>
                <c:pt idx="16">
                  <c:v>13</c:v>
                </c:pt>
                <c:pt idx="17">
                  <c:v>1</c:v>
                </c:pt>
                <c:pt idx="18">
                  <c:v>0</c:v>
                </c:pt>
                <c:pt idx="19">
                  <c:v>0</c:v>
                </c:pt>
                <c:pt idx="20">
                  <c:v>4</c:v>
                </c:pt>
                <c:pt idx="21">
                  <c:v>50</c:v>
                </c:pt>
                <c:pt idx="22">
                  <c:v>4</c:v>
                </c:pt>
                <c:pt idx="23">
                  <c:v>1</c:v>
                </c:pt>
                <c:pt idx="24">
                  <c:v>4</c:v>
                </c:pt>
                <c:pt idx="25">
                  <c:v>1</c:v>
                </c:pt>
                <c:pt idx="26">
                  <c:v>3</c:v>
                </c:pt>
                <c:pt idx="27">
                  <c:v>4</c:v>
                </c:pt>
                <c:pt idx="28">
                  <c:v>0</c:v>
                </c:pt>
                <c:pt idx="29">
                  <c:v>20</c:v>
                </c:pt>
                <c:pt idx="30">
                  <c:v>3</c:v>
                </c:pt>
                <c:pt idx="31">
                  <c:v>2</c:v>
                </c:pt>
                <c:pt idx="32">
                  <c:v>0</c:v>
                </c:pt>
                <c:pt idx="33">
                  <c:v>0</c:v>
                </c:pt>
                <c:pt idx="34">
                  <c:v>0</c:v>
                </c:pt>
                <c:pt idx="35">
                  <c:v>10</c:v>
                </c:pt>
                <c:pt idx="36">
                  <c:v>1</c:v>
                </c:pt>
                <c:pt idx="37">
                  <c:v>0</c:v>
                </c:pt>
                <c:pt idx="38">
                  <c:v>7</c:v>
                </c:pt>
                <c:pt idx="39">
                  <c:v>3</c:v>
                </c:pt>
                <c:pt idx="40">
                  <c:v>40</c:v>
                </c:pt>
                <c:pt idx="41">
                  <c:v>0</c:v>
                </c:pt>
                <c:pt idx="42">
                  <c:v>1</c:v>
                </c:pt>
                <c:pt idx="43">
                  <c:v>8</c:v>
                </c:pt>
                <c:pt idx="44">
                  <c:v>1</c:v>
                </c:pt>
                <c:pt idx="45">
                  <c:v>1</c:v>
                </c:pt>
                <c:pt idx="46">
                  <c:v>0</c:v>
                </c:pt>
                <c:pt idx="47">
                  <c:v>0</c:v>
                </c:pt>
                <c:pt idx="48">
                  <c:v>7</c:v>
                </c:pt>
              </c:numCache>
            </c:numRef>
          </c:val>
          <c:extLst xmlns:c16r2="http://schemas.microsoft.com/office/drawing/2015/06/chart">
            <c:ext xmlns:c16="http://schemas.microsoft.com/office/drawing/2014/chart" uri="{C3380CC4-5D6E-409C-BE32-E72D297353CC}">
              <c16:uniqueId val="{00000001-D6D6-4063-9515-A2F0EB38627F}"/>
            </c:ext>
          </c:extLst>
        </c:ser>
        <c:ser>
          <c:idx val="2"/>
          <c:order val="2"/>
          <c:tx>
            <c:strRef>
              <c:f>'Sports Strategy - whay people p'!$S$3</c:f>
              <c:strCache>
                <c:ptCount val="1"/>
                <c:pt idx="0">
                  <c:v>Other</c:v>
                </c:pt>
              </c:strCache>
            </c:strRef>
          </c:tx>
          <c:spPr>
            <a:solidFill>
              <a:srgbClr val="65BC1B"/>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p'!$S$4:$S$98</c:f>
              <c:numCache>
                <c:formatCode>General</c:formatCode>
                <c:ptCount val="49"/>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0</c:v>
                </c:pt>
                <c:pt idx="15">
                  <c:v>0</c:v>
                </c:pt>
                <c:pt idx="16">
                  <c:v>2</c:v>
                </c:pt>
                <c:pt idx="17">
                  <c:v>0</c:v>
                </c:pt>
                <c:pt idx="18">
                  <c:v>0</c:v>
                </c:pt>
                <c:pt idx="19">
                  <c:v>1</c:v>
                </c:pt>
                <c:pt idx="20">
                  <c:v>0</c:v>
                </c:pt>
                <c:pt idx="21">
                  <c:v>1</c:v>
                </c:pt>
                <c:pt idx="22">
                  <c:v>0</c:v>
                </c:pt>
                <c:pt idx="23">
                  <c:v>0</c:v>
                </c:pt>
                <c:pt idx="24">
                  <c:v>0</c:v>
                </c:pt>
                <c:pt idx="25">
                  <c:v>0</c:v>
                </c:pt>
                <c:pt idx="26">
                  <c:v>0</c:v>
                </c:pt>
                <c:pt idx="27">
                  <c:v>1</c:v>
                </c:pt>
                <c:pt idx="28">
                  <c:v>0</c:v>
                </c:pt>
                <c:pt idx="29">
                  <c:v>0</c:v>
                </c:pt>
                <c:pt idx="30">
                  <c:v>1</c:v>
                </c:pt>
                <c:pt idx="31">
                  <c:v>0</c:v>
                </c:pt>
                <c:pt idx="32">
                  <c:v>0</c:v>
                </c:pt>
                <c:pt idx="33">
                  <c:v>0</c:v>
                </c:pt>
                <c:pt idx="34">
                  <c:v>0</c:v>
                </c:pt>
                <c:pt idx="35">
                  <c:v>0</c:v>
                </c:pt>
                <c:pt idx="36">
                  <c:v>0</c:v>
                </c:pt>
                <c:pt idx="37">
                  <c:v>1</c:v>
                </c:pt>
                <c:pt idx="38">
                  <c:v>1</c:v>
                </c:pt>
                <c:pt idx="39">
                  <c:v>0</c:v>
                </c:pt>
                <c:pt idx="40">
                  <c:v>7</c:v>
                </c:pt>
                <c:pt idx="41">
                  <c:v>0</c:v>
                </c:pt>
                <c:pt idx="42">
                  <c:v>0</c:v>
                </c:pt>
                <c:pt idx="43">
                  <c:v>1</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2-D6D6-4063-9515-A2F0EB38627F}"/>
            </c:ext>
          </c:extLst>
        </c:ser>
        <c:dLbls>
          <c:showLegendKey val="0"/>
          <c:showVal val="0"/>
          <c:showCatName val="0"/>
          <c:showSerName val="0"/>
          <c:showPercent val="0"/>
          <c:showBubbleSize val="0"/>
        </c:dLbls>
        <c:gapWidth val="150"/>
        <c:overlap val="100"/>
        <c:axId val="493379584"/>
        <c:axId val="493381504"/>
      </c:barChart>
      <c:catAx>
        <c:axId val="493379584"/>
        <c:scaling>
          <c:orientation val="maxMin"/>
        </c:scaling>
        <c:delete val="0"/>
        <c:axPos val="l"/>
        <c:numFmt formatCode="General" sourceLinked="0"/>
        <c:majorTickMark val="out"/>
        <c:minorTickMark val="none"/>
        <c:tickLblPos val="nextTo"/>
        <c:txPr>
          <a:bodyPr/>
          <a:lstStyle/>
          <a:p>
            <a:pPr>
              <a:defRPr sz="800"/>
            </a:pPr>
            <a:endParaRPr lang="en-US"/>
          </a:p>
        </c:txPr>
        <c:crossAx val="493381504"/>
        <c:crosses val="autoZero"/>
        <c:auto val="1"/>
        <c:lblAlgn val="ctr"/>
        <c:lblOffset val="100"/>
        <c:noMultiLvlLbl val="0"/>
      </c:catAx>
      <c:valAx>
        <c:axId val="493381504"/>
        <c:scaling>
          <c:orientation val="minMax"/>
          <c:max val="120"/>
        </c:scaling>
        <c:delete val="0"/>
        <c:axPos val="t"/>
        <c:majorGridlines/>
        <c:title>
          <c:tx>
            <c:rich>
              <a:bodyPr/>
              <a:lstStyle/>
              <a:p>
                <a:pPr>
                  <a:defRPr sz="800"/>
                </a:pPr>
                <a:r>
                  <a:rPr lang="en-AU" sz="800"/>
                  <a:t>Resident</a:t>
                </a:r>
                <a:r>
                  <a:rPr lang="en-AU" sz="800" baseline="0"/>
                  <a:t> Responses</a:t>
                </a:r>
                <a:endParaRPr lang="en-AU" sz="800"/>
              </a:p>
            </c:rich>
          </c:tx>
          <c:layout/>
          <c:overlay val="0"/>
        </c:title>
        <c:numFmt formatCode="General" sourceLinked="1"/>
        <c:majorTickMark val="out"/>
        <c:minorTickMark val="none"/>
        <c:tickLblPos val="nextTo"/>
        <c:txPr>
          <a:bodyPr/>
          <a:lstStyle/>
          <a:p>
            <a:pPr>
              <a:defRPr sz="700"/>
            </a:pPr>
            <a:endParaRPr lang="en-US"/>
          </a:p>
        </c:txPr>
        <c:crossAx val="493379584"/>
        <c:crosses val="autoZero"/>
        <c:crossBetween val="between"/>
        <c:majorUnit val="20"/>
      </c:valAx>
    </c:plotArea>
    <c:legend>
      <c:legendPos val="r"/>
      <c:layout>
        <c:manualLayout>
          <c:xMode val="edge"/>
          <c:yMode val="edge"/>
          <c:x val="0.76885107410451747"/>
          <c:y val="0.29328081186861787"/>
          <c:w val="0.17775233077341676"/>
          <c:h val="8.1247407062883581E-2"/>
        </c:manualLayout>
      </c:layout>
      <c:overlay val="0"/>
    </c:legend>
    <c:plotVisOnly val="1"/>
    <c:dispBlanksAs val="gap"/>
    <c:showDLblsOverMax val="0"/>
  </c:chart>
  <c:spPr>
    <a:ln>
      <a:solidFill>
        <a:srgbClr val="EC008C"/>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en-AU" sz="1100" b="0"/>
              <a:t>Figure 8: Walking</a:t>
            </a:r>
            <a:r>
              <a:rPr lang="en-AU" sz="1100" b="0" baseline="0"/>
              <a:t> Demand</a:t>
            </a:r>
            <a:endParaRPr lang="en-AU" sz="1100" b="0"/>
          </a:p>
        </c:rich>
      </c:tx>
      <c:layout/>
      <c:overlay val="0"/>
    </c:title>
    <c:autoTitleDeleted val="0"/>
    <c:plotArea>
      <c:layout/>
      <c:barChart>
        <c:barDir val="bar"/>
        <c:grouping val="stacked"/>
        <c:varyColors val="0"/>
        <c:ser>
          <c:idx val="0"/>
          <c:order val="0"/>
          <c:tx>
            <c:strRef>
              <c:f>'Sports Strategy - whay people p'!$AI$132</c:f>
              <c:strCache>
                <c:ptCount val="1"/>
                <c:pt idx="0">
                  <c:v>Male</c:v>
                </c:pt>
              </c:strCache>
            </c:strRef>
          </c:tx>
          <c:spPr>
            <a:solidFill>
              <a:srgbClr val="00AEEF"/>
            </a:solidFill>
          </c:spPr>
          <c:invertIfNegative val="0"/>
          <c:cat>
            <c:strRef>
              <c:f>'Sports Strategy - whay people p'!$AH$134</c:f>
              <c:strCache>
                <c:ptCount val="1"/>
                <c:pt idx="0">
                  <c:v>Walking (bush/dog) (%)</c:v>
                </c:pt>
              </c:strCache>
            </c:strRef>
          </c:cat>
          <c:val>
            <c:numRef>
              <c:f>'Sports Strategy - whay people p'!$AI$134</c:f>
              <c:numCache>
                <c:formatCode>General</c:formatCode>
                <c:ptCount val="1"/>
                <c:pt idx="0">
                  <c:v>32.713754646840151</c:v>
                </c:pt>
              </c:numCache>
            </c:numRef>
          </c:val>
        </c:ser>
        <c:ser>
          <c:idx val="1"/>
          <c:order val="1"/>
          <c:tx>
            <c:strRef>
              <c:f>'Sports Strategy - whay people p'!$AJ$132</c:f>
              <c:strCache>
                <c:ptCount val="1"/>
                <c:pt idx="0">
                  <c:v>Female</c:v>
                </c:pt>
              </c:strCache>
            </c:strRef>
          </c:tx>
          <c:spPr>
            <a:solidFill>
              <a:srgbClr val="F47D20"/>
            </a:solidFill>
          </c:spPr>
          <c:invertIfNegative val="0"/>
          <c:cat>
            <c:strRef>
              <c:f>'Sports Strategy - whay people p'!$AH$134</c:f>
              <c:strCache>
                <c:ptCount val="1"/>
                <c:pt idx="0">
                  <c:v>Walking (bush/dog) (%)</c:v>
                </c:pt>
              </c:strCache>
            </c:strRef>
          </c:cat>
          <c:val>
            <c:numRef>
              <c:f>'Sports Strategy - whay people p'!$AJ$134</c:f>
              <c:numCache>
                <c:formatCode>General</c:formatCode>
                <c:ptCount val="1"/>
                <c:pt idx="0">
                  <c:v>66.171003717472118</c:v>
                </c:pt>
              </c:numCache>
            </c:numRef>
          </c:val>
        </c:ser>
        <c:ser>
          <c:idx val="2"/>
          <c:order val="2"/>
          <c:tx>
            <c:strRef>
              <c:f>'Sports Strategy - whay people p'!$AK$132</c:f>
              <c:strCache>
                <c:ptCount val="1"/>
                <c:pt idx="0">
                  <c:v>Other</c:v>
                </c:pt>
              </c:strCache>
            </c:strRef>
          </c:tx>
          <c:spPr>
            <a:solidFill>
              <a:srgbClr val="65BC1B"/>
            </a:solidFill>
          </c:spPr>
          <c:invertIfNegative val="0"/>
          <c:cat>
            <c:strRef>
              <c:f>'Sports Strategy - whay people p'!$AH$134</c:f>
              <c:strCache>
                <c:ptCount val="1"/>
                <c:pt idx="0">
                  <c:v>Walking (bush/dog) (%)</c:v>
                </c:pt>
              </c:strCache>
            </c:strRef>
          </c:cat>
          <c:val>
            <c:numRef>
              <c:f>'Sports Strategy - whay people p'!$AK$134</c:f>
              <c:numCache>
                <c:formatCode>General</c:formatCode>
                <c:ptCount val="1"/>
                <c:pt idx="0">
                  <c:v>1.1152416356877324</c:v>
                </c:pt>
              </c:numCache>
            </c:numRef>
          </c:val>
        </c:ser>
        <c:dLbls>
          <c:showLegendKey val="0"/>
          <c:showVal val="0"/>
          <c:showCatName val="0"/>
          <c:showSerName val="0"/>
          <c:showPercent val="0"/>
          <c:showBubbleSize val="0"/>
        </c:dLbls>
        <c:gapWidth val="75"/>
        <c:overlap val="100"/>
        <c:axId val="494027136"/>
        <c:axId val="494029056"/>
      </c:barChart>
      <c:catAx>
        <c:axId val="494027136"/>
        <c:scaling>
          <c:orientation val="minMax"/>
        </c:scaling>
        <c:delete val="0"/>
        <c:axPos val="l"/>
        <c:majorTickMark val="none"/>
        <c:minorTickMark val="none"/>
        <c:tickLblPos val="nextTo"/>
        <c:txPr>
          <a:bodyPr/>
          <a:lstStyle/>
          <a:p>
            <a:pPr>
              <a:defRPr sz="900"/>
            </a:pPr>
            <a:endParaRPr lang="en-US"/>
          </a:p>
        </c:txPr>
        <c:crossAx val="494029056"/>
        <c:crosses val="autoZero"/>
        <c:auto val="1"/>
        <c:lblAlgn val="ctr"/>
        <c:lblOffset val="100"/>
        <c:noMultiLvlLbl val="0"/>
      </c:catAx>
      <c:valAx>
        <c:axId val="494029056"/>
        <c:scaling>
          <c:orientation val="minMax"/>
          <c:max val="100"/>
        </c:scaling>
        <c:delete val="0"/>
        <c:axPos val="b"/>
        <c:majorGridlines/>
        <c:numFmt formatCode="General" sourceLinked="1"/>
        <c:majorTickMark val="none"/>
        <c:minorTickMark val="none"/>
        <c:tickLblPos val="nextTo"/>
        <c:spPr>
          <a:ln w="9525">
            <a:noFill/>
          </a:ln>
        </c:spPr>
        <c:crossAx val="494027136"/>
        <c:crosses val="autoZero"/>
        <c:crossBetween val="between"/>
      </c:valAx>
    </c:plotArea>
    <c:legend>
      <c:legendPos val="b"/>
      <c:layout/>
      <c:overlay val="0"/>
    </c:legend>
    <c:plotVisOnly val="1"/>
    <c:dispBlanksAs val="gap"/>
    <c:showDLblsOverMax val="0"/>
  </c:chart>
  <c:spPr>
    <a:ln>
      <a:solidFill>
        <a:srgbClr val="EC008C"/>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en-AU" sz="1200" b="0"/>
              <a:t>Figure 9. Participation</a:t>
            </a:r>
            <a:r>
              <a:rPr lang="en-AU" sz="1200" b="0" baseline="0"/>
              <a:t> by Age </a:t>
            </a:r>
          </a:p>
          <a:p>
            <a:pPr>
              <a:defRPr sz="1200" b="0"/>
            </a:pPr>
            <a:r>
              <a:rPr lang="en-AU" sz="1200" b="0" baseline="0"/>
              <a:t>(Demand Breakdown)</a:t>
            </a:r>
            <a:endParaRPr lang="en-AU" sz="1200" b="0"/>
          </a:p>
        </c:rich>
      </c:tx>
      <c:layout/>
      <c:overlay val="0"/>
    </c:title>
    <c:autoTitleDeleted val="0"/>
    <c:plotArea>
      <c:layout>
        <c:manualLayout>
          <c:layoutTarget val="inner"/>
          <c:xMode val="edge"/>
          <c:yMode val="edge"/>
          <c:x val="0.31474536904620742"/>
          <c:y val="0.10461291712299971"/>
          <c:w val="0.61978318037483038"/>
          <c:h val="0.8819593300926053"/>
        </c:manualLayout>
      </c:layout>
      <c:barChart>
        <c:barDir val="bar"/>
        <c:grouping val="stacked"/>
        <c:varyColors val="0"/>
        <c:ser>
          <c:idx val="0"/>
          <c:order val="0"/>
          <c:tx>
            <c:strRef>
              <c:f>'Sports Strategy - whay people p'!$AG$3</c:f>
              <c:strCache>
                <c:ptCount val="1"/>
                <c:pt idx="0">
                  <c:v>U18</c:v>
                </c:pt>
              </c:strCache>
            </c:strRef>
          </c:tx>
          <c:spPr>
            <a:solidFill>
              <a:srgbClr val="00AEEF"/>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p'!$AG$4:$AG$98</c:f>
              <c:numCache>
                <c:formatCode>General</c:formatCode>
                <c:ptCount val="49"/>
                <c:pt idx="0">
                  <c:v>0</c:v>
                </c:pt>
                <c:pt idx="1">
                  <c:v>1</c:v>
                </c:pt>
                <c:pt idx="2">
                  <c:v>2</c:v>
                </c:pt>
                <c:pt idx="3">
                  <c:v>16</c:v>
                </c:pt>
                <c:pt idx="4">
                  <c:v>0</c:v>
                </c:pt>
                <c:pt idx="5">
                  <c:v>2</c:v>
                </c:pt>
                <c:pt idx="6">
                  <c:v>30</c:v>
                </c:pt>
                <c:pt idx="7">
                  <c:v>2</c:v>
                </c:pt>
                <c:pt idx="8">
                  <c:v>0</c:v>
                </c:pt>
                <c:pt idx="9">
                  <c:v>0</c:v>
                </c:pt>
                <c:pt idx="10">
                  <c:v>2</c:v>
                </c:pt>
                <c:pt idx="11">
                  <c:v>0</c:v>
                </c:pt>
                <c:pt idx="12">
                  <c:v>0</c:v>
                </c:pt>
                <c:pt idx="13">
                  <c:v>1</c:v>
                </c:pt>
                <c:pt idx="14">
                  <c:v>6</c:v>
                </c:pt>
                <c:pt idx="15">
                  <c:v>3</c:v>
                </c:pt>
                <c:pt idx="16">
                  <c:v>10</c:v>
                </c:pt>
                <c:pt idx="17">
                  <c:v>1</c:v>
                </c:pt>
                <c:pt idx="18">
                  <c:v>1</c:v>
                </c:pt>
                <c:pt idx="19">
                  <c:v>0</c:v>
                </c:pt>
                <c:pt idx="20">
                  <c:v>0</c:v>
                </c:pt>
                <c:pt idx="21">
                  <c:v>4</c:v>
                </c:pt>
                <c:pt idx="22">
                  <c:v>3</c:v>
                </c:pt>
                <c:pt idx="23">
                  <c:v>2</c:v>
                </c:pt>
                <c:pt idx="24">
                  <c:v>0</c:v>
                </c:pt>
                <c:pt idx="25">
                  <c:v>0</c:v>
                </c:pt>
                <c:pt idx="26">
                  <c:v>2</c:v>
                </c:pt>
                <c:pt idx="27">
                  <c:v>12</c:v>
                </c:pt>
                <c:pt idx="28">
                  <c:v>2</c:v>
                </c:pt>
                <c:pt idx="29">
                  <c:v>11</c:v>
                </c:pt>
                <c:pt idx="30">
                  <c:v>6</c:v>
                </c:pt>
                <c:pt idx="31">
                  <c:v>0</c:v>
                </c:pt>
                <c:pt idx="32">
                  <c:v>0</c:v>
                </c:pt>
                <c:pt idx="33">
                  <c:v>0</c:v>
                </c:pt>
                <c:pt idx="34">
                  <c:v>1</c:v>
                </c:pt>
                <c:pt idx="35">
                  <c:v>0</c:v>
                </c:pt>
                <c:pt idx="36">
                  <c:v>0</c:v>
                </c:pt>
                <c:pt idx="37">
                  <c:v>1</c:v>
                </c:pt>
                <c:pt idx="38">
                  <c:v>23</c:v>
                </c:pt>
                <c:pt idx="39">
                  <c:v>2</c:v>
                </c:pt>
                <c:pt idx="40">
                  <c:v>49</c:v>
                </c:pt>
                <c:pt idx="41">
                  <c:v>0</c:v>
                </c:pt>
                <c:pt idx="42">
                  <c:v>0</c:v>
                </c:pt>
                <c:pt idx="43">
                  <c:v>8</c:v>
                </c:pt>
                <c:pt idx="44">
                  <c:v>1</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0-AEDD-4B75-9635-429A8984BF46}"/>
            </c:ext>
          </c:extLst>
        </c:ser>
        <c:ser>
          <c:idx val="1"/>
          <c:order val="1"/>
          <c:tx>
            <c:strRef>
              <c:f>'Sports Strategy - whay people p'!$AH$3</c:f>
              <c:strCache>
                <c:ptCount val="1"/>
                <c:pt idx="0">
                  <c:v>18 -50</c:v>
                </c:pt>
              </c:strCache>
            </c:strRef>
          </c:tx>
          <c:spPr>
            <a:solidFill>
              <a:srgbClr val="EC008C"/>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p'!$AH$4:$AH$98</c:f>
              <c:numCache>
                <c:formatCode>General</c:formatCode>
                <c:ptCount val="49"/>
                <c:pt idx="0">
                  <c:v>9</c:v>
                </c:pt>
                <c:pt idx="1">
                  <c:v>0</c:v>
                </c:pt>
                <c:pt idx="2">
                  <c:v>1</c:v>
                </c:pt>
                <c:pt idx="3">
                  <c:v>8</c:v>
                </c:pt>
                <c:pt idx="4">
                  <c:v>5</c:v>
                </c:pt>
                <c:pt idx="5">
                  <c:v>1</c:v>
                </c:pt>
                <c:pt idx="6">
                  <c:v>14</c:v>
                </c:pt>
                <c:pt idx="7">
                  <c:v>1</c:v>
                </c:pt>
                <c:pt idx="8">
                  <c:v>0</c:v>
                </c:pt>
                <c:pt idx="9">
                  <c:v>1</c:v>
                </c:pt>
                <c:pt idx="10">
                  <c:v>0</c:v>
                </c:pt>
                <c:pt idx="11">
                  <c:v>1</c:v>
                </c:pt>
                <c:pt idx="12">
                  <c:v>0</c:v>
                </c:pt>
                <c:pt idx="13">
                  <c:v>0</c:v>
                </c:pt>
                <c:pt idx="14">
                  <c:v>10</c:v>
                </c:pt>
                <c:pt idx="15">
                  <c:v>23</c:v>
                </c:pt>
                <c:pt idx="16">
                  <c:v>0</c:v>
                </c:pt>
                <c:pt idx="17">
                  <c:v>0</c:v>
                </c:pt>
                <c:pt idx="18">
                  <c:v>3</c:v>
                </c:pt>
                <c:pt idx="19">
                  <c:v>1</c:v>
                </c:pt>
                <c:pt idx="20">
                  <c:v>4</c:v>
                </c:pt>
                <c:pt idx="21">
                  <c:v>67</c:v>
                </c:pt>
                <c:pt idx="22">
                  <c:v>1</c:v>
                </c:pt>
                <c:pt idx="23">
                  <c:v>7</c:v>
                </c:pt>
                <c:pt idx="24">
                  <c:v>0</c:v>
                </c:pt>
                <c:pt idx="25">
                  <c:v>2</c:v>
                </c:pt>
                <c:pt idx="26">
                  <c:v>1</c:v>
                </c:pt>
                <c:pt idx="27">
                  <c:v>2</c:v>
                </c:pt>
                <c:pt idx="28">
                  <c:v>0</c:v>
                </c:pt>
                <c:pt idx="29">
                  <c:v>13</c:v>
                </c:pt>
                <c:pt idx="30">
                  <c:v>0</c:v>
                </c:pt>
                <c:pt idx="31">
                  <c:v>2</c:v>
                </c:pt>
                <c:pt idx="32">
                  <c:v>0</c:v>
                </c:pt>
                <c:pt idx="33">
                  <c:v>1</c:v>
                </c:pt>
                <c:pt idx="34">
                  <c:v>0</c:v>
                </c:pt>
                <c:pt idx="35">
                  <c:v>13</c:v>
                </c:pt>
                <c:pt idx="36">
                  <c:v>1</c:v>
                </c:pt>
                <c:pt idx="37">
                  <c:v>0</c:v>
                </c:pt>
                <c:pt idx="38">
                  <c:v>12</c:v>
                </c:pt>
                <c:pt idx="39">
                  <c:v>4</c:v>
                </c:pt>
                <c:pt idx="40">
                  <c:v>16</c:v>
                </c:pt>
                <c:pt idx="41">
                  <c:v>0</c:v>
                </c:pt>
                <c:pt idx="42">
                  <c:v>0</c:v>
                </c:pt>
                <c:pt idx="43">
                  <c:v>6</c:v>
                </c:pt>
                <c:pt idx="44">
                  <c:v>0</c:v>
                </c:pt>
                <c:pt idx="45">
                  <c:v>0</c:v>
                </c:pt>
                <c:pt idx="46">
                  <c:v>0</c:v>
                </c:pt>
                <c:pt idx="47">
                  <c:v>3</c:v>
                </c:pt>
                <c:pt idx="48">
                  <c:v>5</c:v>
                </c:pt>
              </c:numCache>
            </c:numRef>
          </c:val>
          <c:extLst xmlns:c16r2="http://schemas.microsoft.com/office/drawing/2015/06/chart">
            <c:ext xmlns:c16="http://schemas.microsoft.com/office/drawing/2014/chart" uri="{C3380CC4-5D6E-409C-BE32-E72D297353CC}">
              <c16:uniqueId val="{00000001-AEDD-4B75-9635-429A8984BF46}"/>
            </c:ext>
          </c:extLst>
        </c:ser>
        <c:ser>
          <c:idx val="2"/>
          <c:order val="2"/>
          <c:tx>
            <c:strRef>
              <c:f>'Sports Strategy - whay people p'!$AI$3</c:f>
              <c:strCache>
                <c:ptCount val="1"/>
                <c:pt idx="0">
                  <c:v>Over 50</c:v>
                </c:pt>
              </c:strCache>
            </c:strRef>
          </c:tx>
          <c:spPr>
            <a:solidFill>
              <a:srgbClr val="65BC1B"/>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p'!$AI$4:$AI$98</c:f>
              <c:numCache>
                <c:formatCode>General</c:formatCode>
                <c:ptCount val="49"/>
                <c:pt idx="0">
                  <c:v>10</c:v>
                </c:pt>
                <c:pt idx="1">
                  <c:v>0</c:v>
                </c:pt>
                <c:pt idx="2">
                  <c:v>0</c:v>
                </c:pt>
                <c:pt idx="3">
                  <c:v>1</c:v>
                </c:pt>
                <c:pt idx="4">
                  <c:v>3</c:v>
                </c:pt>
                <c:pt idx="5">
                  <c:v>1</c:v>
                </c:pt>
                <c:pt idx="6">
                  <c:v>2</c:v>
                </c:pt>
                <c:pt idx="7">
                  <c:v>0</c:v>
                </c:pt>
                <c:pt idx="8">
                  <c:v>4</c:v>
                </c:pt>
                <c:pt idx="9">
                  <c:v>2</c:v>
                </c:pt>
                <c:pt idx="10">
                  <c:v>2</c:v>
                </c:pt>
                <c:pt idx="11">
                  <c:v>0</c:v>
                </c:pt>
                <c:pt idx="12">
                  <c:v>1</c:v>
                </c:pt>
                <c:pt idx="13">
                  <c:v>0</c:v>
                </c:pt>
                <c:pt idx="14">
                  <c:v>2</c:v>
                </c:pt>
                <c:pt idx="15">
                  <c:v>12</c:v>
                </c:pt>
                <c:pt idx="16">
                  <c:v>6</c:v>
                </c:pt>
                <c:pt idx="17">
                  <c:v>0</c:v>
                </c:pt>
                <c:pt idx="18">
                  <c:v>1</c:v>
                </c:pt>
                <c:pt idx="19">
                  <c:v>0</c:v>
                </c:pt>
                <c:pt idx="20">
                  <c:v>15</c:v>
                </c:pt>
                <c:pt idx="21">
                  <c:v>23</c:v>
                </c:pt>
                <c:pt idx="22">
                  <c:v>0</c:v>
                </c:pt>
                <c:pt idx="23">
                  <c:v>1</c:v>
                </c:pt>
                <c:pt idx="24">
                  <c:v>2</c:v>
                </c:pt>
                <c:pt idx="25">
                  <c:v>0</c:v>
                </c:pt>
                <c:pt idx="26">
                  <c:v>0</c:v>
                </c:pt>
                <c:pt idx="27">
                  <c:v>0</c:v>
                </c:pt>
                <c:pt idx="28">
                  <c:v>0</c:v>
                </c:pt>
                <c:pt idx="29">
                  <c:v>0</c:v>
                </c:pt>
                <c:pt idx="30">
                  <c:v>2</c:v>
                </c:pt>
                <c:pt idx="31">
                  <c:v>0</c:v>
                </c:pt>
                <c:pt idx="32">
                  <c:v>1</c:v>
                </c:pt>
                <c:pt idx="33">
                  <c:v>0</c:v>
                </c:pt>
                <c:pt idx="34">
                  <c:v>0</c:v>
                </c:pt>
                <c:pt idx="35">
                  <c:v>4</c:v>
                </c:pt>
                <c:pt idx="36">
                  <c:v>0</c:v>
                </c:pt>
                <c:pt idx="37">
                  <c:v>0</c:v>
                </c:pt>
                <c:pt idx="38">
                  <c:v>1</c:v>
                </c:pt>
                <c:pt idx="39">
                  <c:v>1</c:v>
                </c:pt>
                <c:pt idx="40">
                  <c:v>12</c:v>
                </c:pt>
                <c:pt idx="41">
                  <c:v>1</c:v>
                </c:pt>
                <c:pt idx="42">
                  <c:v>2</c:v>
                </c:pt>
                <c:pt idx="43">
                  <c:v>2</c:v>
                </c:pt>
                <c:pt idx="44">
                  <c:v>0</c:v>
                </c:pt>
                <c:pt idx="45">
                  <c:v>3</c:v>
                </c:pt>
                <c:pt idx="46">
                  <c:v>1</c:v>
                </c:pt>
                <c:pt idx="47">
                  <c:v>1</c:v>
                </c:pt>
                <c:pt idx="48">
                  <c:v>4</c:v>
                </c:pt>
              </c:numCache>
            </c:numRef>
          </c:val>
          <c:extLst xmlns:c16r2="http://schemas.microsoft.com/office/drawing/2015/06/chart">
            <c:ext xmlns:c16="http://schemas.microsoft.com/office/drawing/2014/chart" uri="{C3380CC4-5D6E-409C-BE32-E72D297353CC}">
              <c16:uniqueId val="{00000002-AEDD-4B75-9635-429A8984BF46}"/>
            </c:ext>
          </c:extLst>
        </c:ser>
        <c:ser>
          <c:idx val="3"/>
          <c:order val="3"/>
          <c:tx>
            <c:strRef>
              <c:f>'Sports Strategy - whay people p'!$AJ$3</c:f>
              <c:strCache>
                <c:ptCount val="1"/>
                <c:pt idx="0">
                  <c:v>NA</c:v>
                </c:pt>
              </c:strCache>
            </c:strRef>
          </c:tx>
          <c:spPr>
            <a:solidFill>
              <a:srgbClr val="F47D20"/>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p'!$AJ$4:$AJ$98</c:f>
              <c:numCache>
                <c:formatCode>General</c:formatCode>
                <c:ptCount val="49"/>
                <c:pt idx="0">
                  <c:v>2</c:v>
                </c:pt>
                <c:pt idx="1">
                  <c:v>0</c:v>
                </c:pt>
                <c:pt idx="2">
                  <c:v>0</c:v>
                </c:pt>
                <c:pt idx="3">
                  <c:v>0</c:v>
                </c:pt>
                <c:pt idx="4">
                  <c:v>0</c:v>
                </c:pt>
                <c:pt idx="5">
                  <c:v>0</c:v>
                </c:pt>
                <c:pt idx="6">
                  <c:v>0</c:v>
                </c:pt>
                <c:pt idx="7">
                  <c:v>0</c:v>
                </c:pt>
                <c:pt idx="8">
                  <c:v>8</c:v>
                </c:pt>
                <c:pt idx="9">
                  <c:v>0</c:v>
                </c:pt>
                <c:pt idx="10">
                  <c:v>0</c:v>
                </c:pt>
                <c:pt idx="11">
                  <c:v>0</c:v>
                </c:pt>
                <c:pt idx="12">
                  <c:v>0</c:v>
                </c:pt>
                <c:pt idx="13">
                  <c:v>0</c:v>
                </c:pt>
                <c:pt idx="14">
                  <c:v>0</c:v>
                </c:pt>
                <c:pt idx="15">
                  <c:v>3</c:v>
                </c:pt>
                <c:pt idx="16">
                  <c:v>0</c:v>
                </c:pt>
                <c:pt idx="17">
                  <c:v>0</c:v>
                </c:pt>
                <c:pt idx="18">
                  <c:v>1</c:v>
                </c:pt>
                <c:pt idx="19">
                  <c:v>0</c:v>
                </c:pt>
                <c:pt idx="20">
                  <c:v>6</c:v>
                </c:pt>
                <c:pt idx="21">
                  <c:v>9</c:v>
                </c:pt>
                <c:pt idx="22">
                  <c:v>0</c:v>
                </c:pt>
                <c:pt idx="23">
                  <c:v>0</c:v>
                </c:pt>
                <c:pt idx="24">
                  <c:v>2</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3</c:v>
                </c:pt>
                <c:pt idx="41">
                  <c:v>0</c:v>
                </c:pt>
                <c:pt idx="42">
                  <c:v>0</c:v>
                </c:pt>
                <c:pt idx="43">
                  <c:v>0</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3-AEDD-4B75-9635-429A8984BF46}"/>
            </c:ext>
          </c:extLst>
        </c:ser>
        <c:dLbls>
          <c:showLegendKey val="0"/>
          <c:showVal val="0"/>
          <c:showCatName val="0"/>
          <c:showSerName val="0"/>
          <c:showPercent val="0"/>
          <c:showBubbleSize val="0"/>
        </c:dLbls>
        <c:gapWidth val="150"/>
        <c:overlap val="100"/>
        <c:axId val="495133056"/>
        <c:axId val="495134592"/>
      </c:barChart>
      <c:catAx>
        <c:axId val="495133056"/>
        <c:scaling>
          <c:orientation val="maxMin"/>
        </c:scaling>
        <c:delete val="0"/>
        <c:axPos val="l"/>
        <c:numFmt formatCode="General" sourceLinked="0"/>
        <c:majorTickMark val="out"/>
        <c:minorTickMark val="none"/>
        <c:tickLblPos val="nextTo"/>
        <c:txPr>
          <a:bodyPr/>
          <a:lstStyle/>
          <a:p>
            <a:pPr>
              <a:defRPr sz="900"/>
            </a:pPr>
            <a:endParaRPr lang="en-US"/>
          </a:p>
        </c:txPr>
        <c:crossAx val="495134592"/>
        <c:crosses val="autoZero"/>
        <c:auto val="1"/>
        <c:lblAlgn val="ctr"/>
        <c:lblOffset val="100"/>
        <c:noMultiLvlLbl val="0"/>
      </c:catAx>
      <c:valAx>
        <c:axId val="495134592"/>
        <c:scaling>
          <c:orientation val="minMax"/>
        </c:scaling>
        <c:delete val="0"/>
        <c:axPos val="t"/>
        <c:majorGridlines/>
        <c:title>
          <c:tx>
            <c:rich>
              <a:bodyPr/>
              <a:lstStyle/>
              <a:p>
                <a:pPr>
                  <a:defRPr b="0"/>
                </a:pPr>
                <a:r>
                  <a:rPr lang="en-AU" b="0"/>
                  <a:t>Residents Responses</a:t>
                </a:r>
              </a:p>
            </c:rich>
          </c:tx>
          <c:layout/>
          <c:overlay val="0"/>
        </c:title>
        <c:numFmt formatCode="General" sourceLinked="1"/>
        <c:majorTickMark val="out"/>
        <c:minorTickMark val="none"/>
        <c:tickLblPos val="nextTo"/>
        <c:txPr>
          <a:bodyPr/>
          <a:lstStyle/>
          <a:p>
            <a:pPr>
              <a:defRPr sz="900"/>
            </a:pPr>
            <a:endParaRPr lang="en-US"/>
          </a:p>
        </c:txPr>
        <c:crossAx val="495133056"/>
        <c:crosses val="autoZero"/>
        <c:crossBetween val="between"/>
        <c:majorUnit val="20"/>
      </c:valAx>
    </c:plotArea>
    <c:legend>
      <c:legendPos val="r"/>
      <c:layout>
        <c:manualLayout>
          <c:xMode val="edge"/>
          <c:yMode val="edge"/>
          <c:x val="0.66812643790940052"/>
          <c:y val="0.30906893519044065"/>
          <c:w val="0.2356498867477648"/>
          <c:h val="0.10532963755657697"/>
        </c:manualLayout>
      </c:layout>
      <c:overlay val="0"/>
    </c:legend>
    <c:plotVisOnly val="1"/>
    <c:dispBlanksAs val="gap"/>
    <c:showDLblsOverMax val="0"/>
  </c:chart>
  <c:spPr>
    <a:ln>
      <a:solidFill>
        <a:srgbClr val="EC008C"/>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598374-D494-4E9D-B104-39865C24C80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798BEEC9-BF3C-4C59-86E8-DBC11EEA6F97}">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Wyndham 2040</a:t>
          </a:r>
        </a:p>
      </dgm:t>
    </dgm:pt>
    <dgm:pt modelId="{3CBD7A69-8F36-4FBF-BC7D-FD60B49354EE}" type="parTrans" cxnId="{D6C89276-6AD1-441E-BBC0-8AEB64AE920B}">
      <dgm:prSet/>
      <dgm:spPr/>
      <dgm:t>
        <a:bodyPr/>
        <a:lstStyle/>
        <a:p>
          <a:endParaRPr lang="en-AU"/>
        </a:p>
      </dgm:t>
    </dgm:pt>
    <dgm:pt modelId="{85C58457-8308-48F3-B413-D8D8EAD3A59B}" type="sibTrans" cxnId="{D6C89276-6AD1-441E-BBC0-8AEB64AE920B}">
      <dgm:prSet/>
      <dgm:spPr/>
      <dgm:t>
        <a:bodyPr/>
        <a:lstStyle/>
        <a:p>
          <a:endParaRPr lang="en-AU"/>
        </a:p>
      </dgm:t>
    </dgm:pt>
    <dgm:pt modelId="{071E1352-B818-49E6-B3DF-534C9D7967CA}">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Open Space Strategy</a:t>
          </a:r>
        </a:p>
      </dgm:t>
    </dgm:pt>
    <dgm:pt modelId="{AD5906D0-F6FD-4E28-ABD7-E9FE1B44D7AA}" type="parTrans" cxnId="{4E4184C7-C61E-4333-9302-DF6CE2E01D1D}">
      <dgm:prSet/>
      <dgm:spPr>
        <a:solidFill>
          <a:srgbClr val="65BC1B"/>
        </a:solidFill>
        <a:ln>
          <a:solidFill>
            <a:srgbClr val="65BC1B"/>
          </a:solidFill>
        </a:ln>
      </dgm:spPr>
      <dgm:t>
        <a:bodyPr/>
        <a:lstStyle/>
        <a:p>
          <a:endParaRPr lang="en-AU"/>
        </a:p>
      </dgm:t>
    </dgm:pt>
    <dgm:pt modelId="{ABF36D01-48AE-4970-AD8F-A0549F2459F2}" type="sibTrans" cxnId="{4E4184C7-C61E-4333-9302-DF6CE2E01D1D}">
      <dgm:prSet/>
      <dgm:spPr/>
      <dgm:t>
        <a:bodyPr/>
        <a:lstStyle/>
        <a:p>
          <a:endParaRPr lang="en-AU"/>
        </a:p>
      </dgm:t>
    </dgm:pt>
    <dgm:pt modelId="{68CDC884-78C1-442B-B3E1-AFD5B21F17FC}">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Municipal Strategic Statement</a:t>
          </a:r>
        </a:p>
      </dgm:t>
    </dgm:pt>
    <dgm:pt modelId="{27682EA3-C601-4FE5-85C3-8B7ABE02BB35}" type="parTrans" cxnId="{F2EF171A-9373-4829-9896-B9D980748E30}">
      <dgm:prSet/>
      <dgm:spPr/>
      <dgm:t>
        <a:bodyPr/>
        <a:lstStyle/>
        <a:p>
          <a:endParaRPr lang="en-AU"/>
        </a:p>
      </dgm:t>
    </dgm:pt>
    <dgm:pt modelId="{60ECCA6D-FB43-45CC-BCA4-FD68577625DA}" type="sibTrans" cxnId="{F2EF171A-9373-4829-9896-B9D980748E30}">
      <dgm:prSet/>
      <dgm:spPr/>
      <dgm:t>
        <a:bodyPr/>
        <a:lstStyle/>
        <a:p>
          <a:endParaRPr lang="en-AU"/>
        </a:p>
      </dgm:t>
    </dgm:pt>
    <dgm:pt modelId="{DB42E6E8-C0A6-4093-9460-6DA65243D12B}">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City Plan</a:t>
          </a:r>
        </a:p>
      </dgm:t>
    </dgm:pt>
    <dgm:pt modelId="{5B03170B-AA3B-473A-ADFA-C682270D10AB}" type="parTrans" cxnId="{1F38088C-3F36-4FA8-8222-DEE7FBCBD6AD}">
      <dgm:prSet/>
      <dgm:spPr/>
      <dgm:t>
        <a:bodyPr/>
        <a:lstStyle/>
        <a:p>
          <a:endParaRPr lang="en-AU"/>
        </a:p>
      </dgm:t>
    </dgm:pt>
    <dgm:pt modelId="{C85DE5DE-55F2-4427-934D-DB0DB35845BE}" type="sibTrans" cxnId="{1F38088C-3F36-4FA8-8222-DEE7FBCBD6AD}">
      <dgm:prSet/>
      <dgm:spPr/>
      <dgm:t>
        <a:bodyPr/>
        <a:lstStyle/>
        <a:p>
          <a:endParaRPr lang="en-AU"/>
        </a:p>
      </dgm:t>
    </dgm:pt>
    <dgm:pt modelId="{C922447E-F59C-4846-836B-5C867EA997C6}">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Social, Economic  &amp; Environment Policy</a:t>
          </a:r>
        </a:p>
      </dgm:t>
    </dgm:pt>
    <dgm:pt modelId="{E977AF47-B47B-44F8-B6F1-02D871D85EBA}" type="parTrans" cxnId="{8F4AA444-2869-47AE-B981-5AB99A05E274}">
      <dgm:prSet/>
      <dgm:spPr>
        <a:solidFill>
          <a:srgbClr val="65BC1B"/>
        </a:solidFill>
        <a:ln>
          <a:solidFill>
            <a:srgbClr val="65BC1B"/>
          </a:solidFill>
        </a:ln>
      </dgm:spPr>
      <dgm:t>
        <a:bodyPr/>
        <a:lstStyle/>
        <a:p>
          <a:endParaRPr lang="en-AU"/>
        </a:p>
      </dgm:t>
    </dgm:pt>
    <dgm:pt modelId="{806BFD23-0F20-4759-BBE4-49EFC09C24E2}" type="sibTrans" cxnId="{8F4AA444-2869-47AE-B981-5AB99A05E274}">
      <dgm:prSet/>
      <dgm:spPr/>
      <dgm:t>
        <a:bodyPr/>
        <a:lstStyle/>
        <a:p>
          <a:endParaRPr lang="en-AU"/>
        </a:p>
      </dgm:t>
    </dgm:pt>
    <dgm:pt modelId="{4E0FB20E-5D4D-4084-B996-876861222ACB}">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Wyndham Leisure Strategy</a:t>
          </a:r>
        </a:p>
      </dgm:t>
    </dgm:pt>
    <dgm:pt modelId="{F7D2C9EC-D813-4581-93BF-BE7E304B512D}" type="parTrans" cxnId="{6DEB0E22-5771-40C2-915A-90775413548D}">
      <dgm:prSet/>
      <dgm:spPr>
        <a:ln>
          <a:solidFill>
            <a:srgbClr val="65BC1B"/>
          </a:solidFill>
        </a:ln>
      </dgm:spPr>
      <dgm:t>
        <a:bodyPr/>
        <a:lstStyle/>
        <a:p>
          <a:endParaRPr lang="en-AU"/>
        </a:p>
      </dgm:t>
    </dgm:pt>
    <dgm:pt modelId="{9E041A54-C18C-47E3-A8D0-5FC597ABA7AC}" type="sibTrans" cxnId="{6DEB0E22-5771-40C2-915A-90775413548D}">
      <dgm:prSet/>
      <dgm:spPr/>
      <dgm:t>
        <a:bodyPr/>
        <a:lstStyle/>
        <a:p>
          <a:endParaRPr lang="en-AU"/>
        </a:p>
      </dgm:t>
    </dgm:pt>
    <dgm:pt modelId="{23A9941B-A949-4296-B156-673F03419A83}">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a:solidFill>
            <a:srgbClr val="00AEEF"/>
          </a:solidFill>
        </a:ln>
      </dgm:spPr>
      <dgm:t>
        <a:bodyPr/>
        <a:lstStyle/>
        <a:p>
          <a:r>
            <a:rPr lang="en-AU" sz="1100"/>
            <a:t>Sports Strategy</a:t>
          </a:r>
        </a:p>
      </dgm:t>
    </dgm:pt>
    <dgm:pt modelId="{2D82FD31-464F-4DCE-87E6-792B2F152997}" type="parTrans" cxnId="{F5C76918-C98E-4CDB-8238-973C19460AB8}">
      <dgm:prSet/>
      <dgm:spPr>
        <a:ln>
          <a:solidFill>
            <a:srgbClr val="00AEEF"/>
          </a:solidFill>
        </a:ln>
      </dgm:spPr>
      <dgm:t>
        <a:bodyPr/>
        <a:lstStyle/>
        <a:p>
          <a:endParaRPr lang="en-AU"/>
        </a:p>
      </dgm:t>
    </dgm:pt>
    <dgm:pt modelId="{D5E9873D-3767-4DE5-8ED1-24189D0F1ED3}" type="sibTrans" cxnId="{F5C76918-C98E-4CDB-8238-973C19460AB8}">
      <dgm:prSet/>
      <dgm:spPr/>
      <dgm:t>
        <a:bodyPr/>
        <a:lstStyle/>
        <a:p>
          <a:endParaRPr lang="en-AU"/>
        </a:p>
      </dgm:t>
    </dgm:pt>
    <dgm:pt modelId="{AAD7F166-E9B4-4E4B-934A-C85AFB809623}">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Sport Specific Strategy</a:t>
          </a:r>
        </a:p>
      </dgm:t>
    </dgm:pt>
    <dgm:pt modelId="{5403556F-25EE-4442-A269-49C4D94C7A36}" type="parTrans" cxnId="{3759ABEA-DEF9-41A5-A964-7E86BBC4C44C}">
      <dgm:prSet/>
      <dgm:spPr>
        <a:solidFill>
          <a:srgbClr val="F47D20"/>
        </a:solidFill>
        <a:ln>
          <a:solidFill>
            <a:srgbClr val="F47D20"/>
          </a:solidFill>
        </a:ln>
      </dgm:spPr>
      <dgm:t>
        <a:bodyPr/>
        <a:lstStyle/>
        <a:p>
          <a:endParaRPr lang="en-AU"/>
        </a:p>
      </dgm:t>
    </dgm:pt>
    <dgm:pt modelId="{0C218A53-B72C-465C-90EC-E910A5D1D717}" type="sibTrans" cxnId="{3759ABEA-DEF9-41A5-A964-7E86BBC4C44C}">
      <dgm:prSet/>
      <dgm:spPr/>
      <dgm:t>
        <a:bodyPr/>
        <a:lstStyle/>
        <a:p>
          <a:endParaRPr lang="en-AU"/>
        </a:p>
      </dgm:t>
    </dgm:pt>
    <dgm:pt modelId="{1FAB621B-9821-4A8C-A9C4-E3A93B19AF41}">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Active Open Space Master Planning</a:t>
          </a:r>
        </a:p>
      </dgm:t>
    </dgm:pt>
    <dgm:pt modelId="{65DBF0ED-F7D0-4426-A6E6-EF81FDB6AEA8}" type="parTrans" cxnId="{9CE384C9-BCDC-4629-B4BA-6BAABF4E1136}">
      <dgm:prSet/>
      <dgm:spPr>
        <a:ln>
          <a:solidFill>
            <a:srgbClr val="F47D20"/>
          </a:solidFill>
        </a:ln>
      </dgm:spPr>
      <dgm:t>
        <a:bodyPr/>
        <a:lstStyle/>
        <a:p>
          <a:endParaRPr lang="en-AU"/>
        </a:p>
      </dgm:t>
    </dgm:pt>
    <dgm:pt modelId="{ADA8FB18-DB61-4E98-90E8-ED70B765D889}" type="sibTrans" cxnId="{9CE384C9-BCDC-4629-B4BA-6BAABF4E1136}">
      <dgm:prSet/>
      <dgm:spPr/>
      <dgm:t>
        <a:bodyPr/>
        <a:lstStyle/>
        <a:p>
          <a:endParaRPr lang="en-AU"/>
        </a:p>
      </dgm:t>
    </dgm:pt>
    <dgm:pt modelId="{4D5DCBCD-2B20-43B8-8A6D-9849E8D257D8}">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Recreation Policy and Planning</a:t>
          </a:r>
        </a:p>
      </dgm:t>
    </dgm:pt>
    <dgm:pt modelId="{2A06C1C1-CEE5-4870-91FE-5A1DF880B297}" type="parTrans" cxnId="{A075CB3C-0D43-40DA-A3EE-C171A9BA745B}">
      <dgm:prSet/>
      <dgm:spPr>
        <a:solidFill>
          <a:srgbClr val="F47D20"/>
        </a:solidFill>
        <a:ln>
          <a:solidFill>
            <a:srgbClr val="F47D20"/>
          </a:solidFill>
        </a:ln>
      </dgm:spPr>
      <dgm:t>
        <a:bodyPr/>
        <a:lstStyle/>
        <a:p>
          <a:endParaRPr lang="en-AU"/>
        </a:p>
      </dgm:t>
    </dgm:pt>
    <dgm:pt modelId="{3E109607-A128-484E-BE98-278DE51E5362}" type="sibTrans" cxnId="{A075CB3C-0D43-40DA-A3EE-C171A9BA745B}">
      <dgm:prSet/>
      <dgm:spPr/>
      <dgm:t>
        <a:bodyPr/>
        <a:lstStyle/>
        <a:p>
          <a:endParaRPr lang="en-AU"/>
        </a:p>
      </dgm:t>
    </dgm:pt>
    <dgm:pt modelId="{DB5DCE8A-B97E-4FF2-BEC6-E454965FFFF7}">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Facility Design and Delivery</a:t>
          </a:r>
        </a:p>
      </dgm:t>
    </dgm:pt>
    <dgm:pt modelId="{3FD348A9-1135-47F1-943C-98A84253A366}" type="parTrans" cxnId="{5F93E5B5-DCD6-472E-A7FD-7A7269A86E54}">
      <dgm:prSet/>
      <dgm:spPr>
        <a:solidFill>
          <a:srgbClr val="F47D20"/>
        </a:solidFill>
        <a:ln>
          <a:solidFill>
            <a:srgbClr val="F47D20"/>
          </a:solidFill>
        </a:ln>
      </dgm:spPr>
      <dgm:t>
        <a:bodyPr/>
        <a:lstStyle/>
        <a:p>
          <a:endParaRPr lang="en-AU"/>
        </a:p>
      </dgm:t>
    </dgm:pt>
    <dgm:pt modelId="{F776C7C6-5A2E-4932-B388-819BB63AF94F}" type="sibTrans" cxnId="{5F93E5B5-DCD6-472E-A7FD-7A7269A86E54}">
      <dgm:prSet/>
      <dgm:spPr/>
      <dgm:t>
        <a:bodyPr/>
        <a:lstStyle/>
        <a:p>
          <a:endParaRPr lang="en-AU"/>
        </a:p>
      </dgm:t>
    </dgm:pt>
    <dgm:pt modelId="{82A30DD1-E27B-41F2-988A-1BC82AFA4343}">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Operation</a:t>
          </a:r>
        </a:p>
      </dgm:t>
    </dgm:pt>
    <dgm:pt modelId="{5E5E0A28-E184-41BF-9AEB-11CEBC1A7C1E}" type="parTrans" cxnId="{E759128E-2737-492F-8E5C-5AB35E216AFF}">
      <dgm:prSet/>
      <dgm:spPr>
        <a:solidFill>
          <a:srgbClr val="F47D20"/>
        </a:solidFill>
        <a:ln>
          <a:solidFill>
            <a:srgbClr val="F47D20"/>
          </a:solidFill>
        </a:ln>
      </dgm:spPr>
      <dgm:t>
        <a:bodyPr/>
        <a:lstStyle/>
        <a:p>
          <a:endParaRPr lang="en-AU"/>
        </a:p>
      </dgm:t>
    </dgm:pt>
    <dgm:pt modelId="{67C6E839-A307-470E-ABE1-255B482527B5}" type="sibTrans" cxnId="{E759128E-2737-492F-8E5C-5AB35E216AFF}">
      <dgm:prSet/>
      <dgm:spPr/>
      <dgm:t>
        <a:bodyPr/>
        <a:lstStyle/>
        <a:p>
          <a:endParaRPr lang="en-AU"/>
        </a:p>
      </dgm:t>
    </dgm:pt>
    <dgm:pt modelId="{0111B08A-1466-4523-8DE1-3E72140E027F}" type="pres">
      <dgm:prSet presAssocID="{5C598374-D494-4E9D-B104-39865C24C80A}" presName="hierChild1" presStyleCnt="0">
        <dgm:presLayoutVars>
          <dgm:orgChart val="1"/>
          <dgm:chPref val="1"/>
          <dgm:dir/>
          <dgm:animOne val="branch"/>
          <dgm:animLvl val="lvl"/>
          <dgm:resizeHandles/>
        </dgm:presLayoutVars>
      </dgm:prSet>
      <dgm:spPr/>
      <dgm:t>
        <a:bodyPr/>
        <a:lstStyle/>
        <a:p>
          <a:endParaRPr lang="en-AU"/>
        </a:p>
      </dgm:t>
    </dgm:pt>
    <dgm:pt modelId="{7E118B4F-2353-4A16-90A6-789912A5519E}" type="pres">
      <dgm:prSet presAssocID="{798BEEC9-BF3C-4C59-86E8-DBC11EEA6F97}" presName="hierRoot1" presStyleCnt="0">
        <dgm:presLayoutVars>
          <dgm:hierBranch val="init"/>
        </dgm:presLayoutVars>
      </dgm:prSet>
      <dgm:spPr/>
    </dgm:pt>
    <dgm:pt modelId="{B4CCA9D2-6F65-4FE6-AE5F-C5422BEA9501}" type="pres">
      <dgm:prSet presAssocID="{798BEEC9-BF3C-4C59-86E8-DBC11EEA6F97}" presName="rootComposite1" presStyleCnt="0"/>
      <dgm:spPr/>
    </dgm:pt>
    <dgm:pt modelId="{F3C1A785-505C-4D2A-B69C-589974FD7D04}" type="pres">
      <dgm:prSet presAssocID="{798BEEC9-BF3C-4C59-86E8-DBC11EEA6F97}" presName="rootText1" presStyleLbl="node0" presStyleIdx="0" presStyleCnt="3">
        <dgm:presLayoutVars>
          <dgm:chPref val="3"/>
        </dgm:presLayoutVars>
      </dgm:prSet>
      <dgm:spPr/>
      <dgm:t>
        <a:bodyPr/>
        <a:lstStyle/>
        <a:p>
          <a:endParaRPr lang="en-AU"/>
        </a:p>
      </dgm:t>
    </dgm:pt>
    <dgm:pt modelId="{D7A80691-D2B3-4AC0-BA78-F15F1104B186}" type="pres">
      <dgm:prSet presAssocID="{798BEEC9-BF3C-4C59-86E8-DBC11EEA6F97}" presName="rootConnector1" presStyleLbl="node1" presStyleIdx="0" presStyleCnt="0"/>
      <dgm:spPr/>
      <dgm:t>
        <a:bodyPr/>
        <a:lstStyle/>
        <a:p>
          <a:endParaRPr lang="en-AU"/>
        </a:p>
      </dgm:t>
    </dgm:pt>
    <dgm:pt modelId="{08B23A3C-F7C4-43E5-9421-0302355E78F2}" type="pres">
      <dgm:prSet presAssocID="{798BEEC9-BF3C-4C59-86E8-DBC11EEA6F97}" presName="hierChild2" presStyleCnt="0"/>
      <dgm:spPr/>
    </dgm:pt>
    <dgm:pt modelId="{844770B7-7687-4E7D-A6CF-2A478B6FE144}" type="pres">
      <dgm:prSet presAssocID="{798BEEC9-BF3C-4C59-86E8-DBC11EEA6F97}" presName="hierChild3" presStyleCnt="0"/>
      <dgm:spPr/>
    </dgm:pt>
    <dgm:pt modelId="{B5295FC8-05F2-43D1-AC10-417B7BEF2962}" type="pres">
      <dgm:prSet presAssocID="{DB42E6E8-C0A6-4093-9460-6DA65243D12B}" presName="hierRoot1" presStyleCnt="0">
        <dgm:presLayoutVars>
          <dgm:hierBranch val="init"/>
        </dgm:presLayoutVars>
      </dgm:prSet>
      <dgm:spPr/>
    </dgm:pt>
    <dgm:pt modelId="{EA7FAA8E-2DC5-43ED-AF97-B1007A136D11}" type="pres">
      <dgm:prSet presAssocID="{DB42E6E8-C0A6-4093-9460-6DA65243D12B}" presName="rootComposite1" presStyleCnt="0"/>
      <dgm:spPr/>
    </dgm:pt>
    <dgm:pt modelId="{22FF626C-B540-4860-94AC-AB1506020AEF}" type="pres">
      <dgm:prSet presAssocID="{DB42E6E8-C0A6-4093-9460-6DA65243D12B}" presName="rootText1" presStyleLbl="node0" presStyleIdx="1" presStyleCnt="3">
        <dgm:presLayoutVars>
          <dgm:chPref val="3"/>
        </dgm:presLayoutVars>
      </dgm:prSet>
      <dgm:spPr/>
      <dgm:t>
        <a:bodyPr/>
        <a:lstStyle/>
        <a:p>
          <a:endParaRPr lang="en-AU"/>
        </a:p>
      </dgm:t>
    </dgm:pt>
    <dgm:pt modelId="{BE16B7BB-8E61-43BD-B76F-17423EEE2974}" type="pres">
      <dgm:prSet presAssocID="{DB42E6E8-C0A6-4093-9460-6DA65243D12B}" presName="rootConnector1" presStyleLbl="node1" presStyleIdx="0" presStyleCnt="0"/>
      <dgm:spPr/>
      <dgm:t>
        <a:bodyPr/>
        <a:lstStyle/>
        <a:p>
          <a:endParaRPr lang="en-AU"/>
        </a:p>
      </dgm:t>
    </dgm:pt>
    <dgm:pt modelId="{4CB95635-B914-4D2D-8110-99C64D03E237}" type="pres">
      <dgm:prSet presAssocID="{DB42E6E8-C0A6-4093-9460-6DA65243D12B}" presName="hierChild2" presStyleCnt="0"/>
      <dgm:spPr/>
    </dgm:pt>
    <dgm:pt modelId="{70F0E4E7-155F-4FA1-AB9C-4BCBDA7FDC33}" type="pres">
      <dgm:prSet presAssocID="{AD5906D0-F6FD-4E28-ABD7-E9FE1B44D7AA}" presName="Name37" presStyleLbl="parChTrans1D2" presStyleIdx="0" presStyleCnt="3"/>
      <dgm:spPr/>
      <dgm:t>
        <a:bodyPr/>
        <a:lstStyle/>
        <a:p>
          <a:endParaRPr lang="en-AU"/>
        </a:p>
      </dgm:t>
    </dgm:pt>
    <dgm:pt modelId="{E8DC1B75-7F50-4DD9-AE5F-10C046A680C1}" type="pres">
      <dgm:prSet presAssocID="{071E1352-B818-49E6-B3DF-534C9D7967CA}" presName="hierRoot2" presStyleCnt="0">
        <dgm:presLayoutVars>
          <dgm:hierBranch val="init"/>
        </dgm:presLayoutVars>
      </dgm:prSet>
      <dgm:spPr/>
    </dgm:pt>
    <dgm:pt modelId="{276DE710-328A-4EA1-9735-9A74ADF7D4FB}" type="pres">
      <dgm:prSet presAssocID="{071E1352-B818-49E6-B3DF-534C9D7967CA}" presName="rootComposite" presStyleCnt="0"/>
      <dgm:spPr/>
    </dgm:pt>
    <dgm:pt modelId="{433A99AD-5560-40E6-9AB3-CC7919DB5A71}" type="pres">
      <dgm:prSet presAssocID="{071E1352-B818-49E6-B3DF-534C9D7967CA}" presName="rootText" presStyleLbl="node2" presStyleIdx="0" presStyleCnt="3">
        <dgm:presLayoutVars>
          <dgm:chPref val="3"/>
        </dgm:presLayoutVars>
      </dgm:prSet>
      <dgm:spPr/>
      <dgm:t>
        <a:bodyPr/>
        <a:lstStyle/>
        <a:p>
          <a:endParaRPr lang="en-AU"/>
        </a:p>
      </dgm:t>
    </dgm:pt>
    <dgm:pt modelId="{EC6CD7B7-EF9B-4504-BC4C-10FD4787087C}" type="pres">
      <dgm:prSet presAssocID="{071E1352-B818-49E6-B3DF-534C9D7967CA}" presName="rootConnector" presStyleLbl="node2" presStyleIdx="0" presStyleCnt="3"/>
      <dgm:spPr/>
      <dgm:t>
        <a:bodyPr/>
        <a:lstStyle/>
        <a:p>
          <a:endParaRPr lang="en-AU"/>
        </a:p>
      </dgm:t>
    </dgm:pt>
    <dgm:pt modelId="{77589C49-113D-450B-A24C-57545E24D3A1}" type="pres">
      <dgm:prSet presAssocID="{071E1352-B818-49E6-B3DF-534C9D7967CA}" presName="hierChild4" presStyleCnt="0"/>
      <dgm:spPr/>
    </dgm:pt>
    <dgm:pt modelId="{D41A61FA-8647-493D-AC69-691CD3E6294A}" type="pres">
      <dgm:prSet presAssocID="{071E1352-B818-49E6-B3DF-534C9D7967CA}" presName="hierChild5" presStyleCnt="0"/>
      <dgm:spPr/>
    </dgm:pt>
    <dgm:pt modelId="{B3B1C015-B3A3-4291-81C6-4D0F75536A3F}" type="pres">
      <dgm:prSet presAssocID="{F7D2C9EC-D813-4581-93BF-BE7E304B512D}" presName="Name37" presStyleLbl="parChTrans1D2" presStyleIdx="1" presStyleCnt="3"/>
      <dgm:spPr/>
      <dgm:t>
        <a:bodyPr/>
        <a:lstStyle/>
        <a:p>
          <a:endParaRPr lang="en-AU"/>
        </a:p>
      </dgm:t>
    </dgm:pt>
    <dgm:pt modelId="{4E85660E-14FF-4210-B2E6-E7BAC22C003B}" type="pres">
      <dgm:prSet presAssocID="{4E0FB20E-5D4D-4084-B996-876861222ACB}" presName="hierRoot2" presStyleCnt="0">
        <dgm:presLayoutVars>
          <dgm:hierBranch val="init"/>
        </dgm:presLayoutVars>
      </dgm:prSet>
      <dgm:spPr/>
    </dgm:pt>
    <dgm:pt modelId="{323E68BA-B05A-4E97-8A11-7EC1C1AC5000}" type="pres">
      <dgm:prSet presAssocID="{4E0FB20E-5D4D-4084-B996-876861222ACB}" presName="rootComposite" presStyleCnt="0"/>
      <dgm:spPr/>
    </dgm:pt>
    <dgm:pt modelId="{2D3FEAEE-31F8-4E3B-83B0-74A0EF2B7E95}" type="pres">
      <dgm:prSet presAssocID="{4E0FB20E-5D4D-4084-B996-876861222ACB}" presName="rootText" presStyleLbl="node2" presStyleIdx="1" presStyleCnt="3">
        <dgm:presLayoutVars>
          <dgm:chPref val="3"/>
        </dgm:presLayoutVars>
      </dgm:prSet>
      <dgm:spPr/>
      <dgm:t>
        <a:bodyPr/>
        <a:lstStyle/>
        <a:p>
          <a:endParaRPr lang="en-AU"/>
        </a:p>
      </dgm:t>
    </dgm:pt>
    <dgm:pt modelId="{5B2D94DD-0EDB-4950-9C37-981CCFF4149D}" type="pres">
      <dgm:prSet presAssocID="{4E0FB20E-5D4D-4084-B996-876861222ACB}" presName="rootConnector" presStyleLbl="node2" presStyleIdx="1" presStyleCnt="3"/>
      <dgm:spPr/>
      <dgm:t>
        <a:bodyPr/>
        <a:lstStyle/>
        <a:p>
          <a:endParaRPr lang="en-AU"/>
        </a:p>
      </dgm:t>
    </dgm:pt>
    <dgm:pt modelId="{49711DF7-A2D0-44FF-BE1D-64C6C420404A}" type="pres">
      <dgm:prSet presAssocID="{4E0FB20E-5D4D-4084-B996-876861222ACB}" presName="hierChild4" presStyleCnt="0"/>
      <dgm:spPr/>
    </dgm:pt>
    <dgm:pt modelId="{2B37EDFE-3DA9-4DB9-9FC3-CBA6FBA5E454}" type="pres">
      <dgm:prSet presAssocID="{2D82FD31-464F-4DCE-87E6-792B2F152997}" presName="Name37" presStyleLbl="parChTrans1D3" presStyleIdx="0" presStyleCnt="1"/>
      <dgm:spPr/>
      <dgm:t>
        <a:bodyPr/>
        <a:lstStyle/>
        <a:p>
          <a:endParaRPr lang="en-AU"/>
        </a:p>
      </dgm:t>
    </dgm:pt>
    <dgm:pt modelId="{921750AF-24B0-4DC7-A22C-2AEBF656275A}" type="pres">
      <dgm:prSet presAssocID="{23A9941B-A949-4296-B156-673F03419A83}" presName="hierRoot2" presStyleCnt="0">
        <dgm:presLayoutVars>
          <dgm:hierBranch val="init"/>
        </dgm:presLayoutVars>
      </dgm:prSet>
      <dgm:spPr/>
    </dgm:pt>
    <dgm:pt modelId="{DDBE2AD4-D873-447A-B8FF-1449E87D9F01}" type="pres">
      <dgm:prSet presAssocID="{23A9941B-A949-4296-B156-673F03419A83}" presName="rootComposite" presStyleCnt="0"/>
      <dgm:spPr/>
    </dgm:pt>
    <dgm:pt modelId="{96ACC461-B626-44F1-A0F1-18800F13AE27}" type="pres">
      <dgm:prSet presAssocID="{23A9941B-A949-4296-B156-673F03419A83}" presName="rootText" presStyleLbl="node3" presStyleIdx="0" presStyleCnt="1">
        <dgm:presLayoutVars>
          <dgm:chPref val="3"/>
        </dgm:presLayoutVars>
      </dgm:prSet>
      <dgm:spPr/>
      <dgm:t>
        <a:bodyPr/>
        <a:lstStyle/>
        <a:p>
          <a:endParaRPr lang="en-AU"/>
        </a:p>
      </dgm:t>
    </dgm:pt>
    <dgm:pt modelId="{01424FE0-5A45-4005-8F63-2E71573088B0}" type="pres">
      <dgm:prSet presAssocID="{23A9941B-A949-4296-B156-673F03419A83}" presName="rootConnector" presStyleLbl="node3" presStyleIdx="0" presStyleCnt="1"/>
      <dgm:spPr/>
      <dgm:t>
        <a:bodyPr/>
        <a:lstStyle/>
        <a:p>
          <a:endParaRPr lang="en-AU"/>
        </a:p>
      </dgm:t>
    </dgm:pt>
    <dgm:pt modelId="{928ACC59-EA3E-4517-B1B4-8B45A063373B}" type="pres">
      <dgm:prSet presAssocID="{23A9941B-A949-4296-B156-673F03419A83}" presName="hierChild4" presStyleCnt="0"/>
      <dgm:spPr/>
    </dgm:pt>
    <dgm:pt modelId="{B39D2170-C0AD-4F5C-8B16-DAB435B84B0F}" type="pres">
      <dgm:prSet presAssocID="{5403556F-25EE-4442-A269-49C4D94C7A36}" presName="Name37" presStyleLbl="parChTrans1D4" presStyleIdx="0" presStyleCnt="5"/>
      <dgm:spPr/>
      <dgm:t>
        <a:bodyPr/>
        <a:lstStyle/>
        <a:p>
          <a:endParaRPr lang="en-AU"/>
        </a:p>
      </dgm:t>
    </dgm:pt>
    <dgm:pt modelId="{6305D4C1-7882-468B-B06A-9D6861B34691}" type="pres">
      <dgm:prSet presAssocID="{AAD7F166-E9B4-4E4B-934A-C85AFB809623}" presName="hierRoot2" presStyleCnt="0">
        <dgm:presLayoutVars>
          <dgm:hierBranch val="init"/>
        </dgm:presLayoutVars>
      </dgm:prSet>
      <dgm:spPr/>
    </dgm:pt>
    <dgm:pt modelId="{B5F228FF-423C-4DCD-9275-9BB62B0DC471}" type="pres">
      <dgm:prSet presAssocID="{AAD7F166-E9B4-4E4B-934A-C85AFB809623}" presName="rootComposite" presStyleCnt="0"/>
      <dgm:spPr/>
    </dgm:pt>
    <dgm:pt modelId="{C40B1D69-610D-4462-AA7B-6B5DC0E64527}" type="pres">
      <dgm:prSet presAssocID="{AAD7F166-E9B4-4E4B-934A-C85AFB809623}" presName="rootText" presStyleLbl="node4" presStyleIdx="0" presStyleCnt="5">
        <dgm:presLayoutVars>
          <dgm:chPref val="3"/>
        </dgm:presLayoutVars>
      </dgm:prSet>
      <dgm:spPr/>
      <dgm:t>
        <a:bodyPr/>
        <a:lstStyle/>
        <a:p>
          <a:endParaRPr lang="en-AU"/>
        </a:p>
      </dgm:t>
    </dgm:pt>
    <dgm:pt modelId="{D550258F-DDA6-4FB4-B222-14164D2862FF}" type="pres">
      <dgm:prSet presAssocID="{AAD7F166-E9B4-4E4B-934A-C85AFB809623}" presName="rootConnector" presStyleLbl="node4" presStyleIdx="0" presStyleCnt="5"/>
      <dgm:spPr/>
      <dgm:t>
        <a:bodyPr/>
        <a:lstStyle/>
        <a:p>
          <a:endParaRPr lang="en-AU"/>
        </a:p>
      </dgm:t>
    </dgm:pt>
    <dgm:pt modelId="{3BFBB4AA-989F-4F0A-BBBD-51C6B72DD75F}" type="pres">
      <dgm:prSet presAssocID="{AAD7F166-E9B4-4E4B-934A-C85AFB809623}" presName="hierChild4" presStyleCnt="0"/>
      <dgm:spPr/>
    </dgm:pt>
    <dgm:pt modelId="{433CA017-0340-4428-B0E6-C6EC8F34AF78}" type="pres">
      <dgm:prSet presAssocID="{AAD7F166-E9B4-4E4B-934A-C85AFB809623}" presName="hierChild5" presStyleCnt="0"/>
      <dgm:spPr/>
    </dgm:pt>
    <dgm:pt modelId="{33E34F67-7C55-4833-82FE-64A23F8C6BCE}" type="pres">
      <dgm:prSet presAssocID="{65DBF0ED-F7D0-4426-A6E6-EF81FDB6AEA8}" presName="Name37" presStyleLbl="parChTrans1D4" presStyleIdx="1" presStyleCnt="5"/>
      <dgm:spPr/>
      <dgm:t>
        <a:bodyPr/>
        <a:lstStyle/>
        <a:p>
          <a:endParaRPr lang="en-AU"/>
        </a:p>
      </dgm:t>
    </dgm:pt>
    <dgm:pt modelId="{C1DC83C1-76BC-4346-B60F-93806DE98325}" type="pres">
      <dgm:prSet presAssocID="{1FAB621B-9821-4A8C-A9C4-E3A93B19AF41}" presName="hierRoot2" presStyleCnt="0">
        <dgm:presLayoutVars>
          <dgm:hierBranch val="init"/>
        </dgm:presLayoutVars>
      </dgm:prSet>
      <dgm:spPr/>
    </dgm:pt>
    <dgm:pt modelId="{DAC7E44F-B59D-4107-9F56-7F0B7C994F51}" type="pres">
      <dgm:prSet presAssocID="{1FAB621B-9821-4A8C-A9C4-E3A93B19AF41}" presName="rootComposite" presStyleCnt="0"/>
      <dgm:spPr/>
    </dgm:pt>
    <dgm:pt modelId="{F45D0D17-D8DA-4E20-BD11-B57F012A4364}" type="pres">
      <dgm:prSet presAssocID="{1FAB621B-9821-4A8C-A9C4-E3A93B19AF41}" presName="rootText" presStyleLbl="node4" presStyleIdx="1" presStyleCnt="5">
        <dgm:presLayoutVars>
          <dgm:chPref val="3"/>
        </dgm:presLayoutVars>
      </dgm:prSet>
      <dgm:spPr/>
      <dgm:t>
        <a:bodyPr/>
        <a:lstStyle/>
        <a:p>
          <a:endParaRPr lang="en-AU"/>
        </a:p>
      </dgm:t>
    </dgm:pt>
    <dgm:pt modelId="{10B56035-CF2D-4F22-82BA-43606447F91B}" type="pres">
      <dgm:prSet presAssocID="{1FAB621B-9821-4A8C-A9C4-E3A93B19AF41}" presName="rootConnector" presStyleLbl="node4" presStyleIdx="1" presStyleCnt="5"/>
      <dgm:spPr/>
      <dgm:t>
        <a:bodyPr/>
        <a:lstStyle/>
        <a:p>
          <a:endParaRPr lang="en-AU"/>
        </a:p>
      </dgm:t>
    </dgm:pt>
    <dgm:pt modelId="{44484857-3975-48AB-839A-AD6D58512DDB}" type="pres">
      <dgm:prSet presAssocID="{1FAB621B-9821-4A8C-A9C4-E3A93B19AF41}" presName="hierChild4" presStyleCnt="0"/>
      <dgm:spPr/>
    </dgm:pt>
    <dgm:pt modelId="{0785DF28-D253-4303-90AA-6B7738006A8D}" type="pres">
      <dgm:prSet presAssocID="{3FD348A9-1135-47F1-943C-98A84253A366}" presName="Name37" presStyleLbl="parChTrans1D4" presStyleIdx="2" presStyleCnt="5"/>
      <dgm:spPr/>
      <dgm:t>
        <a:bodyPr/>
        <a:lstStyle/>
        <a:p>
          <a:endParaRPr lang="en-AU"/>
        </a:p>
      </dgm:t>
    </dgm:pt>
    <dgm:pt modelId="{B9E11430-9C24-4B39-908C-1E60716DCE2B}" type="pres">
      <dgm:prSet presAssocID="{DB5DCE8A-B97E-4FF2-BEC6-E454965FFFF7}" presName="hierRoot2" presStyleCnt="0">
        <dgm:presLayoutVars>
          <dgm:hierBranch val="init"/>
        </dgm:presLayoutVars>
      </dgm:prSet>
      <dgm:spPr/>
    </dgm:pt>
    <dgm:pt modelId="{B9781B35-284C-4FF0-8A14-D7E5BA82F18B}" type="pres">
      <dgm:prSet presAssocID="{DB5DCE8A-B97E-4FF2-BEC6-E454965FFFF7}" presName="rootComposite" presStyleCnt="0"/>
      <dgm:spPr/>
    </dgm:pt>
    <dgm:pt modelId="{2B51F5ED-97D1-4F9F-83F8-4686FC9C4AB3}" type="pres">
      <dgm:prSet presAssocID="{DB5DCE8A-B97E-4FF2-BEC6-E454965FFFF7}" presName="rootText" presStyleLbl="node4" presStyleIdx="2" presStyleCnt="5">
        <dgm:presLayoutVars>
          <dgm:chPref val="3"/>
        </dgm:presLayoutVars>
      </dgm:prSet>
      <dgm:spPr/>
      <dgm:t>
        <a:bodyPr/>
        <a:lstStyle/>
        <a:p>
          <a:endParaRPr lang="en-AU"/>
        </a:p>
      </dgm:t>
    </dgm:pt>
    <dgm:pt modelId="{493C91EC-67D6-463F-A76C-64986911E0CF}" type="pres">
      <dgm:prSet presAssocID="{DB5DCE8A-B97E-4FF2-BEC6-E454965FFFF7}" presName="rootConnector" presStyleLbl="node4" presStyleIdx="2" presStyleCnt="5"/>
      <dgm:spPr/>
      <dgm:t>
        <a:bodyPr/>
        <a:lstStyle/>
        <a:p>
          <a:endParaRPr lang="en-AU"/>
        </a:p>
      </dgm:t>
    </dgm:pt>
    <dgm:pt modelId="{A5D16F35-AA84-4A26-883D-14AAF9F30FE6}" type="pres">
      <dgm:prSet presAssocID="{DB5DCE8A-B97E-4FF2-BEC6-E454965FFFF7}" presName="hierChild4" presStyleCnt="0"/>
      <dgm:spPr/>
    </dgm:pt>
    <dgm:pt modelId="{2B4FCB63-2CB6-4EBB-8DA9-919B2B5E381F}" type="pres">
      <dgm:prSet presAssocID="{5E5E0A28-E184-41BF-9AEB-11CEBC1A7C1E}" presName="Name37" presStyleLbl="parChTrans1D4" presStyleIdx="3" presStyleCnt="5"/>
      <dgm:spPr/>
      <dgm:t>
        <a:bodyPr/>
        <a:lstStyle/>
        <a:p>
          <a:endParaRPr lang="en-AU"/>
        </a:p>
      </dgm:t>
    </dgm:pt>
    <dgm:pt modelId="{3A83D8AA-BE7E-4113-81C4-04F9085ED399}" type="pres">
      <dgm:prSet presAssocID="{82A30DD1-E27B-41F2-988A-1BC82AFA4343}" presName="hierRoot2" presStyleCnt="0">
        <dgm:presLayoutVars>
          <dgm:hierBranch val="init"/>
        </dgm:presLayoutVars>
      </dgm:prSet>
      <dgm:spPr/>
    </dgm:pt>
    <dgm:pt modelId="{BD76912A-CFBB-4FAB-85B5-1B2045722D7E}" type="pres">
      <dgm:prSet presAssocID="{82A30DD1-E27B-41F2-988A-1BC82AFA4343}" presName="rootComposite" presStyleCnt="0"/>
      <dgm:spPr/>
    </dgm:pt>
    <dgm:pt modelId="{845E4D7C-443B-4F15-97F5-E0B449CB700A}" type="pres">
      <dgm:prSet presAssocID="{82A30DD1-E27B-41F2-988A-1BC82AFA4343}" presName="rootText" presStyleLbl="node4" presStyleIdx="3" presStyleCnt="5">
        <dgm:presLayoutVars>
          <dgm:chPref val="3"/>
        </dgm:presLayoutVars>
      </dgm:prSet>
      <dgm:spPr/>
      <dgm:t>
        <a:bodyPr/>
        <a:lstStyle/>
        <a:p>
          <a:endParaRPr lang="en-AU"/>
        </a:p>
      </dgm:t>
    </dgm:pt>
    <dgm:pt modelId="{43AB26D5-8C63-4066-A7AC-2ACD03A7883E}" type="pres">
      <dgm:prSet presAssocID="{82A30DD1-E27B-41F2-988A-1BC82AFA4343}" presName="rootConnector" presStyleLbl="node4" presStyleIdx="3" presStyleCnt="5"/>
      <dgm:spPr/>
      <dgm:t>
        <a:bodyPr/>
        <a:lstStyle/>
        <a:p>
          <a:endParaRPr lang="en-AU"/>
        </a:p>
      </dgm:t>
    </dgm:pt>
    <dgm:pt modelId="{EE133F51-8ECC-48B1-BD8D-B44F6FA15874}" type="pres">
      <dgm:prSet presAssocID="{82A30DD1-E27B-41F2-988A-1BC82AFA4343}" presName="hierChild4" presStyleCnt="0"/>
      <dgm:spPr/>
    </dgm:pt>
    <dgm:pt modelId="{411ADD2D-A952-44B3-8633-720F63541AA4}" type="pres">
      <dgm:prSet presAssocID="{82A30DD1-E27B-41F2-988A-1BC82AFA4343}" presName="hierChild5" presStyleCnt="0"/>
      <dgm:spPr/>
    </dgm:pt>
    <dgm:pt modelId="{719AC802-3C95-4519-8922-2B46CBE07B7D}" type="pres">
      <dgm:prSet presAssocID="{DB5DCE8A-B97E-4FF2-BEC6-E454965FFFF7}" presName="hierChild5" presStyleCnt="0"/>
      <dgm:spPr/>
    </dgm:pt>
    <dgm:pt modelId="{30F8FA0D-6744-4F18-807E-27089E16F134}" type="pres">
      <dgm:prSet presAssocID="{1FAB621B-9821-4A8C-A9C4-E3A93B19AF41}" presName="hierChild5" presStyleCnt="0"/>
      <dgm:spPr/>
    </dgm:pt>
    <dgm:pt modelId="{A007120E-7F4C-40A6-93BB-8BF569E714F3}" type="pres">
      <dgm:prSet presAssocID="{2A06C1C1-CEE5-4870-91FE-5A1DF880B297}" presName="Name37" presStyleLbl="parChTrans1D4" presStyleIdx="4" presStyleCnt="5"/>
      <dgm:spPr/>
      <dgm:t>
        <a:bodyPr/>
        <a:lstStyle/>
        <a:p>
          <a:endParaRPr lang="en-AU"/>
        </a:p>
      </dgm:t>
    </dgm:pt>
    <dgm:pt modelId="{9C6136C6-53FE-484D-99E0-0931FF2CAFB9}" type="pres">
      <dgm:prSet presAssocID="{4D5DCBCD-2B20-43B8-8A6D-9849E8D257D8}" presName="hierRoot2" presStyleCnt="0">
        <dgm:presLayoutVars>
          <dgm:hierBranch val="init"/>
        </dgm:presLayoutVars>
      </dgm:prSet>
      <dgm:spPr/>
    </dgm:pt>
    <dgm:pt modelId="{5C0CDA22-AE1A-4348-9B02-B89081B20937}" type="pres">
      <dgm:prSet presAssocID="{4D5DCBCD-2B20-43B8-8A6D-9849E8D257D8}" presName="rootComposite" presStyleCnt="0"/>
      <dgm:spPr/>
    </dgm:pt>
    <dgm:pt modelId="{07B7ADDB-994E-46BF-87F4-0029E664BE42}" type="pres">
      <dgm:prSet presAssocID="{4D5DCBCD-2B20-43B8-8A6D-9849E8D257D8}" presName="rootText" presStyleLbl="node4" presStyleIdx="4" presStyleCnt="5">
        <dgm:presLayoutVars>
          <dgm:chPref val="3"/>
        </dgm:presLayoutVars>
      </dgm:prSet>
      <dgm:spPr/>
      <dgm:t>
        <a:bodyPr/>
        <a:lstStyle/>
        <a:p>
          <a:endParaRPr lang="en-AU"/>
        </a:p>
      </dgm:t>
    </dgm:pt>
    <dgm:pt modelId="{7C83A2B1-81F0-42B7-9826-525C274024CB}" type="pres">
      <dgm:prSet presAssocID="{4D5DCBCD-2B20-43B8-8A6D-9849E8D257D8}" presName="rootConnector" presStyleLbl="node4" presStyleIdx="4" presStyleCnt="5"/>
      <dgm:spPr/>
      <dgm:t>
        <a:bodyPr/>
        <a:lstStyle/>
        <a:p>
          <a:endParaRPr lang="en-AU"/>
        </a:p>
      </dgm:t>
    </dgm:pt>
    <dgm:pt modelId="{11205F5E-744A-440E-AF24-B824AC1D0E7D}" type="pres">
      <dgm:prSet presAssocID="{4D5DCBCD-2B20-43B8-8A6D-9849E8D257D8}" presName="hierChild4" presStyleCnt="0"/>
      <dgm:spPr/>
    </dgm:pt>
    <dgm:pt modelId="{57D1348E-35C0-4434-BDAC-2393E59BC3BC}" type="pres">
      <dgm:prSet presAssocID="{4D5DCBCD-2B20-43B8-8A6D-9849E8D257D8}" presName="hierChild5" presStyleCnt="0"/>
      <dgm:spPr/>
    </dgm:pt>
    <dgm:pt modelId="{DECC3A06-F267-491E-8423-F07B9C238337}" type="pres">
      <dgm:prSet presAssocID="{23A9941B-A949-4296-B156-673F03419A83}" presName="hierChild5" presStyleCnt="0"/>
      <dgm:spPr/>
    </dgm:pt>
    <dgm:pt modelId="{0BF027F9-DCC6-43B6-9621-3FC86ED31BC2}" type="pres">
      <dgm:prSet presAssocID="{4E0FB20E-5D4D-4084-B996-876861222ACB}" presName="hierChild5" presStyleCnt="0"/>
      <dgm:spPr/>
    </dgm:pt>
    <dgm:pt modelId="{36A11867-44F8-449F-B14B-B420F9BD6054}" type="pres">
      <dgm:prSet presAssocID="{E977AF47-B47B-44F8-B6F1-02D871D85EBA}" presName="Name37" presStyleLbl="parChTrans1D2" presStyleIdx="2" presStyleCnt="3"/>
      <dgm:spPr/>
      <dgm:t>
        <a:bodyPr/>
        <a:lstStyle/>
        <a:p>
          <a:endParaRPr lang="en-AU"/>
        </a:p>
      </dgm:t>
    </dgm:pt>
    <dgm:pt modelId="{D59384D4-7A5B-41AB-890E-5321C7611855}" type="pres">
      <dgm:prSet presAssocID="{C922447E-F59C-4846-836B-5C867EA997C6}" presName="hierRoot2" presStyleCnt="0">
        <dgm:presLayoutVars>
          <dgm:hierBranch val="init"/>
        </dgm:presLayoutVars>
      </dgm:prSet>
      <dgm:spPr/>
    </dgm:pt>
    <dgm:pt modelId="{FB0AFFE8-F0C8-4317-9C0F-0C25F02C8630}" type="pres">
      <dgm:prSet presAssocID="{C922447E-F59C-4846-836B-5C867EA997C6}" presName="rootComposite" presStyleCnt="0"/>
      <dgm:spPr/>
    </dgm:pt>
    <dgm:pt modelId="{397CB5DF-3463-49DC-BF90-23D7FB4DA82C}" type="pres">
      <dgm:prSet presAssocID="{C922447E-F59C-4846-836B-5C867EA997C6}" presName="rootText" presStyleLbl="node2" presStyleIdx="2" presStyleCnt="3">
        <dgm:presLayoutVars>
          <dgm:chPref val="3"/>
        </dgm:presLayoutVars>
      </dgm:prSet>
      <dgm:spPr/>
      <dgm:t>
        <a:bodyPr/>
        <a:lstStyle/>
        <a:p>
          <a:endParaRPr lang="en-AU"/>
        </a:p>
      </dgm:t>
    </dgm:pt>
    <dgm:pt modelId="{78C09645-4BCA-4891-920B-BC756FAC53ED}" type="pres">
      <dgm:prSet presAssocID="{C922447E-F59C-4846-836B-5C867EA997C6}" presName="rootConnector" presStyleLbl="node2" presStyleIdx="2" presStyleCnt="3"/>
      <dgm:spPr/>
      <dgm:t>
        <a:bodyPr/>
        <a:lstStyle/>
        <a:p>
          <a:endParaRPr lang="en-AU"/>
        </a:p>
      </dgm:t>
    </dgm:pt>
    <dgm:pt modelId="{DA6133C7-787F-4E63-80E8-2C39D0C6AEB2}" type="pres">
      <dgm:prSet presAssocID="{C922447E-F59C-4846-836B-5C867EA997C6}" presName="hierChild4" presStyleCnt="0"/>
      <dgm:spPr/>
    </dgm:pt>
    <dgm:pt modelId="{8B149494-059B-4DB0-B569-8BD0B351DFD0}" type="pres">
      <dgm:prSet presAssocID="{C922447E-F59C-4846-836B-5C867EA997C6}" presName="hierChild5" presStyleCnt="0"/>
      <dgm:spPr/>
    </dgm:pt>
    <dgm:pt modelId="{532BC20E-31CB-4B18-A56F-C66706DF0537}" type="pres">
      <dgm:prSet presAssocID="{DB42E6E8-C0A6-4093-9460-6DA65243D12B}" presName="hierChild3" presStyleCnt="0"/>
      <dgm:spPr/>
    </dgm:pt>
    <dgm:pt modelId="{08BFCF83-8633-45F7-8EF3-BF36E4CBAC32}" type="pres">
      <dgm:prSet presAssocID="{68CDC884-78C1-442B-B3E1-AFD5B21F17FC}" presName="hierRoot1" presStyleCnt="0">
        <dgm:presLayoutVars>
          <dgm:hierBranch val="init"/>
        </dgm:presLayoutVars>
      </dgm:prSet>
      <dgm:spPr/>
    </dgm:pt>
    <dgm:pt modelId="{617969E2-63E5-4CFD-B645-C39508281099}" type="pres">
      <dgm:prSet presAssocID="{68CDC884-78C1-442B-B3E1-AFD5B21F17FC}" presName="rootComposite1" presStyleCnt="0"/>
      <dgm:spPr/>
    </dgm:pt>
    <dgm:pt modelId="{BB7703A7-2B3A-4CEC-B94B-0C0E321342C3}" type="pres">
      <dgm:prSet presAssocID="{68CDC884-78C1-442B-B3E1-AFD5B21F17FC}" presName="rootText1" presStyleLbl="node0" presStyleIdx="2" presStyleCnt="3">
        <dgm:presLayoutVars>
          <dgm:chPref val="3"/>
        </dgm:presLayoutVars>
      </dgm:prSet>
      <dgm:spPr/>
      <dgm:t>
        <a:bodyPr/>
        <a:lstStyle/>
        <a:p>
          <a:endParaRPr lang="en-AU"/>
        </a:p>
      </dgm:t>
    </dgm:pt>
    <dgm:pt modelId="{3E81866C-D2D7-43D1-B566-FAAE6FC407E2}" type="pres">
      <dgm:prSet presAssocID="{68CDC884-78C1-442B-B3E1-AFD5B21F17FC}" presName="rootConnector1" presStyleLbl="node1" presStyleIdx="0" presStyleCnt="0"/>
      <dgm:spPr/>
      <dgm:t>
        <a:bodyPr/>
        <a:lstStyle/>
        <a:p>
          <a:endParaRPr lang="en-AU"/>
        </a:p>
      </dgm:t>
    </dgm:pt>
    <dgm:pt modelId="{70D2236E-2FF2-45F2-B290-1E1FBAFC8C32}" type="pres">
      <dgm:prSet presAssocID="{68CDC884-78C1-442B-B3E1-AFD5B21F17FC}" presName="hierChild2" presStyleCnt="0"/>
      <dgm:spPr/>
    </dgm:pt>
    <dgm:pt modelId="{0C434CF0-C6E3-4758-A5E7-14D944F8AFC7}" type="pres">
      <dgm:prSet presAssocID="{68CDC884-78C1-442B-B3E1-AFD5B21F17FC}" presName="hierChild3" presStyleCnt="0"/>
      <dgm:spPr/>
    </dgm:pt>
  </dgm:ptLst>
  <dgm:cxnLst>
    <dgm:cxn modelId="{B47E0A09-C607-40BA-8B7B-E7D835AF389F}" type="presOf" srcId="{798BEEC9-BF3C-4C59-86E8-DBC11EEA6F97}" destId="{F3C1A785-505C-4D2A-B69C-589974FD7D04}" srcOrd="0" destOrd="0" presId="urn:microsoft.com/office/officeart/2005/8/layout/orgChart1"/>
    <dgm:cxn modelId="{A5FFECA2-4A28-4D5F-AA23-C90A787C2D29}" type="presOf" srcId="{5E5E0A28-E184-41BF-9AEB-11CEBC1A7C1E}" destId="{2B4FCB63-2CB6-4EBB-8DA9-919B2B5E381F}" srcOrd="0" destOrd="0" presId="urn:microsoft.com/office/officeart/2005/8/layout/orgChart1"/>
    <dgm:cxn modelId="{F8C9BE36-56E3-495A-A6EA-64901B3DE899}" type="presOf" srcId="{DB42E6E8-C0A6-4093-9460-6DA65243D12B}" destId="{BE16B7BB-8E61-43BD-B76F-17423EEE2974}" srcOrd="1" destOrd="0" presId="urn:microsoft.com/office/officeart/2005/8/layout/orgChart1"/>
    <dgm:cxn modelId="{6D3C03F2-3E31-4A27-A7A1-FFBB591EA551}" type="presOf" srcId="{82A30DD1-E27B-41F2-988A-1BC82AFA4343}" destId="{43AB26D5-8C63-4066-A7AC-2ACD03A7883E}" srcOrd="1" destOrd="0" presId="urn:microsoft.com/office/officeart/2005/8/layout/orgChart1"/>
    <dgm:cxn modelId="{9CE384C9-BCDC-4629-B4BA-6BAABF4E1136}" srcId="{23A9941B-A949-4296-B156-673F03419A83}" destId="{1FAB621B-9821-4A8C-A9C4-E3A93B19AF41}" srcOrd="1" destOrd="0" parTransId="{65DBF0ED-F7D0-4426-A6E6-EF81FDB6AEA8}" sibTransId="{ADA8FB18-DB61-4E98-90E8-ED70B765D889}"/>
    <dgm:cxn modelId="{CA775BC6-2EF3-44AE-9816-FEF73B2AA8FB}" type="presOf" srcId="{2D82FD31-464F-4DCE-87E6-792B2F152997}" destId="{2B37EDFE-3DA9-4DB9-9FC3-CBA6FBA5E454}" srcOrd="0" destOrd="0" presId="urn:microsoft.com/office/officeart/2005/8/layout/orgChart1"/>
    <dgm:cxn modelId="{DF254387-16D0-415A-9FFA-D29A2F7D616E}" type="presOf" srcId="{DB5DCE8A-B97E-4FF2-BEC6-E454965FFFF7}" destId="{493C91EC-67D6-463F-A76C-64986911E0CF}" srcOrd="1" destOrd="0" presId="urn:microsoft.com/office/officeart/2005/8/layout/orgChart1"/>
    <dgm:cxn modelId="{6D8EC0AB-BBD1-498D-8009-8FB995A552F7}" type="presOf" srcId="{23A9941B-A949-4296-B156-673F03419A83}" destId="{96ACC461-B626-44F1-A0F1-18800F13AE27}" srcOrd="0" destOrd="0" presId="urn:microsoft.com/office/officeart/2005/8/layout/orgChart1"/>
    <dgm:cxn modelId="{3759ABEA-DEF9-41A5-A964-7E86BBC4C44C}" srcId="{23A9941B-A949-4296-B156-673F03419A83}" destId="{AAD7F166-E9B4-4E4B-934A-C85AFB809623}" srcOrd="0" destOrd="0" parTransId="{5403556F-25EE-4442-A269-49C4D94C7A36}" sibTransId="{0C218A53-B72C-465C-90EC-E910A5D1D717}"/>
    <dgm:cxn modelId="{770090E3-CE2B-4C49-91E5-003EF3811A5A}" type="presOf" srcId="{4E0FB20E-5D4D-4084-B996-876861222ACB}" destId="{2D3FEAEE-31F8-4E3B-83B0-74A0EF2B7E95}" srcOrd="0" destOrd="0" presId="urn:microsoft.com/office/officeart/2005/8/layout/orgChart1"/>
    <dgm:cxn modelId="{9CF45EF6-1061-4065-A9C4-DF568202867D}" type="presOf" srcId="{1FAB621B-9821-4A8C-A9C4-E3A93B19AF41}" destId="{10B56035-CF2D-4F22-82BA-43606447F91B}" srcOrd="1" destOrd="0" presId="urn:microsoft.com/office/officeart/2005/8/layout/orgChart1"/>
    <dgm:cxn modelId="{9F6F6D78-CF02-4382-8DBC-0F6444B2D83F}" type="presOf" srcId="{4D5DCBCD-2B20-43B8-8A6D-9849E8D257D8}" destId="{7C83A2B1-81F0-42B7-9826-525C274024CB}" srcOrd="1" destOrd="0" presId="urn:microsoft.com/office/officeart/2005/8/layout/orgChart1"/>
    <dgm:cxn modelId="{370F1213-E756-4E62-996C-52C57F9B12B6}" type="presOf" srcId="{5C598374-D494-4E9D-B104-39865C24C80A}" destId="{0111B08A-1466-4523-8DE1-3E72140E027F}" srcOrd="0" destOrd="0" presId="urn:microsoft.com/office/officeart/2005/8/layout/orgChart1"/>
    <dgm:cxn modelId="{1F38088C-3F36-4FA8-8222-DEE7FBCBD6AD}" srcId="{5C598374-D494-4E9D-B104-39865C24C80A}" destId="{DB42E6E8-C0A6-4093-9460-6DA65243D12B}" srcOrd="1" destOrd="0" parTransId="{5B03170B-AA3B-473A-ADFA-C682270D10AB}" sibTransId="{C85DE5DE-55F2-4427-934D-DB0DB35845BE}"/>
    <dgm:cxn modelId="{8F4AA444-2869-47AE-B981-5AB99A05E274}" srcId="{DB42E6E8-C0A6-4093-9460-6DA65243D12B}" destId="{C922447E-F59C-4846-836B-5C867EA997C6}" srcOrd="2" destOrd="0" parTransId="{E977AF47-B47B-44F8-B6F1-02D871D85EBA}" sibTransId="{806BFD23-0F20-4759-BBE4-49EFC09C24E2}"/>
    <dgm:cxn modelId="{B9C2859E-2619-499C-8427-91E805D974B7}" type="presOf" srcId="{4E0FB20E-5D4D-4084-B996-876861222ACB}" destId="{5B2D94DD-0EDB-4950-9C37-981CCFF4149D}" srcOrd="1" destOrd="0" presId="urn:microsoft.com/office/officeart/2005/8/layout/orgChart1"/>
    <dgm:cxn modelId="{05415BCA-437B-42D0-AD61-73993D076F01}" type="presOf" srcId="{071E1352-B818-49E6-B3DF-534C9D7967CA}" destId="{433A99AD-5560-40E6-9AB3-CC7919DB5A71}" srcOrd="0" destOrd="0" presId="urn:microsoft.com/office/officeart/2005/8/layout/orgChart1"/>
    <dgm:cxn modelId="{96334483-4C73-4E7E-83FE-7DF5A1FF5EFE}" type="presOf" srcId="{68CDC884-78C1-442B-B3E1-AFD5B21F17FC}" destId="{BB7703A7-2B3A-4CEC-B94B-0C0E321342C3}" srcOrd="0" destOrd="0" presId="urn:microsoft.com/office/officeart/2005/8/layout/orgChart1"/>
    <dgm:cxn modelId="{4E4184C7-C61E-4333-9302-DF6CE2E01D1D}" srcId="{DB42E6E8-C0A6-4093-9460-6DA65243D12B}" destId="{071E1352-B818-49E6-B3DF-534C9D7967CA}" srcOrd="0" destOrd="0" parTransId="{AD5906D0-F6FD-4E28-ABD7-E9FE1B44D7AA}" sibTransId="{ABF36D01-48AE-4970-AD8F-A0549F2459F2}"/>
    <dgm:cxn modelId="{5F93E5B5-DCD6-472E-A7FD-7A7269A86E54}" srcId="{1FAB621B-9821-4A8C-A9C4-E3A93B19AF41}" destId="{DB5DCE8A-B97E-4FF2-BEC6-E454965FFFF7}" srcOrd="0" destOrd="0" parTransId="{3FD348A9-1135-47F1-943C-98A84253A366}" sibTransId="{F776C7C6-5A2E-4932-B388-819BB63AF94F}"/>
    <dgm:cxn modelId="{464CE620-DCB0-440B-BBFB-9E614741A16F}" type="presOf" srcId="{071E1352-B818-49E6-B3DF-534C9D7967CA}" destId="{EC6CD7B7-EF9B-4504-BC4C-10FD4787087C}" srcOrd="1" destOrd="0" presId="urn:microsoft.com/office/officeart/2005/8/layout/orgChart1"/>
    <dgm:cxn modelId="{F5C76918-C98E-4CDB-8238-973C19460AB8}" srcId="{4E0FB20E-5D4D-4084-B996-876861222ACB}" destId="{23A9941B-A949-4296-B156-673F03419A83}" srcOrd="0" destOrd="0" parTransId="{2D82FD31-464F-4DCE-87E6-792B2F152997}" sibTransId="{D5E9873D-3767-4DE5-8ED1-24189D0F1ED3}"/>
    <dgm:cxn modelId="{D6C89276-6AD1-441E-BBC0-8AEB64AE920B}" srcId="{5C598374-D494-4E9D-B104-39865C24C80A}" destId="{798BEEC9-BF3C-4C59-86E8-DBC11EEA6F97}" srcOrd="0" destOrd="0" parTransId="{3CBD7A69-8F36-4FBF-BC7D-FD60B49354EE}" sibTransId="{85C58457-8308-48F3-B413-D8D8EAD3A59B}"/>
    <dgm:cxn modelId="{0681B015-3AF2-4CD7-B362-130DC2BAD7D6}" type="presOf" srcId="{E977AF47-B47B-44F8-B6F1-02D871D85EBA}" destId="{36A11867-44F8-449F-B14B-B420F9BD6054}" srcOrd="0" destOrd="0" presId="urn:microsoft.com/office/officeart/2005/8/layout/orgChart1"/>
    <dgm:cxn modelId="{353632D1-9CC6-48BC-9AEB-A6DD82D19D44}" type="presOf" srcId="{68CDC884-78C1-442B-B3E1-AFD5B21F17FC}" destId="{3E81866C-D2D7-43D1-B566-FAAE6FC407E2}" srcOrd="1" destOrd="0" presId="urn:microsoft.com/office/officeart/2005/8/layout/orgChart1"/>
    <dgm:cxn modelId="{7FB693C9-F41E-46DF-ADCD-AEAE93600F9B}" type="presOf" srcId="{DB42E6E8-C0A6-4093-9460-6DA65243D12B}" destId="{22FF626C-B540-4860-94AC-AB1506020AEF}" srcOrd="0" destOrd="0" presId="urn:microsoft.com/office/officeart/2005/8/layout/orgChart1"/>
    <dgm:cxn modelId="{6C08F202-0313-4653-80A1-6952D24F943B}" type="presOf" srcId="{AD5906D0-F6FD-4E28-ABD7-E9FE1B44D7AA}" destId="{70F0E4E7-155F-4FA1-AB9C-4BCBDA7FDC33}" srcOrd="0" destOrd="0" presId="urn:microsoft.com/office/officeart/2005/8/layout/orgChart1"/>
    <dgm:cxn modelId="{A8D3EDCF-FE64-4245-B4EA-596F5945C817}" type="presOf" srcId="{F7D2C9EC-D813-4581-93BF-BE7E304B512D}" destId="{B3B1C015-B3A3-4291-81C6-4D0F75536A3F}" srcOrd="0" destOrd="0" presId="urn:microsoft.com/office/officeart/2005/8/layout/orgChart1"/>
    <dgm:cxn modelId="{534197C9-B274-42CA-8381-6437A8CAA201}" type="presOf" srcId="{4D5DCBCD-2B20-43B8-8A6D-9849E8D257D8}" destId="{07B7ADDB-994E-46BF-87F4-0029E664BE42}" srcOrd="0" destOrd="0" presId="urn:microsoft.com/office/officeart/2005/8/layout/orgChart1"/>
    <dgm:cxn modelId="{A075CB3C-0D43-40DA-A3EE-C171A9BA745B}" srcId="{23A9941B-A949-4296-B156-673F03419A83}" destId="{4D5DCBCD-2B20-43B8-8A6D-9849E8D257D8}" srcOrd="2" destOrd="0" parTransId="{2A06C1C1-CEE5-4870-91FE-5A1DF880B297}" sibTransId="{3E109607-A128-484E-BE98-278DE51E5362}"/>
    <dgm:cxn modelId="{6DEB0E22-5771-40C2-915A-90775413548D}" srcId="{DB42E6E8-C0A6-4093-9460-6DA65243D12B}" destId="{4E0FB20E-5D4D-4084-B996-876861222ACB}" srcOrd="1" destOrd="0" parTransId="{F7D2C9EC-D813-4581-93BF-BE7E304B512D}" sibTransId="{9E041A54-C18C-47E3-A8D0-5FC597ABA7AC}"/>
    <dgm:cxn modelId="{36A6C248-DA1B-46B9-9166-6F2EAA59AF8C}" type="presOf" srcId="{82A30DD1-E27B-41F2-988A-1BC82AFA4343}" destId="{845E4D7C-443B-4F15-97F5-E0B449CB700A}" srcOrd="0" destOrd="0" presId="urn:microsoft.com/office/officeart/2005/8/layout/orgChart1"/>
    <dgm:cxn modelId="{2314220F-96E8-4F86-A912-B60617BAAFEF}" type="presOf" srcId="{C922447E-F59C-4846-836B-5C867EA997C6}" destId="{78C09645-4BCA-4891-920B-BC756FAC53ED}" srcOrd="1" destOrd="0" presId="urn:microsoft.com/office/officeart/2005/8/layout/orgChart1"/>
    <dgm:cxn modelId="{26A8E1AF-F232-45E2-9CB5-1E26A220DFB5}" type="presOf" srcId="{5403556F-25EE-4442-A269-49C4D94C7A36}" destId="{B39D2170-C0AD-4F5C-8B16-DAB435B84B0F}" srcOrd="0" destOrd="0" presId="urn:microsoft.com/office/officeart/2005/8/layout/orgChart1"/>
    <dgm:cxn modelId="{3EB58FF8-49BF-499D-87B3-54AE97654AFD}" type="presOf" srcId="{23A9941B-A949-4296-B156-673F03419A83}" destId="{01424FE0-5A45-4005-8F63-2E71573088B0}" srcOrd="1" destOrd="0" presId="urn:microsoft.com/office/officeart/2005/8/layout/orgChart1"/>
    <dgm:cxn modelId="{1D3B959B-6104-44C4-B432-9983A4FB855A}" type="presOf" srcId="{C922447E-F59C-4846-836B-5C867EA997C6}" destId="{397CB5DF-3463-49DC-BF90-23D7FB4DA82C}" srcOrd="0" destOrd="0" presId="urn:microsoft.com/office/officeart/2005/8/layout/orgChart1"/>
    <dgm:cxn modelId="{4AAA2329-5F43-46C3-A57F-741228D6E805}" type="presOf" srcId="{AAD7F166-E9B4-4E4B-934A-C85AFB809623}" destId="{C40B1D69-610D-4462-AA7B-6B5DC0E64527}" srcOrd="0" destOrd="0" presId="urn:microsoft.com/office/officeart/2005/8/layout/orgChart1"/>
    <dgm:cxn modelId="{A9AF4546-51C6-47B0-9385-0E98FAF88F69}" type="presOf" srcId="{65DBF0ED-F7D0-4426-A6E6-EF81FDB6AEA8}" destId="{33E34F67-7C55-4833-82FE-64A23F8C6BCE}" srcOrd="0" destOrd="0" presId="urn:microsoft.com/office/officeart/2005/8/layout/orgChart1"/>
    <dgm:cxn modelId="{C03D7435-5A0E-45F9-B7EA-292392B74E69}" type="presOf" srcId="{2A06C1C1-CEE5-4870-91FE-5A1DF880B297}" destId="{A007120E-7F4C-40A6-93BB-8BF569E714F3}" srcOrd="0" destOrd="0" presId="urn:microsoft.com/office/officeart/2005/8/layout/orgChart1"/>
    <dgm:cxn modelId="{4A290F94-B800-4770-96A3-132AE569CC0D}" type="presOf" srcId="{798BEEC9-BF3C-4C59-86E8-DBC11EEA6F97}" destId="{D7A80691-D2B3-4AC0-BA78-F15F1104B186}" srcOrd="1" destOrd="0" presId="urn:microsoft.com/office/officeart/2005/8/layout/orgChart1"/>
    <dgm:cxn modelId="{305EFBCB-EB64-4F6E-A8C0-F02E79AE7513}" type="presOf" srcId="{AAD7F166-E9B4-4E4B-934A-C85AFB809623}" destId="{D550258F-DDA6-4FB4-B222-14164D2862FF}" srcOrd="1" destOrd="0" presId="urn:microsoft.com/office/officeart/2005/8/layout/orgChart1"/>
    <dgm:cxn modelId="{F2EF171A-9373-4829-9896-B9D980748E30}" srcId="{5C598374-D494-4E9D-B104-39865C24C80A}" destId="{68CDC884-78C1-442B-B3E1-AFD5B21F17FC}" srcOrd="2" destOrd="0" parTransId="{27682EA3-C601-4FE5-85C3-8B7ABE02BB35}" sibTransId="{60ECCA6D-FB43-45CC-BCA4-FD68577625DA}"/>
    <dgm:cxn modelId="{E759128E-2737-492F-8E5C-5AB35E216AFF}" srcId="{DB5DCE8A-B97E-4FF2-BEC6-E454965FFFF7}" destId="{82A30DD1-E27B-41F2-988A-1BC82AFA4343}" srcOrd="0" destOrd="0" parTransId="{5E5E0A28-E184-41BF-9AEB-11CEBC1A7C1E}" sibTransId="{67C6E839-A307-470E-ABE1-255B482527B5}"/>
    <dgm:cxn modelId="{A47D1849-9589-424E-918D-E8289A5A8A03}" type="presOf" srcId="{1FAB621B-9821-4A8C-A9C4-E3A93B19AF41}" destId="{F45D0D17-D8DA-4E20-BD11-B57F012A4364}" srcOrd="0" destOrd="0" presId="urn:microsoft.com/office/officeart/2005/8/layout/orgChart1"/>
    <dgm:cxn modelId="{415E9B4E-5B20-48A2-BB22-DC8BDBF747CD}" type="presOf" srcId="{3FD348A9-1135-47F1-943C-98A84253A366}" destId="{0785DF28-D253-4303-90AA-6B7738006A8D}" srcOrd="0" destOrd="0" presId="urn:microsoft.com/office/officeart/2005/8/layout/orgChart1"/>
    <dgm:cxn modelId="{0085B403-3C1E-487B-B305-3DD4467C5005}" type="presOf" srcId="{DB5DCE8A-B97E-4FF2-BEC6-E454965FFFF7}" destId="{2B51F5ED-97D1-4F9F-83F8-4686FC9C4AB3}" srcOrd="0" destOrd="0" presId="urn:microsoft.com/office/officeart/2005/8/layout/orgChart1"/>
    <dgm:cxn modelId="{D398A244-9256-4D8D-8F10-C8488814816D}" type="presParOf" srcId="{0111B08A-1466-4523-8DE1-3E72140E027F}" destId="{7E118B4F-2353-4A16-90A6-789912A5519E}" srcOrd="0" destOrd="0" presId="urn:microsoft.com/office/officeart/2005/8/layout/orgChart1"/>
    <dgm:cxn modelId="{056511E5-3930-43A0-8541-10EFDE5B8F95}" type="presParOf" srcId="{7E118B4F-2353-4A16-90A6-789912A5519E}" destId="{B4CCA9D2-6F65-4FE6-AE5F-C5422BEA9501}" srcOrd="0" destOrd="0" presId="urn:microsoft.com/office/officeart/2005/8/layout/orgChart1"/>
    <dgm:cxn modelId="{870306FE-13BF-4325-B13A-A1F51BEA28A8}" type="presParOf" srcId="{B4CCA9D2-6F65-4FE6-AE5F-C5422BEA9501}" destId="{F3C1A785-505C-4D2A-B69C-589974FD7D04}" srcOrd="0" destOrd="0" presId="urn:microsoft.com/office/officeart/2005/8/layout/orgChart1"/>
    <dgm:cxn modelId="{E5E4F667-F886-45B4-8909-5C7020AC9BB5}" type="presParOf" srcId="{B4CCA9D2-6F65-4FE6-AE5F-C5422BEA9501}" destId="{D7A80691-D2B3-4AC0-BA78-F15F1104B186}" srcOrd="1" destOrd="0" presId="urn:microsoft.com/office/officeart/2005/8/layout/orgChart1"/>
    <dgm:cxn modelId="{0C0E7DCC-2C02-4E3D-A262-8DB4C9FBD76E}" type="presParOf" srcId="{7E118B4F-2353-4A16-90A6-789912A5519E}" destId="{08B23A3C-F7C4-43E5-9421-0302355E78F2}" srcOrd="1" destOrd="0" presId="urn:microsoft.com/office/officeart/2005/8/layout/orgChart1"/>
    <dgm:cxn modelId="{4162FC31-C69C-4D52-BD9C-E775744325F4}" type="presParOf" srcId="{7E118B4F-2353-4A16-90A6-789912A5519E}" destId="{844770B7-7687-4E7D-A6CF-2A478B6FE144}" srcOrd="2" destOrd="0" presId="urn:microsoft.com/office/officeart/2005/8/layout/orgChart1"/>
    <dgm:cxn modelId="{0FAE5CCE-A8D2-40DA-BD3C-C4357E41BDAB}" type="presParOf" srcId="{0111B08A-1466-4523-8DE1-3E72140E027F}" destId="{B5295FC8-05F2-43D1-AC10-417B7BEF2962}" srcOrd="1" destOrd="0" presId="urn:microsoft.com/office/officeart/2005/8/layout/orgChart1"/>
    <dgm:cxn modelId="{BAE207E4-612A-4637-9985-5EA944EDAFB2}" type="presParOf" srcId="{B5295FC8-05F2-43D1-AC10-417B7BEF2962}" destId="{EA7FAA8E-2DC5-43ED-AF97-B1007A136D11}" srcOrd="0" destOrd="0" presId="urn:microsoft.com/office/officeart/2005/8/layout/orgChart1"/>
    <dgm:cxn modelId="{FB3B1C72-4C08-4353-A08E-BCAADE8C01E3}" type="presParOf" srcId="{EA7FAA8E-2DC5-43ED-AF97-B1007A136D11}" destId="{22FF626C-B540-4860-94AC-AB1506020AEF}" srcOrd="0" destOrd="0" presId="urn:microsoft.com/office/officeart/2005/8/layout/orgChart1"/>
    <dgm:cxn modelId="{1F12D437-F133-4540-AFF5-8B7A0FE123B5}" type="presParOf" srcId="{EA7FAA8E-2DC5-43ED-AF97-B1007A136D11}" destId="{BE16B7BB-8E61-43BD-B76F-17423EEE2974}" srcOrd="1" destOrd="0" presId="urn:microsoft.com/office/officeart/2005/8/layout/orgChart1"/>
    <dgm:cxn modelId="{B312C983-6CBF-4A18-82FB-AD00307592C3}" type="presParOf" srcId="{B5295FC8-05F2-43D1-AC10-417B7BEF2962}" destId="{4CB95635-B914-4D2D-8110-99C64D03E237}" srcOrd="1" destOrd="0" presId="urn:microsoft.com/office/officeart/2005/8/layout/orgChart1"/>
    <dgm:cxn modelId="{4A666AAF-BD24-4F85-8514-629F99C81777}" type="presParOf" srcId="{4CB95635-B914-4D2D-8110-99C64D03E237}" destId="{70F0E4E7-155F-4FA1-AB9C-4BCBDA7FDC33}" srcOrd="0" destOrd="0" presId="urn:microsoft.com/office/officeart/2005/8/layout/orgChart1"/>
    <dgm:cxn modelId="{C60E4627-97FF-4C60-A157-AA1C02C2ADC5}" type="presParOf" srcId="{4CB95635-B914-4D2D-8110-99C64D03E237}" destId="{E8DC1B75-7F50-4DD9-AE5F-10C046A680C1}" srcOrd="1" destOrd="0" presId="urn:microsoft.com/office/officeart/2005/8/layout/orgChart1"/>
    <dgm:cxn modelId="{372A7182-F695-4904-BCE2-60E7A3A5CF0C}" type="presParOf" srcId="{E8DC1B75-7F50-4DD9-AE5F-10C046A680C1}" destId="{276DE710-328A-4EA1-9735-9A74ADF7D4FB}" srcOrd="0" destOrd="0" presId="urn:microsoft.com/office/officeart/2005/8/layout/orgChart1"/>
    <dgm:cxn modelId="{42CE83FB-F9E6-4019-BDD6-DB902738E964}" type="presParOf" srcId="{276DE710-328A-4EA1-9735-9A74ADF7D4FB}" destId="{433A99AD-5560-40E6-9AB3-CC7919DB5A71}" srcOrd="0" destOrd="0" presId="urn:microsoft.com/office/officeart/2005/8/layout/orgChart1"/>
    <dgm:cxn modelId="{6B56F4CF-E1C3-41F0-8D95-B48D75F6A943}" type="presParOf" srcId="{276DE710-328A-4EA1-9735-9A74ADF7D4FB}" destId="{EC6CD7B7-EF9B-4504-BC4C-10FD4787087C}" srcOrd="1" destOrd="0" presId="urn:microsoft.com/office/officeart/2005/8/layout/orgChart1"/>
    <dgm:cxn modelId="{FACCF8C0-477D-4E7D-A08A-059CF4FF22DF}" type="presParOf" srcId="{E8DC1B75-7F50-4DD9-AE5F-10C046A680C1}" destId="{77589C49-113D-450B-A24C-57545E24D3A1}" srcOrd="1" destOrd="0" presId="urn:microsoft.com/office/officeart/2005/8/layout/orgChart1"/>
    <dgm:cxn modelId="{9F9229B8-E0C5-49CE-92F9-FBFA12ADF3C1}" type="presParOf" srcId="{E8DC1B75-7F50-4DD9-AE5F-10C046A680C1}" destId="{D41A61FA-8647-493D-AC69-691CD3E6294A}" srcOrd="2" destOrd="0" presId="urn:microsoft.com/office/officeart/2005/8/layout/orgChart1"/>
    <dgm:cxn modelId="{76A3AF75-C247-4C38-85F5-2AA0B5405D03}" type="presParOf" srcId="{4CB95635-B914-4D2D-8110-99C64D03E237}" destId="{B3B1C015-B3A3-4291-81C6-4D0F75536A3F}" srcOrd="2" destOrd="0" presId="urn:microsoft.com/office/officeart/2005/8/layout/orgChart1"/>
    <dgm:cxn modelId="{002542FA-63D9-4797-ADAC-CE80B1F439B2}" type="presParOf" srcId="{4CB95635-B914-4D2D-8110-99C64D03E237}" destId="{4E85660E-14FF-4210-B2E6-E7BAC22C003B}" srcOrd="3" destOrd="0" presId="urn:microsoft.com/office/officeart/2005/8/layout/orgChart1"/>
    <dgm:cxn modelId="{44887325-11E4-4F39-9CD6-1AA7D62967B0}" type="presParOf" srcId="{4E85660E-14FF-4210-B2E6-E7BAC22C003B}" destId="{323E68BA-B05A-4E97-8A11-7EC1C1AC5000}" srcOrd="0" destOrd="0" presId="urn:microsoft.com/office/officeart/2005/8/layout/orgChart1"/>
    <dgm:cxn modelId="{0B770542-67DA-4FC5-8412-2794DA3E1A87}" type="presParOf" srcId="{323E68BA-B05A-4E97-8A11-7EC1C1AC5000}" destId="{2D3FEAEE-31F8-4E3B-83B0-74A0EF2B7E95}" srcOrd="0" destOrd="0" presId="urn:microsoft.com/office/officeart/2005/8/layout/orgChart1"/>
    <dgm:cxn modelId="{E2AB7820-668B-417E-8F98-D3AFC03D2866}" type="presParOf" srcId="{323E68BA-B05A-4E97-8A11-7EC1C1AC5000}" destId="{5B2D94DD-0EDB-4950-9C37-981CCFF4149D}" srcOrd="1" destOrd="0" presId="urn:microsoft.com/office/officeart/2005/8/layout/orgChart1"/>
    <dgm:cxn modelId="{9E4CD91D-4207-43DB-9B43-DBF0D8F25594}" type="presParOf" srcId="{4E85660E-14FF-4210-B2E6-E7BAC22C003B}" destId="{49711DF7-A2D0-44FF-BE1D-64C6C420404A}" srcOrd="1" destOrd="0" presId="urn:microsoft.com/office/officeart/2005/8/layout/orgChart1"/>
    <dgm:cxn modelId="{2669AE5B-75FD-45F8-883F-8BACDF0D208C}" type="presParOf" srcId="{49711DF7-A2D0-44FF-BE1D-64C6C420404A}" destId="{2B37EDFE-3DA9-4DB9-9FC3-CBA6FBA5E454}" srcOrd="0" destOrd="0" presId="urn:microsoft.com/office/officeart/2005/8/layout/orgChart1"/>
    <dgm:cxn modelId="{25A6498B-3718-4ADE-92AD-2B54C73E3FAD}" type="presParOf" srcId="{49711DF7-A2D0-44FF-BE1D-64C6C420404A}" destId="{921750AF-24B0-4DC7-A22C-2AEBF656275A}" srcOrd="1" destOrd="0" presId="urn:microsoft.com/office/officeart/2005/8/layout/orgChart1"/>
    <dgm:cxn modelId="{BAE2737A-2486-431A-8F92-EE91FEA4009E}" type="presParOf" srcId="{921750AF-24B0-4DC7-A22C-2AEBF656275A}" destId="{DDBE2AD4-D873-447A-B8FF-1449E87D9F01}" srcOrd="0" destOrd="0" presId="urn:microsoft.com/office/officeart/2005/8/layout/orgChart1"/>
    <dgm:cxn modelId="{2BC4FE7F-86D0-4B7F-968E-8A6613AD56EE}" type="presParOf" srcId="{DDBE2AD4-D873-447A-B8FF-1449E87D9F01}" destId="{96ACC461-B626-44F1-A0F1-18800F13AE27}" srcOrd="0" destOrd="0" presId="urn:microsoft.com/office/officeart/2005/8/layout/orgChart1"/>
    <dgm:cxn modelId="{56AB0974-1FAA-454C-929F-B4E84FD9E447}" type="presParOf" srcId="{DDBE2AD4-D873-447A-B8FF-1449E87D9F01}" destId="{01424FE0-5A45-4005-8F63-2E71573088B0}" srcOrd="1" destOrd="0" presId="urn:microsoft.com/office/officeart/2005/8/layout/orgChart1"/>
    <dgm:cxn modelId="{A374F342-ECFE-4B5A-8F1C-ADC9033CE6FE}" type="presParOf" srcId="{921750AF-24B0-4DC7-A22C-2AEBF656275A}" destId="{928ACC59-EA3E-4517-B1B4-8B45A063373B}" srcOrd="1" destOrd="0" presId="urn:microsoft.com/office/officeart/2005/8/layout/orgChart1"/>
    <dgm:cxn modelId="{4409B74D-B8E1-47C0-A0A0-B39CD4632397}" type="presParOf" srcId="{928ACC59-EA3E-4517-B1B4-8B45A063373B}" destId="{B39D2170-C0AD-4F5C-8B16-DAB435B84B0F}" srcOrd="0" destOrd="0" presId="urn:microsoft.com/office/officeart/2005/8/layout/orgChart1"/>
    <dgm:cxn modelId="{BDA954FE-3E47-483A-9792-F47872E2A641}" type="presParOf" srcId="{928ACC59-EA3E-4517-B1B4-8B45A063373B}" destId="{6305D4C1-7882-468B-B06A-9D6861B34691}" srcOrd="1" destOrd="0" presId="urn:microsoft.com/office/officeart/2005/8/layout/orgChart1"/>
    <dgm:cxn modelId="{1DEC5D2F-686C-45A3-BA0A-A5109FE0CEE1}" type="presParOf" srcId="{6305D4C1-7882-468B-B06A-9D6861B34691}" destId="{B5F228FF-423C-4DCD-9275-9BB62B0DC471}" srcOrd="0" destOrd="0" presId="urn:microsoft.com/office/officeart/2005/8/layout/orgChart1"/>
    <dgm:cxn modelId="{4D238D80-A59E-4893-B161-9B32BBD0281F}" type="presParOf" srcId="{B5F228FF-423C-4DCD-9275-9BB62B0DC471}" destId="{C40B1D69-610D-4462-AA7B-6B5DC0E64527}" srcOrd="0" destOrd="0" presId="urn:microsoft.com/office/officeart/2005/8/layout/orgChart1"/>
    <dgm:cxn modelId="{4F11CB3B-8AC1-464B-9C8F-AD3C7E85BF90}" type="presParOf" srcId="{B5F228FF-423C-4DCD-9275-9BB62B0DC471}" destId="{D550258F-DDA6-4FB4-B222-14164D2862FF}" srcOrd="1" destOrd="0" presId="urn:microsoft.com/office/officeart/2005/8/layout/orgChart1"/>
    <dgm:cxn modelId="{A730D1F0-EFEE-4D12-AE21-889482B78FD9}" type="presParOf" srcId="{6305D4C1-7882-468B-B06A-9D6861B34691}" destId="{3BFBB4AA-989F-4F0A-BBBD-51C6B72DD75F}" srcOrd="1" destOrd="0" presId="urn:microsoft.com/office/officeart/2005/8/layout/orgChart1"/>
    <dgm:cxn modelId="{16A389CE-D831-4250-9C04-F0E04EB73FA7}" type="presParOf" srcId="{6305D4C1-7882-468B-B06A-9D6861B34691}" destId="{433CA017-0340-4428-B0E6-C6EC8F34AF78}" srcOrd="2" destOrd="0" presId="urn:microsoft.com/office/officeart/2005/8/layout/orgChart1"/>
    <dgm:cxn modelId="{1D018F39-5B4C-4997-B23C-18A6F5425C8F}" type="presParOf" srcId="{928ACC59-EA3E-4517-B1B4-8B45A063373B}" destId="{33E34F67-7C55-4833-82FE-64A23F8C6BCE}" srcOrd="2" destOrd="0" presId="urn:microsoft.com/office/officeart/2005/8/layout/orgChart1"/>
    <dgm:cxn modelId="{20B6726D-4997-4755-985B-5FCAD461F2DC}" type="presParOf" srcId="{928ACC59-EA3E-4517-B1B4-8B45A063373B}" destId="{C1DC83C1-76BC-4346-B60F-93806DE98325}" srcOrd="3" destOrd="0" presId="urn:microsoft.com/office/officeart/2005/8/layout/orgChart1"/>
    <dgm:cxn modelId="{94C37A8D-D226-4696-B566-B6CC7264B2B3}" type="presParOf" srcId="{C1DC83C1-76BC-4346-B60F-93806DE98325}" destId="{DAC7E44F-B59D-4107-9F56-7F0B7C994F51}" srcOrd="0" destOrd="0" presId="urn:microsoft.com/office/officeart/2005/8/layout/orgChart1"/>
    <dgm:cxn modelId="{DDD56B8E-8DE2-4C8C-9A8D-0A4369A2ED8A}" type="presParOf" srcId="{DAC7E44F-B59D-4107-9F56-7F0B7C994F51}" destId="{F45D0D17-D8DA-4E20-BD11-B57F012A4364}" srcOrd="0" destOrd="0" presId="urn:microsoft.com/office/officeart/2005/8/layout/orgChart1"/>
    <dgm:cxn modelId="{702C2BC8-10A8-4ED9-A660-7F31ADC7A7AD}" type="presParOf" srcId="{DAC7E44F-B59D-4107-9F56-7F0B7C994F51}" destId="{10B56035-CF2D-4F22-82BA-43606447F91B}" srcOrd="1" destOrd="0" presId="urn:microsoft.com/office/officeart/2005/8/layout/orgChart1"/>
    <dgm:cxn modelId="{D67C75CF-42C0-4857-AFCF-3B4E1CD7335C}" type="presParOf" srcId="{C1DC83C1-76BC-4346-B60F-93806DE98325}" destId="{44484857-3975-48AB-839A-AD6D58512DDB}" srcOrd="1" destOrd="0" presId="urn:microsoft.com/office/officeart/2005/8/layout/orgChart1"/>
    <dgm:cxn modelId="{776DC3FE-5FE5-404D-A11A-086FBCA54C86}" type="presParOf" srcId="{44484857-3975-48AB-839A-AD6D58512DDB}" destId="{0785DF28-D253-4303-90AA-6B7738006A8D}" srcOrd="0" destOrd="0" presId="urn:microsoft.com/office/officeart/2005/8/layout/orgChart1"/>
    <dgm:cxn modelId="{1C5AD63E-EB14-4421-AAF7-9403D3F73E81}" type="presParOf" srcId="{44484857-3975-48AB-839A-AD6D58512DDB}" destId="{B9E11430-9C24-4B39-908C-1E60716DCE2B}" srcOrd="1" destOrd="0" presId="urn:microsoft.com/office/officeart/2005/8/layout/orgChart1"/>
    <dgm:cxn modelId="{0DA64BC6-CC75-413B-839D-45BE1D0FD6F8}" type="presParOf" srcId="{B9E11430-9C24-4B39-908C-1E60716DCE2B}" destId="{B9781B35-284C-4FF0-8A14-D7E5BA82F18B}" srcOrd="0" destOrd="0" presId="urn:microsoft.com/office/officeart/2005/8/layout/orgChart1"/>
    <dgm:cxn modelId="{46EBA616-68E1-4151-A13F-C3A919A758F3}" type="presParOf" srcId="{B9781B35-284C-4FF0-8A14-D7E5BA82F18B}" destId="{2B51F5ED-97D1-4F9F-83F8-4686FC9C4AB3}" srcOrd="0" destOrd="0" presId="urn:microsoft.com/office/officeart/2005/8/layout/orgChart1"/>
    <dgm:cxn modelId="{3AFB4FC3-F73C-47FD-8A00-655DEE788C7B}" type="presParOf" srcId="{B9781B35-284C-4FF0-8A14-D7E5BA82F18B}" destId="{493C91EC-67D6-463F-A76C-64986911E0CF}" srcOrd="1" destOrd="0" presId="urn:microsoft.com/office/officeart/2005/8/layout/orgChart1"/>
    <dgm:cxn modelId="{FECFFF6F-DDE7-4A9F-B1E3-28BEEF3AE166}" type="presParOf" srcId="{B9E11430-9C24-4B39-908C-1E60716DCE2B}" destId="{A5D16F35-AA84-4A26-883D-14AAF9F30FE6}" srcOrd="1" destOrd="0" presId="urn:microsoft.com/office/officeart/2005/8/layout/orgChart1"/>
    <dgm:cxn modelId="{114BE4CD-6819-4955-B973-E11D16B49BCB}" type="presParOf" srcId="{A5D16F35-AA84-4A26-883D-14AAF9F30FE6}" destId="{2B4FCB63-2CB6-4EBB-8DA9-919B2B5E381F}" srcOrd="0" destOrd="0" presId="urn:microsoft.com/office/officeart/2005/8/layout/orgChart1"/>
    <dgm:cxn modelId="{7A0CF165-1BA8-4553-9A14-FAC3BBC59822}" type="presParOf" srcId="{A5D16F35-AA84-4A26-883D-14AAF9F30FE6}" destId="{3A83D8AA-BE7E-4113-81C4-04F9085ED399}" srcOrd="1" destOrd="0" presId="urn:microsoft.com/office/officeart/2005/8/layout/orgChart1"/>
    <dgm:cxn modelId="{79B0F2D4-0412-4445-B562-BD8ABB55A4AE}" type="presParOf" srcId="{3A83D8AA-BE7E-4113-81C4-04F9085ED399}" destId="{BD76912A-CFBB-4FAB-85B5-1B2045722D7E}" srcOrd="0" destOrd="0" presId="urn:microsoft.com/office/officeart/2005/8/layout/orgChart1"/>
    <dgm:cxn modelId="{B3AD3016-06FC-43D7-95C2-4D696F3114D5}" type="presParOf" srcId="{BD76912A-CFBB-4FAB-85B5-1B2045722D7E}" destId="{845E4D7C-443B-4F15-97F5-E0B449CB700A}" srcOrd="0" destOrd="0" presId="urn:microsoft.com/office/officeart/2005/8/layout/orgChart1"/>
    <dgm:cxn modelId="{49BC7371-464C-4CF8-A544-ADD4B8F95A14}" type="presParOf" srcId="{BD76912A-CFBB-4FAB-85B5-1B2045722D7E}" destId="{43AB26D5-8C63-4066-A7AC-2ACD03A7883E}" srcOrd="1" destOrd="0" presId="urn:microsoft.com/office/officeart/2005/8/layout/orgChart1"/>
    <dgm:cxn modelId="{511A76D9-E464-46B0-82E1-FCF11437A56A}" type="presParOf" srcId="{3A83D8AA-BE7E-4113-81C4-04F9085ED399}" destId="{EE133F51-8ECC-48B1-BD8D-B44F6FA15874}" srcOrd="1" destOrd="0" presId="urn:microsoft.com/office/officeart/2005/8/layout/orgChart1"/>
    <dgm:cxn modelId="{59D57584-C2E7-45BB-919A-D1BC213002CB}" type="presParOf" srcId="{3A83D8AA-BE7E-4113-81C4-04F9085ED399}" destId="{411ADD2D-A952-44B3-8633-720F63541AA4}" srcOrd="2" destOrd="0" presId="urn:microsoft.com/office/officeart/2005/8/layout/orgChart1"/>
    <dgm:cxn modelId="{23C13776-EFFD-470B-84E4-3C7F72FD7862}" type="presParOf" srcId="{B9E11430-9C24-4B39-908C-1E60716DCE2B}" destId="{719AC802-3C95-4519-8922-2B46CBE07B7D}" srcOrd="2" destOrd="0" presId="urn:microsoft.com/office/officeart/2005/8/layout/orgChart1"/>
    <dgm:cxn modelId="{59990468-F3CF-482E-BDC2-A0533D1FE629}" type="presParOf" srcId="{C1DC83C1-76BC-4346-B60F-93806DE98325}" destId="{30F8FA0D-6744-4F18-807E-27089E16F134}" srcOrd="2" destOrd="0" presId="urn:microsoft.com/office/officeart/2005/8/layout/orgChart1"/>
    <dgm:cxn modelId="{14901DA7-4F7A-4C0A-A175-3311FAB11C03}" type="presParOf" srcId="{928ACC59-EA3E-4517-B1B4-8B45A063373B}" destId="{A007120E-7F4C-40A6-93BB-8BF569E714F3}" srcOrd="4" destOrd="0" presId="urn:microsoft.com/office/officeart/2005/8/layout/orgChart1"/>
    <dgm:cxn modelId="{1EE259F7-03AB-4984-BC77-9D2FC732DE98}" type="presParOf" srcId="{928ACC59-EA3E-4517-B1B4-8B45A063373B}" destId="{9C6136C6-53FE-484D-99E0-0931FF2CAFB9}" srcOrd="5" destOrd="0" presId="urn:microsoft.com/office/officeart/2005/8/layout/orgChart1"/>
    <dgm:cxn modelId="{3D245F73-974F-44FC-8EFB-7F4E4E094E52}" type="presParOf" srcId="{9C6136C6-53FE-484D-99E0-0931FF2CAFB9}" destId="{5C0CDA22-AE1A-4348-9B02-B89081B20937}" srcOrd="0" destOrd="0" presId="urn:microsoft.com/office/officeart/2005/8/layout/orgChart1"/>
    <dgm:cxn modelId="{17B141DD-6A55-4DF4-9B6D-784F9DBFB49B}" type="presParOf" srcId="{5C0CDA22-AE1A-4348-9B02-B89081B20937}" destId="{07B7ADDB-994E-46BF-87F4-0029E664BE42}" srcOrd="0" destOrd="0" presId="urn:microsoft.com/office/officeart/2005/8/layout/orgChart1"/>
    <dgm:cxn modelId="{6C19A514-3D40-478B-BB45-5CEA2A5D38AF}" type="presParOf" srcId="{5C0CDA22-AE1A-4348-9B02-B89081B20937}" destId="{7C83A2B1-81F0-42B7-9826-525C274024CB}" srcOrd="1" destOrd="0" presId="urn:microsoft.com/office/officeart/2005/8/layout/orgChart1"/>
    <dgm:cxn modelId="{898C0A58-4692-4188-867B-21172BAE67C9}" type="presParOf" srcId="{9C6136C6-53FE-484D-99E0-0931FF2CAFB9}" destId="{11205F5E-744A-440E-AF24-B824AC1D0E7D}" srcOrd="1" destOrd="0" presId="urn:microsoft.com/office/officeart/2005/8/layout/orgChart1"/>
    <dgm:cxn modelId="{B0DF03C2-29BA-46E0-A864-3F208A981F13}" type="presParOf" srcId="{9C6136C6-53FE-484D-99E0-0931FF2CAFB9}" destId="{57D1348E-35C0-4434-BDAC-2393E59BC3BC}" srcOrd="2" destOrd="0" presId="urn:microsoft.com/office/officeart/2005/8/layout/orgChart1"/>
    <dgm:cxn modelId="{E868E19C-BBB7-4C6F-B2EE-88E6308E070A}" type="presParOf" srcId="{921750AF-24B0-4DC7-A22C-2AEBF656275A}" destId="{DECC3A06-F267-491E-8423-F07B9C238337}" srcOrd="2" destOrd="0" presId="urn:microsoft.com/office/officeart/2005/8/layout/orgChart1"/>
    <dgm:cxn modelId="{204C910A-BDBD-4578-8F0C-B0986A394C3F}" type="presParOf" srcId="{4E85660E-14FF-4210-B2E6-E7BAC22C003B}" destId="{0BF027F9-DCC6-43B6-9621-3FC86ED31BC2}" srcOrd="2" destOrd="0" presId="urn:microsoft.com/office/officeart/2005/8/layout/orgChart1"/>
    <dgm:cxn modelId="{A7E0DD4F-448C-4096-AE58-ADD8A73DB602}" type="presParOf" srcId="{4CB95635-B914-4D2D-8110-99C64D03E237}" destId="{36A11867-44F8-449F-B14B-B420F9BD6054}" srcOrd="4" destOrd="0" presId="urn:microsoft.com/office/officeart/2005/8/layout/orgChart1"/>
    <dgm:cxn modelId="{A67D351E-E724-4D22-A798-B62C5B6A2799}" type="presParOf" srcId="{4CB95635-B914-4D2D-8110-99C64D03E237}" destId="{D59384D4-7A5B-41AB-890E-5321C7611855}" srcOrd="5" destOrd="0" presId="urn:microsoft.com/office/officeart/2005/8/layout/orgChart1"/>
    <dgm:cxn modelId="{D796543E-F4F1-458C-B77D-C0CE80EED2DD}" type="presParOf" srcId="{D59384D4-7A5B-41AB-890E-5321C7611855}" destId="{FB0AFFE8-F0C8-4317-9C0F-0C25F02C8630}" srcOrd="0" destOrd="0" presId="urn:microsoft.com/office/officeart/2005/8/layout/orgChart1"/>
    <dgm:cxn modelId="{648F3D1D-9A3E-4570-8743-821B96AD31F4}" type="presParOf" srcId="{FB0AFFE8-F0C8-4317-9C0F-0C25F02C8630}" destId="{397CB5DF-3463-49DC-BF90-23D7FB4DA82C}" srcOrd="0" destOrd="0" presId="urn:microsoft.com/office/officeart/2005/8/layout/orgChart1"/>
    <dgm:cxn modelId="{DE1497C8-767B-423F-B23B-03AE5BA3D087}" type="presParOf" srcId="{FB0AFFE8-F0C8-4317-9C0F-0C25F02C8630}" destId="{78C09645-4BCA-4891-920B-BC756FAC53ED}" srcOrd="1" destOrd="0" presId="urn:microsoft.com/office/officeart/2005/8/layout/orgChart1"/>
    <dgm:cxn modelId="{0E5D52C9-1150-4CAB-AAA3-D44CEB878BEC}" type="presParOf" srcId="{D59384D4-7A5B-41AB-890E-5321C7611855}" destId="{DA6133C7-787F-4E63-80E8-2C39D0C6AEB2}" srcOrd="1" destOrd="0" presId="urn:microsoft.com/office/officeart/2005/8/layout/orgChart1"/>
    <dgm:cxn modelId="{BB8464B5-67CB-44CD-8BA7-B22917BE7BBC}" type="presParOf" srcId="{D59384D4-7A5B-41AB-890E-5321C7611855}" destId="{8B149494-059B-4DB0-B569-8BD0B351DFD0}" srcOrd="2" destOrd="0" presId="urn:microsoft.com/office/officeart/2005/8/layout/orgChart1"/>
    <dgm:cxn modelId="{18C02DCB-4720-43B4-A190-EDF098126F91}" type="presParOf" srcId="{B5295FC8-05F2-43D1-AC10-417B7BEF2962}" destId="{532BC20E-31CB-4B18-A56F-C66706DF0537}" srcOrd="2" destOrd="0" presId="urn:microsoft.com/office/officeart/2005/8/layout/orgChart1"/>
    <dgm:cxn modelId="{0A98E10F-7C8E-4C00-9C79-8F659A93F50B}" type="presParOf" srcId="{0111B08A-1466-4523-8DE1-3E72140E027F}" destId="{08BFCF83-8633-45F7-8EF3-BF36E4CBAC32}" srcOrd="2" destOrd="0" presId="urn:microsoft.com/office/officeart/2005/8/layout/orgChart1"/>
    <dgm:cxn modelId="{16351EB6-6FD1-49A6-AEED-A8903094BF70}" type="presParOf" srcId="{08BFCF83-8633-45F7-8EF3-BF36E4CBAC32}" destId="{617969E2-63E5-4CFD-B645-C39508281099}" srcOrd="0" destOrd="0" presId="urn:microsoft.com/office/officeart/2005/8/layout/orgChart1"/>
    <dgm:cxn modelId="{E6F354AF-942D-40AE-AC89-FFA92C8EB4FD}" type="presParOf" srcId="{617969E2-63E5-4CFD-B645-C39508281099}" destId="{BB7703A7-2B3A-4CEC-B94B-0C0E321342C3}" srcOrd="0" destOrd="0" presId="urn:microsoft.com/office/officeart/2005/8/layout/orgChart1"/>
    <dgm:cxn modelId="{698A76DB-C079-4A35-A6E1-41ABDBBA20C4}" type="presParOf" srcId="{617969E2-63E5-4CFD-B645-C39508281099}" destId="{3E81866C-D2D7-43D1-B566-FAAE6FC407E2}" srcOrd="1" destOrd="0" presId="urn:microsoft.com/office/officeart/2005/8/layout/orgChart1"/>
    <dgm:cxn modelId="{08144356-689D-42D2-A0AF-C2A1ABA1DB31}" type="presParOf" srcId="{08BFCF83-8633-45F7-8EF3-BF36E4CBAC32}" destId="{70D2236E-2FF2-45F2-B290-1E1FBAFC8C32}" srcOrd="1" destOrd="0" presId="urn:microsoft.com/office/officeart/2005/8/layout/orgChart1"/>
    <dgm:cxn modelId="{CFC4E496-407A-4A4D-AFA6-B8C263FFA54F}" type="presParOf" srcId="{08BFCF83-8633-45F7-8EF3-BF36E4CBAC32}" destId="{0C434CF0-C6E3-4758-A5E7-14D944F8AFC7}"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2B3982-6D9F-45C6-A330-E4DC0FAA43E0}"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787863AA-FDFE-4F24-BB7F-39AFBA831B38}">
      <dgm:prSet phldrT="[Text]"/>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100000" t="100000"/>
          </a:path>
          <a:tileRect r="-100000" b="-100000"/>
        </a:gradFill>
      </dgm:spPr>
      <dgm:t>
        <a:bodyPr/>
        <a:lstStyle/>
        <a:p>
          <a:pPr algn="ctr"/>
          <a:r>
            <a:rPr lang="en-AU" b="1"/>
            <a:t>Best Value</a:t>
          </a:r>
          <a:endParaRPr lang="en-AU"/>
        </a:p>
        <a:p>
          <a:pPr algn="ctr"/>
          <a:r>
            <a:rPr lang="en-AU" dirty="0"/>
            <a:t>Provide a legacy of facilities that are accessible, equitable and responsive to the Wyndham community’s wellbeing, environment and economy</a:t>
          </a:r>
          <a:endParaRPr lang="en-AU"/>
        </a:p>
      </dgm:t>
    </dgm:pt>
    <dgm:pt modelId="{A2E32540-CDA4-47D3-AF07-EEDF0A767705}" type="parTrans" cxnId="{26A06A7C-3D45-4A3F-BDB7-CEE8D0E62711}">
      <dgm:prSet/>
      <dgm:spPr/>
      <dgm:t>
        <a:bodyPr/>
        <a:lstStyle/>
        <a:p>
          <a:pPr algn="ctr"/>
          <a:endParaRPr lang="en-AU"/>
        </a:p>
      </dgm:t>
    </dgm:pt>
    <dgm:pt modelId="{116FCF7F-6966-4C75-9157-6C49D9B5BC49}" type="sibTrans" cxnId="{26A06A7C-3D45-4A3F-BDB7-CEE8D0E62711}">
      <dgm:prSet/>
      <dgm:spPr/>
      <dgm:t>
        <a:bodyPr/>
        <a:lstStyle/>
        <a:p>
          <a:pPr algn="ctr"/>
          <a:endParaRPr lang="en-AU"/>
        </a:p>
      </dgm:t>
    </dgm:pt>
    <dgm:pt modelId="{BF0661B6-0BBA-4901-9826-409D3B428968}">
      <dgm:prSet phldrT="[Text]"/>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t="100000" r="100000"/>
          </a:path>
          <a:tileRect l="-100000" b="-100000"/>
        </a:gradFill>
      </dgm:spPr>
      <dgm:t>
        <a:bodyPr/>
        <a:lstStyle/>
        <a:p>
          <a:pPr algn="ctr"/>
          <a:r>
            <a:rPr lang="en-AU" b="1"/>
            <a:t>Maximise Participation</a:t>
          </a:r>
          <a:endParaRPr lang="en-AU"/>
        </a:p>
        <a:p>
          <a:pPr algn="ctr"/>
          <a:r>
            <a:rPr lang="en-AU"/>
            <a:t>Enable Council to address the access needs of growth activities and diversity of sporting opportunities in our locally diverse and globally connected community </a:t>
          </a:r>
        </a:p>
      </dgm:t>
    </dgm:pt>
    <dgm:pt modelId="{D4922B5A-8C69-449D-9720-B8597ACDBEA3}" type="parTrans" cxnId="{A5D1E5BC-8F97-4D9E-B169-C53B56D2194A}">
      <dgm:prSet/>
      <dgm:spPr/>
      <dgm:t>
        <a:bodyPr/>
        <a:lstStyle/>
        <a:p>
          <a:pPr algn="ctr"/>
          <a:endParaRPr lang="en-AU"/>
        </a:p>
      </dgm:t>
    </dgm:pt>
    <dgm:pt modelId="{68FAAC7D-1523-416A-8BF8-0CF2AE5CE026}" type="sibTrans" cxnId="{A5D1E5BC-8F97-4D9E-B169-C53B56D2194A}">
      <dgm:prSet/>
      <dgm:spPr/>
      <dgm:t>
        <a:bodyPr/>
        <a:lstStyle/>
        <a:p>
          <a:pPr algn="ctr"/>
          <a:endParaRPr lang="en-AU"/>
        </a:p>
      </dgm:t>
    </dgm:pt>
    <dgm:pt modelId="{1B4B4BE8-E596-427E-9899-56382884B30A}">
      <dgm:prSet phldrT="[Text]"/>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lin ang="8100000" scaled="1"/>
          <a:tileRect/>
        </a:gradFill>
      </dgm:spPr>
      <dgm:t>
        <a:bodyPr/>
        <a:lstStyle/>
        <a:p>
          <a:pPr algn="ctr"/>
          <a:r>
            <a:rPr lang="en-AU" b="1"/>
            <a:t>Social Impact</a:t>
          </a:r>
          <a:endParaRPr lang="en-AU"/>
        </a:p>
        <a:p>
          <a:pPr algn="ctr"/>
          <a:r>
            <a:rPr lang="en-AU"/>
            <a:t>Ensure sports infrastructure inclusively connects residents and facilitates the development of community capacity and social leadership </a:t>
          </a:r>
        </a:p>
      </dgm:t>
    </dgm:pt>
    <dgm:pt modelId="{A5BC084B-BDA5-42D3-8C31-5764115C7F38}" type="parTrans" cxnId="{78A542BF-F4C6-4EA2-B5FB-9A61C4593744}">
      <dgm:prSet/>
      <dgm:spPr/>
      <dgm:t>
        <a:bodyPr/>
        <a:lstStyle/>
        <a:p>
          <a:pPr algn="ctr"/>
          <a:endParaRPr lang="en-AU"/>
        </a:p>
      </dgm:t>
    </dgm:pt>
    <dgm:pt modelId="{23607F46-0F32-423E-9E4E-CD596D673C8D}" type="sibTrans" cxnId="{78A542BF-F4C6-4EA2-B5FB-9A61C4593744}">
      <dgm:prSet/>
      <dgm:spPr/>
      <dgm:t>
        <a:bodyPr/>
        <a:lstStyle/>
        <a:p>
          <a:pPr algn="ctr"/>
          <a:endParaRPr lang="en-AU"/>
        </a:p>
      </dgm:t>
    </dgm:pt>
    <dgm:pt modelId="{7A9FD0BB-0E9B-4D59-9D55-0312D6048221}">
      <dgm:prSet phldrT="[Text]"/>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r="100000" b="100000"/>
          </a:path>
          <a:tileRect l="-100000" t="-100000"/>
        </a:gradFill>
      </dgm:spPr>
      <dgm:t>
        <a:bodyPr/>
        <a:lstStyle/>
        <a:p>
          <a:pPr algn="ctr"/>
          <a:r>
            <a:rPr lang="en-AU" b="1"/>
            <a:t>Sustainable Partnerships</a:t>
          </a:r>
          <a:endParaRPr lang="en-AU"/>
        </a:p>
        <a:p>
          <a:pPr algn="ctr"/>
          <a:r>
            <a:rPr lang="en-AU"/>
            <a:t>Develop strong partnerships between Council, the community and industry regarding the capital development of facilities</a:t>
          </a:r>
        </a:p>
      </dgm:t>
    </dgm:pt>
    <dgm:pt modelId="{4868FB90-4EF2-4638-934B-95F795CA014D}" type="parTrans" cxnId="{C90CD4EE-53BC-45D7-B7FC-11CE221BD605}">
      <dgm:prSet/>
      <dgm:spPr/>
      <dgm:t>
        <a:bodyPr/>
        <a:lstStyle/>
        <a:p>
          <a:pPr algn="ctr"/>
          <a:endParaRPr lang="en-AU"/>
        </a:p>
      </dgm:t>
    </dgm:pt>
    <dgm:pt modelId="{7781F67F-8AF0-4236-A609-97F7028A8F0D}" type="sibTrans" cxnId="{C90CD4EE-53BC-45D7-B7FC-11CE221BD605}">
      <dgm:prSet/>
      <dgm:spPr/>
      <dgm:t>
        <a:bodyPr/>
        <a:lstStyle/>
        <a:p>
          <a:pPr algn="ctr"/>
          <a:endParaRPr lang="en-AU"/>
        </a:p>
      </dgm:t>
    </dgm:pt>
    <dgm:pt modelId="{9B31A2E5-0403-4A62-97F3-925C53DC02CA}" type="pres">
      <dgm:prSet presAssocID="{EC2B3982-6D9F-45C6-A330-E4DC0FAA43E0}" presName="diagram" presStyleCnt="0">
        <dgm:presLayoutVars>
          <dgm:dir/>
          <dgm:resizeHandles val="exact"/>
        </dgm:presLayoutVars>
      </dgm:prSet>
      <dgm:spPr/>
      <dgm:t>
        <a:bodyPr/>
        <a:lstStyle/>
        <a:p>
          <a:endParaRPr lang="en-AU"/>
        </a:p>
      </dgm:t>
    </dgm:pt>
    <dgm:pt modelId="{2BBF6ABC-D8D2-46C9-AA65-E931EADA4329}" type="pres">
      <dgm:prSet presAssocID="{787863AA-FDFE-4F24-BB7F-39AFBA831B38}" presName="node" presStyleLbl="node1" presStyleIdx="0" presStyleCnt="4">
        <dgm:presLayoutVars>
          <dgm:bulletEnabled val="1"/>
        </dgm:presLayoutVars>
      </dgm:prSet>
      <dgm:spPr/>
      <dgm:t>
        <a:bodyPr/>
        <a:lstStyle/>
        <a:p>
          <a:endParaRPr lang="en-AU"/>
        </a:p>
      </dgm:t>
    </dgm:pt>
    <dgm:pt modelId="{3F1B80B1-7CD2-49EC-8DD0-011F8522DA92}" type="pres">
      <dgm:prSet presAssocID="{116FCF7F-6966-4C75-9157-6C49D9B5BC49}" presName="sibTrans" presStyleCnt="0"/>
      <dgm:spPr/>
    </dgm:pt>
    <dgm:pt modelId="{9A940842-C7E4-44F9-8EC9-6EF207647DE8}" type="pres">
      <dgm:prSet presAssocID="{BF0661B6-0BBA-4901-9826-409D3B428968}" presName="node" presStyleLbl="node1" presStyleIdx="1" presStyleCnt="4">
        <dgm:presLayoutVars>
          <dgm:bulletEnabled val="1"/>
        </dgm:presLayoutVars>
      </dgm:prSet>
      <dgm:spPr/>
      <dgm:t>
        <a:bodyPr/>
        <a:lstStyle/>
        <a:p>
          <a:endParaRPr lang="en-AU"/>
        </a:p>
      </dgm:t>
    </dgm:pt>
    <dgm:pt modelId="{744D8D55-BA83-4492-9171-D946D7B59E60}" type="pres">
      <dgm:prSet presAssocID="{68FAAC7D-1523-416A-8BF8-0CF2AE5CE026}" presName="sibTrans" presStyleCnt="0"/>
      <dgm:spPr/>
    </dgm:pt>
    <dgm:pt modelId="{836BB3E9-F2A8-4401-A07D-59975A9E3D37}" type="pres">
      <dgm:prSet presAssocID="{1B4B4BE8-E596-427E-9899-56382884B30A}" presName="node" presStyleLbl="node1" presStyleIdx="2" presStyleCnt="4">
        <dgm:presLayoutVars>
          <dgm:bulletEnabled val="1"/>
        </dgm:presLayoutVars>
      </dgm:prSet>
      <dgm:spPr/>
      <dgm:t>
        <a:bodyPr/>
        <a:lstStyle/>
        <a:p>
          <a:endParaRPr lang="en-AU"/>
        </a:p>
      </dgm:t>
    </dgm:pt>
    <dgm:pt modelId="{B474D9DE-A7D9-467D-A80D-30FF1FFE487C}" type="pres">
      <dgm:prSet presAssocID="{23607F46-0F32-423E-9E4E-CD596D673C8D}" presName="sibTrans" presStyleCnt="0"/>
      <dgm:spPr/>
    </dgm:pt>
    <dgm:pt modelId="{8DA0D1AD-790B-4C68-B65C-F9789E3E0474}" type="pres">
      <dgm:prSet presAssocID="{7A9FD0BB-0E9B-4D59-9D55-0312D6048221}" presName="node" presStyleLbl="node1" presStyleIdx="3" presStyleCnt="4">
        <dgm:presLayoutVars>
          <dgm:bulletEnabled val="1"/>
        </dgm:presLayoutVars>
      </dgm:prSet>
      <dgm:spPr/>
      <dgm:t>
        <a:bodyPr/>
        <a:lstStyle/>
        <a:p>
          <a:endParaRPr lang="en-AU"/>
        </a:p>
      </dgm:t>
    </dgm:pt>
  </dgm:ptLst>
  <dgm:cxnLst>
    <dgm:cxn modelId="{26A06A7C-3D45-4A3F-BDB7-CEE8D0E62711}" srcId="{EC2B3982-6D9F-45C6-A330-E4DC0FAA43E0}" destId="{787863AA-FDFE-4F24-BB7F-39AFBA831B38}" srcOrd="0" destOrd="0" parTransId="{A2E32540-CDA4-47D3-AF07-EEDF0A767705}" sibTransId="{116FCF7F-6966-4C75-9157-6C49D9B5BC49}"/>
    <dgm:cxn modelId="{D0AFEFB0-D43E-4B00-B182-11CCEC5F13A0}" type="presOf" srcId="{BF0661B6-0BBA-4901-9826-409D3B428968}" destId="{9A940842-C7E4-44F9-8EC9-6EF207647DE8}" srcOrd="0" destOrd="0" presId="urn:microsoft.com/office/officeart/2005/8/layout/default"/>
    <dgm:cxn modelId="{78A542BF-F4C6-4EA2-B5FB-9A61C4593744}" srcId="{EC2B3982-6D9F-45C6-A330-E4DC0FAA43E0}" destId="{1B4B4BE8-E596-427E-9899-56382884B30A}" srcOrd="2" destOrd="0" parTransId="{A5BC084B-BDA5-42D3-8C31-5764115C7F38}" sibTransId="{23607F46-0F32-423E-9E4E-CD596D673C8D}"/>
    <dgm:cxn modelId="{B338B0CA-827D-4023-AB5B-F26D8EF5FB51}" type="presOf" srcId="{EC2B3982-6D9F-45C6-A330-E4DC0FAA43E0}" destId="{9B31A2E5-0403-4A62-97F3-925C53DC02CA}" srcOrd="0" destOrd="0" presId="urn:microsoft.com/office/officeart/2005/8/layout/default"/>
    <dgm:cxn modelId="{A3FEEC6D-3859-4800-AF95-F668CAF130C0}" type="presOf" srcId="{7A9FD0BB-0E9B-4D59-9D55-0312D6048221}" destId="{8DA0D1AD-790B-4C68-B65C-F9789E3E0474}" srcOrd="0" destOrd="0" presId="urn:microsoft.com/office/officeart/2005/8/layout/default"/>
    <dgm:cxn modelId="{4BA9FB45-1E91-4DB5-859A-B788C9DF6BED}" type="presOf" srcId="{787863AA-FDFE-4F24-BB7F-39AFBA831B38}" destId="{2BBF6ABC-D8D2-46C9-AA65-E931EADA4329}" srcOrd="0" destOrd="0" presId="urn:microsoft.com/office/officeart/2005/8/layout/default"/>
    <dgm:cxn modelId="{DE54E088-6EB1-414D-97E9-BF077BDB6A6D}" type="presOf" srcId="{1B4B4BE8-E596-427E-9899-56382884B30A}" destId="{836BB3E9-F2A8-4401-A07D-59975A9E3D37}" srcOrd="0" destOrd="0" presId="urn:microsoft.com/office/officeart/2005/8/layout/default"/>
    <dgm:cxn modelId="{C90CD4EE-53BC-45D7-B7FC-11CE221BD605}" srcId="{EC2B3982-6D9F-45C6-A330-E4DC0FAA43E0}" destId="{7A9FD0BB-0E9B-4D59-9D55-0312D6048221}" srcOrd="3" destOrd="0" parTransId="{4868FB90-4EF2-4638-934B-95F795CA014D}" sibTransId="{7781F67F-8AF0-4236-A609-97F7028A8F0D}"/>
    <dgm:cxn modelId="{A5D1E5BC-8F97-4D9E-B169-C53B56D2194A}" srcId="{EC2B3982-6D9F-45C6-A330-E4DC0FAA43E0}" destId="{BF0661B6-0BBA-4901-9826-409D3B428968}" srcOrd="1" destOrd="0" parTransId="{D4922B5A-8C69-449D-9720-B8597ACDBEA3}" sibTransId="{68FAAC7D-1523-416A-8BF8-0CF2AE5CE026}"/>
    <dgm:cxn modelId="{FD6272F2-93F9-46D1-9D1A-4272535D6B53}" type="presParOf" srcId="{9B31A2E5-0403-4A62-97F3-925C53DC02CA}" destId="{2BBF6ABC-D8D2-46C9-AA65-E931EADA4329}" srcOrd="0" destOrd="0" presId="urn:microsoft.com/office/officeart/2005/8/layout/default"/>
    <dgm:cxn modelId="{A9130117-C7BE-4C05-923D-1FABEC729EF1}" type="presParOf" srcId="{9B31A2E5-0403-4A62-97F3-925C53DC02CA}" destId="{3F1B80B1-7CD2-49EC-8DD0-011F8522DA92}" srcOrd="1" destOrd="0" presId="urn:microsoft.com/office/officeart/2005/8/layout/default"/>
    <dgm:cxn modelId="{3C6A7951-327B-474E-B9BB-4127FF85469D}" type="presParOf" srcId="{9B31A2E5-0403-4A62-97F3-925C53DC02CA}" destId="{9A940842-C7E4-44F9-8EC9-6EF207647DE8}" srcOrd="2" destOrd="0" presId="urn:microsoft.com/office/officeart/2005/8/layout/default"/>
    <dgm:cxn modelId="{CA28833F-3015-4B85-92CC-037CA801E496}" type="presParOf" srcId="{9B31A2E5-0403-4A62-97F3-925C53DC02CA}" destId="{744D8D55-BA83-4492-9171-D946D7B59E60}" srcOrd="3" destOrd="0" presId="urn:microsoft.com/office/officeart/2005/8/layout/default"/>
    <dgm:cxn modelId="{4602165D-EBC5-4643-A046-5FAF15E8DDB7}" type="presParOf" srcId="{9B31A2E5-0403-4A62-97F3-925C53DC02CA}" destId="{836BB3E9-F2A8-4401-A07D-59975A9E3D37}" srcOrd="4" destOrd="0" presId="urn:microsoft.com/office/officeart/2005/8/layout/default"/>
    <dgm:cxn modelId="{3F047DBC-6694-4DCD-A030-5ADD96EA06A1}" type="presParOf" srcId="{9B31A2E5-0403-4A62-97F3-925C53DC02CA}" destId="{B474D9DE-A7D9-467D-A80D-30FF1FFE487C}" srcOrd="5" destOrd="0" presId="urn:microsoft.com/office/officeart/2005/8/layout/default"/>
    <dgm:cxn modelId="{45C03156-FEBE-41C8-BEED-8C8C1A71EE4C}" type="presParOf" srcId="{9B31A2E5-0403-4A62-97F3-925C53DC02CA}" destId="{8DA0D1AD-790B-4C68-B65C-F9789E3E0474}" srcOrd="6" destOrd="0" presId="urn:microsoft.com/office/officeart/2005/8/layout/default"/>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A163402-6960-431B-8E5A-85D41C9AF032}"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6F975BD9-9E0D-4D5D-91EC-9A22E330D9D1}">
      <dgm:prSet phldrT="[Text]" phldr="1"/>
      <dgm:spPr>
        <a:solidFill>
          <a:schemeClr val="bg1"/>
        </a:solidFill>
      </dgm:spPr>
      <dgm:t>
        <a:bodyPr/>
        <a:lstStyle/>
        <a:p>
          <a:endParaRPr lang="en-AU"/>
        </a:p>
      </dgm:t>
    </dgm:pt>
    <dgm:pt modelId="{E856BF11-9A76-42A4-973D-A5BAB65D1852}" type="parTrans" cxnId="{989F25AB-CC5D-4D3D-BD2F-FD744FE54E36}">
      <dgm:prSet/>
      <dgm:spPr/>
      <dgm:t>
        <a:bodyPr/>
        <a:lstStyle/>
        <a:p>
          <a:endParaRPr lang="en-AU"/>
        </a:p>
      </dgm:t>
    </dgm:pt>
    <dgm:pt modelId="{1E8245A6-3C8C-4DD2-9940-0D1EC46678BF}" type="sibTrans" cxnId="{989F25AB-CC5D-4D3D-BD2F-FD744FE54E36}">
      <dgm:prSet/>
      <dgm:spPr/>
      <dgm:t>
        <a:bodyPr/>
        <a:lstStyle/>
        <a:p>
          <a:endParaRPr lang="en-AU"/>
        </a:p>
      </dgm:t>
    </dgm:pt>
    <dgm:pt modelId="{2B7D2C9A-F4F1-4429-B248-5373BB2EAD7B}">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a:solidFill>
            <a:schemeClr val="tx1"/>
          </a:solidFill>
        </a:ln>
      </dgm:spPr>
      <dgm:t>
        <a:bodyPr/>
        <a:lstStyle/>
        <a:p>
          <a:r>
            <a:rPr lang="en-AU" sz="1200"/>
            <a:t>Best Value</a:t>
          </a:r>
        </a:p>
      </dgm:t>
    </dgm:pt>
    <dgm:pt modelId="{2A2864E7-E538-46AF-A5CB-4465F45328B2}" type="parTrans" cxnId="{A1BB6036-5C67-4994-9BC1-85CCA5BFE0EB}">
      <dgm:prSet/>
      <dgm:spPr/>
      <dgm:t>
        <a:bodyPr/>
        <a:lstStyle/>
        <a:p>
          <a:endParaRPr lang="en-AU"/>
        </a:p>
      </dgm:t>
    </dgm:pt>
    <dgm:pt modelId="{3606B49E-F347-474C-B7FA-0FB19D0542D0}" type="sibTrans" cxnId="{A1BB6036-5C67-4994-9BC1-85CCA5BFE0EB}">
      <dgm:prSet/>
      <dgm:spPr/>
      <dgm:t>
        <a:bodyPr/>
        <a:lstStyle/>
        <a:p>
          <a:endParaRPr lang="en-AU"/>
        </a:p>
      </dgm:t>
    </dgm:pt>
    <dgm:pt modelId="{CA64D5BC-8EA8-448D-991C-63222B0C3EC5}">
      <dgm:prSet phldrT="[Tex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a:solidFill>
            <a:schemeClr val="tx1"/>
          </a:solidFill>
        </a:ln>
      </dgm:spPr>
      <dgm:t>
        <a:bodyPr/>
        <a:lstStyle/>
        <a:p>
          <a:r>
            <a:rPr lang="en-AU" sz="1200"/>
            <a:t>Maximising </a:t>
          </a:r>
        </a:p>
        <a:p>
          <a:r>
            <a:rPr lang="en-AU" sz="1200"/>
            <a:t>Participation</a:t>
          </a:r>
        </a:p>
      </dgm:t>
    </dgm:pt>
    <dgm:pt modelId="{22D3CC74-89A7-4F1B-A1CC-7241E2BE1AB8}" type="parTrans" cxnId="{0C7F8976-C724-4D3F-887A-649786B0E1FC}">
      <dgm:prSet/>
      <dgm:spPr/>
      <dgm:t>
        <a:bodyPr/>
        <a:lstStyle/>
        <a:p>
          <a:endParaRPr lang="en-AU"/>
        </a:p>
      </dgm:t>
    </dgm:pt>
    <dgm:pt modelId="{DDA51F83-73CB-44D2-8B7C-A1D3E90E12D5}" type="sibTrans" cxnId="{0C7F8976-C724-4D3F-887A-649786B0E1FC}">
      <dgm:prSet/>
      <dgm:spPr/>
      <dgm:t>
        <a:bodyPr/>
        <a:lstStyle/>
        <a:p>
          <a:endParaRPr lang="en-AU"/>
        </a:p>
      </dgm:t>
    </dgm:pt>
    <dgm:pt modelId="{20D8A230-0E0B-4FE2-932E-34CB99A9F6F3}">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Public Private </a:t>
          </a:r>
        </a:p>
        <a:p>
          <a:r>
            <a:rPr lang="en-AU" sz="800"/>
            <a:t>Partnerships and </a:t>
          </a:r>
        </a:p>
        <a:p>
          <a:r>
            <a:rPr lang="en-AU" sz="800"/>
            <a:t>Investment</a:t>
          </a:r>
        </a:p>
      </dgm:t>
    </dgm:pt>
    <dgm:pt modelId="{2166F078-F9F4-4C0D-B36E-279B4D819265}" type="parTrans" cxnId="{71079211-5A84-4873-A85E-345CA722FD95}">
      <dgm:prSet/>
      <dgm:spPr/>
      <dgm:t>
        <a:bodyPr/>
        <a:lstStyle/>
        <a:p>
          <a:endParaRPr lang="en-AU"/>
        </a:p>
      </dgm:t>
    </dgm:pt>
    <dgm:pt modelId="{B1C225A7-117E-41CD-AC1E-08F2DE11E77A}" type="sibTrans" cxnId="{71079211-5A84-4873-A85E-345CA722FD95}">
      <dgm:prSet/>
      <dgm:spPr/>
      <dgm:t>
        <a:bodyPr/>
        <a:lstStyle/>
        <a:p>
          <a:endParaRPr lang="en-AU"/>
        </a:p>
      </dgm:t>
    </dgm:pt>
    <dgm:pt modelId="{8E0E34B6-9034-4CC8-9312-602330D703CA}">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Universal  Design</a:t>
          </a:r>
        </a:p>
      </dgm:t>
    </dgm:pt>
    <dgm:pt modelId="{C924056B-4077-4357-B587-ACC0CDEECC27}" type="parTrans" cxnId="{E292DB7A-C24F-45C8-A8B9-C94DA8103AFC}">
      <dgm:prSet/>
      <dgm:spPr/>
      <dgm:t>
        <a:bodyPr/>
        <a:lstStyle/>
        <a:p>
          <a:endParaRPr lang="en-AU"/>
        </a:p>
      </dgm:t>
    </dgm:pt>
    <dgm:pt modelId="{C332EF4E-1F2E-43A2-8A27-3AB168CB2E3A}" type="sibTrans" cxnId="{E292DB7A-C24F-45C8-A8B9-C94DA8103AFC}">
      <dgm:prSet/>
      <dgm:spPr/>
      <dgm:t>
        <a:bodyPr/>
        <a:lstStyle/>
        <a:p>
          <a:endParaRPr lang="en-AU"/>
        </a:p>
      </dgm:t>
    </dgm:pt>
    <dgm:pt modelId="{51BE60A8-BE8D-45D8-B684-0FC09231319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a:solidFill>
            <a:schemeClr val="tx1"/>
          </a:solidFill>
        </a:ln>
      </dgm:spPr>
      <dgm:t>
        <a:bodyPr/>
        <a:lstStyle/>
        <a:p>
          <a:r>
            <a:rPr lang="en-AU" sz="1200"/>
            <a:t>Social Impact</a:t>
          </a:r>
        </a:p>
      </dgm:t>
    </dgm:pt>
    <dgm:pt modelId="{20B5899A-03F6-4286-9953-B518EA95260A}" type="parTrans" cxnId="{9B2F4761-FF94-40E2-A376-D49BAF7BF409}">
      <dgm:prSet/>
      <dgm:spPr/>
      <dgm:t>
        <a:bodyPr/>
        <a:lstStyle/>
        <a:p>
          <a:endParaRPr lang="en-AU"/>
        </a:p>
      </dgm:t>
    </dgm:pt>
    <dgm:pt modelId="{300BEF83-D36D-4C4A-BC89-33DA3B9B9FEA}" type="sibTrans" cxnId="{9B2F4761-FF94-40E2-A376-D49BAF7BF409}">
      <dgm:prSet/>
      <dgm:spPr/>
      <dgm:t>
        <a:bodyPr/>
        <a:lstStyle/>
        <a:p>
          <a:endParaRPr lang="en-AU"/>
        </a:p>
      </dgm:t>
    </dgm:pt>
    <dgm:pt modelId="{266DFF68-4150-482D-9468-554C2336E9AA}">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solidFill>
            <a:schemeClr val="tx1"/>
          </a:solidFill>
        </a:ln>
      </dgm:spPr>
      <dgm:t>
        <a:bodyPr/>
        <a:lstStyle/>
        <a:p>
          <a:r>
            <a:rPr lang="en-AU" sz="1200"/>
            <a:t>Sustainable Partnerships</a:t>
          </a:r>
        </a:p>
      </dgm:t>
    </dgm:pt>
    <dgm:pt modelId="{A87C362C-6D5F-435B-BC05-70E7E298A034}" type="parTrans" cxnId="{7B8D4A6F-4118-41C7-8423-E1AB90F32731}">
      <dgm:prSet/>
      <dgm:spPr/>
      <dgm:t>
        <a:bodyPr/>
        <a:lstStyle/>
        <a:p>
          <a:endParaRPr lang="en-AU"/>
        </a:p>
      </dgm:t>
    </dgm:pt>
    <dgm:pt modelId="{C8E57FA7-DB94-4D09-8C59-0DBC3470AD43}" type="sibTrans" cxnId="{7B8D4A6F-4118-41C7-8423-E1AB90F32731}">
      <dgm:prSet/>
      <dgm:spPr/>
      <dgm:t>
        <a:bodyPr/>
        <a:lstStyle/>
        <a:p>
          <a:endParaRPr lang="en-AU"/>
        </a:p>
      </dgm:t>
    </dgm:pt>
    <dgm:pt modelId="{153B98FB-F2B2-46A7-9DBA-800A534BD16E}">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Diversity of Sport and Active Recreation Choice </a:t>
          </a:r>
        </a:p>
      </dgm:t>
    </dgm:pt>
    <dgm:pt modelId="{BF919535-08BA-4F5A-AB4A-5BD93873FF87}" type="parTrans" cxnId="{DB6F779B-8B6C-4550-BB9C-FFF1DC04D3AD}">
      <dgm:prSet/>
      <dgm:spPr/>
      <dgm:t>
        <a:bodyPr/>
        <a:lstStyle/>
        <a:p>
          <a:endParaRPr lang="en-AU"/>
        </a:p>
      </dgm:t>
    </dgm:pt>
    <dgm:pt modelId="{07E9BBB9-4C87-452B-BB3F-3390F937AE99}" type="sibTrans" cxnId="{DB6F779B-8B6C-4550-BB9C-FFF1DC04D3AD}">
      <dgm:prSet/>
      <dgm:spPr/>
      <dgm:t>
        <a:bodyPr/>
        <a:lstStyle/>
        <a:p>
          <a:endParaRPr lang="en-AU"/>
        </a:p>
      </dgm:t>
    </dgm:pt>
    <dgm:pt modelId="{C092C76C-691F-453B-B309-14A0C973B1B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Connection across generations </a:t>
          </a:r>
        </a:p>
      </dgm:t>
    </dgm:pt>
    <dgm:pt modelId="{9AFF1AC6-557E-4645-870F-36C75CAD8C32}" type="parTrans" cxnId="{E73C1686-26C3-445B-B0C1-72AA276038BD}">
      <dgm:prSet/>
      <dgm:spPr/>
      <dgm:t>
        <a:bodyPr/>
        <a:lstStyle/>
        <a:p>
          <a:endParaRPr lang="en-AU"/>
        </a:p>
      </dgm:t>
    </dgm:pt>
    <dgm:pt modelId="{DDC42CB2-A42A-4C2B-A997-988509263178}" type="sibTrans" cxnId="{E73C1686-26C3-445B-B0C1-72AA276038BD}">
      <dgm:prSet/>
      <dgm:spPr/>
      <dgm:t>
        <a:bodyPr/>
        <a:lstStyle/>
        <a:p>
          <a:endParaRPr lang="en-AU"/>
        </a:p>
      </dgm:t>
    </dgm:pt>
    <dgm:pt modelId="{0F02C0D6-1E59-4781-996B-7B2517E1BEE3}">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Integrated Service </a:t>
          </a:r>
        </a:p>
        <a:p>
          <a:r>
            <a:rPr lang="en-AU" sz="800"/>
            <a:t>Models across organised and unorganised activities</a:t>
          </a:r>
        </a:p>
      </dgm:t>
    </dgm:pt>
    <dgm:pt modelId="{FD6CECA8-CD02-4F24-97E9-D74CECEF3508}" type="parTrans" cxnId="{2213B05B-A6BA-4B7E-85EE-42DC43FAA19E}">
      <dgm:prSet/>
      <dgm:spPr/>
      <dgm:t>
        <a:bodyPr/>
        <a:lstStyle/>
        <a:p>
          <a:endParaRPr lang="en-AU"/>
        </a:p>
      </dgm:t>
    </dgm:pt>
    <dgm:pt modelId="{DDC1E8E7-DA07-40BB-B818-D77C904C6E92}" type="sibTrans" cxnId="{2213B05B-A6BA-4B7E-85EE-42DC43FAA19E}">
      <dgm:prSet/>
      <dgm:spPr/>
      <dgm:t>
        <a:bodyPr/>
        <a:lstStyle/>
        <a:p>
          <a:endParaRPr lang="en-AU"/>
        </a:p>
      </dgm:t>
    </dgm:pt>
    <dgm:pt modelId="{348648AD-81F3-4A5B-87B1-F4F35044BEAE}">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Cross Agency and </a:t>
          </a:r>
        </a:p>
        <a:p>
          <a:r>
            <a:rPr lang="en-AU" sz="800"/>
            <a:t>Industry Collaboration</a:t>
          </a:r>
        </a:p>
      </dgm:t>
    </dgm:pt>
    <dgm:pt modelId="{078CFB5E-06C4-452E-826F-4153B25CA962}" type="parTrans" cxnId="{CBE1ED3F-2473-4BF8-9460-BB8D2AA32FB5}">
      <dgm:prSet/>
      <dgm:spPr/>
      <dgm:t>
        <a:bodyPr/>
        <a:lstStyle/>
        <a:p>
          <a:endParaRPr lang="en-AU"/>
        </a:p>
      </dgm:t>
    </dgm:pt>
    <dgm:pt modelId="{38854793-7E93-4DDC-B5F4-91FEA3C9B8A4}" type="sibTrans" cxnId="{CBE1ED3F-2473-4BF8-9460-BB8D2AA32FB5}">
      <dgm:prSet/>
      <dgm:spPr/>
      <dgm:t>
        <a:bodyPr/>
        <a:lstStyle/>
        <a:p>
          <a:endParaRPr lang="en-AU"/>
        </a:p>
      </dgm:t>
    </dgm:pt>
    <dgm:pt modelId="{3647F159-7035-4617-9F59-6D5B345A4006}">
      <dgm:prSet phldrT="[Text]" custT="1"/>
      <dgm:spPr>
        <a:solidFill>
          <a:schemeClr val="bg1"/>
        </a:solidFill>
        <a:ln>
          <a:solidFill>
            <a:schemeClr val="tx1"/>
          </a:solidFill>
        </a:ln>
      </dgm:spPr>
      <dgm:t>
        <a:bodyPr/>
        <a:lstStyle/>
        <a:p>
          <a:r>
            <a:rPr lang="en-AU" sz="900" b="0">
              <a:solidFill>
                <a:sysClr val="windowText" lastClr="000000"/>
              </a:solidFill>
            </a:rPr>
            <a:t>FACILITIES: </a:t>
          </a:r>
          <a:r>
            <a:rPr lang="en-AU" sz="800" b="0">
              <a:solidFill>
                <a:sysClr val="windowText" lastClr="000000"/>
              </a:solidFill>
            </a:rPr>
            <a:t>Supply places that respond to the changing community and facilitator demand</a:t>
          </a:r>
        </a:p>
      </dgm:t>
    </dgm:pt>
    <dgm:pt modelId="{4B690C58-E213-43C3-84AC-CA1716134DAE}" type="parTrans" cxnId="{935A9CCA-9DC1-4683-AB6A-CE20F3E34DC0}">
      <dgm:prSet/>
      <dgm:spPr/>
      <dgm:t>
        <a:bodyPr/>
        <a:lstStyle/>
        <a:p>
          <a:endParaRPr lang="en-AU"/>
        </a:p>
      </dgm:t>
    </dgm:pt>
    <dgm:pt modelId="{64C3FCF9-9903-4D9A-84BE-F12A1D29B826}" type="sibTrans" cxnId="{935A9CCA-9DC1-4683-AB6A-CE20F3E34DC0}">
      <dgm:prSet/>
      <dgm:spPr/>
      <dgm:t>
        <a:bodyPr/>
        <a:lstStyle/>
        <a:p>
          <a:endParaRPr lang="en-AU"/>
        </a:p>
      </dgm:t>
    </dgm:pt>
    <dgm:pt modelId="{EE01EBFA-2047-4595-B73E-BE9DDE8C784F}">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Ecological Sustainable Development</a:t>
          </a:r>
        </a:p>
      </dgm:t>
    </dgm:pt>
    <dgm:pt modelId="{4421125C-8B92-4BA2-BBE4-3407A6D92A7A}" type="parTrans" cxnId="{5A420293-EFCE-49E8-BB61-7161645C06E4}">
      <dgm:prSet/>
      <dgm:spPr/>
      <dgm:t>
        <a:bodyPr/>
        <a:lstStyle/>
        <a:p>
          <a:endParaRPr lang="en-AU"/>
        </a:p>
      </dgm:t>
    </dgm:pt>
    <dgm:pt modelId="{00BEECC5-E300-45F4-B4A9-3C6F880EBAEE}" type="sibTrans" cxnId="{5A420293-EFCE-49E8-BB61-7161645C06E4}">
      <dgm:prSet/>
      <dgm:spPr/>
      <dgm:t>
        <a:bodyPr/>
        <a:lstStyle/>
        <a:p>
          <a:endParaRPr lang="en-AU"/>
        </a:p>
      </dgm:t>
    </dgm:pt>
    <dgm:pt modelId="{37ADFE83-08C5-418E-9877-CD6F33723E86}">
      <dgm:prSet phldrT="[Tex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Capacity loading of facilities</a:t>
          </a:r>
        </a:p>
      </dgm:t>
    </dgm:pt>
    <dgm:pt modelId="{D92D4057-BA76-478F-89DE-61F9DFAF7548}" type="parTrans" cxnId="{7056A98B-36F5-4D55-8626-017171E62A9B}">
      <dgm:prSet/>
      <dgm:spPr/>
      <dgm:t>
        <a:bodyPr/>
        <a:lstStyle/>
        <a:p>
          <a:endParaRPr lang="en-AU"/>
        </a:p>
      </dgm:t>
    </dgm:pt>
    <dgm:pt modelId="{09D3F91F-D8EA-4C63-89B6-0B19E867E51A}" type="sibTrans" cxnId="{7056A98B-36F5-4D55-8626-017171E62A9B}">
      <dgm:prSet/>
      <dgm:spPr/>
      <dgm:t>
        <a:bodyPr/>
        <a:lstStyle/>
        <a:p>
          <a:endParaRPr lang="en-AU"/>
        </a:p>
      </dgm:t>
    </dgm:pt>
    <dgm:pt modelId="{3FAABDC3-73DE-4572-8060-01B703116FE1}">
      <dgm:prSet phldrT="[Text]" custT="1"/>
      <dgm:spPr>
        <a:solidFill>
          <a:schemeClr val="bg1"/>
        </a:solidFill>
        <a:ln>
          <a:solidFill>
            <a:schemeClr val="tx1"/>
          </a:solidFill>
        </a:ln>
      </dgm:spPr>
      <dgm:t>
        <a:bodyPr/>
        <a:lstStyle/>
        <a:p>
          <a:r>
            <a:rPr lang="en-AU" sz="900" b="0">
              <a:solidFill>
                <a:sysClr val="windowText" lastClr="000000"/>
              </a:solidFill>
            </a:rPr>
            <a:t>ENABLERS: Allow</a:t>
          </a:r>
          <a:r>
            <a:rPr lang="en-AU" sz="800" b="0">
              <a:solidFill>
                <a:sysClr val="windowText" lastClr="000000"/>
              </a:solidFill>
            </a:rPr>
            <a:t> providers to deliver Health and Wellbeing outcomes to the community</a:t>
          </a:r>
        </a:p>
      </dgm:t>
    </dgm:pt>
    <dgm:pt modelId="{B032FED9-9F32-4D59-BF7E-AF2063CE8872}" type="parTrans" cxnId="{F822386F-6EED-4E93-93A4-BFC09093FDDB}">
      <dgm:prSet/>
      <dgm:spPr/>
      <dgm:t>
        <a:bodyPr/>
        <a:lstStyle/>
        <a:p>
          <a:endParaRPr lang="en-AU"/>
        </a:p>
      </dgm:t>
    </dgm:pt>
    <dgm:pt modelId="{525E32CA-935F-4242-8A83-5350F0D26E43}" type="sibTrans" cxnId="{F822386F-6EED-4E93-93A4-BFC09093FDDB}">
      <dgm:prSet/>
      <dgm:spPr/>
      <dgm:t>
        <a:bodyPr/>
        <a:lstStyle/>
        <a:p>
          <a:endParaRPr lang="en-AU"/>
        </a:p>
      </dgm:t>
    </dgm:pt>
    <dgm:pt modelId="{90674694-4522-480A-9EF6-F3B4CDBFECFE}">
      <dgm:prSet custT="1"/>
      <dgm:spPr>
        <a:solidFill>
          <a:schemeClr val="bg1"/>
        </a:solidFill>
        <a:ln>
          <a:solidFill>
            <a:schemeClr val="tx1"/>
          </a:solidFill>
        </a:ln>
      </dgm:spPr>
      <dgm:t>
        <a:bodyPr/>
        <a:lstStyle/>
        <a:p>
          <a:r>
            <a:rPr lang="en-AU" sz="900" b="0">
              <a:solidFill>
                <a:sysClr val="windowText" lastClr="000000"/>
              </a:solidFill>
            </a:rPr>
            <a:t>COMMUNITY: </a:t>
          </a:r>
          <a:r>
            <a:rPr lang="en-AU" sz="800" b="0">
              <a:solidFill>
                <a:sysClr val="windowText" lastClr="000000"/>
              </a:solidFill>
            </a:rPr>
            <a:t>Realise the demand of the community through places that improve health, wellbeing and social connection</a:t>
          </a:r>
        </a:p>
      </dgm:t>
    </dgm:pt>
    <dgm:pt modelId="{873AE9E1-4937-4967-B10E-60C6BB348BB8}" type="parTrans" cxnId="{F3BAF85F-914A-4BD7-A4B0-697B5B32AB65}">
      <dgm:prSet/>
      <dgm:spPr/>
      <dgm:t>
        <a:bodyPr/>
        <a:lstStyle/>
        <a:p>
          <a:endParaRPr lang="en-AU"/>
        </a:p>
      </dgm:t>
    </dgm:pt>
    <dgm:pt modelId="{263B3B15-5D73-4672-85A8-0263E7D45EF9}" type="sibTrans" cxnId="{F3BAF85F-914A-4BD7-A4B0-697B5B32AB65}">
      <dgm:prSet/>
      <dgm:spPr/>
      <dgm:t>
        <a:bodyPr/>
        <a:lstStyle/>
        <a:p>
          <a:endParaRPr lang="en-AU"/>
        </a:p>
      </dgm:t>
    </dgm:pt>
    <dgm:pt modelId="{67E005D5-FD11-4AD2-9CAF-A0130FA0BAFC}">
      <dgm:prSe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Inclusive facilities </a:t>
          </a:r>
        </a:p>
        <a:p>
          <a:r>
            <a:rPr lang="en-AU" sz="800"/>
            <a:t>which support perceived </a:t>
          </a:r>
        </a:p>
        <a:p>
          <a:r>
            <a:rPr lang="en-AU" sz="800"/>
            <a:t>and real ability</a:t>
          </a:r>
        </a:p>
      </dgm:t>
    </dgm:pt>
    <dgm:pt modelId="{E2BA4B01-CC7F-485F-B4FA-C515D68D4C61}" type="parTrans" cxnId="{3B096E1C-BD1A-4B05-A274-9C28B400477F}">
      <dgm:prSet/>
      <dgm:spPr/>
      <dgm:t>
        <a:bodyPr/>
        <a:lstStyle/>
        <a:p>
          <a:endParaRPr lang="en-AU"/>
        </a:p>
      </dgm:t>
    </dgm:pt>
    <dgm:pt modelId="{F2801FCB-6289-4EA1-8D91-FD624C263CF5}" type="sibTrans" cxnId="{3B096E1C-BD1A-4B05-A274-9C28B400477F}">
      <dgm:prSet/>
      <dgm:spPr/>
      <dgm:t>
        <a:bodyPr/>
        <a:lstStyle/>
        <a:p>
          <a:endParaRPr lang="en-AU"/>
        </a:p>
      </dgm:t>
    </dgm:pt>
    <dgm:pt modelId="{87E93C08-5A7C-4F19-ACFD-166C445CE1B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Hubs of Service </a:t>
          </a:r>
        </a:p>
        <a:p>
          <a:r>
            <a:rPr lang="en-AU" sz="800"/>
            <a:t>Integration </a:t>
          </a:r>
        </a:p>
      </dgm:t>
    </dgm:pt>
    <dgm:pt modelId="{7C1A3ADC-BF3D-4CC7-8FAB-277C3DE9F83D}" type="parTrans" cxnId="{AC332AAA-D42D-4C39-9EF7-EBBB98846151}">
      <dgm:prSet/>
      <dgm:spPr/>
      <dgm:t>
        <a:bodyPr/>
        <a:lstStyle/>
        <a:p>
          <a:endParaRPr lang="en-AU"/>
        </a:p>
      </dgm:t>
    </dgm:pt>
    <dgm:pt modelId="{7CFC6447-D2A9-4020-A6B8-4E859C124C57}" type="sibTrans" cxnId="{AC332AAA-D42D-4C39-9EF7-EBBB98846151}">
      <dgm:prSet/>
      <dgm:spPr/>
      <dgm:t>
        <a:bodyPr/>
        <a:lstStyle/>
        <a:p>
          <a:endParaRPr lang="en-AU"/>
        </a:p>
      </dgm:t>
    </dgm:pt>
    <dgm:pt modelId="{584113CB-AA73-45BD-ADD4-5D220994E34A}">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Local access to the local community</a:t>
          </a:r>
        </a:p>
      </dgm:t>
    </dgm:pt>
    <dgm:pt modelId="{47BA2801-B6B1-4096-B0FC-0799F6B471CB}" type="parTrans" cxnId="{D1EF5D7E-AA05-42FC-A8EE-26A6BBA10577}">
      <dgm:prSet/>
      <dgm:spPr/>
      <dgm:t>
        <a:bodyPr/>
        <a:lstStyle/>
        <a:p>
          <a:endParaRPr lang="en-AU"/>
        </a:p>
      </dgm:t>
    </dgm:pt>
    <dgm:pt modelId="{F27ADB3C-D6CD-4DD6-9D00-320160691030}" type="sibTrans" cxnId="{D1EF5D7E-AA05-42FC-A8EE-26A6BBA10577}">
      <dgm:prSet/>
      <dgm:spPr/>
      <dgm:t>
        <a:bodyPr/>
        <a:lstStyle/>
        <a:p>
          <a:endParaRPr lang="en-AU"/>
        </a:p>
      </dgm:t>
    </dgm:pt>
    <dgm:pt modelId="{43AFA313-AD57-4791-8AA1-1B2C3E420FBA}">
      <dgm:prSe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Dynamic Delivery </a:t>
          </a:r>
        </a:p>
        <a:p>
          <a:r>
            <a:rPr lang="en-AU" sz="800"/>
            <a:t>Models of Sport</a:t>
          </a:r>
        </a:p>
      </dgm:t>
    </dgm:pt>
    <dgm:pt modelId="{EA5E8D26-B040-423B-83AB-D4E676F41EFA}" type="parTrans" cxnId="{35DF0D27-652B-4493-B236-8D407BD76034}">
      <dgm:prSet/>
      <dgm:spPr/>
      <dgm:t>
        <a:bodyPr/>
        <a:lstStyle/>
        <a:p>
          <a:endParaRPr lang="en-AU"/>
        </a:p>
      </dgm:t>
    </dgm:pt>
    <dgm:pt modelId="{765C3796-BBB8-4D22-BDDD-2EB141CDFDE4}" type="sibTrans" cxnId="{35DF0D27-652B-4493-B236-8D407BD76034}">
      <dgm:prSet/>
      <dgm:spPr/>
      <dgm:t>
        <a:bodyPr/>
        <a:lstStyle/>
        <a:p>
          <a:endParaRPr lang="en-AU"/>
        </a:p>
      </dgm:t>
    </dgm:pt>
    <dgm:pt modelId="{001FB300-6551-4B4F-B45C-4281F94CB26D}" type="pres">
      <dgm:prSet presAssocID="{CA163402-6960-431B-8E5A-85D41C9AF032}" presName="diagram" presStyleCnt="0">
        <dgm:presLayoutVars>
          <dgm:dir/>
          <dgm:resizeHandles val="exact"/>
        </dgm:presLayoutVars>
      </dgm:prSet>
      <dgm:spPr/>
      <dgm:t>
        <a:bodyPr/>
        <a:lstStyle/>
        <a:p>
          <a:endParaRPr lang="en-AU"/>
        </a:p>
      </dgm:t>
    </dgm:pt>
    <dgm:pt modelId="{3137403E-FDC8-4A7C-9C1D-29ADB97FB012}" type="pres">
      <dgm:prSet presAssocID="{6F975BD9-9E0D-4D5D-91EC-9A22E330D9D1}" presName="node" presStyleLbl="node1" presStyleIdx="0" presStyleCnt="20">
        <dgm:presLayoutVars>
          <dgm:bulletEnabled val="1"/>
        </dgm:presLayoutVars>
      </dgm:prSet>
      <dgm:spPr/>
      <dgm:t>
        <a:bodyPr/>
        <a:lstStyle/>
        <a:p>
          <a:endParaRPr lang="en-AU"/>
        </a:p>
      </dgm:t>
    </dgm:pt>
    <dgm:pt modelId="{58376B7D-8005-4603-81B3-2D4561F0ABD6}" type="pres">
      <dgm:prSet presAssocID="{1E8245A6-3C8C-4DD2-9940-0D1EC46678BF}" presName="sibTrans" presStyleCnt="0"/>
      <dgm:spPr/>
    </dgm:pt>
    <dgm:pt modelId="{079F77B4-7867-46C2-8EF2-9C7125723775}" type="pres">
      <dgm:prSet presAssocID="{2B7D2C9A-F4F1-4429-B248-5373BB2EAD7B}" presName="node" presStyleLbl="node1" presStyleIdx="1" presStyleCnt="20" custLinFactNeighborX="-2349" custLinFactNeighborY="-173">
        <dgm:presLayoutVars>
          <dgm:bulletEnabled val="1"/>
        </dgm:presLayoutVars>
      </dgm:prSet>
      <dgm:spPr/>
      <dgm:t>
        <a:bodyPr/>
        <a:lstStyle/>
        <a:p>
          <a:endParaRPr lang="en-AU"/>
        </a:p>
      </dgm:t>
    </dgm:pt>
    <dgm:pt modelId="{25989DBB-E322-433F-AE09-BAE928FE3A62}" type="pres">
      <dgm:prSet presAssocID="{3606B49E-F347-474C-B7FA-0FB19D0542D0}" presName="sibTrans" presStyleCnt="0"/>
      <dgm:spPr/>
    </dgm:pt>
    <dgm:pt modelId="{01376E10-06A0-4D61-AC9C-C25BE0DE97B1}" type="pres">
      <dgm:prSet presAssocID="{CA64D5BC-8EA8-448D-991C-63222B0C3EC5}" presName="node" presStyleLbl="node1" presStyleIdx="2" presStyleCnt="20" custLinFactNeighborX="-2349" custLinFactNeighborY="-173">
        <dgm:presLayoutVars>
          <dgm:bulletEnabled val="1"/>
        </dgm:presLayoutVars>
      </dgm:prSet>
      <dgm:spPr/>
      <dgm:t>
        <a:bodyPr/>
        <a:lstStyle/>
        <a:p>
          <a:endParaRPr lang="en-AU"/>
        </a:p>
      </dgm:t>
    </dgm:pt>
    <dgm:pt modelId="{08F510C7-5686-488D-AF42-5517E575D90A}" type="pres">
      <dgm:prSet presAssocID="{DDA51F83-73CB-44D2-8B7C-A1D3E90E12D5}" presName="sibTrans" presStyleCnt="0"/>
      <dgm:spPr/>
    </dgm:pt>
    <dgm:pt modelId="{E653218C-7367-408E-9077-D5AB798B13C1}" type="pres">
      <dgm:prSet presAssocID="{51BE60A8-BE8D-45D8-B684-0FC092313191}" presName="node" presStyleLbl="node1" presStyleIdx="3" presStyleCnt="20" custLinFactNeighborX="-2349" custLinFactNeighborY="-173">
        <dgm:presLayoutVars>
          <dgm:bulletEnabled val="1"/>
        </dgm:presLayoutVars>
      </dgm:prSet>
      <dgm:spPr/>
      <dgm:t>
        <a:bodyPr/>
        <a:lstStyle/>
        <a:p>
          <a:endParaRPr lang="en-AU"/>
        </a:p>
      </dgm:t>
    </dgm:pt>
    <dgm:pt modelId="{E517936D-F1CA-4BDB-9B4D-70912E542463}" type="pres">
      <dgm:prSet presAssocID="{300BEF83-D36D-4C4A-BC89-33DA3B9B9FEA}" presName="sibTrans" presStyleCnt="0"/>
      <dgm:spPr/>
    </dgm:pt>
    <dgm:pt modelId="{6A8C3BE3-EC8D-4B91-9287-73C8ACDA886C}" type="pres">
      <dgm:prSet presAssocID="{266DFF68-4150-482D-9468-554C2336E9AA}" presName="node" presStyleLbl="node1" presStyleIdx="4" presStyleCnt="20" custLinFactNeighborX="-2349" custLinFactNeighborY="-173">
        <dgm:presLayoutVars>
          <dgm:bulletEnabled val="1"/>
        </dgm:presLayoutVars>
      </dgm:prSet>
      <dgm:spPr/>
      <dgm:t>
        <a:bodyPr/>
        <a:lstStyle/>
        <a:p>
          <a:endParaRPr lang="en-AU"/>
        </a:p>
      </dgm:t>
    </dgm:pt>
    <dgm:pt modelId="{941EAC74-DDE7-41E1-9D09-87CB976E3429}" type="pres">
      <dgm:prSet presAssocID="{C8E57FA7-DB94-4D09-8C59-0DBC3470AD43}" presName="sibTrans" presStyleCnt="0"/>
      <dgm:spPr/>
    </dgm:pt>
    <dgm:pt modelId="{6B11D161-EFB3-46A0-9D2C-21C97AACAFD6}" type="pres">
      <dgm:prSet presAssocID="{90674694-4522-480A-9EF6-F3B4CDBFECFE}" presName="node" presStyleLbl="node1" presStyleIdx="5" presStyleCnt="20">
        <dgm:presLayoutVars>
          <dgm:bulletEnabled val="1"/>
        </dgm:presLayoutVars>
      </dgm:prSet>
      <dgm:spPr/>
      <dgm:t>
        <a:bodyPr/>
        <a:lstStyle/>
        <a:p>
          <a:endParaRPr lang="en-AU"/>
        </a:p>
      </dgm:t>
    </dgm:pt>
    <dgm:pt modelId="{E5B981D4-5BEE-4423-961A-0469BBFC11F4}" type="pres">
      <dgm:prSet presAssocID="{263B3B15-5D73-4672-85A8-0263E7D45EF9}" presName="sibTrans" presStyleCnt="0"/>
      <dgm:spPr/>
    </dgm:pt>
    <dgm:pt modelId="{D444565B-64A6-43FC-BF2D-C7968A4999F0}" type="pres">
      <dgm:prSet presAssocID="{153B98FB-F2B2-46A7-9DBA-800A534BD16E}" presName="node" presStyleLbl="node1" presStyleIdx="6" presStyleCnt="20" custLinFactNeighborX="0">
        <dgm:presLayoutVars>
          <dgm:bulletEnabled val="1"/>
        </dgm:presLayoutVars>
      </dgm:prSet>
      <dgm:spPr/>
      <dgm:t>
        <a:bodyPr/>
        <a:lstStyle/>
        <a:p>
          <a:endParaRPr lang="en-AU"/>
        </a:p>
      </dgm:t>
    </dgm:pt>
    <dgm:pt modelId="{7B18E031-93FD-4586-8AF1-57A12CA67609}" type="pres">
      <dgm:prSet presAssocID="{07E9BBB9-4C87-452B-BB3F-3390F937AE99}" presName="sibTrans" presStyleCnt="0"/>
      <dgm:spPr/>
    </dgm:pt>
    <dgm:pt modelId="{B074940D-B042-49E0-A338-4C3B31D35E4A}" type="pres">
      <dgm:prSet presAssocID="{67E005D5-FD11-4AD2-9CAF-A0130FA0BAFC}" presName="node" presStyleLbl="node1" presStyleIdx="7" presStyleCnt="20" custLinFactNeighborX="-2349" custLinFactNeighborY="-173">
        <dgm:presLayoutVars>
          <dgm:bulletEnabled val="1"/>
        </dgm:presLayoutVars>
      </dgm:prSet>
      <dgm:spPr/>
      <dgm:t>
        <a:bodyPr/>
        <a:lstStyle/>
        <a:p>
          <a:endParaRPr lang="en-AU"/>
        </a:p>
      </dgm:t>
    </dgm:pt>
    <dgm:pt modelId="{D72E8569-3682-43F1-BF49-F66D79A6427F}" type="pres">
      <dgm:prSet presAssocID="{F2801FCB-6289-4EA1-8D91-FD624C263CF5}" presName="sibTrans" presStyleCnt="0"/>
      <dgm:spPr/>
    </dgm:pt>
    <dgm:pt modelId="{CB84FF56-07E6-4B06-9D3F-741BD25473EA}" type="pres">
      <dgm:prSet presAssocID="{C092C76C-691F-453B-B309-14A0C973B1B1}" presName="node" presStyleLbl="node1" presStyleIdx="8" presStyleCnt="20" custLinFactNeighborX="-2349" custLinFactNeighborY="-173">
        <dgm:presLayoutVars>
          <dgm:bulletEnabled val="1"/>
        </dgm:presLayoutVars>
      </dgm:prSet>
      <dgm:spPr/>
      <dgm:t>
        <a:bodyPr/>
        <a:lstStyle/>
        <a:p>
          <a:endParaRPr lang="en-AU"/>
        </a:p>
      </dgm:t>
    </dgm:pt>
    <dgm:pt modelId="{83AD67BA-AA1E-45C3-9AE5-094450DDD3B3}" type="pres">
      <dgm:prSet presAssocID="{DDC42CB2-A42A-4C2B-A997-988509263178}" presName="sibTrans" presStyleCnt="0"/>
      <dgm:spPr/>
    </dgm:pt>
    <dgm:pt modelId="{D9255612-FD1F-4194-974F-09DD67D3AECF}" type="pres">
      <dgm:prSet presAssocID="{0F02C0D6-1E59-4781-996B-7B2517E1BEE3}" presName="node" presStyleLbl="node1" presStyleIdx="9" presStyleCnt="20" custLinFactNeighborX="-2349" custLinFactNeighborY="-173">
        <dgm:presLayoutVars>
          <dgm:bulletEnabled val="1"/>
        </dgm:presLayoutVars>
      </dgm:prSet>
      <dgm:spPr/>
      <dgm:t>
        <a:bodyPr/>
        <a:lstStyle/>
        <a:p>
          <a:endParaRPr lang="en-AU"/>
        </a:p>
      </dgm:t>
    </dgm:pt>
    <dgm:pt modelId="{F0FADF1D-BF92-47EC-A6FA-B06BBA8FBE47}" type="pres">
      <dgm:prSet presAssocID="{DDC1E8E7-DA07-40BB-B818-D77C904C6E92}" presName="sibTrans" presStyleCnt="0"/>
      <dgm:spPr/>
    </dgm:pt>
    <dgm:pt modelId="{46954C1B-6BF2-4FF4-92DB-155D507E1F75}" type="pres">
      <dgm:prSet presAssocID="{3FAABDC3-73DE-4572-8060-01B703116FE1}" presName="node" presStyleLbl="node1" presStyleIdx="10" presStyleCnt="20">
        <dgm:presLayoutVars>
          <dgm:bulletEnabled val="1"/>
        </dgm:presLayoutVars>
      </dgm:prSet>
      <dgm:spPr/>
      <dgm:t>
        <a:bodyPr/>
        <a:lstStyle/>
        <a:p>
          <a:endParaRPr lang="en-AU"/>
        </a:p>
      </dgm:t>
    </dgm:pt>
    <dgm:pt modelId="{0ABBC3DA-7E9C-4EC8-B44E-416AEFBFD504}" type="pres">
      <dgm:prSet presAssocID="{525E32CA-935F-4242-8A83-5350F0D26E43}" presName="sibTrans" presStyleCnt="0"/>
      <dgm:spPr/>
    </dgm:pt>
    <dgm:pt modelId="{311D4813-B4B9-4D2C-8A94-FE3370310830}" type="pres">
      <dgm:prSet presAssocID="{584113CB-AA73-45BD-ADD4-5D220994E34A}" presName="node" presStyleLbl="node1" presStyleIdx="11" presStyleCnt="20" custLinFactNeighborX="0">
        <dgm:presLayoutVars>
          <dgm:bulletEnabled val="1"/>
        </dgm:presLayoutVars>
      </dgm:prSet>
      <dgm:spPr/>
      <dgm:t>
        <a:bodyPr/>
        <a:lstStyle/>
        <a:p>
          <a:endParaRPr lang="en-AU"/>
        </a:p>
      </dgm:t>
    </dgm:pt>
    <dgm:pt modelId="{F61972C6-107B-4C34-8DA0-AA65C1A366ED}" type="pres">
      <dgm:prSet presAssocID="{F27ADB3C-D6CD-4DD6-9D00-320160691030}" presName="sibTrans" presStyleCnt="0"/>
      <dgm:spPr/>
    </dgm:pt>
    <dgm:pt modelId="{2E3D77DD-F4B7-4434-ADC8-3B71EB37AE3D}" type="pres">
      <dgm:prSet presAssocID="{43AFA313-AD57-4791-8AA1-1B2C3E420FBA}" presName="node" presStyleLbl="node1" presStyleIdx="12" presStyleCnt="20" custLinFactNeighborX="0">
        <dgm:presLayoutVars>
          <dgm:bulletEnabled val="1"/>
        </dgm:presLayoutVars>
      </dgm:prSet>
      <dgm:spPr/>
      <dgm:t>
        <a:bodyPr/>
        <a:lstStyle/>
        <a:p>
          <a:endParaRPr lang="en-AU"/>
        </a:p>
      </dgm:t>
    </dgm:pt>
    <dgm:pt modelId="{300F537E-B8A0-4272-ACB2-199EAB0951B2}" type="pres">
      <dgm:prSet presAssocID="{765C3796-BBB8-4D22-BDDD-2EB141CDFDE4}" presName="sibTrans" presStyleCnt="0"/>
      <dgm:spPr/>
    </dgm:pt>
    <dgm:pt modelId="{A6995E57-62B6-48AD-92E6-DCB050B263FF}" type="pres">
      <dgm:prSet presAssocID="{87E93C08-5A7C-4F19-ACFD-166C445CE1B1}" presName="node" presStyleLbl="node1" presStyleIdx="13" presStyleCnt="20" custLinFactNeighborX="0">
        <dgm:presLayoutVars>
          <dgm:bulletEnabled val="1"/>
        </dgm:presLayoutVars>
      </dgm:prSet>
      <dgm:spPr/>
      <dgm:t>
        <a:bodyPr/>
        <a:lstStyle/>
        <a:p>
          <a:endParaRPr lang="en-AU"/>
        </a:p>
      </dgm:t>
    </dgm:pt>
    <dgm:pt modelId="{8B167CE0-FDD1-4775-B143-DC3DD4B67BBD}" type="pres">
      <dgm:prSet presAssocID="{7CFC6447-D2A9-4020-A6B8-4E859C124C57}" presName="sibTrans" presStyleCnt="0"/>
      <dgm:spPr/>
    </dgm:pt>
    <dgm:pt modelId="{03E6F61D-717E-4D56-BD23-3901E5EC73D3}" type="pres">
      <dgm:prSet presAssocID="{348648AD-81F3-4A5B-87B1-F4F35044BEAE}" presName="node" presStyleLbl="node1" presStyleIdx="14" presStyleCnt="20">
        <dgm:presLayoutVars>
          <dgm:bulletEnabled val="1"/>
        </dgm:presLayoutVars>
      </dgm:prSet>
      <dgm:spPr/>
      <dgm:t>
        <a:bodyPr/>
        <a:lstStyle/>
        <a:p>
          <a:endParaRPr lang="en-AU"/>
        </a:p>
      </dgm:t>
    </dgm:pt>
    <dgm:pt modelId="{3F13BEF9-0C70-4697-B6F5-BC9AB4EF495F}" type="pres">
      <dgm:prSet presAssocID="{38854793-7E93-4DDC-B5F4-91FEA3C9B8A4}" presName="sibTrans" presStyleCnt="0"/>
      <dgm:spPr/>
    </dgm:pt>
    <dgm:pt modelId="{DC13AAEE-ACB8-4DF7-B9B6-A5AC4261F25E}" type="pres">
      <dgm:prSet presAssocID="{3647F159-7035-4617-9F59-6D5B345A4006}" presName="node" presStyleLbl="node1" presStyleIdx="15" presStyleCnt="20">
        <dgm:presLayoutVars>
          <dgm:bulletEnabled val="1"/>
        </dgm:presLayoutVars>
      </dgm:prSet>
      <dgm:spPr/>
      <dgm:t>
        <a:bodyPr/>
        <a:lstStyle/>
        <a:p>
          <a:endParaRPr lang="en-AU"/>
        </a:p>
      </dgm:t>
    </dgm:pt>
    <dgm:pt modelId="{EB4CCDB1-567D-4A02-8EB4-79B758C87E65}" type="pres">
      <dgm:prSet presAssocID="{64C3FCF9-9903-4D9A-84BE-F12A1D29B826}" presName="sibTrans" presStyleCnt="0"/>
      <dgm:spPr/>
    </dgm:pt>
    <dgm:pt modelId="{6CDF14A9-7E4A-48DF-B546-89082E0077C4}" type="pres">
      <dgm:prSet presAssocID="{EE01EBFA-2047-4595-B73E-BE9DDE8C784F}" presName="node" presStyleLbl="node1" presStyleIdx="16" presStyleCnt="20" custLinFactNeighborX="0">
        <dgm:presLayoutVars>
          <dgm:bulletEnabled val="1"/>
        </dgm:presLayoutVars>
      </dgm:prSet>
      <dgm:spPr/>
      <dgm:t>
        <a:bodyPr/>
        <a:lstStyle/>
        <a:p>
          <a:endParaRPr lang="en-AU"/>
        </a:p>
      </dgm:t>
    </dgm:pt>
    <dgm:pt modelId="{A9136331-1F23-41C0-AB1E-E46BBCED9169}" type="pres">
      <dgm:prSet presAssocID="{00BEECC5-E300-45F4-B4A9-3C6F880EBAEE}" presName="sibTrans" presStyleCnt="0"/>
      <dgm:spPr/>
    </dgm:pt>
    <dgm:pt modelId="{52235047-B2E5-40E0-979B-7650698A7FE0}" type="pres">
      <dgm:prSet presAssocID="{37ADFE83-08C5-418E-9877-CD6F33723E86}" presName="node" presStyleLbl="node1" presStyleIdx="17" presStyleCnt="20" custLinFactNeighborX="0">
        <dgm:presLayoutVars>
          <dgm:bulletEnabled val="1"/>
        </dgm:presLayoutVars>
      </dgm:prSet>
      <dgm:spPr/>
      <dgm:t>
        <a:bodyPr/>
        <a:lstStyle/>
        <a:p>
          <a:endParaRPr lang="en-AU"/>
        </a:p>
      </dgm:t>
    </dgm:pt>
    <dgm:pt modelId="{56E12AB5-DAF2-4F61-AA6D-F1DD92B6F946}" type="pres">
      <dgm:prSet presAssocID="{09D3F91F-D8EA-4C63-89B6-0B19E867E51A}" presName="sibTrans" presStyleCnt="0"/>
      <dgm:spPr/>
    </dgm:pt>
    <dgm:pt modelId="{3DDF54E1-AF84-4F6D-A46E-768001E7DD9C}" type="pres">
      <dgm:prSet presAssocID="{8E0E34B6-9034-4CC8-9312-602330D703CA}" presName="node" presStyleLbl="node1" presStyleIdx="18" presStyleCnt="20">
        <dgm:presLayoutVars>
          <dgm:bulletEnabled val="1"/>
        </dgm:presLayoutVars>
      </dgm:prSet>
      <dgm:spPr/>
      <dgm:t>
        <a:bodyPr/>
        <a:lstStyle/>
        <a:p>
          <a:endParaRPr lang="en-AU"/>
        </a:p>
      </dgm:t>
    </dgm:pt>
    <dgm:pt modelId="{262C8ADE-F27D-4993-9DE9-76135EBE9C43}" type="pres">
      <dgm:prSet presAssocID="{C332EF4E-1F2E-43A2-8A27-3AB168CB2E3A}" presName="sibTrans" presStyleCnt="0"/>
      <dgm:spPr/>
    </dgm:pt>
    <dgm:pt modelId="{19ECA875-3548-414F-86B2-289635DF8F8B}" type="pres">
      <dgm:prSet presAssocID="{20D8A230-0E0B-4FE2-932E-34CB99A9F6F3}" presName="node" presStyleLbl="node1" presStyleIdx="19" presStyleCnt="20">
        <dgm:presLayoutVars>
          <dgm:bulletEnabled val="1"/>
        </dgm:presLayoutVars>
      </dgm:prSet>
      <dgm:spPr/>
      <dgm:t>
        <a:bodyPr/>
        <a:lstStyle/>
        <a:p>
          <a:endParaRPr lang="en-AU"/>
        </a:p>
      </dgm:t>
    </dgm:pt>
  </dgm:ptLst>
  <dgm:cxnLst>
    <dgm:cxn modelId="{6F4E6DB4-1493-483E-8F54-F2AB930B5AAD}" type="presOf" srcId="{8E0E34B6-9034-4CC8-9312-602330D703CA}" destId="{3DDF54E1-AF84-4F6D-A46E-768001E7DD9C}" srcOrd="0" destOrd="0" presId="urn:microsoft.com/office/officeart/2005/8/layout/default"/>
    <dgm:cxn modelId="{E73C1686-26C3-445B-B0C1-72AA276038BD}" srcId="{CA163402-6960-431B-8E5A-85D41C9AF032}" destId="{C092C76C-691F-453B-B309-14A0C973B1B1}" srcOrd="8" destOrd="0" parTransId="{9AFF1AC6-557E-4645-870F-36C75CAD8C32}" sibTransId="{DDC42CB2-A42A-4C2B-A997-988509263178}"/>
    <dgm:cxn modelId="{EC702D61-42A3-4202-960D-A62012F2AAAC}" type="presOf" srcId="{CA64D5BC-8EA8-448D-991C-63222B0C3EC5}" destId="{01376E10-06A0-4D61-AC9C-C25BE0DE97B1}" srcOrd="0" destOrd="0" presId="urn:microsoft.com/office/officeart/2005/8/layout/default"/>
    <dgm:cxn modelId="{A88C190E-4402-48F8-93BE-D7168F26884D}" type="presOf" srcId="{C092C76C-691F-453B-B309-14A0C973B1B1}" destId="{CB84FF56-07E6-4B06-9D3F-741BD25473EA}" srcOrd="0" destOrd="0" presId="urn:microsoft.com/office/officeart/2005/8/layout/default"/>
    <dgm:cxn modelId="{3B096E1C-BD1A-4B05-A274-9C28B400477F}" srcId="{CA163402-6960-431B-8E5A-85D41C9AF032}" destId="{67E005D5-FD11-4AD2-9CAF-A0130FA0BAFC}" srcOrd="7" destOrd="0" parTransId="{E2BA4B01-CC7F-485F-B4FA-C515D68D4C61}" sibTransId="{F2801FCB-6289-4EA1-8D91-FD624C263CF5}"/>
    <dgm:cxn modelId="{851E9F96-9D91-4EA5-827A-F8EA4735CC75}" type="presOf" srcId="{90674694-4522-480A-9EF6-F3B4CDBFECFE}" destId="{6B11D161-EFB3-46A0-9D2C-21C97AACAFD6}" srcOrd="0" destOrd="0" presId="urn:microsoft.com/office/officeart/2005/8/layout/default"/>
    <dgm:cxn modelId="{2213B05B-A6BA-4B7E-85EE-42DC43FAA19E}" srcId="{CA163402-6960-431B-8E5A-85D41C9AF032}" destId="{0F02C0D6-1E59-4781-996B-7B2517E1BEE3}" srcOrd="9" destOrd="0" parTransId="{FD6CECA8-CD02-4F24-97E9-D74CECEF3508}" sibTransId="{DDC1E8E7-DA07-40BB-B818-D77C904C6E92}"/>
    <dgm:cxn modelId="{DB6F779B-8B6C-4550-BB9C-FFF1DC04D3AD}" srcId="{CA163402-6960-431B-8E5A-85D41C9AF032}" destId="{153B98FB-F2B2-46A7-9DBA-800A534BD16E}" srcOrd="6" destOrd="0" parTransId="{BF919535-08BA-4F5A-AB4A-5BD93873FF87}" sibTransId="{07E9BBB9-4C87-452B-BB3F-3390F937AE99}"/>
    <dgm:cxn modelId="{7B8D4A6F-4118-41C7-8423-E1AB90F32731}" srcId="{CA163402-6960-431B-8E5A-85D41C9AF032}" destId="{266DFF68-4150-482D-9468-554C2336E9AA}" srcOrd="4" destOrd="0" parTransId="{A87C362C-6D5F-435B-BC05-70E7E298A034}" sibTransId="{C8E57FA7-DB94-4D09-8C59-0DBC3470AD43}"/>
    <dgm:cxn modelId="{1927CB8E-2AC1-43F1-BC9C-169450FB08CA}" type="presOf" srcId="{67E005D5-FD11-4AD2-9CAF-A0130FA0BAFC}" destId="{B074940D-B042-49E0-A338-4C3B31D35E4A}" srcOrd="0" destOrd="0" presId="urn:microsoft.com/office/officeart/2005/8/layout/default"/>
    <dgm:cxn modelId="{5A420293-EFCE-49E8-BB61-7161645C06E4}" srcId="{CA163402-6960-431B-8E5A-85D41C9AF032}" destId="{EE01EBFA-2047-4595-B73E-BE9DDE8C784F}" srcOrd="16" destOrd="0" parTransId="{4421125C-8B92-4BA2-BBE4-3407A6D92A7A}" sibTransId="{00BEECC5-E300-45F4-B4A9-3C6F880EBAEE}"/>
    <dgm:cxn modelId="{A1BB6036-5C67-4994-9BC1-85CCA5BFE0EB}" srcId="{CA163402-6960-431B-8E5A-85D41C9AF032}" destId="{2B7D2C9A-F4F1-4429-B248-5373BB2EAD7B}" srcOrd="1" destOrd="0" parTransId="{2A2864E7-E538-46AF-A5CB-4465F45328B2}" sibTransId="{3606B49E-F347-474C-B7FA-0FB19D0542D0}"/>
    <dgm:cxn modelId="{935A9CCA-9DC1-4683-AB6A-CE20F3E34DC0}" srcId="{CA163402-6960-431B-8E5A-85D41C9AF032}" destId="{3647F159-7035-4617-9F59-6D5B345A4006}" srcOrd="15" destOrd="0" parTransId="{4B690C58-E213-43C3-84AC-CA1716134DAE}" sibTransId="{64C3FCF9-9903-4D9A-84BE-F12A1D29B826}"/>
    <dgm:cxn modelId="{71079211-5A84-4873-A85E-345CA722FD95}" srcId="{CA163402-6960-431B-8E5A-85D41C9AF032}" destId="{20D8A230-0E0B-4FE2-932E-34CB99A9F6F3}" srcOrd="19" destOrd="0" parTransId="{2166F078-F9F4-4C0D-B36E-279B4D819265}" sibTransId="{B1C225A7-117E-41CD-AC1E-08F2DE11E77A}"/>
    <dgm:cxn modelId="{9B2F4761-FF94-40E2-A376-D49BAF7BF409}" srcId="{CA163402-6960-431B-8E5A-85D41C9AF032}" destId="{51BE60A8-BE8D-45D8-B684-0FC092313191}" srcOrd="3" destOrd="0" parTransId="{20B5899A-03F6-4286-9953-B518EA95260A}" sibTransId="{300BEF83-D36D-4C4A-BC89-33DA3B9B9FEA}"/>
    <dgm:cxn modelId="{BD436108-218B-407D-8F2C-4815974FFC9B}" type="presOf" srcId="{43AFA313-AD57-4791-8AA1-1B2C3E420FBA}" destId="{2E3D77DD-F4B7-4434-ADC8-3B71EB37AE3D}" srcOrd="0" destOrd="0" presId="urn:microsoft.com/office/officeart/2005/8/layout/default"/>
    <dgm:cxn modelId="{CBE1ED3F-2473-4BF8-9460-BB8D2AA32FB5}" srcId="{CA163402-6960-431B-8E5A-85D41C9AF032}" destId="{348648AD-81F3-4A5B-87B1-F4F35044BEAE}" srcOrd="14" destOrd="0" parTransId="{078CFB5E-06C4-452E-826F-4153B25CA962}" sibTransId="{38854793-7E93-4DDC-B5F4-91FEA3C9B8A4}"/>
    <dgm:cxn modelId="{868DDF20-B2D4-4DE1-9DE9-3D185C7167C6}" type="presOf" srcId="{3647F159-7035-4617-9F59-6D5B345A4006}" destId="{DC13AAEE-ACB8-4DF7-B9B6-A5AC4261F25E}" srcOrd="0" destOrd="0" presId="urn:microsoft.com/office/officeart/2005/8/layout/default"/>
    <dgm:cxn modelId="{78D1A62C-13A0-4CB1-8B81-22C829731C9D}" type="presOf" srcId="{6F975BD9-9E0D-4D5D-91EC-9A22E330D9D1}" destId="{3137403E-FDC8-4A7C-9C1D-29ADB97FB012}" srcOrd="0" destOrd="0" presId="urn:microsoft.com/office/officeart/2005/8/layout/default"/>
    <dgm:cxn modelId="{7056A98B-36F5-4D55-8626-017171E62A9B}" srcId="{CA163402-6960-431B-8E5A-85D41C9AF032}" destId="{37ADFE83-08C5-418E-9877-CD6F33723E86}" srcOrd="17" destOrd="0" parTransId="{D92D4057-BA76-478F-89DE-61F9DFAF7548}" sibTransId="{09D3F91F-D8EA-4C63-89B6-0B19E867E51A}"/>
    <dgm:cxn modelId="{62B2F5A4-BEAC-48A6-98F7-2A1421498139}" type="presOf" srcId="{0F02C0D6-1E59-4781-996B-7B2517E1BEE3}" destId="{D9255612-FD1F-4194-974F-09DD67D3AECF}" srcOrd="0" destOrd="0" presId="urn:microsoft.com/office/officeart/2005/8/layout/default"/>
    <dgm:cxn modelId="{F822386F-6EED-4E93-93A4-BFC09093FDDB}" srcId="{CA163402-6960-431B-8E5A-85D41C9AF032}" destId="{3FAABDC3-73DE-4572-8060-01B703116FE1}" srcOrd="10" destOrd="0" parTransId="{B032FED9-9F32-4D59-BF7E-AF2063CE8872}" sibTransId="{525E32CA-935F-4242-8A83-5350F0D26E43}"/>
    <dgm:cxn modelId="{0C7F8976-C724-4D3F-887A-649786B0E1FC}" srcId="{CA163402-6960-431B-8E5A-85D41C9AF032}" destId="{CA64D5BC-8EA8-448D-991C-63222B0C3EC5}" srcOrd="2" destOrd="0" parTransId="{22D3CC74-89A7-4F1B-A1CC-7241E2BE1AB8}" sibTransId="{DDA51F83-73CB-44D2-8B7C-A1D3E90E12D5}"/>
    <dgm:cxn modelId="{8D87295D-F236-4584-A6DC-F10C7B542F7F}" type="presOf" srcId="{20D8A230-0E0B-4FE2-932E-34CB99A9F6F3}" destId="{19ECA875-3548-414F-86B2-289635DF8F8B}" srcOrd="0" destOrd="0" presId="urn:microsoft.com/office/officeart/2005/8/layout/default"/>
    <dgm:cxn modelId="{F3BAF85F-914A-4BD7-A4B0-697B5B32AB65}" srcId="{CA163402-6960-431B-8E5A-85D41C9AF032}" destId="{90674694-4522-480A-9EF6-F3B4CDBFECFE}" srcOrd="5" destOrd="0" parTransId="{873AE9E1-4937-4967-B10E-60C6BB348BB8}" sibTransId="{263B3B15-5D73-4672-85A8-0263E7D45EF9}"/>
    <dgm:cxn modelId="{AC332AAA-D42D-4C39-9EF7-EBBB98846151}" srcId="{CA163402-6960-431B-8E5A-85D41C9AF032}" destId="{87E93C08-5A7C-4F19-ACFD-166C445CE1B1}" srcOrd="13" destOrd="0" parTransId="{7C1A3ADC-BF3D-4CC7-8FAB-277C3DE9F83D}" sibTransId="{7CFC6447-D2A9-4020-A6B8-4E859C124C57}"/>
    <dgm:cxn modelId="{35DF0D27-652B-4493-B236-8D407BD76034}" srcId="{CA163402-6960-431B-8E5A-85D41C9AF032}" destId="{43AFA313-AD57-4791-8AA1-1B2C3E420FBA}" srcOrd="12" destOrd="0" parTransId="{EA5E8D26-B040-423B-83AB-D4E676F41EFA}" sibTransId="{765C3796-BBB8-4D22-BDDD-2EB141CDFDE4}"/>
    <dgm:cxn modelId="{52322C93-F858-45E2-9C58-D194EC59EFF1}" type="presOf" srcId="{266DFF68-4150-482D-9468-554C2336E9AA}" destId="{6A8C3BE3-EC8D-4B91-9287-73C8ACDA886C}" srcOrd="0" destOrd="0" presId="urn:microsoft.com/office/officeart/2005/8/layout/default"/>
    <dgm:cxn modelId="{980CDF57-17D5-434F-B41C-55F9082E24FD}" type="presOf" srcId="{CA163402-6960-431B-8E5A-85D41C9AF032}" destId="{001FB300-6551-4B4F-B45C-4281F94CB26D}" srcOrd="0" destOrd="0" presId="urn:microsoft.com/office/officeart/2005/8/layout/default"/>
    <dgm:cxn modelId="{3EC822B6-0DD2-4015-8C28-C4FB8668F2A1}" type="presOf" srcId="{584113CB-AA73-45BD-ADD4-5D220994E34A}" destId="{311D4813-B4B9-4D2C-8A94-FE3370310830}" srcOrd="0" destOrd="0" presId="urn:microsoft.com/office/officeart/2005/8/layout/default"/>
    <dgm:cxn modelId="{2D333C60-FD71-4B06-9154-9440C87BA6E0}" type="presOf" srcId="{3FAABDC3-73DE-4572-8060-01B703116FE1}" destId="{46954C1B-6BF2-4FF4-92DB-155D507E1F75}" srcOrd="0" destOrd="0" presId="urn:microsoft.com/office/officeart/2005/8/layout/default"/>
    <dgm:cxn modelId="{940F7043-9AE4-494C-968E-5E6C7929C624}" type="presOf" srcId="{153B98FB-F2B2-46A7-9DBA-800A534BD16E}" destId="{D444565B-64A6-43FC-BF2D-C7968A4999F0}" srcOrd="0" destOrd="0" presId="urn:microsoft.com/office/officeart/2005/8/layout/default"/>
    <dgm:cxn modelId="{2E19797F-A52B-4B42-839B-24B8B0AA5562}" type="presOf" srcId="{51BE60A8-BE8D-45D8-B684-0FC092313191}" destId="{E653218C-7367-408E-9077-D5AB798B13C1}" srcOrd="0" destOrd="0" presId="urn:microsoft.com/office/officeart/2005/8/layout/default"/>
    <dgm:cxn modelId="{D1EF5D7E-AA05-42FC-A8EE-26A6BBA10577}" srcId="{CA163402-6960-431B-8E5A-85D41C9AF032}" destId="{584113CB-AA73-45BD-ADD4-5D220994E34A}" srcOrd="11" destOrd="0" parTransId="{47BA2801-B6B1-4096-B0FC-0799F6B471CB}" sibTransId="{F27ADB3C-D6CD-4DD6-9D00-320160691030}"/>
    <dgm:cxn modelId="{6AA9975E-D40F-4D5B-A99F-F9597B552FC9}" type="presOf" srcId="{EE01EBFA-2047-4595-B73E-BE9DDE8C784F}" destId="{6CDF14A9-7E4A-48DF-B546-89082E0077C4}" srcOrd="0" destOrd="0" presId="urn:microsoft.com/office/officeart/2005/8/layout/default"/>
    <dgm:cxn modelId="{989F25AB-CC5D-4D3D-BD2F-FD744FE54E36}" srcId="{CA163402-6960-431B-8E5A-85D41C9AF032}" destId="{6F975BD9-9E0D-4D5D-91EC-9A22E330D9D1}" srcOrd="0" destOrd="0" parTransId="{E856BF11-9A76-42A4-973D-A5BAB65D1852}" sibTransId="{1E8245A6-3C8C-4DD2-9940-0D1EC46678BF}"/>
    <dgm:cxn modelId="{6BD16760-431A-4709-B15F-BAAD0FB2CF3F}" type="presOf" srcId="{37ADFE83-08C5-418E-9877-CD6F33723E86}" destId="{52235047-B2E5-40E0-979B-7650698A7FE0}" srcOrd="0" destOrd="0" presId="urn:microsoft.com/office/officeart/2005/8/layout/default"/>
    <dgm:cxn modelId="{8D99663E-71B7-4478-894E-0C9D92117FC3}" type="presOf" srcId="{2B7D2C9A-F4F1-4429-B248-5373BB2EAD7B}" destId="{079F77B4-7867-46C2-8EF2-9C7125723775}" srcOrd="0" destOrd="0" presId="urn:microsoft.com/office/officeart/2005/8/layout/default"/>
    <dgm:cxn modelId="{E3A9EAAE-1C4F-49D5-B55A-FA74F0F5211A}" type="presOf" srcId="{87E93C08-5A7C-4F19-ACFD-166C445CE1B1}" destId="{A6995E57-62B6-48AD-92E6-DCB050B263FF}" srcOrd="0" destOrd="0" presId="urn:microsoft.com/office/officeart/2005/8/layout/default"/>
    <dgm:cxn modelId="{A3C4831C-C798-40D7-ACE9-9D13936BFCD5}" type="presOf" srcId="{348648AD-81F3-4A5B-87B1-F4F35044BEAE}" destId="{03E6F61D-717E-4D56-BD23-3901E5EC73D3}" srcOrd="0" destOrd="0" presId="urn:microsoft.com/office/officeart/2005/8/layout/default"/>
    <dgm:cxn modelId="{E292DB7A-C24F-45C8-A8B9-C94DA8103AFC}" srcId="{CA163402-6960-431B-8E5A-85D41C9AF032}" destId="{8E0E34B6-9034-4CC8-9312-602330D703CA}" srcOrd="18" destOrd="0" parTransId="{C924056B-4077-4357-B587-ACC0CDEECC27}" sibTransId="{C332EF4E-1F2E-43A2-8A27-3AB168CB2E3A}"/>
    <dgm:cxn modelId="{C4569F98-CD8F-43C1-9195-CFD95874314A}" type="presParOf" srcId="{001FB300-6551-4B4F-B45C-4281F94CB26D}" destId="{3137403E-FDC8-4A7C-9C1D-29ADB97FB012}" srcOrd="0" destOrd="0" presId="urn:microsoft.com/office/officeart/2005/8/layout/default"/>
    <dgm:cxn modelId="{74E11B43-01E7-4B32-B6A1-58384534176C}" type="presParOf" srcId="{001FB300-6551-4B4F-B45C-4281F94CB26D}" destId="{58376B7D-8005-4603-81B3-2D4561F0ABD6}" srcOrd="1" destOrd="0" presId="urn:microsoft.com/office/officeart/2005/8/layout/default"/>
    <dgm:cxn modelId="{6C822F60-91AD-4396-908D-573F391BF8B7}" type="presParOf" srcId="{001FB300-6551-4B4F-B45C-4281F94CB26D}" destId="{079F77B4-7867-46C2-8EF2-9C7125723775}" srcOrd="2" destOrd="0" presId="urn:microsoft.com/office/officeart/2005/8/layout/default"/>
    <dgm:cxn modelId="{C55C5C56-024F-478D-89EC-2757E929252C}" type="presParOf" srcId="{001FB300-6551-4B4F-B45C-4281F94CB26D}" destId="{25989DBB-E322-433F-AE09-BAE928FE3A62}" srcOrd="3" destOrd="0" presId="urn:microsoft.com/office/officeart/2005/8/layout/default"/>
    <dgm:cxn modelId="{51AA442D-BDAF-453F-BE9F-111DC7C2539C}" type="presParOf" srcId="{001FB300-6551-4B4F-B45C-4281F94CB26D}" destId="{01376E10-06A0-4D61-AC9C-C25BE0DE97B1}" srcOrd="4" destOrd="0" presId="urn:microsoft.com/office/officeart/2005/8/layout/default"/>
    <dgm:cxn modelId="{E096DCB9-4AF6-4EFE-8296-4F926838322E}" type="presParOf" srcId="{001FB300-6551-4B4F-B45C-4281F94CB26D}" destId="{08F510C7-5686-488D-AF42-5517E575D90A}" srcOrd="5" destOrd="0" presId="urn:microsoft.com/office/officeart/2005/8/layout/default"/>
    <dgm:cxn modelId="{0C3FB566-F773-4114-97D1-5FF1CEE1AF7E}" type="presParOf" srcId="{001FB300-6551-4B4F-B45C-4281F94CB26D}" destId="{E653218C-7367-408E-9077-D5AB798B13C1}" srcOrd="6" destOrd="0" presId="urn:microsoft.com/office/officeart/2005/8/layout/default"/>
    <dgm:cxn modelId="{4B4FFEEE-C0F8-4C63-8845-E978F413A801}" type="presParOf" srcId="{001FB300-6551-4B4F-B45C-4281F94CB26D}" destId="{E517936D-F1CA-4BDB-9B4D-70912E542463}" srcOrd="7" destOrd="0" presId="urn:microsoft.com/office/officeart/2005/8/layout/default"/>
    <dgm:cxn modelId="{185E2535-9917-48E7-8919-8AC5098BDA02}" type="presParOf" srcId="{001FB300-6551-4B4F-B45C-4281F94CB26D}" destId="{6A8C3BE3-EC8D-4B91-9287-73C8ACDA886C}" srcOrd="8" destOrd="0" presId="urn:microsoft.com/office/officeart/2005/8/layout/default"/>
    <dgm:cxn modelId="{8873E2DE-D8DA-4A43-ADD9-1C19D13EB1DB}" type="presParOf" srcId="{001FB300-6551-4B4F-B45C-4281F94CB26D}" destId="{941EAC74-DDE7-41E1-9D09-87CB976E3429}" srcOrd="9" destOrd="0" presId="urn:microsoft.com/office/officeart/2005/8/layout/default"/>
    <dgm:cxn modelId="{600B5EF4-AF8A-4756-BD0C-F14B3805EF7B}" type="presParOf" srcId="{001FB300-6551-4B4F-B45C-4281F94CB26D}" destId="{6B11D161-EFB3-46A0-9D2C-21C97AACAFD6}" srcOrd="10" destOrd="0" presId="urn:microsoft.com/office/officeart/2005/8/layout/default"/>
    <dgm:cxn modelId="{D7C3086D-AEA6-4ADE-A4FF-068F347BD447}" type="presParOf" srcId="{001FB300-6551-4B4F-B45C-4281F94CB26D}" destId="{E5B981D4-5BEE-4423-961A-0469BBFC11F4}" srcOrd="11" destOrd="0" presId="urn:microsoft.com/office/officeart/2005/8/layout/default"/>
    <dgm:cxn modelId="{3D823885-0497-4F4A-9787-A4D5FB933CBF}" type="presParOf" srcId="{001FB300-6551-4B4F-B45C-4281F94CB26D}" destId="{D444565B-64A6-43FC-BF2D-C7968A4999F0}" srcOrd="12" destOrd="0" presId="urn:microsoft.com/office/officeart/2005/8/layout/default"/>
    <dgm:cxn modelId="{A28F5AE1-9EA6-4F8B-BEBA-29B7D784CB6E}" type="presParOf" srcId="{001FB300-6551-4B4F-B45C-4281F94CB26D}" destId="{7B18E031-93FD-4586-8AF1-57A12CA67609}" srcOrd="13" destOrd="0" presId="urn:microsoft.com/office/officeart/2005/8/layout/default"/>
    <dgm:cxn modelId="{E620E9B4-E06E-49BA-90CE-A5C5F3FC1B9A}" type="presParOf" srcId="{001FB300-6551-4B4F-B45C-4281F94CB26D}" destId="{B074940D-B042-49E0-A338-4C3B31D35E4A}" srcOrd="14" destOrd="0" presId="urn:microsoft.com/office/officeart/2005/8/layout/default"/>
    <dgm:cxn modelId="{7CF779B7-3FC9-4D8E-803D-67490BCE452A}" type="presParOf" srcId="{001FB300-6551-4B4F-B45C-4281F94CB26D}" destId="{D72E8569-3682-43F1-BF49-F66D79A6427F}" srcOrd="15" destOrd="0" presId="urn:microsoft.com/office/officeart/2005/8/layout/default"/>
    <dgm:cxn modelId="{24CC4C1C-025D-4A85-8150-47051A031D54}" type="presParOf" srcId="{001FB300-6551-4B4F-B45C-4281F94CB26D}" destId="{CB84FF56-07E6-4B06-9D3F-741BD25473EA}" srcOrd="16" destOrd="0" presId="urn:microsoft.com/office/officeart/2005/8/layout/default"/>
    <dgm:cxn modelId="{5A714499-88F9-4022-8EC6-F8C95F5A488A}" type="presParOf" srcId="{001FB300-6551-4B4F-B45C-4281F94CB26D}" destId="{83AD67BA-AA1E-45C3-9AE5-094450DDD3B3}" srcOrd="17" destOrd="0" presId="urn:microsoft.com/office/officeart/2005/8/layout/default"/>
    <dgm:cxn modelId="{57BAE386-F4C6-43D4-B346-9A0010596572}" type="presParOf" srcId="{001FB300-6551-4B4F-B45C-4281F94CB26D}" destId="{D9255612-FD1F-4194-974F-09DD67D3AECF}" srcOrd="18" destOrd="0" presId="urn:microsoft.com/office/officeart/2005/8/layout/default"/>
    <dgm:cxn modelId="{48D8949B-C1E4-46D2-A284-78BD9F083CD1}" type="presParOf" srcId="{001FB300-6551-4B4F-B45C-4281F94CB26D}" destId="{F0FADF1D-BF92-47EC-A6FA-B06BBA8FBE47}" srcOrd="19" destOrd="0" presId="urn:microsoft.com/office/officeart/2005/8/layout/default"/>
    <dgm:cxn modelId="{30A91392-C96B-42DE-8ED3-08E767474B6A}" type="presParOf" srcId="{001FB300-6551-4B4F-B45C-4281F94CB26D}" destId="{46954C1B-6BF2-4FF4-92DB-155D507E1F75}" srcOrd="20" destOrd="0" presId="urn:microsoft.com/office/officeart/2005/8/layout/default"/>
    <dgm:cxn modelId="{EDD18DC9-1B01-4ECC-AEC3-32B8BFEC5AAC}" type="presParOf" srcId="{001FB300-6551-4B4F-B45C-4281F94CB26D}" destId="{0ABBC3DA-7E9C-4EC8-B44E-416AEFBFD504}" srcOrd="21" destOrd="0" presId="urn:microsoft.com/office/officeart/2005/8/layout/default"/>
    <dgm:cxn modelId="{A0B3FA7A-D16D-4C09-9D73-7357A32190C8}" type="presParOf" srcId="{001FB300-6551-4B4F-B45C-4281F94CB26D}" destId="{311D4813-B4B9-4D2C-8A94-FE3370310830}" srcOrd="22" destOrd="0" presId="urn:microsoft.com/office/officeart/2005/8/layout/default"/>
    <dgm:cxn modelId="{2DB01572-114B-4632-BF0E-E11F7CB3E1FF}" type="presParOf" srcId="{001FB300-6551-4B4F-B45C-4281F94CB26D}" destId="{F61972C6-107B-4C34-8DA0-AA65C1A366ED}" srcOrd="23" destOrd="0" presId="urn:microsoft.com/office/officeart/2005/8/layout/default"/>
    <dgm:cxn modelId="{85D85471-AE9A-4DCC-8D75-432FAA3C981E}" type="presParOf" srcId="{001FB300-6551-4B4F-B45C-4281F94CB26D}" destId="{2E3D77DD-F4B7-4434-ADC8-3B71EB37AE3D}" srcOrd="24" destOrd="0" presId="urn:microsoft.com/office/officeart/2005/8/layout/default"/>
    <dgm:cxn modelId="{E2A597B8-FEB1-4248-9066-81D0C7107B62}" type="presParOf" srcId="{001FB300-6551-4B4F-B45C-4281F94CB26D}" destId="{300F537E-B8A0-4272-ACB2-199EAB0951B2}" srcOrd="25" destOrd="0" presId="urn:microsoft.com/office/officeart/2005/8/layout/default"/>
    <dgm:cxn modelId="{AFF26CB6-A952-4776-BB60-6A2753857B98}" type="presParOf" srcId="{001FB300-6551-4B4F-B45C-4281F94CB26D}" destId="{A6995E57-62B6-48AD-92E6-DCB050B263FF}" srcOrd="26" destOrd="0" presId="urn:microsoft.com/office/officeart/2005/8/layout/default"/>
    <dgm:cxn modelId="{4051A043-5A22-43B7-9AC1-2AC76DD52235}" type="presParOf" srcId="{001FB300-6551-4B4F-B45C-4281F94CB26D}" destId="{8B167CE0-FDD1-4775-B143-DC3DD4B67BBD}" srcOrd="27" destOrd="0" presId="urn:microsoft.com/office/officeart/2005/8/layout/default"/>
    <dgm:cxn modelId="{16289B36-A055-4976-B552-FA6AA059C97F}" type="presParOf" srcId="{001FB300-6551-4B4F-B45C-4281F94CB26D}" destId="{03E6F61D-717E-4D56-BD23-3901E5EC73D3}" srcOrd="28" destOrd="0" presId="urn:microsoft.com/office/officeart/2005/8/layout/default"/>
    <dgm:cxn modelId="{2B73976C-61BB-4B8E-97B8-3717017FB467}" type="presParOf" srcId="{001FB300-6551-4B4F-B45C-4281F94CB26D}" destId="{3F13BEF9-0C70-4697-B6F5-BC9AB4EF495F}" srcOrd="29" destOrd="0" presId="urn:microsoft.com/office/officeart/2005/8/layout/default"/>
    <dgm:cxn modelId="{8CC9655C-8201-4D6C-AA29-346BC75C442C}" type="presParOf" srcId="{001FB300-6551-4B4F-B45C-4281F94CB26D}" destId="{DC13AAEE-ACB8-4DF7-B9B6-A5AC4261F25E}" srcOrd="30" destOrd="0" presId="urn:microsoft.com/office/officeart/2005/8/layout/default"/>
    <dgm:cxn modelId="{1EC22BA3-15AA-41FB-B051-D41B9ADEBE99}" type="presParOf" srcId="{001FB300-6551-4B4F-B45C-4281F94CB26D}" destId="{EB4CCDB1-567D-4A02-8EB4-79B758C87E65}" srcOrd="31" destOrd="0" presId="urn:microsoft.com/office/officeart/2005/8/layout/default"/>
    <dgm:cxn modelId="{A72D431A-DFB7-4782-93AC-DFCCC6C8FBBE}" type="presParOf" srcId="{001FB300-6551-4B4F-B45C-4281F94CB26D}" destId="{6CDF14A9-7E4A-48DF-B546-89082E0077C4}" srcOrd="32" destOrd="0" presId="urn:microsoft.com/office/officeart/2005/8/layout/default"/>
    <dgm:cxn modelId="{FCD2DB55-E503-4D37-9F80-F00CB94843B2}" type="presParOf" srcId="{001FB300-6551-4B4F-B45C-4281F94CB26D}" destId="{A9136331-1F23-41C0-AB1E-E46BBCED9169}" srcOrd="33" destOrd="0" presId="urn:microsoft.com/office/officeart/2005/8/layout/default"/>
    <dgm:cxn modelId="{39F69419-B395-4B7F-890B-64E8D6C6636D}" type="presParOf" srcId="{001FB300-6551-4B4F-B45C-4281F94CB26D}" destId="{52235047-B2E5-40E0-979B-7650698A7FE0}" srcOrd="34" destOrd="0" presId="urn:microsoft.com/office/officeart/2005/8/layout/default"/>
    <dgm:cxn modelId="{6F56DF20-CE4F-45E4-8E5C-72EBB9541E3D}" type="presParOf" srcId="{001FB300-6551-4B4F-B45C-4281F94CB26D}" destId="{56E12AB5-DAF2-4F61-AA6D-F1DD92B6F946}" srcOrd="35" destOrd="0" presId="urn:microsoft.com/office/officeart/2005/8/layout/default"/>
    <dgm:cxn modelId="{1FB0E0F7-3070-4B28-B414-5902C5C559BF}" type="presParOf" srcId="{001FB300-6551-4B4F-B45C-4281F94CB26D}" destId="{3DDF54E1-AF84-4F6D-A46E-768001E7DD9C}" srcOrd="36" destOrd="0" presId="urn:microsoft.com/office/officeart/2005/8/layout/default"/>
    <dgm:cxn modelId="{CEA78114-1082-4649-8325-99931CD2B6B2}" type="presParOf" srcId="{001FB300-6551-4B4F-B45C-4281F94CB26D}" destId="{262C8ADE-F27D-4993-9DE9-76135EBE9C43}" srcOrd="37" destOrd="0" presId="urn:microsoft.com/office/officeart/2005/8/layout/default"/>
    <dgm:cxn modelId="{BD384364-4B6A-48BB-91F2-C889DCA8009E}" type="presParOf" srcId="{001FB300-6551-4B4F-B45C-4281F94CB26D}" destId="{19ECA875-3548-414F-86B2-289635DF8F8B}" srcOrd="38" destOrd="0" presId="urn:microsoft.com/office/officeart/2005/8/layout/default"/>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A11867-44F8-449F-B14B-B420F9BD6054}">
      <dsp:nvSpPr>
        <dsp:cNvPr id="0" name=""/>
        <dsp:cNvSpPr/>
      </dsp:nvSpPr>
      <dsp:spPr>
        <a:xfrm>
          <a:off x="1695767" y="997098"/>
          <a:ext cx="1199767" cy="208224"/>
        </a:xfrm>
        <a:custGeom>
          <a:avLst/>
          <a:gdLst/>
          <a:ahLst/>
          <a:cxnLst/>
          <a:rect l="0" t="0" r="0" b="0"/>
          <a:pathLst>
            <a:path>
              <a:moveTo>
                <a:pt x="0" y="0"/>
              </a:moveTo>
              <a:lnTo>
                <a:pt x="0" y="104112"/>
              </a:lnTo>
              <a:lnTo>
                <a:pt x="1199767" y="104112"/>
              </a:lnTo>
              <a:lnTo>
                <a:pt x="1199767"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A007120E-7F4C-40A6-93BB-8BF569E714F3}">
      <dsp:nvSpPr>
        <dsp:cNvPr id="0" name=""/>
        <dsp:cNvSpPr/>
      </dsp:nvSpPr>
      <dsp:spPr>
        <a:xfrm>
          <a:off x="1695767" y="2405090"/>
          <a:ext cx="1199767" cy="208224"/>
        </a:xfrm>
        <a:custGeom>
          <a:avLst/>
          <a:gdLst/>
          <a:ahLst/>
          <a:cxnLst/>
          <a:rect l="0" t="0" r="0" b="0"/>
          <a:pathLst>
            <a:path>
              <a:moveTo>
                <a:pt x="0" y="0"/>
              </a:moveTo>
              <a:lnTo>
                <a:pt x="0" y="104112"/>
              </a:lnTo>
              <a:lnTo>
                <a:pt x="1199767" y="104112"/>
              </a:lnTo>
              <a:lnTo>
                <a:pt x="1199767"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2B4FCB63-2CB6-4EBB-8DA9-919B2B5E381F}">
      <dsp:nvSpPr>
        <dsp:cNvPr id="0" name=""/>
        <dsp:cNvSpPr/>
      </dsp:nvSpPr>
      <dsp:spPr>
        <a:xfrm>
          <a:off x="1299150" y="3813082"/>
          <a:ext cx="148731" cy="456110"/>
        </a:xfrm>
        <a:custGeom>
          <a:avLst/>
          <a:gdLst/>
          <a:ahLst/>
          <a:cxnLst/>
          <a:rect l="0" t="0" r="0" b="0"/>
          <a:pathLst>
            <a:path>
              <a:moveTo>
                <a:pt x="0" y="0"/>
              </a:moveTo>
              <a:lnTo>
                <a:pt x="0" y="456110"/>
              </a:lnTo>
              <a:lnTo>
                <a:pt x="148731" y="456110"/>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0785DF28-D253-4303-90AA-6B7738006A8D}">
      <dsp:nvSpPr>
        <dsp:cNvPr id="0" name=""/>
        <dsp:cNvSpPr/>
      </dsp:nvSpPr>
      <dsp:spPr>
        <a:xfrm>
          <a:off x="1650047" y="3109086"/>
          <a:ext cx="91440" cy="208224"/>
        </a:xfrm>
        <a:custGeom>
          <a:avLst/>
          <a:gdLst/>
          <a:ahLst/>
          <a:cxnLst/>
          <a:rect l="0" t="0" r="0" b="0"/>
          <a:pathLst>
            <a:path>
              <a:moveTo>
                <a:pt x="45720" y="0"/>
              </a:moveTo>
              <a:lnTo>
                <a:pt x="4572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33E34F67-7C55-4833-82FE-64A23F8C6BCE}">
      <dsp:nvSpPr>
        <dsp:cNvPr id="0" name=""/>
        <dsp:cNvSpPr/>
      </dsp:nvSpPr>
      <dsp:spPr>
        <a:xfrm>
          <a:off x="1650047" y="2405090"/>
          <a:ext cx="91440" cy="208224"/>
        </a:xfrm>
        <a:custGeom>
          <a:avLst/>
          <a:gdLst/>
          <a:ahLst/>
          <a:cxnLst/>
          <a:rect l="0" t="0" r="0" b="0"/>
          <a:pathLst>
            <a:path>
              <a:moveTo>
                <a:pt x="45720" y="0"/>
              </a:moveTo>
              <a:lnTo>
                <a:pt x="4572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B39D2170-C0AD-4F5C-8B16-DAB435B84B0F}">
      <dsp:nvSpPr>
        <dsp:cNvPr id="0" name=""/>
        <dsp:cNvSpPr/>
      </dsp:nvSpPr>
      <dsp:spPr>
        <a:xfrm>
          <a:off x="495999" y="2405090"/>
          <a:ext cx="1199767" cy="208224"/>
        </a:xfrm>
        <a:custGeom>
          <a:avLst/>
          <a:gdLst/>
          <a:ahLst/>
          <a:cxnLst/>
          <a:rect l="0" t="0" r="0" b="0"/>
          <a:pathLst>
            <a:path>
              <a:moveTo>
                <a:pt x="1199767" y="0"/>
              </a:moveTo>
              <a:lnTo>
                <a:pt x="1199767" y="104112"/>
              </a:lnTo>
              <a:lnTo>
                <a:pt x="0" y="104112"/>
              </a:lnTo>
              <a:lnTo>
                <a:pt x="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2B37EDFE-3DA9-4DB9-9FC3-CBA6FBA5E454}">
      <dsp:nvSpPr>
        <dsp:cNvPr id="0" name=""/>
        <dsp:cNvSpPr/>
      </dsp:nvSpPr>
      <dsp:spPr>
        <a:xfrm>
          <a:off x="1650047" y="1701094"/>
          <a:ext cx="91440" cy="208224"/>
        </a:xfrm>
        <a:custGeom>
          <a:avLst/>
          <a:gdLst/>
          <a:ahLst/>
          <a:cxnLst/>
          <a:rect l="0" t="0" r="0" b="0"/>
          <a:pathLst>
            <a:path>
              <a:moveTo>
                <a:pt x="45720" y="0"/>
              </a:moveTo>
              <a:lnTo>
                <a:pt x="45720" y="208224"/>
              </a:lnTo>
            </a:path>
          </a:pathLst>
        </a:custGeom>
        <a:noFill/>
        <a:ln w="25400" cap="flat" cmpd="sng" algn="ctr">
          <a:solidFill>
            <a:srgbClr val="00AEEF"/>
          </a:solidFill>
          <a:prstDash val="solid"/>
        </a:ln>
        <a:effectLst/>
      </dsp:spPr>
      <dsp:style>
        <a:lnRef idx="2">
          <a:scrgbClr r="0" g="0" b="0"/>
        </a:lnRef>
        <a:fillRef idx="0">
          <a:scrgbClr r="0" g="0" b="0"/>
        </a:fillRef>
        <a:effectRef idx="0">
          <a:scrgbClr r="0" g="0" b="0"/>
        </a:effectRef>
        <a:fontRef idx="minor"/>
      </dsp:style>
    </dsp:sp>
    <dsp:sp modelId="{B3B1C015-B3A3-4291-81C6-4D0F75536A3F}">
      <dsp:nvSpPr>
        <dsp:cNvPr id="0" name=""/>
        <dsp:cNvSpPr/>
      </dsp:nvSpPr>
      <dsp:spPr>
        <a:xfrm>
          <a:off x="1650047" y="997098"/>
          <a:ext cx="91440" cy="208224"/>
        </a:xfrm>
        <a:custGeom>
          <a:avLst/>
          <a:gdLst/>
          <a:ahLst/>
          <a:cxnLst/>
          <a:rect l="0" t="0" r="0" b="0"/>
          <a:pathLst>
            <a:path>
              <a:moveTo>
                <a:pt x="45720" y="0"/>
              </a:moveTo>
              <a:lnTo>
                <a:pt x="45720"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70F0E4E7-155F-4FA1-AB9C-4BCBDA7FDC33}">
      <dsp:nvSpPr>
        <dsp:cNvPr id="0" name=""/>
        <dsp:cNvSpPr/>
      </dsp:nvSpPr>
      <dsp:spPr>
        <a:xfrm>
          <a:off x="495999" y="997098"/>
          <a:ext cx="1199767" cy="208224"/>
        </a:xfrm>
        <a:custGeom>
          <a:avLst/>
          <a:gdLst/>
          <a:ahLst/>
          <a:cxnLst/>
          <a:rect l="0" t="0" r="0" b="0"/>
          <a:pathLst>
            <a:path>
              <a:moveTo>
                <a:pt x="1199767" y="0"/>
              </a:moveTo>
              <a:lnTo>
                <a:pt x="1199767" y="104112"/>
              </a:lnTo>
              <a:lnTo>
                <a:pt x="0" y="104112"/>
              </a:lnTo>
              <a:lnTo>
                <a:pt x="0"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F3C1A785-505C-4D2A-B69C-589974FD7D04}">
      <dsp:nvSpPr>
        <dsp:cNvPr id="0" name=""/>
        <dsp:cNvSpPr/>
      </dsp:nvSpPr>
      <dsp:spPr>
        <a:xfrm>
          <a:off x="227"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Wyndham 2040</a:t>
          </a:r>
        </a:p>
      </dsp:txBody>
      <dsp:txXfrm>
        <a:off x="227" y="501326"/>
        <a:ext cx="991543" cy="495771"/>
      </dsp:txXfrm>
    </dsp:sp>
    <dsp:sp modelId="{22FF626C-B540-4860-94AC-AB1506020AEF}">
      <dsp:nvSpPr>
        <dsp:cNvPr id="0" name=""/>
        <dsp:cNvSpPr/>
      </dsp:nvSpPr>
      <dsp:spPr>
        <a:xfrm>
          <a:off x="1199995"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City Plan</a:t>
          </a:r>
        </a:p>
      </dsp:txBody>
      <dsp:txXfrm>
        <a:off x="1199995" y="501326"/>
        <a:ext cx="991543" cy="495771"/>
      </dsp:txXfrm>
    </dsp:sp>
    <dsp:sp modelId="{433A99AD-5560-40E6-9AB3-CC7919DB5A71}">
      <dsp:nvSpPr>
        <dsp:cNvPr id="0" name=""/>
        <dsp:cNvSpPr/>
      </dsp:nvSpPr>
      <dsp:spPr>
        <a:xfrm>
          <a:off x="227"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Open Space Strategy</a:t>
          </a:r>
        </a:p>
      </dsp:txBody>
      <dsp:txXfrm>
        <a:off x="227" y="1205322"/>
        <a:ext cx="991543" cy="495771"/>
      </dsp:txXfrm>
    </dsp:sp>
    <dsp:sp modelId="{2D3FEAEE-31F8-4E3B-83B0-74A0EF2B7E95}">
      <dsp:nvSpPr>
        <dsp:cNvPr id="0" name=""/>
        <dsp:cNvSpPr/>
      </dsp:nvSpPr>
      <dsp:spPr>
        <a:xfrm>
          <a:off x="1199995"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Wyndham Leisure Strategy</a:t>
          </a:r>
        </a:p>
      </dsp:txBody>
      <dsp:txXfrm>
        <a:off x="1199995" y="1205322"/>
        <a:ext cx="991543" cy="495771"/>
      </dsp:txXfrm>
    </dsp:sp>
    <dsp:sp modelId="{96ACC461-B626-44F1-A0F1-18800F13AE27}">
      <dsp:nvSpPr>
        <dsp:cNvPr id="0" name=""/>
        <dsp:cNvSpPr/>
      </dsp:nvSpPr>
      <dsp:spPr>
        <a:xfrm>
          <a:off x="1199995" y="1909318"/>
          <a:ext cx="991543" cy="495771"/>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rgbClr val="00AEE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Sports Strategy</a:t>
          </a:r>
        </a:p>
      </dsp:txBody>
      <dsp:txXfrm>
        <a:off x="1199995" y="1909318"/>
        <a:ext cx="991543" cy="495771"/>
      </dsp:txXfrm>
    </dsp:sp>
    <dsp:sp modelId="{C40B1D69-610D-4462-AA7B-6B5DC0E64527}">
      <dsp:nvSpPr>
        <dsp:cNvPr id="0" name=""/>
        <dsp:cNvSpPr/>
      </dsp:nvSpPr>
      <dsp:spPr>
        <a:xfrm>
          <a:off x="227"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Sport Specific Strategy</a:t>
          </a:r>
        </a:p>
      </dsp:txBody>
      <dsp:txXfrm>
        <a:off x="227" y="2613314"/>
        <a:ext cx="991543" cy="495771"/>
      </dsp:txXfrm>
    </dsp:sp>
    <dsp:sp modelId="{F45D0D17-D8DA-4E20-BD11-B57F012A4364}">
      <dsp:nvSpPr>
        <dsp:cNvPr id="0" name=""/>
        <dsp:cNvSpPr/>
      </dsp:nvSpPr>
      <dsp:spPr>
        <a:xfrm>
          <a:off x="1199995"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Active Open Space Master Planning</a:t>
          </a:r>
        </a:p>
      </dsp:txBody>
      <dsp:txXfrm>
        <a:off x="1199995" y="2613314"/>
        <a:ext cx="991543" cy="495771"/>
      </dsp:txXfrm>
    </dsp:sp>
    <dsp:sp modelId="{2B51F5ED-97D1-4F9F-83F8-4686FC9C4AB3}">
      <dsp:nvSpPr>
        <dsp:cNvPr id="0" name=""/>
        <dsp:cNvSpPr/>
      </dsp:nvSpPr>
      <dsp:spPr>
        <a:xfrm>
          <a:off x="1199995" y="3317310"/>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Facility Design and Delivery</a:t>
          </a:r>
        </a:p>
      </dsp:txBody>
      <dsp:txXfrm>
        <a:off x="1199995" y="3317310"/>
        <a:ext cx="991543" cy="495771"/>
      </dsp:txXfrm>
    </dsp:sp>
    <dsp:sp modelId="{845E4D7C-443B-4F15-97F5-E0B449CB700A}">
      <dsp:nvSpPr>
        <dsp:cNvPr id="0" name=""/>
        <dsp:cNvSpPr/>
      </dsp:nvSpPr>
      <dsp:spPr>
        <a:xfrm>
          <a:off x="1447881" y="4021306"/>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Operation</a:t>
          </a:r>
        </a:p>
      </dsp:txBody>
      <dsp:txXfrm>
        <a:off x="1447881" y="4021306"/>
        <a:ext cx="991543" cy="495771"/>
      </dsp:txXfrm>
    </dsp:sp>
    <dsp:sp modelId="{07B7ADDB-994E-46BF-87F4-0029E664BE42}">
      <dsp:nvSpPr>
        <dsp:cNvPr id="0" name=""/>
        <dsp:cNvSpPr/>
      </dsp:nvSpPr>
      <dsp:spPr>
        <a:xfrm>
          <a:off x="2399763"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Recreation Policy and Planning</a:t>
          </a:r>
        </a:p>
      </dsp:txBody>
      <dsp:txXfrm>
        <a:off x="2399763" y="2613314"/>
        <a:ext cx="991543" cy="495771"/>
      </dsp:txXfrm>
    </dsp:sp>
    <dsp:sp modelId="{397CB5DF-3463-49DC-BF90-23D7FB4DA82C}">
      <dsp:nvSpPr>
        <dsp:cNvPr id="0" name=""/>
        <dsp:cNvSpPr/>
      </dsp:nvSpPr>
      <dsp:spPr>
        <a:xfrm>
          <a:off x="2399763"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Social, Economic  &amp; Environment Policy</a:t>
          </a:r>
        </a:p>
      </dsp:txBody>
      <dsp:txXfrm>
        <a:off x="2399763" y="1205322"/>
        <a:ext cx="991543" cy="495771"/>
      </dsp:txXfrm>
    </dsp:sp>
    <dsp:sp modelId="{BB7703A7-2B3A-4CEC-B94B-0C0E321342C3}">
      <dsp:nvSpPr>
        <dsp:cNvPr id="0" name=""/>
        <dsp:cNvSpPr/>
      </dsp:nvSpPr>
      <dsp:spPr>
        <a:xfrm>
          <a:off x="2399763"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Municipal Strategic Statement</a:t>
          </a:r>
        </a:p>
      </dsp:txBody>
      <dsp:txXfrm>
        <a:off x="2399763" y="501326"/>
        <a:ext cx="991543" cy="4957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BF6ABC-D8D2-46C9-AA65-E931EADA4329}">
      <dsp:nvSpPr>
        <dsp:cNvPr id="0" name=""/>
        <dsp:cNvSpPr/>
      </dsp:nvSpPr>
      <dsp:spPr>
        <a:xfrm>
          <a:off x="450540" y="277"/>
          <a:ext cx="2939135" cy="1763481"/>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100000" t="100000"/>
          </a:path>
          <a:tileRect r="-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Best Value</a:t>
          </a:r>
          <a:endParaRPr lang="en-AU" sz="1500" kern="1200"/>
        </a:p>
        <a:p>
          <a:pPr lvl="0" algn="ctr" defTabSz="666750">
            <a:lnSpc>
              <a:spcPct val="90000"/>
            </a:lnSpc>
            <a:spcBef>
              <a:spcPct val="0"/>
            </a:spcBef>
            <a:spcAft>
              <a:spcPct val="35000"/>
            </a:spcAft>
          </a:pPr>
          <a:r>
            <a:rPr lang="en-AU" sz="1500" kern="1200" dirty="0"/>
            <a:t>Provide a legacy of facilities that are accessible, equitable and responsive to the Wyndham community’s wellbeing, environment and economy</a:t>
          </a:r>
          <a:endParaRPr lang="en-AU" sz="1500" kern="1200"/>
        </a:p>
      </dsp:txBody>
      <dsp:txXfrm>
        <a:off x="450540" y="277"/>
        <a:ext cx="2939135" cy="1763481"/>
      </dsp:txXfrm>
    </dsp:sp>
    <dsp:sp modelId="{9A940842-C7E4-44F9-8EC9-6EF207647DE8}">
      <dsp:nvSpPr>
        <dsp:cNvPr id="0" name=""/>
        <dsp:cNvSpPr/>
      </dsp:nvSpPr>
      <dsp:spPr>
        <a:xfrm>
          <a:off x="3683589" y="277"/>
          <a:ext cx="2939135" cy="1763481"/>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Maximise Participation</a:t>
          </a:r>
          <a:endParaRPr lang="en-AU" sz="1500" kern="1200"/>
        </a:p>
        <a:p>
          <a:pPr lvl="0" algn="ctr" defTabSz="666750">
            <a:lnSpc>
              <a:spcPct val="90000"/>
            </a:lnSpc>
            <a:spcBef>
              <a:spcPct val="0"/>
            </a:spcBef>
            <a:spcAft>
              <a:spcPct val="35000"/>
            </a:spcAft>
          </a:pPr>
          <a:r>
            <a:rPr lang="en-AU" sz="1500" kern="1200"/>
            <a:t>Enable Council to address the access needs of growth activities and diversity of sporting opportunities in our locally diverse and globally connected community </a:t>
          </a:r>
        </a:p>
      </dsp:txBody>
      <dsp:txXfrm>
        <a:off x="3683589" y="277"/>
        <a:ext cx="2939135" cy="1763481"/>
      </dsp:txXfrm>
    </dsp:sp>
    <dsp:sp modelId="{836BB3E9-F2A8-4401-A07D-59975A9E3D37}">
      <dsp:nvSpPr>
        <dsp:cNvPr id="0" name=""/>
        <dsp:cNvSpPr/>
      </dsp:nvSpPr>
      <dsp:spPr>
        <a:xfrm>
          <a:off x="450540" y="2057671"/>
          <a:ext cx="2939135" cy="1763481"/>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lin ang="81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Social Impact</a:t>
          </a:r>
          <a:endParaRPr lang="en-AU" sz="1500" kern="1200"/>
        </a:p>
        <a:p>
          <a:pPr lvl="0" algn="ctr" defTabSz="666750">
            <a:lnSpc>
              <a:spcPct val="90000"/>
            </a:lnSpc>
            <a:spcBef>
              <a:spcPct val="0"/>
            </a:spcBef>
            <a:spcAft>
              <a:spcPct val="35000"/>
            </a:spcAft>
          </a:pPr>
          <a:r>
            <a:rPr lang="en-AU" sz="1500" kern="1200"/>
            <a:t>Ensure sports infrastructure inclusively connects residents and facilitates the development of community capacity and social leadership </a:t>
          </a:r>
        </a:p>
      </dsp:txBody>
      <dsp:txXfrm>
        <a:off x="450540" y="2057671"/>
        <a:ext cx="2939135" cy="1763481"/>
      </dsp:txXfrm>
    </dsp:sp>
    <dsp:sp modelId="{8DA0D1AD-790B-4C68-B65C-F9789E3E0474}">
      <dsp:nvSpPr>
        <dsp:cNvPr id="0" name=""/>
        <dsp:cNvSpPr/>
      </dsp:nvSpPr>
      <dsp:spPr>
        <a:xfrm>
          <a:off x="3683589" y="2057671"/>
          <a:ext cx="2939135" cy="1763481"/>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r="100000" b="100000"/>
          </a:path>
          <a:tileRect l="-100000" t="-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Sustainable Partnerships</a:t>
          </a:r>
          <a:endParaRPr lang="en-AU" sz="1500" kern="1200"/>
        </a:p>
        <a:p>
          <a:pPr lvl="0" algn="ctr" defTabSz="666750">
            <a:lnSpc>
              <a:spcPct val="90000"/>
            </a:lnSpc>
            <a:spcBef>
              <a:spcPct val="0"/>
            </a:spcBef>
            <a:spcAft>
              <a:spcPct val="35000"/>
            </a:spcAft>
          </a:pPr>
          <a:r>
            <a:rPr lang="en-AU" sz="1500" kern="1200"/>
            <a:t>Develop strong partnerships between Council, the community and industry regarding the capital development of facilities</a:t>
          </a:r>
        </a:p>
      </dsp:txBody>
      <dsp:txXfrm>
        <a:off x="3683589" y="2057671"/>
        <a:ext cx="2939135" cy="176348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37403E-FDC8-4A7C-9C1D-29ADB97FB012}">
      <dsp:nvSpPr>
        <dsp:cNvPr id="0" name=""/>
        <dsp:cNvSpPr/>
      </dsp:nvSpPr>
      <dsp:spPr>
        <a:xfrm>
          <a:off x="162167" y="1232"/>
          <a:ext cx="1187477" cy="712486"/>
        </a:xfrm>
        <a:prstGeom prst="rect">
          <a:avLst/>
        </a:prstGeom>
        <a:solidFill>
          <a:schemeClr val="bg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endParaRPr lang="en-AU" sz="3200" kern="1200"/>
        </a:p>
      </dsp:txBody>
      <dsp:txXfrm>
        <a:off x="162167" y="1232"/>
        <a:ext cx="1187477" cy="712486"/>
      </dsp:txXfrm>
    </dsp:sp>
    <dsp:sp modelId="{079F77B4-7867-46C2-8EF2-9C7125723775}">
      <dsp:nvSpPr>
        <dsp:cNvPr id="0" name=""/>
        <dsp:cNvSpPr/>
      </dsp:nvSpPr>
      <dsp:spPr>
        <a:xfrm>
          <a:off x="1440499" y="0"/>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Best Value</a:t>
          </a:r>
        </a:p>
      </dsp:txBody>
      <dsp:txXfrm>
        <a:off x="1440499" y="0"/>
        <a:ext cx="1187477" cy="712486"/>
      </dsp:txXfrm>
    </dsp:sp>
    <dsp:sp modelId="{01376E10-06A0-4D61-AC9C-C25BE0DE97B1}">
      <dsp:nvSpPr>
        <dsp:cNvPr id="0" name=""/>
        <dsp:cNvSpPr/>
      </dsp:nvSpPr>
      <dsp:spPr>
        <a:xfrm>
          <a:off x="2746724" y="0"/>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Maximising </a:t>
          </a:r>
        </a:p>
        <a:p>
          <a:pPr lvl="0" algn="ctr" defTabSz="533400">
            <a:lnSpc>
              <a:spcPct val="90000"/>
            </a:lnSpc>
            <a:spcBef>
              <a:spcPct val="0"/>
            </a:spcBef>
            <a:spcAft>
              <a:spcPct val="35000"/>
            </a:spcAft>
          </a:pPr>
          <a:r>
            <a:rPr lang="en-AU" sz="1200" kern="1200"/>
            <a:t>Participation</a:t>
          </a:r>
        </a:p>
      </dsp:txBody>
      <dsp:txXfrm>
        <a:off x="2746724" y="0"/>
        <a:ext cx="1187477" cy="712486"/>
      </dsp:txXfrm>
    </dsp:sp>
    <dsp:sp modelId="{E653218C-7367-408E-9077-D5AB798B13C1}">
      <dsp:nvSpPr>
        <dsp:cNvPr id="0" name=""/>
        <dsp:cNvSpPr/>
      </dsp:nvSpPr>
      <dsp:spPr>
        <a:xfrm>
          <a:off x="4052950" y="0"/>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Social Impact</a:t>
          </a:r>
        </a:p>
      </dsp:txBody>
      <dsp:txXfrm>
        <a:off x="4052950" y="0"/>
        <a:ext cx="1187477" cy="712486"/>
      </dsp:txXfrm>
    </dsp:sp>
    <dsp:sp modelId="{6A8C3BE3-EC8D-4B91-9287-73C8ACDA886C}">
      <dsp:nvSpPr>
        <dsp:cNvPr id="0" name=""/>
        <dsp:cNvSpPr/>
      </dsp:nvSpPr>
      <dsp:spPr>
        <a:xfrm>
          <a:off x="5359175" y="0"/>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Sustainable Partnerships</a:t>
          </a:r>
        </a:p>
      </dsp:txBody>
      <dsp:txXfrm>
        <a:off x="5359175" y="0"/>
        <a:ext cx="1187477" cy="712486"/>
      </dsp:txXfrm>
    </dsp:sp>
    <dsp:sp modelId="{6B11D161-EFB3-46A0-9D2C-21C97AACAFD6}">
      <dsp:nvSpPr>
        <dsp:cNvPr id="0" name=""/>
        <dsp:cNvSpPr/>
      </dsp:nvSpPr>
      <dsp:spPr>
        <a:xfrm>
          <a:off x="162167" y="832467"/>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COMMUNITY: </a:t>
          </a:r>
          <a:r>
            <a:rPr lang="en-AU" sz="800" b="0" kern="1200">
              <a:solidFill>
                <a:sysClr val="windowText" lastClr="000000"/>
              </a:solidFill>
            </a:rPr>
            <a:t>Realise the demand of the community through places that improve health, wellbeing and social connection</a:t>
          </a:r>
        </a:p>
      </dsp:txBody>
      <dsp:txXfrm>
        <a:off x="162167" y="832467"/>
        <a:ext cx="1187477" cy="712486"/>
      </dsp:txXfrm>
    </dsp:sp>
    <dsp:sp modelId="{D444565B-64A6-43FC-BF2D-C7968A4999F0}">
      <dsp:nvSpPr>
        <dsp:cNvPr id="0" name=""/>
        <dsp:cNvSpPr/>
      </dsp:nvSpPr>
      <dsp:spPr>
        <a:xfrm>
          <a:off x="1468393" y="832467"/>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Diversity of Sport and Active Recreation Choice </a:t>
          </a:r>
        </a:p>
      </dsp:txBody>
      <dsp:txXfrm>
        <a:off x="1468393" y="832467"/>
        <a:ext cx="1187477" cy="712486"/>
      </dsp:txXfrm>
    </dsp:sp>
    <dsp:sp modelId="{B074940D-B042-49E0-A338-4C3B31D35E4A}">
      <dsp:nvSpPr>
        <dsp:cNvPr id="0" name=""/>
        <dsp:cNvSpPr/>
      </dsp:nvSpPr>
      <dsp:spPr>
        <a:xfrm>
          <a:off x="2746724" y="831234"/>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Inclusive facilities </a:t>
          </a:r>
        </a:p>
        <a:p>
          <a:pPr lvl="0" algn="ctr" defTabSz="355600">
            <a:lnSpc>
              <a:spcPct val="90000"/>
            </a:lnSpc>
            <a:spcBef>
              <a:spcPct val="0"/>
            </a:spcBef>
            <a:spcAft>
              <a:spcPct val="35000"/>
            </a:spcAft>
          </a:pPr>
          <a:r>
            <a:rPr lang="en-AU" sz="800" kern="1200"/>
            <a:t>which support perceived </a:t>
          </a:r>
        </a:p>
        <a:p>
          <a:pPr lvl="0" algn="ctr" defTabSz="355600">
            <a:lnSpc>
              <a:spcPct val="90000"/>
            </a:lnSpc>
            <a:spcBef>
              <a:spcPct val="0"/>
            </a:spcBef>
            <a:spcAft>
              <a:spcPct val="35000"/>
            </a:spcAft>
          </a:pPr>
          <a:r>
            <a:rPr lang="en-AU" sz="800" kern="1200"/>
            <a:t>and real ability</a:t>
          </a:r>
        </a:p>
      </dsp:txBody>
      <dsp:txXfrm>
        <a:off x="2746724" y="831234"/>
        <a:ext cx="1187477" cy="712486"/>
      </dsp:txXfrm>
    </dsp:sp>
    <dsp:sp modelId="{CB84FF56-07E6-4B06-9D3F-741BD25473EA}">
      <dsp:nvSpPr>
        <dsp:cNvPr id="0" name=""/>
        <dsp:cNvSpPr/>
      </dsp:nvSpPr>
      <dsp:spPr>
        <a:xfrm>
          <a:off x="4052950" y="831234"/>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Connection across generations </a:t>
          </a:r>
        </a:p>
      </dsp:txBody>
      <dsp:txXfrm>
        <a:off x="4052950" y="831234"/>
        <a:ext cx="1187477" cy="712486"/>
      </dsp:txXfrm>
    </dsp:sp>
    <dsp:sp modelId="{D9255612-FD1F-4194-974F-09DD67D3AECF}">
      <dsp:nvSpPr>
        <dsp:cNvPr id="0" name=""/>
        <dsp:cNvSpPr/>
      </dsp:nvSpPr>
      <dsp:spPr>
        <a:xfrm>
          <a:off x="5359175" y="831234"/>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Integrated Service </a:t>
          </a:r>
        </a:p>
        <a:p>
          <a:pPr lvl="0" algn="ctr" defTabSz="355600">
            <a:lnSpc>
              <a:spcPct val="90000"/>
            </a:lnSpc>
            <a:spcBef>
              <a:spcPct val="0"/>
            </a:spcBef>
            <a:spcAft>
              <a:spcPct val="35000"/>
            </a:spcAft>
          </a:pPr>
          <a:r>
            <a:rPr lang="en-AU" sz="800" kern="1200"/>
            <a:t>Models across organised and unorganised activities</a:t>
          </a:r>
        </a:p>
      </dsp:txBody>
      <dsp:txXfrm>
        <a:off x="5359175" y="831234"/>
        <a:ext cx="1187477" cy="712486"/>
      </dsp:txXfrm>
    </dsp:sp>
    <dsp:sp modelId="{46954C1B-6BF2-4FF4-92DB-155D507E1F75}">
      <dsp:nvSpPr>
        <dsp:cNvPr id="0" name=""/>
        <dsp:cNvSpPr/>
      </dsp:nvSpPr>
      <dsp:spPr>
        <a:xfrm>
          <a:off x="162167" y="1663701"/>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ENABLERS: Allow</a:t>
          </a:r>
          <a:r>
            <a:rPr lang="en-AU" sz="800" b="0" kern="1200">
              <a:solidFill>
                <a:sysClr val="windowText" lastClr="000000"/>
              </a:solidFill>
            </a:rPr>
            <a:t> providers to deliver Health and Wellbeing outcomes to the community</a:t>
          </a:r>
        </a:p>
      </dsp:txBody>
      <dsp:txXfrm>
        <a:off x="162167" y="1663701"/>
        <a:ext cx="1187477" cy="712486"/>
      </dsp:txXfrm>
    </dsp:sp>
    <dsp:sp modelId="{311D4813-B4B9-4D2C-8A94-FE3370310830}">
      <dsp:nvSpPr>
        <dsp:cNvPr id="0" name=""/>
        <dsp:cNvSpPr/>
      </dsp:nvSpPr>
      <dsp:spPr>
        <a:xfrm>
          <a:off x="1468393" y="1663701"/>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Local access to the local community</a:t>
          </a:r>
        </a:p>
      </dsp:txBody>
      <dsp:txXfrm>
        <a:off x="1468393" y="1663701"/>
        <a:ext cx="1187477" cy="712486"/>
      </dsp:txXfrm>
    </dsp:sp>
    <dsp:sp modelId="{2E3D77DD-F4B7-4434-ADC8-3B71EB37AE3D}">
      <dsp:nvSpPr>
        <dsp:cNvPr id="0" name=""/>
        <dsp:cNvSpPr/>
      </dsp:nvSpPr>
      <dsp:spPr>
        <a:xfrm>
          <a:off x="2774618" y="1663701"/>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Dynamic Delivery </a:t>
          </a:r>
        </a:p>
        <a:p>
          <a:pPr lvl="0" algn="ctr" defTabSz="355600">
            <a:lnSpc>
              <a:spcPct val="90000"/>
            </a:lnSpc>
            <a:spcBef>
              <a:spcPct val="0"/>
            </a:spcBef>
            <a:spcAft>
              <a:spcPct val="35000"/>
            </a:spcAft>
          </a:pPr>
          <a:r>
            <a:rPr lang="en-AU" sz="800" kern="1200"/>
            <a:t>Models of Sport</a:t>
          </a:r>
        </a:p>
      </dsp:txBody>
      <dsp:txXfrm>
        <a:off x="2774618" y="1663701"/>
        <a:ext cx="1187477" cy="712486"/>
      </dsp:txXfrm>
    </dsp:sp>
    <dsp:sp modelId="{A6995E57-62B6-48AD-92E6-DCB050B263FF}">
      <dsp:nvSpPr>
        <dsp:cNvPr id="0" name=""/>
        <dsp:cNvSpPr/>
      </dsp:nvSpPr>
      <dsp:spPr>
        <a:xfrm>
          <a:off x="4080844" y="1663701"/>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Hubs of Service </a:t>
          </a:r>
        </a:p>
        <a:p>
          <a:pPr lvl="0" algn="ctr" defTabSz="355600">
            <a:lnSpc>
              <a:spcPct val="90000"/>
            </a:lnSpc>
            <a:spcBef>
              <a:spcPct val="0"/>
            </a:spcBef>
            <a:spcAft>
              <a:spcPct val="35000"/>
            </a:spcAft>
          </a:pPr>
          <a:r>
            <a:rPr lang="en-AU" sz="800" kern="1200"/>
            <a:t>Integration </a:t>
          </a:r>
        </a:p>
      </dsp:txBody>
      <dsp:txXfrm>
        <a:off x="4080844" y="1663701"/>
        <a:ext cx="1187477" cy="712486"/>
      </dsp:txXfrm>
    </dsp:sp>
    <dsp:sp modelId="{03E6F61D-717E-4D56-BD23-3901E5EC73D3}">
      <dsp:nvSpPr>
        <dsp:cNvPr id="0" name=""/>
        <dsp:cNvSpPr/>
      </dsp:nvSpPr>
      <dsp:spPr>
        <a:xfrm>
          <a:off x="5387069" y="1663701"/>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Cross Agency and </a:t>
          </a:r>
        </a:p>
        <a:p>
          <a:pPr lvl="0" algn="ctr" defTabSz="355600">
            <a:lnSpc>
              <a:spcPct val="90000"/>
            </a:lnSpc>
            <a:spcBef>
              <a:spcPct val="0"/>
            </a:spcBef>
            <a:spcAft>
              <a:spcPct val="35000"/>
            </a:spcAft>
          </a:pPr>
          <a:r>
            <a:rPr lang="en-AU" sz="800" kern="1200"/>
            <a:t>Industry Collaboration</a:t>
          </a:r>
        </a:p>
      </dsp:txBody>
      <dsp:txXfrm>
        <a:off x="5387069" y="1663701"/>
        <a:ext cx="1187477" cy="712486"/>
      </dsp:txXfrm>
    </dsp:sp>
    <dsp:sp modelId="{DC13AAEE-ACB8-4DF7-B9B6-A5AC4261F25E}">
      <dsp:nvSpPr>
        <dsp:cNvPr id="0" name=""/>
        <dsp:cNvSpPr/>
      </dsp:nvSpPr>
      <dsp:spPr>
        <a:xfrm>
          <a:off x="162167" y="2494935"/>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FACILITIES: </a:t>
          </a:r>
          <a:r>
            <a:rPr lang="en-AU" sz="800" b="0" kern="1200">
              <a:solidFill>
                <a:sysClr val="windowText" lastClr="000000"/>
              </a:solidFill>
            </a:rPr>
            <a:t>Supply places that respond to the changing community and facilitator demand</a:t>
          </a:r>
        </a:p>
      </dsp:txBody>
      <dsp:txXfrm>
        <a:off x="162167" y="2494935"/>
        <a:ext cx="1187477" cy="712486"/>
      </dsp:txXfrm>
    </dsp:sp>
    <dsp:sp modelId="{6CDF14A9-7E4A-48DF-B546-89082E0077C4}">
      <dsp:nvSpPr>
        <dsp:cNvPr id="0" name=""/>
        <dsp:cNvSpPr/>
      </dsp:nvSpPr>
      <dsp:spPr>
        <a:xfrm>
          <a:off x="1468393" y="2494935"/>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Ecological Sustainable Development</a:t>
          </a:r>
        </a:p>
      </dsp:txBody>
      <dsp:txXfrm>
        <a:off x="1468393" y="2494935"/>
        <a:ext cx="1187477" cy="712486"/>
      </dsp:txXfrm>
    </dsp:sp>
    <dsp:sp modelId="{52235047-B2E5-40E0-979B-7650698A7FE0}">
      <dsp:nvSpPr>
        <dsp:cNvPr id="0" name=""/>
        <dsp:cNvSpPr/>
      </dsp:nvSpPr>
      <dsp:spPr>
        <a:xfrm>
          <a:off x="2774618" y="2494935"/>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Capacity loading of facilities</a:t>
          </a:r>
        </a:p>
      </dsp:txBody>
      <dsp:txXfrm>
        <a:off x="2774618" y="2494935"/>
        <a:ext cx="1187477" cy="712486"/>
      </dsp:txXfrm>
    </dsp:sp>
    <dsp:sp modelId="{3DDF54E1-AF84-4F6D-A46E-768001E7DD9C}">
      <dsp:nvSpPr>
        <dsp:cNvPr id="0" name=""/>
        <dsp:cNvSpPr/>
      </dsp:nvSpPr>
      <dsp:spPr>
        <a:xfrm>
          <a:off x="4080844" y="2494935"/>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Universal  Design</a:t>
          </a:r>
        </a:p>
      </dsp:txBody>
      <dsp:txXfrm>
        <a:off x="4080844" y="2494935"/>
        <a:ext cx="1187477" cy="712486"/>
      </dsp:txXfrm>
    </dsp:sp>
    <dsp:sp modelId="{19ECA875-3548-414F-86B2-289635DF8F8B}">
      <dsp:nvSpPr>
        <dsp:cNvPr id="0" name=""/>
        <dsp:cNvSpPr/>
      </dsp:nvSpPr>
      <dsp:spPr>
        <a:xfrm>
          <a:off x="5387069" y="2494935"/>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Public Private </a:t>
          </a:r>
        </a:p>
        <a:p>
          <a:pPr lvl="0" algn="ctr" defTabSz="355600">
            <a:lnSpc>
              <a:spcPct val="90000"/>
            </a:lnSpc>
            <a:spcBef>
              <a:spcPct val="0"/>
            </a:spcBef>
            <a:spcAft>
              <a:spcPct val="35000"/>
            </a:spcAft>
          </a:pPr>
          <a:r>
            <a:rPr lang="en-AU" sz="800" kern="1200"/>
            <a:t>Partnerships and </a:t>
          </a:r>
        </a:p>
        <a:p>
          <a:pPr lvl="0" algn="ctr" defTabSz="355600">
            <a:lnSpc>
              <a:spcPct val="90000"/>
            </a:lnSpc>
            <a:spcBef>
              <a:spcPct val="0"/>
            </a:spcBef>
            <a:spcAft>
              <a:spcPct val="35000"/>
            </a:spcAft>
          </a:pPr>
          <a:r>
            <a:rPr lang="en-AU" sz="800" kern="1200"/>
            <a:t>Investment</a:t>
          </a:r>
        </a:p>
      </dsp:txBody>
      <dsp:txXfrm>
        <a:off x="5387069" y="2494935"/>
        <a:ext cx="1187477" cy="71248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2C664F6B-7281-4663-B475-AA776A122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34406</Words>
  <Characters>196116</Characters>
  <Application>Microsoft Office Word</Application>
  <DocSecurity>4</DocSecurity>
  <Lines>1634</Lines>
  <Paragraphs>460</Paragraphs>
  <ScaleCrop>false</ScaleCrop>
  <HeadingPairs>
    <vt:vector size="2" baseType="variant">
      <vt:variant>
        <vt:lpstr>Title</vt:lpstr>
      </vt:variant>
      <vt:variant>
        <vt:i4>1</vt:i4>
      </vt:variant>
    </vt:vector>
  </HeadingPairs>
  <TitlesOfParts>
    <vt:vector size="1" baseType="lpstr">
      <vt:lpstr/>
    </vt:vector>
  </TitlesOfParts>
  <Company>Wyndham City Council</Company>
  <LinksUpToDate>false</LinksUpToDate>
  <CharactersWithSpaces>230062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Sytema</dc:creator>
  <cp:lastModifiedBy>Sarah Sytema</cp:lastModifiedBy>
  <cp:revision>2</cp:revision>
  <cp:lastPrinted>2017-08-03T04:26:00Z</cp:lastPrinted>
  <dcterms:created xsi:type="dcterms:W3CDTF">2017-08-03T04:27:00Z</dcterms:created>
  <dcterms:modified xsi:type="dcterms:W3CDTF">2017-08-03T04:27:00Z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A1599450</vt:lpwstr>
  </property>
  <property fmtid="{D5CDD505-2E9C-101B-9397-08002B2CF9AE}" pid="4" name="Objective-Title">
    <vt:lpwstr>Sports Strategy - Strategy Draft - 2017-2-28</vt:lpwstr>
  </property>
  <property fmtid="{D5CDD505-2E9C-101B-9397-08002B2CF9AE}" pid="5" name="Objective-Comment">
    <vt:lpwstr/>
  </property>
  <property fmtid="{D5CDD505-2E9C-101B-9397-08002B2CF9AE}" pid="6" name="Objective-CreationStamp">
    <vt:filetime>2017-02-28T07:45:29Z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2017-08-03T04:23:47Z</vt:filetime>
  </property>
  <property fmtid="{D5CDD505-2E9C-101B-9397-08002B2CF9AE}" pid="10" name="Objective-ModificationStamp">
    <vt:filetime>2017-08-03T04:23:47Z</vt:filetime>
  </property>
  <property fmtid="{D5CDD505-2E9C-101B-9397-08002B2CF9AE}" pid="11" name="Objective-Owner">
    <vt:lpwstr>Sarah Sytema</vt:lpwstr>
  </property>
  <property fmtid="{D5CDD505-2E9C-101B-9397-08002B2CF9AE}" pid="12" name="Objective-Path">
    <vt:lpwstr>Objective Global Folder:Corporate Management:Policies Strategies &amp; Plans:Sports Strategy:</vt:lpwstr>
  </property>
  <property fmtid="{D5CDD505-2E9C-101B-9397-08002B2CF9AE}" pid="13" name="Objective-Parent">
    <vt:lpwstr>Sports Strategy</vt:lpwstr>
  </property>
  <property fmtid="{D5CDD505-2E9C-101B-9397-08002B2CF9AE}" pid="14" name="Objective-State">
    <vt:lpwstr>Published</vt:lpwstr>
  </property>
  <property fmtid="{D5CDD505-2E9C-101B-9397-08002B2CF9AE}" pid="15" name="Objective-Version">
    <vt:lpwstr>112.0</vt:lpwstr>
  </property>
  <property fmtid="{D5CDD505-2E9C-101B-9397-08002B2CF9AE}" pid="16" name="Objective-VersionNumber">
    <vt:r8>117</vt:r8>
  </property>
  <property fmtid="{D5CDD505-2E9C-101B-9397-08002B2CF9AE}" pid="17" name="Objective-VersionComment">
    <vt:lpwstr/>
  </property>
  <property fmtid="{D5CDD505-2E9C-101B-9397-08002B2CF9AE}" pid="18" name="Objective-FileNumber">
    <vt:lpwstr>qA263282</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Action Officer [system]">
    <vt:lpwstr/>
  </property>
  <property fmtid="{D5CDD505-2E9C-101B-9397-08002B2CF9AE}" pid="22" name="Objective-Delivery Mode [system]">
    <vt:lpwstr>Internal</vt:lpwstr>
  </property>
  <property fmtid="{D5CDD505-2E9C-101B-9397-08002B2CF9AE}" pid="23" name="Objective-Auth or Addressee [system]">
    <vt:lpwstr>Staff Wyndham City</vt:lpwstr>
  </property>
  <property fmtid="{D5CDD505-2E9C-101B-9397-08002B2CF9AE}" pid="24" name="Objective-Auth or Addressee NAR No [system]">
    <vt:lpwstr>544420</vt:lpwstr>
  </property>
  <property fmtid="{D5CDD505-2E9C-101B-9397-08002B2CF9AE}" pid="25" name="Objective-Reference [system]">
    <vt:lpwstr/>
  </property>
  <property fmtid="{D5CDD505-2E9C-101B-9397-08002B2CF9AE}" pid="26" name="Objective-P&amp;R Reference Data Type [system]">
    <vt:lpwstr/>
  </property>
  <property fmtid="{D5CDD505-2E9C-101B-9397-08002B2CF9AE}" pid="27" name="Objective-External Reference [system]">
    <vt:lpwstr/>
  </property>
  <property fmtid="{D5CDD505-2E9C-101B-9397-08002B2CF9AE}" pid="28" name="Objective-Date of Document [system]">
    <vt:lpwstr/>
  </property>
  <property fmtid="{D5CDD505-2E9C-101B-9397-08002B2CF9AE}" pid="29" name="Objective-Scanning Operator [system]">
    <vt:lpwstr/>
  </property>
  <property fmtid="{D5CDD505-2E9C-101B-9397-08002B2CF9AE}" pid="30" name="Objective-P&amp;R Document ID [system]">
    <vt:lpwstr/>
  </property>
  <property fmtid="{D5CDD505-2E9C-101B-9397-08002B2CF9AE}" pid="31" name="Objective-Workflow Tracking Number [system]">
    <vt:lpwstr/>
  </property>
  <property fmtid="{D5CDD505-2E9C-101B-9397-08002B2CF9AE}" pid="32" name="Objective-Date Correspondence Received [system]">
    <vt:lpwstr/>
  </property>
  <property fmtid="{D5CDD505-2E9C-101B-9397-08002B2CF9AE}" pid="33" name="Objective-Date Response Due [system]">
    <vt:lpwstr/>
  </property>
  <property fmtid="{D5CDD505-2E9C-101B-9397-08002B2CF9AE}" pid="34" name="Objective-M13 Agent Type [system]">
    <vt:lpwstr>Record Author</vt:lpwstr>
  </property>
  <property fmtid="{D5CDD505-2E9C-101B-9397-08002B2CF9AE}" pid="35" name="Objective-M14 Jurisdiction [system]">
    <vt:lpwstr>Victoria</vt:lpwstr>
  </property>
  <property fmtid="{D5CDD505-2E9C-101B-9397-08002B2CF9AE}" pid="36" name="Objective-M15 Corporate Id [system]">
    <vt:lpwstr>12345</vt:lpwstr>
  </property>
  <property fmtid="{D5CDD505-2E9C-101B-9397-08002B2CF9AE}" pid="37" name="Objective-M16 Corporate Name [system]">
    <vt:lpwstr>Wyndham City Council</vt:lpwstr>
  </property>
  <property fmtid="{D5CDD505-2E9C-101B-9397-08002B2CF9AE}" pid="38" name="Objective-M33 Scheme Type [system]">
    <vt:lpwstr>Functional</vt:lpwstr>
  </property>
  <property fmtid="{D5CDD505-2E9C-101B-9397-08002B2CF9AE}" pid="39" name="Objective-M34 Scheme Name [system]">
    <vt:lpwstr>Agency Functional Thesaurus</vt:lpwstr>
  </property>
  <property fmtid="{D5CDD505-2E9C-101B-9397-08002B2CF9AE}" pid="40" name="Objective-M35 Title Word [system]">
    <vt:lpwstr/>
  </property>
  <property fmtid="{D5CDD505-2E9C-101B-9397-08002B2CF9AE}" pid="41" name="Objective-M56 Date/Time Transmission [system]">
    <vt:lpwstr/>
  </property>
  <property fmtid="{D5CDD505-2E9C-101B-9397-08002B2CF9AE}" pid="42" name="Objective-M125 Document Source [system]">
    <vt:lpwstr/>
  </property>
  <property fmtid="{D5CDD505-2E9C-101B-9397-08002B2CF9AE}" pid="43" name="Objective-M131 Rendering Text [system]">
    <vt:lpwstr>'See the contents of the vers:FileEncoding element'</vt:lpwstr>
  </property>
  <property fmtid="{D5CDD505-2E9C-101B-9397-08002B2CF9AE}" pid="44" name="Objective-Actioning Officer or Group [system]">
    <vt:lpwstr/>
  </property>
  <property fmtid="{D5CDD505-2E9C-101B-9397-08002B2CF9AE}" pid="45" name="Objective-Actioning Business Unit [system]">
    <vt:lpwstr/>
  </property>
  <property fmtid="{D5CDD505-2E9C-101B-9397-08002B2CF9AE}" pid="46" name="Objective-FYI Required [system]">
    <vt:lpwstr>No</vt:lpwstr>
  </property>
  <property fmtid="{D5CDD505-2E9C-101B-9397-08002B2CF9AE}" pid="47" name="Objective-FYI Officers or Groups [system]">
    <vt:lpwstr/>
  </property>
  <property fmtid="{D5CDD505-2E9C-101B-9397-08002B2CF9AE}" pid="48" name="Objective-FYI Comments [system]">
    <vt:lpwstr/>
  </property>
  <property fmtid="{D5CDD505-2E9C-101B-9397-08002B2CF9AE}" pid="49" name="Objective-Connect Creator [system]">
    <vt:lpwstr/>
  </property>
</Properties>
</file>