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ED" w:rsidRDefault="00FD55ED" w:rsidP="00DB2AD8">
      <w:pPr>
        <w:pStyle w:val="Title"/>
        <w:spacing w:after="0"/>
        <w:rPr>
          <w:rStyle w:val="A0"/>
          <w:color w:val="C00000"/>
          <w:sz w:val="44"/>
          <w:szCs w:val="44"/>
        </w:rPr>
      </w:pPr>
    </w:p>
    <w:p w:rsidR="00DB2AD8" w:rsidRPr="00DB2AD8" w:rsidRDefault="00DB2AD8" w:rsidP="00DB2AD8"/>
    <w:p w:rsidR="007876D6" w:rsidRPr="00147332" w:rsidRDefault="007876D6" w:rsidP="00DB2AD8">
      <w:pPr>
        <w:pStyle w:val="Title"/>
        <w:spacing w:after="0"/>
        <w:rPr>
          <w:color w:val="C00000"/>
          <w:sz w:val="44"/>
          <w:szCs w:val="44"/>
        </w:rPr>
      </w:pPr>
      <w:r w:rsidRPr="00147332">
        <w:rPr>
          <w:rStyle w:val="A0"/>
          <w:color w:val="C00000"/>
          <w:sz w:val="44"/>
          <w:szCs w:val="44"/>
        </w:rPr>
        <w:t xml:space="preserve">YOUR </w:t>
      </w:r>
      <w:r>
        <w:rPr>
          <w:rStyle w:val="A0"/>
          <w:color w:val="C00000"/>
          <w:sz w:val="44"/>
          <w:szCs w:val="44"/>
        </w:rPr>
        <w:t>CHAFFEY</w:t>
      </w:r>
      <w:r w:rsidRPr="00147332">
        <w:rPr>
          <w:rStyle w:val="A0"/>
          <w:color w:val="C00000"/>
          <w:sz w:val="44"/>
          <w:szCs w:val="44"/>
        </w:rPr>
        <w:t xml:space="preserve"> NEWSLETTER </w:t>
      </w:r>
    </w:p>
    <w:p w:rsidR="007876D6" w:rsidRDefault="007876D6" w:rsidP="00DB2AD8">
      <w:pPr>
        <w:spacing w:after="0" w:line="240" w:lineRule="auto"/>
        <w:rPr>
          <w:rStyle w:val="A2"/>
          <w:color w:val="auto"/>
          <w:sz w:val="24"/>
          <w:szCs w:val="24"/>
        </w:rPr>
      </w:pPr>
      <w:r w:rsidRPr="00366C71">
        <w:rPr>
          <w:rStyle w:val="A2"/>
          <w:color w:val="auto"/>
          <w:sz w:val="24"/>
          <w:szCs w:val="24"/>
        </w:rPr>
        <w:t xml:space="preserve">This newsletter </w:t>
      </w:r>
      <w:r>
        <w:rPr>
          <w:rStyle w:val="A2"/>
          <w:color w:val="auto"/>
          <w:sz w:val="24"/>
          <w:szCs w:val="24"/>
        </w:rPr>
        <w:t>provides you with updates relating to</w:t>
      </w:r>
      <w:r w:rsidRPr="00366C71">
        <w:rPr>
          <w:rStyle w:val="A2"/>
          <w:color w:val="auto"/>
          <w:sz w:val="24"/>
          <w:szCs w:val="24"/>
        </w:rPr>
        <w:t xml:space="preserve"> your ward and the key projects </w:t>
      </w:r>
      <w:r>
        <w:rPr>
          <w:rStyle w:val="A2"/>
          <w:color w:val="auto"/>
          <w:sz w:val="24"/>
          <w:szCs w:val="24"/>
        </w:rPr>
        <w:t xml:space="preserve">Ward </w:t>
      </w:r>
      <w:r w:rsidRPr="00366C71">
        <w:rPr>
          <w:rStyle w:val="A2"/>
          <w:color w:val="auto"/>
          <w:sz w:val="24"/>
          <w:szCs w:val="24"/>
        </w:rPr>
        <w:t>Councillors are involved</w:t>
      </w:r>
      <w:r w:rsidR="00F46966">
        <w:rPr>
          <w:rStyle w:val="A2"/>
          <w:color w:val="auto"/>
          <w:sz w:val="24"/>
          <w:szCs w:val="24"/>
        </w:rPr>
        <w:t xml:space="preserve"> </w:t>
      </w:r>
      <w:r w:rsidRPr="00366C71">
        <w:rPr>
          <w:rStyle w:val="A2"/>
          <w:color w:val="auto"/>
          <w:sz w:val="24"/>
          <w:szCs w:val="24"/>
        </w:rPr>
        <w:t>in.</w:t>
      </w:r>
    </w:p>
    <w:p w:rsidR="00366E57" w:rsidRDefault="00366E57" w:rsidP="00DB2AD8">
      <w:pPr>
        <w:pStyle w:val="Heading1"/>
        <w:spacing w:before="0" w:line="240" w:lineRule="auto"/>
      </w:pPr>
    </w:p>
    <w:p w:rsidR="007876D6" w:rsidRPr="00DC2D19" w:rsidRDefault="007876D6" w:rsidP="00DB2AD8">
      <w:pPr>
        <w:pStyle w:val="Heading1"/>
        <w:spacing w:before="0" w:line="240" w:lineRule="auto"/>
        <w:rPr>
          <w:color w:val="002E54"/>
        </w:rPr>
      </w:pPr>
      <w:r w:rsidRPr="00DC2D19">
        <w:rPr>
          <w:color w:val="002E54"/>
        </w:rPr>
        <w:t xml:space="preserve">Your Chaffey Ward </w:t>
      </w:r>
    </w:p>
    <w:p w:rsidR="007876D6" w:rsidRDefault="00FD55ED" w:rsidP="00DB2AD8">
      <w:pPr>
        <w:autoSpaceDE w:val="0"/>
        <w:autoSpaceDN w:val="0"/>
        <w:adjustRightInd w:val="0"/>
        <w:spacing w:after="0" w:line="240" w:lineRule="auto"/>
        <w:rPr>
          <w:sz w:val="24"/>
          <w:szCs w:val="24"/>
        </w:rPr>
      </w:pPr>
      <w:r>
        <w:rPr>
          <w:sz w:val="24"/>
          <w:szCs w:val="24"/>
        </w:rPr>
        <w:t>Chaffey Ward</w:t>
      </w:r>
      <w:r w:rsidR="0001718F">
        <w:rPr>
          <w:sz w:val="24"/>
          <w:szCs w:val="24"/>
        </w:rPr>
        <w:t xml:space="preserve"> is</w:t>
      </w:r>
      <w:r w:rsidR="007876D6">
        <w:rPr>
          <w:sz w:val="24"/>
          <w:szCs w:val="24"/>
        </w:rPr>
        <w:t xml:space="preserve"> situated in the centre of the Wyndham muni</w:t>
      </w:r>
      <w:r w:rsidR="002A26C9">
        <w:rPr>
          <w:sz w:val="24"/>
          <w:szCs w:val="24"/>
        </w:rPr>
        <w:t>cipality</w:t>
      </w:r>
      <w:r>
        <w:rPr>
          <w:sz w:val="24"/>
          <w:szCs w:val="24"/>
        </w:rPr>
        <w:t xml:space="preserve"> and </w:t>
      </w:r>
      <w:r w:rsidR="002A26C9">
        <w:rPr>
          <w:sz w:val="24"/>
          <w:szCs w:val="24"/>
        </w:rPr>
        <w:t>includes</w:t>
      </w:r>
      <w:r w:rsidR="007876D6">
        <w:rPr>
          <w:sz w:val="24"/>
          <w:szCs w:val="24"/>
        </w:rPr>
        <w:t xml:space="preserve"> the suburbs of </w:t>
      </w:r>
      <w:r w:rsidR="006C4C22">
        <w:rPr>
          <w:sz w:val="24"/>
          <w:szCs w:val="24"/>
        </w:rPr>
        <w:t>Tarneit</w:t>
      </w:r>
      <w:r w:rsidR="00680EC6">
        <w:rPr>
          <w:sz w:val="24"/>
          <w:szCs w:val="24"/>
        </w:rPr>
        <w:t xml:space="preserve"> </w:t>
      </w:r>
      <w:r w:rsidR="006C4C22">
        <w:rPr>
          <w:sz w:val="24"/>
          <w:szCs w:val="24"/>
        </w:rPr>
        <w:t xml:space="preserve">and parts of </w:t>
      </w:r>
      <w:r w:rsidR="007876D6">
        <w:rPr>
          <w:sz w:val="24"/>
          <w:szCs w:val="24"/>
        </w:rPr>
        <w:t>Werribee and Hoppers Crossing</w:t>
      </w:r>
      <w:r w:rsidR="0001718F">
        <w:rPr>
          <w:sz w:val="24"/>
          <w:szCs w:val="24"/>
        </w:rPr>
        <w:t>.</w:t>
      </w:r>
    </w:p>
    <w:p w:rsidR="00A86EC7" w:rsidRDefault="00A86EC7" w:rsidP="00DB2AD8">
      <w:pPr>
        <w:autoSpaceDE w:val="0"/>
        <w:autoSpaceDN w:val="0"/>
        <w:adjustRightInd w:val="0"/>
        <w:spacing w:after="0" w:line="240" w:lineRule="auto"/>
        <w:rPr>
          <w:sz w:val="24"/>
          <w:szCs w:val="24"/>
        </w:rPr>
      </w:pPr>
    </w:p>
    <w:p w:rsidR="00A86EC7" w:rsidRDefault="00A86EC7" w:rsidP="00DB2AD8">
      <w:pPr>
        <w:autoSpaceDE w:val="0"/>
        <w:autoSpaceDN w:val="0"/>
        <w:adjustRightInd w:val="0"/>
        <w:spacing w:after="0" w:line="240" w:lineRule="auto"/>
        <w:rPr>
          <w:sz w:val="24"/>
          <w:szCs w:val="24"/>
        </w:rPr>
      </w:pPr>
      <w:r w:rsidRPr="00A86EC7">
        <w:rPr>
          <w:sz w:val="24"/>
          <w:szCs w:val="24"/>
        </w:rPr>
        <w:t>Based on population forecasts</w:t>
      </w:r>
      <w:r>
        <w:rPr>
          <w:sz w:val="24"/>
          <w:szCs w:val="24"/>
        </w:rPr>
        <w:t>, t</w:t>
      </w:r>
      <w:r w:rsidRPr="00A86EC7">
        <w:rPr>
          <w:sz w:val="24"/>
          <w:szCs w:val="24"/>
        </w:rPr>
        <w:t xml:space="preserve">he Chaffey Ward population is estimated to be around 75,000 people as at 2016. </w:t>
      </w:r>
      <w:r>
        <w:rPr>
          <w:sz w:val="24"/>
          <w:szCs w:val="24"/>
        </w:rPr>
        <w:t>It</w:t>
      </w:r>
      <w:r w:rsidRPr="00A86EC7">
        <w:rPr>
          <w:sz w:val="24"/>
          <w:szCs w:val="24"/>
        </w:rPr>
        <w:t xml:space="preserve"> is expected to increase by over 57,000 residents (76%) between 2016 and 2036, and is forecast</w:t>
      </w:r>
      <w:r>
        <w:rPr>
          <w:sz w:val="24"/>
          <w:szCs w:val="24"/>
        </w:rPr>
        <w:t>ed</w:t>
      </w:r>
      <w:r w:rsidRPr="00A86EC7">
        <w:rPr>
          <w:sz w:val="24"/>
          <w:szCs w:val="24"/>
        </w:rPr>
        <w:t xml:space="preserve"> to have a population of around 132,000 people by 2036, making it the second largest Ward in Wyndham.</w:t>
      </w:r>
    </w:p>
    <w:p w:rsidR="007876D6" w:rsidRDefault="007876D6" w:rsidP="00DB2AD8">
      <w:pPr>
        <w:autoSpaceDE w:val="0"/>
        <w:autoSpaceDN w:val="0"/>
        <w:adjustRightInd w:val="0"/>
        <w:spacing w:after="0" w:line="240" w:lineRule="auto"/>
        <w:rPr>
          <w:i/>
          <w:sz w:val="24"/>
          <w:szCs w:val="24"/>
        </w:rPr>
      </w:pPr>
    </w:p>
    <w:p w:rsidR="007876D6" w:rsidRDefault="007876D6" w:rsidP="00DB2AD8">
      <w:pPr>
        <w:autoSpaceDE w:val="0"/>
        <w:autoSpaceDN w:val="0"/>
        <w:adjustRightInd w:val="0"/>
        <w:spacing w:after="0" w:line="240" w:lineRule="auto"/>
        <w:rPr>
          <w:sz w:val="24"/>
          <w:szCs w:val="24"/>
        </w:rPr>
      </w:pPr>
      <w:r w:rsidRPr="00D0004D">
        <w:rPr>
          <w:sz w:val="24"/>
          <w:szCs w:val="24"/>
        </w:rPr>
        <w:t xml:space="preserve">Filipino/Tagalog is the most widely spoken language other English, followed by Punjabi and Arabic.  </w:t>
      </w:r>
    </w:p>
    <w:p w:rsidR="00DB2AD8" w:rsidRDefault="00DB2AD8" w:rsidP="00DB2AD8">
      <w:pPr>
        <w:autoSpaceDE w:val="0"/>
        <w:autoSpaceDN w:val="0"/>
        <w:adjustRightInd w:val="0"/>
        <w:spacing w:after="0" w:line="240" w:lineRule="auto"/>
        <w:rPr>
          <w:sz w:val="24"/>
          <w:szCs w:val="24"/>
        </w:rPr>
      </w:pPr>
    </w:p>
    <w:p w:rsidR="007876D6" w:rsidRPr="00A1400F" w:rsidRDefault="007876D6" w:rsidP="00DB2AD8">
      <w:pPr>
        <w:autoSpaceDE w:val="0"/>
        <w:autoSpaceDN w:val="0"/>
        <w:adjustRightInd w:val="0"/>
        <w:spacing w:after="0" w:line="240" w:lineRule="auto"/>
        <w:rPr>
          <w:sz w:val="24"/>
          <w:szCs w:val="24"/>
        </w:rPr>
      </w:pPr>
    </w:p>
    <w:p w:rsidR="00FD55ED" w:rsidRPr="00FD55ED" w:rsidRDefault="008778CC" w:rsidP="00DB2AD8">
      <w:pPr>
        <w:spacing w:after="0" w:line="240" w:lineRule="auto"/>
        <w:rPr>
          <w:color w:val="002E54"/>
          <w:sz w:val="24"/>
          <w:szCs w:val="24"/>
        </w:rPr>
      </w:pPr>
      <w:r>
        <w:rPr>
          <w:rFonts w:ascii="Calibri" w:eastAsiaTheme="majorEastAsia" w:hAnsi="Calibri"/>
          <w:b/>
          <w:bCs/>
          <w:color w:val="002E54"/>
          <w:sz w:val="36"/>
          <w:szCs w:val="28"/>
        </w:rPr>
        <w:t>Getting Tarneit Moving – Tarneit Road Duplications</w:t>
      </w:r>
    </w:p>
    <w:p w:rsidR="003D4A7E" w:rsidRPr="00341529" w:rsidRDefault="008778CC" w:rsidP="00DB2AD8">
      <w:pPr>
        <w:autoSpaceDE w:val="0"/>
        <w:autoSpaceDN w:val="0"/>
        <w:adjustRightInd w:val="0"/>
        <w:spacing w:after="0" w:line="240" w:lineRule="auto"/>
        <w:rPr>
          <w:rFonts w:cs="DaxOT-Medium"/>
          <w:sz w:val="24"/>
          <w:szCs w:val="24"/>
        </w:rPr>
      </w:pPr>
      <w:r w:rsidRPr="00341529">
        <w:rPr>
          <w:rFonts w:cs="DaxOT-Medium"/>
          <w:sz w:val="24"/>
          <w:szCs w:val="24"/>
        </w:rPr>
        <w:t>Works are soon to commence for Wyndham City’s $6 million project that will duplicate Tarneit Road (between Hogans Road intersection and Good News School)</w:t>
      </w:r>
      <w:r w:rsidR="00B50F31" w:rsidRPr="00341529">
        <w:rPr>
          <w:rFonts w:cs="DaxOT-Medium"/>
          <w:sz w:val="24"/>
          <w:szCs w:val="24"/>
        </w:rPr>
        <w:t xml:space="preserve"> and help</w:t>
      </w:r>
      <w:r w:rsidRPr="00341529">
        <w:rPr>
          <w:rFonts w:cs="DaxOT-Medium"/>
          <w:sz w:val="24"/>
          <w:szCs w:val="24"/>
        </w:rPr>
        <w:t xml:space="preserve"> improve </w:t>
      </w:r>
      <w:r w:rsidR="003D4A7E" w:rsidRPr="00341529">
        <w:rPr>
          <w:rFonts w:cs="DaxOT-Medium"/>
          <w:sz w:val="24"/>
          <w:szCs w:val="24"/>
        </w:rPr>
        <w:t xml:space="preserve">road safety and </w:t>
      </w:r>
      <w:r w:rsidR="00B50F31" w:rsidRPr="00341529">
        <w:rPr>
          <w:rFonts w:cs="DaxOT-Medium"/>
          <w:sz w:val="24"/>
          <w:szCs w:val="24"/>
        </w:rPr>
        <w:t xml:space="preserve">reduce </w:t>
      </w:r>
      <w:r w:rsidRPr="00341529">
        <w:rPr>
          <w:rFonts w:cs="DaxOT-Medium"/>
          <w:sz w:val="24"/>
          <w:szCs w:val="24"/>
        </w:rPr>
        <w:t>traf</w:t>
      </w:r>
      <w:r w:rsidR="00B50F31" w:rsidRPr="00341529">
        <w:rPr>
          <w:rFonts w:cs="DaxOT-Medium"/>
          <w:sz w:val="24"/>
          <w:szCs w:val="24"/>
        </w:rPr>
        <w:t>fic congestion in the area</w:t>
      </w:r>
      <w:r w:rsidR="003D4A7E" w:rsidRPr="00341529">
        <w:rPr>
          <w:rFonts w:cs="DaxOT-Medium"/>
          <w:sz w:val="24"/>
          <w:szCs w:val="24"/>
        </w:rPr>
        <w:t>.</w:t>
      </w:r>
    </w:p>
    <w:p w:rsidR="003D4A7E" w:rsidRPr="00341529" w:rsidRDefault="003D4A7E" w:rsidP="00DB2AD8">
      <w:pPr>
        <w:autoSpaceDE w:val="0"/>
        <w:autoSpaceDN w:val="0"/>
        <w:adjustRightInd w:val="0"/>
        <w:spacing w:after="0" w:line="240" w:lineRule="auto"/>
        <w:rPr>
          <w:rFonts w:cs="DaxOT-Medium"/>
          <w:sz w:val="24"/>
          <w:szCs w:val="24"/>
        </w:rPr>
      </w:pPr>
    </w:p>
    <w:p w:rsidR="00FD55ED" w:rsidRPr="00341529" w:rsidRDefault="003D4A7E" w:rsidP="00DB2AD8">
      <w:pPr>
        <w:autoSpaceDE w:val="0"/>
        <w:autoSpaceDN w:val="0"/>
        <w:adjustRightInd w:val="0"/>
        <w:spacing w:after="0" w:line="240" w:lineRule="auto"/>
        <w:rPr>
          <w:rFonts w:cs="DaxOT-Medium"/>
          <w:sz w:val="24"/>
          <w:szCs w:val="24"/>
        </w:rPr>
      </w:pPr>
      <w:r w:rsidRPr="00341529">
        <w:rPr>
          <w:rFonts w:cs="DaxOT-Medium"/>
          <w:sz w:val="24"/>
          <w:szCs w:val="24"/>
        </w:rPr>
        <w:t xml:space="preserve">The project will add two extra lanes along the stretch of this road </w:t>
      </w:r>
      <w:r w:rsidR="00341529" w:rsidRPr="00341529">
        <w:rPr>
          <w:sz w:val="24"/>
          <w:szCs w:val="24"/>
        </w:rPr>
        <w:t xml:space="preserve">and upgrade the intersection capacity </w:t>
      </w:r>
      <w:r w:rsidRPr="00341529">
        <w:rPr>
          <w:rFonts w:cs="DaxOT-Medium"/>
          <w:sz w:val="24"/>
          <w:szCs w:val="24"/>
        </w:rPr>
        <w:t xml:space="preserve">which will </w:t>
      </w:r>
      <w:r w:rsidR="00466FD9" w:rsidRPr="00341529">
        <w:rPr>
          <w:rFonts w:cs="DaxOT-Medium"/>
          <w:sz w:val="24"/>
          <w:szCs w:val="24"/>
        </w:rPr>
        <w:t xml:space="preserve">make it easier </w:t>
      </w:r>
      <w:r w:rsidRPr="00341529">
        <w:rPr>
          <w:rFonts w:cs="DaxOT-Medium"/>
          <w:sz w:val="24"/>
          <w:szCs w:val="24"/>
        </w:rPr>
        <w:t xml:space="preserve">for residents and those passing through </w:t>
      </w:r>
      <w:r w:rsidR="00466FD9" w:rsidRPr="00341529">
        <w:rPr>
          <w:rFonts w:cs="DaxOT-Medium"/>
          <w:sz w:val="24"/>
          <w:szCs w:val="24"/>
        </w:rPr>
        <w:t>to get around Wyndham</w:t>
      </w:r>
      <w:r w:rsidR="00B50F31" w:rsidRPr="00341529">
        <w:rPr>
          <w:rFonts w:cs="DaxOT-Medium"/>
          <w:sz w:val="24"/>
          <w:szCs w:val="24"/>
        </w:rPr>
        <w:t xml:space="preserve">. </w:t>
      </w:r>
    </w:p>
    <w:p w:rsidR="00CF5CBB" w:rsidRPr="00341529" w:rsidRDefault="00CF5CBB" w:rsidP="00DB2AD8">
      <w:pPr>
        <w:autoSpaceDE w:val="0"/>
        <w:autoSpaceDN w:val="0"/>
        <w:adjustRightInd w:val="0"/>
        <w:spacing w:after="0" w:line="240" w:lineRule="auto"/>
        <w:rPr>
          <w:rFonts w:cs="DaxOT-Medium"/>
          <w:sz w:val="24"/>
          <w:szCs w:val="24"/>
        </w:rPr>
      </w:pPr>
    </w:p>
    <w:p w:rsidR="001874A7" w:rsidRPr="00341529" w:rsidRDefault="00CF5CBB" w:rsidP="00DB2AD8">
      <w:pPr>
        <w:autoSpaceDE w:val="0"/>
        <w:autoSpaceDN w:val="0"/>
        <w:adjustRightInd w:val="0"/>
        <w:spacing w:after="0" w:line="240" w:lineRule="auto"/>
        <w:rPr>
          <w:rFonts w:cs="DaxOT-Medium"/>
          <w:sz w:val="24"/>
          <w:szCs w:val="24"/>
        </w:rPr>
      </w:pPr>
      <w:r w:rsidRPr="00341529">
        <w:rPr>
          <w:rFonts w:cs="DaxOT-Medium"/>
          <w:sz w:val="24"/>
          <w:szCs w:val="24"/>
        </w:rPr>
        <w:t>As part of this project, Council will also build a new wetlands park next to the Tarneit West Shopping Centre on behalf of Melbourne Water. Not only will this improve the quality of the storm water in the area, it will also serve as a place of recreation and leisure where people can go to relax.</w:t>
      </w:r>
    </w:p>
    <w:p w:rsidR="001874A7" w:rsidRPr="00341529" w:rsidRDefault="001874A7" w:rsidP="00DB2AD8">
      <w:pPr>
        <w:autoSpaceDE w:val="0"/>
        <w:autoSpaceDN w:val="0"/>
        <w:adjustRightInd w:val="0"/>
        <w:spacing w:after="0" w:line="240" w:lineRule="auto"/>
        <w:rPr>
          <w:rFonts w:cs="DaxOT-Medium"/>
          <w:sz w:val="24"/>
          <w:szCs w:val="24"/>
        </w:rPr>
      </w:pPr>
    </w:p>
    <w:p w:rsidR="002D34DE" w:rsidRPr="00341529" w:rsidRDefault="005911C3" w:rsidP="00DB2AD8">
      <w:pPr>
        <w:autoSpaceDE w:val="0"/>
        <w:autoSpaceDN w:val="0"/>
        <w:adjustRightInd w:val="0"/>
        <w:spacing w:after="0" w:line="240" w:lineRule="auto"/>
        <w:rPr>
          <w:rFonts w:cs="DaxOT-Medium"/>
          <w:sz w:val="24"/>
          <w:szCs w:val="24"/>
        </w:rPr>
      </w:pPr>
      <w:r w:rsidRPr="00341529">
        <w:rPr>
          <w:rFonts w:cs="DaxOT-Medium"/>
          <w:sz w:val="24"/>
          <w:szCs w:val="24"/>
        </w:rPr>
        <w:t>A new intersection with traffic lights will also be built in front of the Good News School that will increase safety for students</w:t>
      </w:r>
      <w:r w:rsidR="00341529" w:rsidRPr="00341529">
        <w:rPr>
          <w:sz w:val="24"/>
          <w:szCs w:val="24"/>
        </w:rPr>
        <w:t xml:space="preserve">, parents/guardians </w:t>
      </w:r>
      <w:r w:rsidRPr="00341529">
        <w:rPr>
          <w:rFonts w:cs="DaxOT-Medium"/>
          <w:sz w:val="24"/>
          <w:szCs w:val="24"/>
        </w:rPr>
        <w:t xml:space="preserve">and residents. </w:t>
      </w:r>
    </w:p>
    <w:p w:rsidR="002D34DE" w:rsidRPr="00341529" w:rsidRDefault="002D34DE" w:rsidP="00DB2AD8">
      <w:pPr>
        <w:autoSpaceDE w:val="0"/>
        <w:autoSpaceDN w:val="0"/>
        <w:adjustRightInd w:val="0"/>
        <w:spacing w:after="0" w:line="240" w:lineRule="auto"/>
        <w:rPr>
          <w:rFonts w:cs="DaxOT-Medium"/>
          <w:sz w:val="24"/>
          <w:szCs w:val="24"/>
        </w:rPr>
      </w:pPr>
    </w:p>
    <w:p w:rsidR="00CF5CBB" w:rsidRPr="00341529" w:rsidRDefault="002D34DE" w:rsidP="00DB2AD8">
      <w:pPr>
        <w:autoSpaceDE w:val="0"/>
        <w:autoSpaceDN w:val="0"/>
        <w:adjustRightInd w:val="0"/>
        <w:spacing w:after="0" w:line="240" w:lineRule="auto"/>
        <w:rPr>
          <w:rFonts w:cs="DaxOT-Medium"/>
          <w:sz w:val="24"/>
          <w:szCs w:val="24"/>
        </w:rPr>
      </w:pPr>
      <w:r w:rsidRPr="00341529">
        <w:rPr>
          <w:rFonts w:cs="DaxOT-Medium"/>
          <w:sz w:val="24"/>
          <w:szCs w:val="24"/>
        </w:rPr>
        <w:t xml:space="preserve">The project is expected to be completed in early 2018. </w:t>
      </w:r>
      <w:r w:rsidR="00CF5CBB" w:rsidRPr="00341529">
        <w:rPr>
          <w:rFonts w:cs="DaxOT-Medium"/>
          <w:sz w:val="24"/>
          <w:szCs w:val="24"/>
        </w:rPr>
        <w:t xml:space="preserve"> </w:t>
      </w:r>
    </w:p>
    <w:p w:rsidR="00466FD9" w:rsidRDefault="00466FD9" w:rsidP="00DB2AD8">
      <w:pPr>
        <w:autoSpaceDE w:val="0"/>
        <w:autoSpaceDN w:val="0"/>
        <w:adjustRightInd w:val="0"/>
        <w:spacing w:after="0" w:line="240" w:lineRule="auto"/>
        <w:rPr>
          <w:rFonts w:cs="DaxOT-Medium"/>
          <w:color w:val="FF0000"/>
          <w:sz w:val="24"/>
          <w:szCs w:val="24"/>
        </w:rPr>
      </w:pPr>
    </w:p>
    <w:p w:rsidR="00466FD9" w:rsidRPr="008B558E" w:rsidRDefault="00466FD9" w:rsidP="00DB2AD8">
      <w:pPr>
        <w:autoSpaceDE w:val="0"/>
        <w:autoSpaceDN w:val="0"/>
        <w:adjustRightInd w:val="0"/>
        <w:spacing w:after="0" w:line="240" w:lineRule="auto"/>
        <w:rPr>
          <w:rFonts w:cs="DaxOT-Medium"/>
          <w:color w:val="FF0000"/>
          <w:sz w:val="24"/>
          <w:szCs w:val="24"/>
        </w:rPr>
      </w:pPr>
    </w:p>
    <w:p w:rsidR="00FD55ED" w:rsidRDefault="00FD55ED" w:rsidP="00DB2AD8">
      <w:pPr>
        <w:spacing w:after="0" w:line="240" w:lineRule="auto"/>
        <w:rPr>
          <w:rFonts w:ascii="Calibri" w:eastAsiaTheme="majorEastAsia" w:hAnsi="Calibri" w:cstheme="majorBidi"/>
          <w:b/>
          <w:bCs/>
          <w:color w:val="365F91" w:themeColor="accent1" w:themeShade="BF"/>
          <w:sz w:val="36"/>
          <w:szCs w:val="28"/>
        </w:rPr>
      </w:pPr>
    </w:p>
    <w:p w:rsidR="00DB2AD8" w:rsidRDefault="00DB2AD8" w:rsidP="00DB2AD8">
      <w:pPr>
        <w:spacing w:after="0" w:line="240" w:lineRule="auto"/>
        <w:rPr>
          <w:rFonts w:ascii="Calibri" w:eastAsiaTheme="majorEastAsia" w:hAnsi="Calibri" w:cstheme="majorBidi"/>
          <w:b/>
          <w:bCs/>
          <w:color w:val="365F91" w:themeColor="accent1" w:themeShade="BF"/>
          <w:sz w:val="36"/>
          <w:szCs w:val="28"/>
        </w:rPr>
      </w:pPr>
    </w:p>
    <w:p w:rsidR="00DB2AD8" w:rsidRDefault="00DB2AD8" w:rsidP="00DB2AD8">
      <w:pPr>
        <w:spacing w:after="0" w:line="240" w:lineRule="auto"/>
        <w:rPr>
          <w:rFonts w:ascii="Calibri" w:eastAsiaTheme="majorEastAsia" w:hAnsi="Calibri" w:cstheme="majorBidi"/>
          <w:b/>
          <w:bCs/>
          <w:color w:val="365F91" w:themeColor="accent1" w:themeShade="BF"/>
          <w:sz w:val="36"/>
          <w:szCs w:val="28"/>
        </w:rPr>
      </w:pPr>
    </w:p>
    <w:p w:rsidR="00DC2D19" w:rsidRPr="00DC2D19" w:rsidRDefault="005D00DA" w:rsidP="00DB2AD8">
      <w:pPr>
        <w:spacing w:after="0" w:line="240" w:lineRule="auto"/>
        <w:rPr>
          <w:b/>
          <w:color w:val="009EE0"/>
          <w:sz w:val="32"/>
          <w:szCs w:val="24"/>
        </w:rPr>
      </w:pPr>
      <w:r>
        <w:rPr>
          <w:b/>
          <w:color w:val="009EE0"/>
          <w:sz w:val="32"/>
          <w:szCs w:val="24"/>
        </w:rPr>
        <w:lastRenderedPageBreak/>
        <w:t>Council in the Community</w:t>
      </w:r>
    </w:p>
    <w:p w:rsidR="006E1700" w:rsidRPr="005959E6" w:rsidRDefault="006E1700" w:rsidP="00DB2AD8">
      <w:pPr>
        <w:autoSpaceDE w:val="0"/>
        <w:autoSpaceDN w:val="0"/>
        <w:adjustRightInd w:val="0"/>
        <w:spacing w:after="0" w:line="240" w:lineRule="auto"/>
        <w:rPr>
          <w:rFonts w:cs="Calibri"/>
          <w:sz w:val="24"/>
          <w:szCs w:val="24"/>
        </w:rPr>
      </w:pPr>
      <w:r w:rsidRPr="005959E6">
        <w:rPr>
          <w:rFonts w:cs="Calibri"/>
          <w:sz w:val="24"/>
          <w:szCs w:val="24"/>
        </w:rPr>
        <w:t xml:space="preserve">Wyndham City is bringing Council closer to the community by upgrading the Community Learning Centres in Point Cook, Tarneit and </w:t>
      </w:r>
      <w:r w:rsidR="006F334D">
        <w:rPr>
          <w:rFonts w:cs="Calibri"/>
          <w:sz w:val="24"/>
          <w:szCs w:val="24"/>
        </w:rPr>
        <w:t>Manor Lakes</w:t>
      </w:r>
      <w:r w:rsidRPr="005959E6">
        <w:rPr>
          <w:rFonts w:cs="Calibri"/>
          <w:sz w:val="24"/>
          <w:szCs w:val="24"/>
        </w:rPr>
        <w:t>.</w:t>
      </w:r>
    </w:p>
    <w:p w:rsidR="006E1700" w:rsidRPr="005959E6" w:rsidRDefault="006E1700" w:rsidP="00DB2AD8">
      <w:pPr>
        <w:autoSpaceDE w:val="0"/>
        <w:autoSpaceDN w:val="0"/>
        <w:adjustRightInd w:val="0"/>
        <w:spacing w:after="0" w:line="240" w:lineRule="auto"/>
        <w:rPr>
          <w:rFonts w:cs="Calibri"/>
          <w:sz w:val="24"/>
          <w:szCs w:val="24"/>
        </w:rPr>
      </w:pPr>
    </w:p>
    <w:p w:rsidR="006E1700" w:rsidRPr="005959E6" w:rsidRDefault="006E1700" w:rsidP="00DB2AD8">
      <w:pPr>
        <w:autoSpaceDE w:val="0"/>
        <w:autoSpaceDN w:val="0"/>
        <w:adjustRightInd w:val="0"/>
        <w:spacing w:after="0" w:line="240" w:lineRule="auto"/>
        <w:rPr>
          <w:rFonts w:cs="Calibri"/>
          <w:sz w:val="24"/>
          <w:szCs w:val="24"/>
        </w:rPr>
      </w:pPr>
      <w:r w:rsidRPr="005959E6">
        <w:rPr>
          <w:rFonts w:cs="Calibri"/>
          <w:sz w:val="24"/>
          <w:szCs w:val="24"/>
        </w:rPr>
        <w:t xml:space="preserve">The local community and staff at the Centre have identified improvements needed to the existing </w:t>
      </w:r>
      <w:r>
        <w:rPr>
          <w:rFonts w:cs="Calibri"/>
          <w:sz w:val="24"/>
          <w:szCs w:val="24"/>
        </w:rPr>
        <w:t>Tarneit</w:t>
      </w:r>
      <w:r w:rsidRPr="005959E6">
        <w:rPr>
          <w:rFonts w:cs="Calibri"/>
          <w:sz w:val="24"/>
          <w:szCs w:val="24"/>
        </w:rPr>
        <w:t xml:space="preserve"> Community Learning Centre in order to meet the increasing demand for existing services and to provide spaces that will enable expansion of Council services offered at the Centre. </w:t>
      </w:r>
    </w:p>
    <w:p w:rsidR="006E1700" w:rsidRPr="005959E6" w:rsidRDefault="006E1700" w:rsidP="00DB2AD8">
      <w:pPr>
        <w:autoSpaceDE w:val="0"/>
        <w:autoSpaceDN w:val="0"/>
        <w:adjustRightInd w:val="0"/>
        <w:spacing w:after="0" w:line="240" w:lineRule="auto"/>
        <w:rPr>
          <w:rFonts w:cs="Calibri"/>
          <w:sz w:val="24"/>
          <w:szCs w:val="24"/>
        </w:rPr>
      </w:pPr>
    </w:p>
    <w:p w:rsidR="006E1700" w:rsidRPr="005959E6" w:rsidRDefault="006E1700" w:rsidP="00DB2AD8">
      <w:pPr>
        <w:autoSpaceDE w:val="0"/>
        <w:autoSpaceDN w:val="0"/>
        <w:adjustRightInd w:val="0"/>
        <w:spacing w:after="0" w:line="240" w:lineRule="auto"/>
        <w:rPr>
          <w:rFonts w:cs="Calibri"/>
          <w:sz w:val="24"/>
          <w:szCs w:val="24"/>
        </w:rPr>
      </w:pPr>
      <w:r w:rsidRPr="005959E6">
        <w:rPr>
          <w:rFonts w:cs="Calibri"/>
          <w:sz w:val="24"/>
          <w:szCs w:val="24"/>
        </w:rPr>
        <w:t xml:space="preserve">It is important that Council is able to respond to the specific service needs of the local community.  This project will make it easier for residents to connect with Council and find what they need locally.   </w:t>
      </w:r>
    </w:p>
    <w:p w:rsidR="006E1700" w:rsidRPr="005959E6" w:rsidRDefault="006E1700" w:rsidP="00DB2AD8">
      <w:pPr>
        <w:autoSpaceDE w:val="0"/>
        <w:autoSpaceDN w:val="0"/>
        <w:adjustRightInd w:val="0"/>
        <w:spacing w:after="0" w:line="240" w:lineRule="auto"/>
        <w:rPr>
          <w:rFonts w:cs="Calibri"/>
          <w:sz w:val="24"/>
          <w:szCs w:val="24"/>
        </w:rPr>
      </w:pPr>
    </w:p>
    <w:p w:rsidR="006E1700" w:rsidRPr="005959E6" w:rsidRDefault="006E1700" w:rsidP="00DB2AD8">
      <w:pPr>
        <w:autoSpaceDE w:val="0"/>
        <w:autoSpaceDN w:val="0"/>
        <w:adjustRightInd w:val="0"/>
        <w:spacing w:after="0" w:line="240" w:lineRule="auto"/>
        <w:rPr>
          <w:rFonts w:cs="Calibri"/>
          <w:sz w:val="24"/>
          <w:szCs w:val="24"/>
        </w:rPr>
      </w:pPr>
      <w:r w:rsidRPr="005959E6">
        <w:rPr>
          <w:rFonts w:cs="Calibri"/>
          <w:sz w:val="24"/>
          <w:szCs w:val="24"/>
        </w:rPr>
        <w:t xml:space="preserve">Last year, Council introduced customer service staff to </w:t>
      </w:r>
      <w:r>
        <w:rPr>
          <w:rFonts w:cs="Calibri"/>
          <w:sz w:val="24"/>
          <w:szCs w:val="24"/>
        </w:rPr>
        <w:t xml:space="preserve">Tarneit </w:t>
      </w:r>
      <w:r w:rsidRPr="005959E6">
        <w:rPr>
          <w:rFonts w:cs="Calibri"/>
          <w:sz w:val="24"/>
          <w:szCs w:val="24"/>
        </w:rPr>
        <w:t>C</w:t>
      </w:r>
      <w:r>
        <w:rPr>
          <w:rFonts w:cs="Calibri"/>
          <w:sz w:val="24"/>
          <w:szCs w:val="24"/>
        </w:rPr>
        <w:t xml:space="preserve">ommunity Learning Centre </w:t>
      </w:r>
      <w:r w:rsidRPr="005959E6">
        <w:rPr>
          <w:rFonts w:cs="Calibri"/>
          <w:sz w:val="24"/>
          <w:szCs w:val="24"/>
        </w:rPr>
        <w:t xml:space="preserve">and made it easier for residents to access services such as paying rates, registering pets, or booking hard waste collection. Council will soon begin trialling other services at these sites, reducing the need for residents to travel to the Civic Centre. </w:t>
      </w:r>
    </w:p>
    <w:p w:rsidR="006E1700" w:rsidRPr="005959E6" w:rsidRDefault="006E1700" w:rsidP="00DB2AD8">
      <w:pPr>
        <w:autoSpaceDE w:val="0"/>
        <w:autoSpaceDN w:val="0"/>
        <w:adjustRightInd w:val="0"/>
        <w:spacing w:after="0" w:line="240" w:lineRule="auto"/>
        <w:rPr>
          <w:rFonts w:cs="Calibri"/>
          <w:sz w:val="24"/>
          <w:szCs w:val="24"/>
        </w:rPr>
      </w:pPr>
    </w:p>
    <w:p w:rsidR="006E1700" w:rsidRDefault="006E1700" w:rsidP="00DB2AD8">
      <w:pPr>
        <w:autoSpaceDE w:val="0"/>
        <w:autoSpaceDN w:val="0"/>
        <w:adjustRightInd w:val="0"/>
        <w:spacing w:after="0" w:line="240" w:lineRule="auto"/>
        <w:rPr>
          <w:rFonts w:cs="Calibri"/>
          <w:sz w:val="24"/>
          <w:szCs w:val="24"/>
        </w:rPr>
      </w:pPr>
      <w:r w:rsidRPr="005959E6">
        <w:rPr>
          <w:rFonts w:cs="Calibri"/>
          <w:sz w:val="24"/>
          <w:szCs w:val="24"/>
        </w:rPr>
        <w:t xml:space="preserve">Construction is expected to commence in </w:t>
      </w:r>
      <w:r>
        <w:rPr>
          <w:rFonts w:cs="Calibri"/>
          <w:sz w:val="24"/>
          <w:szCs w:val="24"/>
        </w:rPr>
        <w:t>October</w:t>
      </w:r>
      <w:r w:rsidRPr="005959E6">
        <w:rPr>
          <w:rFonts w:cs="Calibri"/>
          <w:sz w:val="24"/>
          <w:szCs w:val="24"/>
        </w:rPr>
        <w:t xml:space="preserve"> and completed by </w:t>
      </w:r>
      <w:r>
        <w:rPr>
          <w:rFonts w:cs="Calibri"/>
          <w:sz w:val="24"/>
          <w:szCs w:val="24"/>
        </w:rPr>
        <w:t>April 2018</w:t>
      </w:r>
      <w:r w:rsidRPr="005959E6">
        <w:rPr>
          <w:rFonts w:cs="Calibri"/>
          <w:sz w:val="24"/>
          <w:szCs w:val="24"/>
        </w:rPr>
        <w:t xml:space="preserve">.  </w:t>
      </w:r>
      <w:r>
        <w:rPr>
          <w:rFonts w:cs="Calibri"/>
          <w:sz w:val="24"/>
          <w:szCs w:val="24"/>
        </w:rPr>
        <w:t>You can visit</w:t>
      </w:r>
      <w:r w:rsidRPr="005959E6">
        <w:rPr>
          <w:rFonts w:cs="Calibri"/>
          <w:sz w:val="24"/>
          <w:szCs w:val="24"/>
        </w:rPr>
        <w:t xml:space="preserve"> </w:t>
      </w:r>
      <w:r>
        <w:rPr>
          <w:rFonts w:cs="Calibri"/>
          <w:sz w:val="24"/>
          <w:szCs w:val="24"/>
        </w:rPr>
        <w:t>the Centre and</w:t>
      </w:r>
      <w:r w:rsidRPr="005959E6">
        <w:rPr>
          <w:rFonts w:cs="Calibri"/>
          <w:sz w:val="24"/>
          <w:szCs w:val="24"/>
        </w:rPr>
        <w:t xml:space="preserve"> speak to staff </w:t>
      </w:r>
      <w:r>
        <w:rPr>
          <w:rFonts w:cs="Calibri"/>
          <w:sz w:val="24"/>
          <w:szCs w:val="24"/>
        </w:rPr>
        <w:t>to find out more about this project</w:t>
      </w:r>
      <w:r w:rsidRPr="005959E6">
        <w:rPr>
          <w:rFonts w:cs="Calibri"/>
          <w:sz w:val="24"/>
          <w:szCs w:val="24"/>
        </w:rPr>
        <w:t xml:space="preserve">.  </w:t>
      </w:r>
    </w:p>
    <w:p w:rsidR="006E1700" w:rsidRDefault="006E1700" w:rsidP="00DB2AD8">
      <w:pPr>
        <w:autoSpaceDE w:val="0"/>
        <w:autoSpaceDN w:val="0"/>
        <w:adjustRightInd w:val="0"/>
        <w:spacing w:after="0" w:line="240" w:lineRule="auto"/>
        <w:rPr>
          <w:rFonts w:cs="Calibri"/>
          <w:sz w:val="24"/>
          <w:szCs w:val="24"/>
        </w:rPr>
      </w:pPr>
    </w:p>
    <w:p w:rsidR="006E1700" w:rsidRDefault="004A33C8" w:rsidP="00DB2AD8">
      <w:pPr>
        <w:spacing w:after="0" w:line="240" w:lineRule="auto"/>
        <w:rPr>
          <w:rStyle w:val="Hyperlink"/>
        </w:rPr>
      </w:pPr>
      <w:hyperlink r:id="rId9" w:history="1">
        <w:r w:rsidR="006E1700">
          <w:rPr>
            <w:rStyle w:val="Hyperlink"/>
          </w:rPr>
          <w:t>https://www.wyndham.vic.gov.au/services/major-projects/community-learning-centre-upgrades</w:t>
        </w:r>
      </w:hyperlink>
    </w:p>
    <w:p w:rsidR="00982ADB" w:rsidRDefault="00982ADB" w:rsidP="00DB2AD8">
      <w:pPr>
        <w:spacing w:after="0" w:line="240" w:lineRule="auto"/>
        <w:rPr>
          <w:color w:val="1F497D"/>
        </w:rPr>
      </w:pPr>
    </w:p>
    <w:p w:rsidR="00982ADB" w:rsidRPr="0029042E" w:rsidRDefault="00982ADB" w:rsidP="00DB2AD8">
      <w:pPr>
        <w:autoSpaceDE w:val="0"/>
        <w:autoSpaceDN w:val="0"/>
        <w:adjustRightInd w:val="0"/>
        <w:spacing w:after="0" w:line="240" w:lineRule="auto"/>
        <w:rPr>
          <w:rFonts w:cs="Calibri"/>
          <w:b/>
          <w:color w:val="009EE0"/>
          <w:sz w:val="28"/>
          <w:szCs w:val="24"/>
        </w:rPr>
      </w:pPr>
      <w:r>
        <w:rPr>
          <w:rFonts w:cs="Calibri"/>
          <w:b/>
          <w:color w:val="009EE0"/>
          <w:sz w:val="32"/>
          <w:szCs w:val="24"/>
        </w:rPr>
        <w:t>Local community helping shape Wyndham’s future</w:t>
      </w:r>
    </w:p>
    <w:p w:rsidR="00982ADB" w:rsidRDefault="009B6C52" w:rsidP="00DB2AD8">
      <w:pPr>
        <w:autoSpaceDE w:val="0"/>
        <w:autoSpaceDN w:val="0"/>
        <w:adjustRightInd w:val="0"/>
        <w:spacing w:after="0" w:line="240" w:lineRule="auto"/>
        <w:rPr>
          <w:rFonts w:cs="Calibri"/>
          <w:sz w:val="24"/>
          <w:szCs w:val="24"/>
        </w:rPr>
      </w:pPr>
      <w:r>
        <w:rPr>
          <w:rFonts w:cs="Calibri"/>
          <w:sz w:val="24"/>
          <w:szCs w:val="24"/>
        </w:rPr>
        <w:t>In 2015</w:t>
      </w:r>
      <w:r w:rsidR="00982ADB">
        <w:rPr>
          <w:rFonts w:cs="Calibri"/>
          <w:sz w:val="24"/>
          <w:szCs w:val="24"/>
        </w:rPr>
        <w:t>, Wyndham City developed the Wyndham 2040 Community Plan, a 25 year collective vision for our city. As our local communities have varying needs, the vision is supported by four District Plans and District Advisory Committees which are made up of local residents.</w:t>
      </w:r>
    </w:p>
    <w:p w:rsidR="00982ADB" w:rsidRDefault="00982ADB" w:rsidP="00DB2AD8">
      <w:pPr>
        <w:autoSpaceDE w:val="0"/>
        <w:autoSpaceDN w:val="0"/>
        <w:adjustRightInd w:val="0"/>
        <w:spacing w:after="0" w:line="240" w:lineRule="auto"/>
        <w:rPr>
          <w:rFonts w:cs="Calibri"/>
          <w:sz w:val="24"/>
          <w:szCs w:val="24"/>
        </w:rPr>
      </w:pPr>
    </w:p>
    <w:p w:rsidR="00982ADB" w:rsidRDefault="009B6C52" w:rsidP="00DB2AD8">
      <w:pPr>
        <w:autoSpaceDE w:val="0"/>
        <w:autoSpaceDN w:val="0"/>
        <w:adjustRightInd w:val="0"/>
        <w:spacing w:after="0" w:line="240" w:lineRule="auto"/>
        <w:rPr>
          <w:rFonts w:cs="Calibri"/>
          <w:sz w:val="24"/>
          <w:szCs w:val="24"/>
        </w:rPr>
      </w:pPr>
      <w:r>
        <w:rPr>
          <w:rFonts w:cs="Calibri"/>
          <w:sz w:val="24"/>
          <w:szCs w:val="24"/>
        </w:rPr>
        <w:t>In 2016</w:t>
      </w:r>
      <w:r w:rsidR="00982ADB">
        <w:rPr>
          <w:rFonts w:cs="Calibri"/>
          <w:sz w:val="24"/>
          <w:szCs w:val="24"/>
        </w:rPr>
        <w:t>, the members of the District Advisory Committees consulted with their local communities and gathered feedback on what residents think are specific community priorities that will he</w:t>
      </w:r>
      <w:r>
        <w:rPr>
          <w:rFonts w:cs="Calibri"/>
          <w:sz w:val="24"/>
          <w:szCs w:val="24"/>
        </w:rPr>
        <w:t>lp build a better Wyndham. This</w:t>
      </w:r>
      <w:r w:rsidR="00982ADB">
        <w:rPr>
          <w:rFonts w:cs="Calibri"/>
          <w:sz w:val="24"/>
          <w:szCs w:val="24"/>
        </w:rPr>
        <w:t xml:space="preserve"> feedback</w:t>
      </w:r>
      <w:r>
        <w:rPr>
          <w:rFonts w:cs="Calibri"/>
          <w:sz w:val="24"/>
          <w:szCs w:val="24"/>
        </w:rPr>
        <w:t xml:space="preserve"> has </w:t>
      </w:r>
      <w:r w:rsidR="00982ADB">
        <w:rPr>
          <w:rFonts w:cs="Calibri"/>
          <w:sz w:val="24"/>
          <w:szCs w:val="24"/>
        </w:rPr>
        <w:t xml:space="preserve">been presented to Council and will be taken into consideration in the development of the </w:t>
      </w:r>
      <w:r w:rsidR="000661C4">
        <w:rPr>
          <w:rFonts w:cs="Calibri"/>
          <w:sz w:val="24"/>
          <w:szCs w:val="24"/>
        </w:rPr>
        <w:t xml:space="preserve">2017-2021 </w:t>
      </w:r>
      <w:r w:rsidR="00982ADB">
        <w:rPr>
          <w:rFonts w:cs="Calibri"/>
          <w:sz w:val="24"/>
          <w:szCs w:val="24"/>
        </w:rPr>
        <w:t xml:space="preserve">Wyndham City Plan. </w:t>
      </w:r>
      <w:r w:rsidR="000661C4">
        <w:rPr>
          <w:rFonts w:cs="Calibri"/>
          <w:sz w:val="24"/>
          <w:szCs w:val="24"/>
        </w:rPr>
        <w:t xml:space="preserve">The plan will guide Council’s decision making in the next four years. </w:t>
      </w:r>
    </w:p>
    <w:p w:rsidR="00982ADB" w:rsidRDefault="00982ADB" w:rsidP="00DB2AD8">
      <w:pPr>
        <w:autoSpaceDE w:val="0"/>
        <w:autoSpaceDN w:val="0"/>
        <w:adjustRightInd w:val="0"/>
        <w:spacing w:after="0" w:line="240" w:lineRule="auto"/>
        <w:rPr>
          <w:rFonts w:cs="Calibri"/>
          <w:sz w:val="24"/>
          <w:szCs w:val="24"/>
        </w:rPr>
      </w:pPr>
    </w:p>
    <w:p w:rsidR="00982ADB" w:rsidRDefault="00982ADB" w:rsidP="00DB2AD8">
      <w:pPr>
        <w:autoSpaceDE w:val="0"/>
        <w:autoSpaceDN w:val="0"/>
        <w:adjustRightInd w:val="0"/>
        <w:spacing w:after="0" w:line="240" w:lineRule="auto"/>
        <w:rPr>
          <w:rFonts w:cs="Calibri"/>
          <w:sz w:val="24"/>
          <w:szCs w:val="24"/>
        </w:rPr>
      </w:pPr>
      <w:r>
        <w:rPr>
          <w:rFonts w:cs="Calibri"/>
          <w:sz w:val="24"/>
          <w:szCs w:val="24"/>
        </w:rPr>
        <w:t xml:space="preserve">Wyndham West </w:t>
      </w:r>
    </w:p>
    <w:p w:rsidR="00982ADB" w:rsidRDefault="00982ADB" w:rsidP="00DB2AD8">
      <w:pPr>
        <w:pStyle w:val="ListParagraph"/>
        <w:numPr>
          <w:ilvl w:val="0"/>
          <w:numId w:val="11"/>
        </w:numPr>
        <w:autoSpaceDE w:val="0"/>
        <w:autoSpaceDN w:val="0"/>
        <w:adjustRightInd w:val="0"/>
        <w:rPr>
          <w:rFonts w:cs="Calibri"/>
          <w:sz w:val="24"/>
          <w:szCs w:val="24"/>
        </w:rPr>
      </w:pPr>
      <w:r>
        <w:rPr>
          <w:rFonts w:cs="Calibri"/>
          <w:sz w:val="24"/>
          <w:szCs w:val="24"/>
        </w:rPr>
        <w:t>Transport</w:t>
      </w:r>
    </w:p>
    <w:p w:rsidR="00777EF5" w:rsidRDefault="00777EF5" w:rsidP="00DB2AD8">
      <w:pPr>
        <w:pStyle w:val="ListParagraph"/>
        <w:numPr>
          <w:ilvl w:val="0"/>
          <w:numId w:val="11"/>
        </w:numPr>
        <w:autoSpaceDE w:val="0"/>
        <w:autoSpaceDN w:val="0"/>
        <w:adjustRightInd w:val="0"/>
        <w:rPr>
          <w:rFonts w:cs="Calibri"/>
          <w:sz w:val="24"/>
          <w:szCs w:val="24"/>
        </w:rPr>
      </w:pPr>
      <w:r>
        <w:rPr>
          <w:rFonts w:cs="Calibri"/>
          <w:sz w:val="24"/>
          <w:szCs w:val="24"/>
        </w:rPr>
        <w:t>Strengthen Social Connection</w:t>
      </w:r>
    </w:p>
    <w:p w:rsidR="00777EF5" w:rsidRDefault="00777EF5" w:rsidP="00DB2AD8">
      <w:pPr>
        <w:pStyle w:val="ListParagraph"/>
        <w:numPr>
          <w:ilvl w:val="0"/>
          <w:numId w:val="11"/>
        </w:numPr>
        <w:autoSpaceDE w:val="0"/>
        <w:autoSpaceDN w:val="0"/>
        <w:adjustRightInd w:val="0"/>
        <w:rPr>
          <w:rFonts w:cs="Calibri"/>
          <w:sz w:val="24"/>
          <w:szCs w:val="24"/>
        </w:rPr>
      </w:pPr>
      <w:r>
        <w:rPr>
          <w:rFonts w:cs="Calibri"/>
          <w:sz w:val="24"/>
          <w:szCs w:val="24"/>
        </w:rPr>
        <w:t>Volunteering Opportunities</w:t>
      </w:r>
    </w:p>
    <w:p w:rsidR="00982ADB" w:rsidRDefault="00982ADB" w:rsidP="00DB2AD8">
      <w:pPr>
        <w:pStyle w:val="ListParagraph"/>
        <w:numPr>
          <w:ilvl w:val="0"/>
          <w:numId w:val="11"/>
        </w:numPr>
        <w:autoSpaceDE w:val="0"/>
        <w:autoSpaceDN w:val="0"/>
        <w:adjustRightInd w:val="0"/>
        <w:rPr>
          <w:rFonts w:cs="Calibri"/>
          <w:sz w:val="24"/>
          <w:szCs w:val="24"/>
        </w:rPr>
      </w:pPr>
      <w:r>
        <w:rPr>
          <w:rFonts w:cs="Calibri"/>
          <w:sz w:val="24"/>
          <w:szCs w:val="24"/>
        </w:rPr>
        <w:t>Community Safety</w:t>
      </w:r>
    </w:p>
    <w:p w:rsidR="00777EF5" w:rsidRDefault="00777EF5" w:rsidP="00DB2AD8">
      <w:pPr>
        <w:pStyle w:val="ListParagraph"/>
        <w:numPr>
          <w:ilvl w:val="0"/>
          <w:numId w:val="11"/>
        </w:numPr>
        <w:autoSpaceDE w:val="0"/>
        <w:autoSpaceDN w:val="0"/>
        <w:adjustRightInd w:val="0"/>
        <w:rPr>
          <w:rFonts w:cs="Calibri"/>
          <w:sz w:val="24"/>
          <w:szCs w:val="24"/>
        </w:rPr>
      </w:pPr>
      <w:r>
        <w:rPr>
          <w:rFonts w:cs="Calibri"/>
          <w:sz w:val="24"/>
          <w:szCs w:val="24"/>
        </w:rPr>
        <w:t>Promote Healthy Living</w:t>
      </w:r>
    </w:p>
    <w:p w:rsidR="00982ADB" w:rsidRDefault="00982ADB" w:rsidP="00DB2AD8">
      <w:pPr>
        <w:pStyle w:val="ListParagraph"/>
        <w:numPr>
          <w:ilvl w:val="0"/>
          <w:numId w:val="11"/>
        </w:numPr>
        <w:autoSpaceDE w:val="0"/>
        <w:autoSpaceDN w:val="0"/>
        <w:adjustRightInd w:val="0"/>
        <w:rPr>
          <w:rFonts w:cs="Calibri"/>
          <w:sz w:val="24"/>
          <w:szCs w:val="24"/>
        </w:rPr>
      </w:pPr>
      <w:r>
        <w:rPr>
          <w:rFonts w:cs="Calibri"/>
          <w:sz w:val="24"/>
          <w:szCs w:val="24"/>
        </w:rPr>
        <w:t>Local Employment</w:t>
      </w:r>
      <w:r w:rsidRPr="00B56E41">
        <w:rPr>
          <w:rFonts w:cs="Calibri"/>
          <w:sz w:val="24"/>
          <w:szCs w:val="24"/>
        </w:rPr>
        <w:t xml:space="preserve"> </w:t>
      </w:r>
      <w:r>
        <w:rPr>
          <w:rFonts w:cs="Calibri"/>
          <w:sz w:val="24"/>
          <w:szCs w:val="24"/>
        </w:rPr>
        <w:t>Opportunities</w:t>
      </w:r>
    </w:p>
    <w:p w:rsidR="00982ADB" w:rsidRDefault="00982ADB" w:rsidP="00DB2AD8">
      <w:pPr>
        <w:pStyle w:val="ListParagraph"/>
        <w:numPr>
          <w:ilvl w:val="0"/>
          <w:numId w:val="11"/>
        </w:numPr>
        <w:autoSpaceDE w:val="0"/>
        <w:autoSpaceDN w:val="0"/>
        <w:adjustRightInd w:val="0"/>
        <w:rPr>
          <w:rFonts w:cs="Calibri"/>
          <w:sz w:val="24"/>
          <w:szCs w:val="24"/>
        </w:rPr>
      </w:pPr>
      <w:r>
        <w:rPr>
          <w:rFonts w:cs="Calibri"/>
          <w:sz w:val="24"/>
          <w:szCs w:val="24"/>
        </w:rPr>
        <w:t>Education and Training Opportunities</w:t>
      </w:r>
    </w:p>
    <w:p w:rsidR="00777EF5" w:rsidRDefault="00777EF5" w:rsidP="00DB2AD8">
      <w:pPr>
        <w:pStyle w:val="ListParagraph"/>
        <w:numPr>
          <w:ilvl w:val="0"/>
          <w:numId w:val="11"/>
        </w:numPr>
        <w:autoSpaceDE w:val="0"/>
        <w:autoSpaceDN w:val="0"/>
        <w:adjustRightInd w:val="0"/>
        <w:rPr>
          <w:rFonts w:cs="Calibri"/>
          <w:sz w:val="24"/>
          <w:szCs w:val="24"/>
        </w:rPr>
      </w:pPr>
      <w:r w:rsidRPr="00777EF5">
        <w:rPr>
          <w:rFonts w:cs="Calibri"/>
          <w:sz w:val="24"/>
          <w:szCs w:val="24"/>
        </w:rPr>
        <w:t>Improve Parks and Open Space</w:t>
      </w:r>
    </w:p>
    <w:p w:rsidR="00777EF5" w:rsidRPr="00777EF5" w:rsidRDefault="00777EF5" w:rsidP="00DB2AD8">
      <w:pPr>
        <w:pStyle w:val="ListParagraph"/>
        <w:autoSpaceDE w:val="0"/>
        <w:autoSpaceDN w:val="0"/>
        <w:adjustRightInd w:val="0"/>
        <w:rPr>
          <w:rFonts w:cs="Calibri"/>
          <w:sz w:val="24"/>
          <w:szCs w:val="24"/>
        </w:rPr>
      </w:pPr>
    </w:p>
    <w:p w:rsidR="00982ADB" w:rsidRPr="00777EF5" w:rsidRDefault="00982ADB" w:rsidP="00DB2AD8">
      <w:pPr>
        <w:autoSpaceDE w:val="0"/>
        <w:autoSpaceDN w:val="0"/>
        <w:adjustRightInd w:val="0"/>
        <w:spacing w:after="0" w:line="240" w:lineRule="auto"/>
        <w:rPr>
          <w:rFonts w:cs="Calibri"/>
          <w:sz w:val="24"/>
          <w:szCs w:val="24"/>
        </w:rPr>
      </w:pPr>
      <w:r w:rsidRPr="00777EF5">
        <w:rPr>
          <w:rFonts w:cs="Calibri"/>
          <w:sz w:val="24"/>
          <w:szCs w:val="24"/>
        </w:rPr>
        <w:t xml:space="preserve">Council, together with the District Advisory Committees, will continue to engage with the community, as we develop the City Plan and continue our journey in achieving the Wyndham 2040 Vision and make Wyndham a ‘Place for People’. </w:t>
      </w:r>
    </w:p>
    <w:p w:rsidR="00DC2D19" w:rsidRDefault="00DC2D19" w:rsidP="00DB2AD8">
      <w:pPr>
        <w:spacing w:after="0" w:line="240" w:lineRule="auto"/>
        <w:rPr>
          <w:sz w:val="24"/>
          <w:szCs w:val="24"/>
        </w:rPr>
      </w:pPr>
    </w:p>
    <w:p w:rsidR="008B558E" w:rsidRPr="00DC2D19" w:rsidRDefault="008B558E" w:rsidP="00DB2AD8">
      <w:pPr>
        <w:spacing w:after="0" w:line="240" w:lineRule="auto"/>
        <w:rPr>
          <w:b/>
          <w:color w:val="009EE0"/>
          <w:sz w:val="32"/>
          <w:szCs w:val="24"/>
        </w:rPr>
      </w:pPr>
      <w:r>
        <w:rPr>
          <w:b/>
          <w:color w:val="009EE0"/>
          <w:sz w:val="32"/>
          <w:szCs w:val="24"/>
        </w:rPr>
        <w:t xml:space="preserve">Enterprising Tarneit </w:t>
      </w:r>
    </w:p>
    <w:p w:rsidR="008B558E" w:rsidRPr="00B055B9" w:rsidRDefault="00D4307B" w:rsidP="00DB2AD8">
      <w:pPr>
        <w:autoSpaceDE w:val="0"/>
        <w:autoSpaceDN w:val="0"/>
        <w:adjustRightInd w:val="0"/>
        <w:spacing w:after="0" w:line="240" w:lineRule="auto"/>
        <w:rPr>
          <w:rFonts w:cs="DaxOT-Medium"/>
          <w:sz w:val="24"/>
          <w:szCs w:val="24"/>
        </w:rPr>
      </w:pPr>
      <w:r w:rsidRPr="00B055B9">
        <w:rPr>
          <w:rFonts w:cs="DaxOT-Medium"/>
          <w:sz w:val="24"/>
          <w:szCs w:val="24"/>
        </w:rPr>
        <w:t xml:space="preserve">In </w:t>
      </w:r>
      <w:r w:rsidR="005748AC" w:rsidRPr="00B055B9">
        <w:rPr>
          <w:rFonts w:cs="DaxOT-Medium"/>
          <w:sz w:val="24"/>
          <w:szCs w:val="24"/>
        </w:rPr>
        <w:t>July</w:t>
      </w:r>
      <w:r w:rsidRPr="00B055B9">
        <w:rPr>
          <w:rFonts w:cs="DaxOT-Medium"/>
          <w:sz w:val="24"/>
          <w:szCs w:val="24"/>
        </w:rPr>
        <w:t xml:space="preserve"> last year, 16 Tarneit residents were given the opportunity to develop</w:t>
      </w:r>
      <w:r w:rsidR="00BE2211" w:rsidRPr="00B055B9">
        <w:rPr>
          <w:rFonts w:cs="DaxOT-Medium"/>
          <w:sz w:val="24"/>
          <w:szCs w:val="24"/>
        </w:rPr>
        <w:t>,</w:t>
      </w:r>
      <w:r w:rsidRPr="00B055B9">
        <w:rPr>
          <w:rFonts w:cs="DaxOT-Medium"/>
          <w:sz w:val="24"/>
          <w:szCs w:val="24"/>
        </w:rPr>
        <w:t xml:space="preserve"> plan and implement their business ideas through the Enterprising Tarneit Initiative. </w:t>
      </w:r>
    </w:p>
    <w:p w:rsidR="00BE2211" w:rsidRPr="00B055B9" w:rsidRDefault="00BE2211" w:rsidP="00DB2AD8">
      <w:pPr>
        <w:autoSpaceDE w:val="0"/>
        <w:autoSpaceDN w:val="0"/>
        <w:adjustRightInd w:val="0"/>
        <w:spacing w:after="0" w:line="240" w:lineRule="auto"/>
        <w:rPr>
          <w:rFonts w:cs="DaxOT-Medium"/>
          <w:sz w:val="24"/>
          <w:szCs w:val="24"/>
        </w:rPr>
      </w:pPr>
    </w:p>
    <w:p w:rsidR="00A3409F" w:rsidRPr="00B055B9" w:rsidRDefault="00A3409F" w:rsidP="00DB2AD8">
      <w:pPr>
        <w:autoSpaceDE w:val="0"/>
        <w:autoSpaceDN w:val="0"/>
        <w:adjustRightInd w:val="0"/>
        <w:spacing w:after="0" w:line="240" w:lineRule="auto"/>
        <w:rPr>
          <w:rFonts w:cs="DaxOT-Medium"/>
          <w:sz w:val="24"/>
          <w:szCs w:val="24"/>
        </w:rPr>
      </w:pPr>
      <w:r w:rsidRPr="00B055B9">
        <w:rPr>
          <w:rFonts w:cs="DaxOT-Medium"/>
          <w:sz w:val="24"/>
          <w:szCs w:val="24"/>
        </w:rPr>
        <w:t xml:space="preserve">Tarneit is one of the fastest growing suburbs in Wyndham, with the population expected to double to 39,907 by 2021. Hence the increase need for local job opportunities. </w:t>
      </w:r>
    </w:p>
    <w:p w:rsidR="00A3409F" w:rsidRPr="00B055B9" w:rsidRDefault="00A3409F" w:rsidP="00DB2AD8">
      <w:pPr>
        <w:autoSpaceDE w:val="0"/>
        <w:autoSpaceDN w:val="0"/>
        <w:adjustRightInd w:val="0"/>
        <w:spacing w:after="0" w:line="240" w:lineRule="auto"/>
        <w:rPr>
          <w:rFonts w:cs="DaxOT-Medium"/>
          <w:sz w:val="24"/>
          <w:szCs w:val="24"/>
        </w:rPr>
      </w:pPr>
    </w:p>
    <w:p w:rsidR="00A3409F" w:rsidRPr="00B055B9" w:rsidRDefault="00A3409F" w:rsidP="00DB2AD8">
      <w:pPr>
        <w:autoSpaceDE w:val="0"/>
        <w:autoSpaceDN w:val="0"/>
        <w:adjustRightInd w:val="0"/>
        <w:spacing w:after="0" w:line="240" w:lineRule="auto"/>
        <w:rPr>
          <w:rFonts w:cs="DaxOT-Medium"/>
          <w:sz w:val="24"/>
          <w:szCs w:val="24"/>
        </w:rPr>
      </w:pPr>
      <w:r w:rsidRPr="00B055B9">
        <w:rPr>
          <w:rFonts w:cs="DaxOT-Medium"/>
          <w:sz w:val="24"/>
          <w:szCs w:val="24"/>
        </w:rPr>
        <w:t>Enterprising Tarneit is a joint project by the Centre for Multic</w:t>
      </w:r>
      <w:r w:rsidR="00A91B87" w:rsidRPr="00B055B9">
        <w:rPr>
          <w:rFonts w:cs="DaxOT-Medium"/>
          <w:sz w:val="24"/>
          <w:szCs w:val="24"/>
        </w:rPr>
        <w:t>ultural Youth and Scanlon Foundati</w:t>
      </w:r>
      <w:r w:rsidR="000A04E8" w:rsidRPr="00B055B9">
        <w:rPr>
          <w:rFonts w:cs="DaxOT-Medium"/>
          <w:sz w:val="24"/>
          <w:szCs w:val="24"/>
        </w:rPr>
        <w:t xml:space="preserve">on and supported by Wyndham City, which aims to create new </w:t>
      </w:r>
      <w:r w:rsidR="00BA53EC" w:rsidRPr="00B055B9">
        <w:rPr>
          <w:rFonts w:cs="DaxOT-Medium"/>
          <w:sz w:val="24"/>
          <w:szCs w:val="24"/>
        </w:rPr>
        <w:t>job</w:t>
      </w:r>
      <w:r w:rsidR="000A04E8" w:rsidRPr="00B055B9">
        <w:rPr>
          <w:rFonts w:cs="DaxOT-Medium"/>
          <w:sz w:val="24"/>
          <w:szCs w:val="24"/>
        </w:rPr>
        <w:t xml:space="preserve"> opportunities by </w:t>
      </w:r>
      <w:r w:rsidR="00BA53EC" w:rsidRPr="00B055B9">
        <w:rPr>
          <w:rFonts w:cs="DaxOT-Medium"/>
          <w:sz w:val="24"/>
          <w:szCs w:val="24"/>
        </w:rPr>
        <w:t xml:space="preserve">boosting the motivation, knowledge and skills of local entrepreneurs. </w:t>
      </w:r>
    </w:p>
    <w:p w:rsidR="00B44293" w:rsidRPr="00B055B9" w:rsidRDefault="00B44293" w:rsidP="00DB2AD8">
      <w:pPr>
        <w:autoSpaceDE w:val="0"/>
        <w:autoSpaceDN w:val="0"/>
        <w:adjustRightInd w:val="0"/>
        <w:spacing w:after="0" w:line="240" w:lineRule="auto"/>
        <w:rPr>
          <w:rFonts w:cs="DaxOT-Medium"/>
          <w:sz w:val="24"/>
          <w:szCs w:val="24"/>
        </w:rPr>
      </w:pPr>
    </w:p>
    <w:p w:rsidR="00B44293" w:rsidRPr="00B055B9" w:rsidRDefault="00B44293" w:rsidP="00DB2AD8">
      <w:pPr>
        <w:autoSpaceDE w:val="0"/>
        <w:autoSpaceDN w:val="0"/>
        <w:adjustRightInd w:val="0"/>
        <w:spacing w:after="0" w:line="240" w:lineRule="auto"/>
        <w:rPr>
          <w:rFonts w:cs="DaxOT-Medium"/>
          <w:sz w:val="24"/>
          <w:szCs w:val="24"/>
        </w:rPr>
      </w:pPr>
      <w:r w:rsidRPr="00B055B9">
        <w:rPr>
          <w:rFonts w:cs="DaxOT-Medium"/>
          <w:sz w:val="24"/>
          <w:szCs w:val="24"/>
        </w:rPr>
        <w:t xml:space="preserve">Participants undertook a four-month program that includes intensive workshops, business skills training, learning with peers, mentoring and access to networks and business resources. </w:t>
      </w:r>
    </w:p>
    <w:p w:rsidR="005748AC" w:rsidRPr="00B055B9" w:rsidRDefault="005748AC" w:rsidP="00DB2AD8">
      <w:pPr>
        <w:autoSpaceDE w:val="0"/>
        <w:autoSpaceDN w:val="0"/>
        <w:adjustRightInd w:val="0"/>
        <w:spacing w:after="0" w:line="240" w:lineRule="auto"/>
        <w:rPr>
          <w:rFonts w:cs="DaxOT-Medium"/>
          <w:sz w:val="24"/>
          <w:szCs w:val="24"/>
        </w:rPr>
      </w:pPr>
    </w:p>
    <w:p w:rsidR="005748AC" w:rsidRPr="00B055B9" w:rsidRDefault="005748AC" w:rsidP="00DB2AD8">
      <w:pPr>
        <w:autoSpaceDE w:val="0"/>
        <w:autoSpaceDN w:val="0"/>
        <w:adjustRightInd w:val="0"/>
        <w:spacing w:after="0" w:line="240" w:lineRule="auto"/>
        <w:rPr>
          <w:rFonts w:cs="DaxOT-Medium"/>
          <w:sz w:val="24"/>
          <w:szCs w:val="24"/>
        </w:rPr>
      </w:pPr>
      <w:r w:rsidRPr="00B055B9">
        <w:rPr>
          <w:rFonts w:cs="DaxOT-Medium"/>
          <w:sz w:val="24"/>
          <w:szCs w:val="24"/>
        </w:rPr>
        <w:t xml:space="preserve">The program concluded in October and </w:t>
      </w:r>
      <w:r w:rsidR="00B055B9" w:rsidRPr="00B055B9">
        <w:rPr>
          <w:rFonts w:cs="DaxOT-Medium"/>
          <w:sz w:val="24"/>
          <w:szCs w:val="24"/>
        </w:rPr>
        <w:t>a group of</w:t>
      </w:r>
      <w:r w:rsidRPr="00B055B9">
        <w:rPr>
          <w:rFonts w:cs="DaxOT-Medium"/>
          <w:sz w:val="24"/>
          <w:szCs w:val="24"/>
        </w:rPr>
        <w:t xml:space="preserve"> participants will be presenting the outcome and progress of their businesses to Council in May. </w:t>
      </w:r>
    </w:p>
    <w:p w:rsidR="00DC2D19" w:rsidRDefault="00DC2D19" w:rsidP="00DB2AD8">
      <w:pPr>
        <w:spacing w:after="0" w:line="240" w:lineRule="auto"/>
        <w:rPr>
          <w:sz w:val="24"/>
          <w:szCs w:val="24"/>
        </w:rPr>
      </w:pPr>
    </w:p>
    <w:p w:rsidR="00DB2AD8" w:rsidRPr="001B14E4" w:rsidRDefault="00DB2AD8" w:rsidP="00DB2AD8">
      <w:pPr>
        <w:spacing w:after="0" w:line="240" w:lineRule="auto"/>
        <w:rPr>
          <w:sz w:val="24"/>
          <w:szCs w:val="24"/>
        </w:rPr>
      </w:pPr>
    </w:p>
    <w:p w:rsidR="008B558E" w:rsidRPr="00DC2D19" w:rsidRDefault="003E7046" w:rsidP="00DB2AD8">
      <w:pPr>
        <w:spacing w:after="0" w:line="240" w:lineRule="auto"/>
        <w:rPr>
          <w:b/>
          <w:color w:val="009EE0"/>
          <w:sz w:val="32"/>
          <w:szCs w:val="24"/>
        </w:rPr>
      </w:pPr>
      <w:r>
        <w:rPr>
          <w:b/>
          <w:color w:val="009EE0"/>
          <w:sz w:val="32"/>
          <w:szCs w:val="24"/>
        </w:rPr>
        <w:t>Take pride of your nature strips</w:t>
      </w:r>
    </w:p>
    <w:p w:rsidR="008B558E" w:rsidRDefault="00E3476B" w:rsidP="00DB2AD8">
      <w:pPr>
        <w:spacing w:after="0" w:line="240" w:lineRule="auto"/>
        <w:rPr>
          <w:sz w:val="24"/>
          <w:szCs w:val="24"/>
        </w:rPr>
      </w:pPr>
      <w:r>
        <w:rPr>
          <w:sz w:val="24"/>
          <w:szCs w:val="24"/>
        </w:rPr>
        <w:t xml:space="preserve">Nature strips are an important part of Wyndham’s urban environment and can significantly increase the aesthetic and environmental appeal of our City’s local streets and neighbourhoods. </w:t>
      </w:r>
      <w:r w:rsidR="004238A5">
        <w:rPr>
          <w:sz w:val="24"/>
          <w:szCs w:val="24"/>
        </w:rPr>
        <w:t>It</w:t>
      </w:r>
      <w:r w:rsidR="003E7046">
        <w:rPr>
          <w:sz w:val="24"/>
          <w:szCs w:val="24"/>
        </w:rPr>
        <w:t xml:space="preserve"> adds character to our property </w:t>
      </w:r>
      <w:r w:rsidR="004238A5">
        <w:rPr>
          <w:sz w:val="24"/>
          <w:szCs w:val="24"/>
        </w:rPr>
        <w:t xml:space="preserve">and the street that we live in. </w:t>
      </w:r>
    </w:p>
    <w:p w:rsidR="00322C90" w:rsidRDefault="00322C90" w:rsidP="00DB2AD8">
      <w:pPr>
        <w:spacing w:after="0" w:line="240" w:lineRule="auto"/>
        <w:rPr>
          <w:sz w:val="24"/>
          <w:szCs w:val="24"/>
        </w:rPr>
      </w:pPr>
    </w:p>
    <w:p w:rsidR="00322C90" w:rsidRDefault="00322C90" w:rsidP="00DB2AD8">
      <w:pPr>
        <w:spacing w:after="0" w:line="240" w:lineRule="auto"/>
        <w:rPr>
          <w:sz w:val="24"/>
          <w:szCs w:val="24"/>
        </w:rPr>
      </w:pPr>
      <w:r>
        <w:rPr>
          <w:sz w:val="24"/>
          <w:szCs w:val="24"/>
        </w:rPr>
        <w:t xml:space="preserve">Nature strips also offer a range of benefits such as absorbing rainwater and reducing stormwater run-off. </w:t>
      </w:r>
      <w:r w:rsidR="00F323AB">
        <w:rPr>
          <w:sz w:val="24"/>
          <w:szCs w:val="24"/>
        </w:rPr>
        <w:t>Likewise, it</w:t>
      </w:r>
      <w:r>
        <w:rPr>
          <w:sz w:val="24"/>
          <w:szCs w:val="24"/>
        </w:rPr>
        <w:t xml:space="preserve"> softens the effect of the harder surfaces such as road, footpath and driveway, making our prop</w:t>
      </w:r>
      <w:r w:rsidR="00E723B5">
        <w:rPr>
          <w:sz w:val="24"/>
          <w:szCs w:val="24"/>
        </w:rPr>
        <w:t xml:space="preserve">erties more visually appealing. More </w:t>
      </w:r>
      <w:r w:rsidR="00FF567C">
        <w:rPr>
          <w:sz w:val="24"/>
          <w:szCs w:val="24"/>
        </w:rPr>
        <w:t xml:space="preserve">importantly, nature strips </w:t>
      </w:r>
      <w:r w:rsidR="00E723B5">
        <w:rPr>
          <w:sz w:val="24"/>
          <w:szCs w:val="24"/>
        </w:rPr>
        <w:t xml:space="preserve">can add to our properties’ value. </w:t>
      </w:r>
    </w:p>
    <w:p w:rsidR="003A77E1" w:rsidRDefault="003A77E1" w:rsidP="00DB2AD8">
      <w:pPr>
        <w:spacing w:after="0" w:line="240" w:lineRule="auto"/>
        <w:rPr>
          <w:sz w:val="24"/>
          <w:szCs w:val="24"/>
        </w:rPr>
      </w:pPr>
    </w:p>
    <w:p w:rsidR="003A77E1" w:rsidRDefault="00F323AB" w:rsidP="00DB2AD8">
      <w:pPr>
        <w:spacing w:after="0" w:line="240" w:lineRule="auto"/>
        <w:rPr>
          <w:sz w:val="24"/>
          <w:szCs w:val="24"/>
        </w:rPr>
      </w:pPr>
      <w:r>
        <w:rPr>
          <w:sz w:val="24"/>
          <w:szCs w:val="24"/>
        </w:rPr>
        <w:t>This is why it is very</w:t>
      </w:r>
      <w:r w:rsidR="003A77E1">
        <w:rPr>
          <w:sz w:val="24"/>
          <w:szCs w:val="24"/>
        </w:rPr>
        <w:t xml:space="preserve"> important that as residents we look after our nature strips and take pride of our</w:t>
      </w:r>
      <w:r w:rsidR="00ED4D99">
        <w:rPr>
          <w:sz w:val="24"/>
          <w:szCs w:val="24"/>
        </w:rPr>
        <w:t xml:space="preserve"> city’s </w:t>
      </w:r>
      <w:r w:rsidR="00322C90">
        <w:rPr>
          <w:sz w:val="24"/>
          <w:szCs w:val="24"/>
        </w:rPr>
        <w:t>natural setting</w:t>
      </w:r>
      <w:r w:rsidR="00ED4D99">
        <w:rPr>
          <w:sz w:val="24"/>
          <w:szCs w:val="24"/>
        </w:rPr>
        <w:t xml:space="preserve">. </w:t>
      </w:r>
      <w:r w:rsidR="00454EBE">
        <w:rPr>
          <w:sz w:val="24"/>
          <w:szCs w:val="24"/>
        </w:rPr>
        <w:t xml:space="preserve">Residents are responsible for maintaining their nature strips which may include mowing, weeding and litter control. </w:t>
      </w:r>
    </w:p>
    <w:p w:rsidR="00454EBE" w:rsidRDefault="00454EBE" w:rsidP="00DB2AD8">
      <w:pPr>
        <w:spacing w:after="0" w:line="240" w:lineRule="auto"/>
        <w:rPr>
          <w:sz w:val="24"/>
          <w:szCs w:val="24"/>
        </w:rPr>
      </w:pPr>
    </w:p>
    <w:p w:rsidR="00454EBE" w:rsidRDefault="00454EBE" w:rsidP="00DB2AD8">
      <w:pPr>
        <w:spacing w:after="0" w:line="240" w:lineRule="auto"/>
        <w:rPr>
          <w:sz w:val="24"/>
          <w:szCs w:val="24"/>
        </w:rPr>
      </w:pPr>
      <w:r>
        <w:rPr>
          <w:sz w:val="24"/>
          <w:szCs w:val="24"/>
        </w:rPr>
        <w:t>To find out more about nature strip landscaping guideline</w:t>
      </w:r>
      <w:r w:rsidR="0051201D">
        <w:rPr>
          <w:sz w:val="24"/>
          <w:szCs w:val="24"/>
        </w:rPr>
        <w:t>s</w:t>
      </w:r>
      <w:r>
        <w:rPr>
          <w:sz w:val="24"/>
          <w:szCs w:val="24"/>
        </w:rPr>
        <w:t>, visit www.wyndham.vic.gov.au</w:t>
      </w:r>
    </w:p>
    <w:p w:rsidR="00DC2D19" w:rsidRPr="0042392C" w:rsidRDefault="00DC2D19" w:rsidP="00DB2AD8">
      <w:pPr>
        <w:spacing w:after="0" w:line="240" w:lineRule="auto"/>
        <w:rPr>
          <w:sz w:val="24"/>
        </w:rPr>
      </w:pPr>
      <w:r>
        <w:rPr>
          <w:color w:val="002E54"/>
        </w:rPr>
        <w:br w:type="page"/>
      </w:r>
    </w:p>
    <w:p w:rsidR="00DC2D19" w:rsidRPr="00DC2D19" w:rsidRDefault="00DC2D19" w:rsidP="00DB2AD8">
      <w:pPr>
        <w:pStyle w:val="Heading1"/>
        <w:spacing w:before="0" w:line="240" w:lineRule="auto"/>
        <w:rPr>
          <w:color w:val="002E54"/>
        </w:rPr>
      </w:pPr>
      <w:r w:rsidRPr="00DC2D19">
        <w:rPr>
          <w:color w:val="002E54"/>
        </w:rPr>
        <w:lastRenderedPageBreak/>
        <w:t>Capital Works Project Update</w:t>
      </w:r>
    </w:p>
    <w:p w:rsidR="001D71E3" w:rsidRDefault="001D71E3" w:rsidP="001D71E3">
      <w:pPr>
        <w:autoSpaceDE w:val="0"/>
        <w:autoSpaceDN w:val="0"/>
        <w:spacing w:after="0" w:line="240" w:lineRule="auto"/>
        <w:rPr>
          <w:sz w:val="24"/>
          <w:szCs w:val="24"/>
        </w:rPr>
      </w:pPr>
      <w:r>
        <w:rPr>
          <w:sz w:val="24"/>
          <w:szCs w:val="24"/>
        </w:rPr>
        <w:t xml:space="preserve">Chaffey Ward residents will continue to benefit from a number of road and infrastructure projects that are underway across the Ward. </w:t>
      </w:r>
    </w:p>
    <w:p w:rsidR="001D71E3" w:rsidRDefault="001D71E3"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Works are programmed to commence soon or underway or near completion for:</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Tarneit Road Duplication (between Hogans Road and Caraleena Drive)</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Tarneit Road Reconstruction (Heaths Road – Hogans Road Northbound)</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Princes Highway Service Road Reconstruction (David Crt – Old Geelong Rd)</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Snowgum Court Park Upgrade, Hoppers Crossing</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Stella Way and Enea Place reconstruction</w:t>
      </w:r>
    </w:p>
    <w:p w:rsidR="001D71E3" w:rsidRPr="001D71E3" w:rsidRDefault="001D71E3" w:rsidP="001D71E3">
      <w:pPr>
        <w:autoSpaceDE w:val="0"/>
        <w:autoSpaceDN w:val="0"/>
        <w:spacing w:after="0" w:line="240" w:lineRule="auto"/>
        <w:ind w:left="360"/>
        <w:rPr>
          <w:sz w:val="24"/>
          <w:szCs w:val="24"/>
        </w:rPr>
      </w:pPr>
    </w:p>
    <w:p w:rsidR="001D71E3" w:rsidRPr="001D71E3" w:rsidRDefault="001D71E3"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Design Works:</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Baden Powell Drive Reserve Development, Hoppers Crossing</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Mossfiel Reserve Development, Hoppers Crossing</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Old Geelong Road Service Road, Hoppers Crossing</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Thames Boulevard Reconstruction, Werribee (between Hogans Road and Heaths Road)</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Tarneit Road duplication, Sayers Rd to Leakes Rd</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Hogans road Upgrade between Davis creek and Basinview Drive.</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Frawley court Rehabilitation</w:t>
      </w:r>
    </w:p>
    <w:p w:rsidR="001D71E3" w:rsidRPr="001D71E3" w:rsidRDefault="001D71E3"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Footpaths are also being constructed at the following locations:</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Sayers Road missing link on approach to Thomas Carr, Truganina</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Guinanae Avenue, Hoppers Crossing</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Yandina Road, Hoppers Crossing</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Fraser Street, Hoppers Crossing</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Morris Road pram crossings at 3 locations in Truganina</w:t>
      </w:r>
    </w:p>
    <w:p w:rsidR="001D71E3" w:rsidRPr="001D71E3" w:rsidRDefault="001D71E3" w:rsidP="001D71E3">
      <w:pPr>
        <w:pStyle w:val="ListParagraph"/>
        <w:numPr>
          <w:ilvl w:val="0"/>
          <w:numId w:val="20"/>
        </w:numPr>
        <w:autoSpaceDE w:val="0"/>
        <w:autoSpaceDN w:val="0"/>
        <w:rPr>
          <w:sz w:val="24"/>
          <w:szCs w:val="24"/>
        </w:rPr>
      </w:pPr>
      <w:r w:rsidRPr="001D71E3">
        <w:rPr>
          <w:sz w:val="24"/>
          <w:szCs w:val="24"/>
        </w:rPr>
        <w:t>Fairway Aveune / Madison Drive pram crossing, Hoppers Crossing</w:t>
      </w:r>
    </w:p>
    <w:p w:rsidR="001D71E3" w:rsidRPr="001D71E3" w:rsidRDefault="001D71E3"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State Government Funded Project - $1.2 billion Outer Suburban Arterial Roads Program</w:t>
      </w:r>
    </w:p>
    <w:p w:rsidR="001D71E3" w:rsidRPr="001D71E3" w:rsidRDefault="001D71E3" w:rsidP="001D71E3">
      <w:pPr>
        <w:pStyle w:val="ListParagraph"/>
        <w:numPr>
          <w:ilvl w:val="0"/>
          <w:numId w:val="21"/>
        </w:numPr>
        <w:autoSpaceDE w:val="0"/>
        <w:autoSpaceDN w:val="0"/>
        <w:rPr>
          <w:sz w:val="24"/>
          <w:szCs w:val="24"/>
        </w:rPr>
      </w:pPr>
      <w:r w:rsidRPr="001D71E3">
        <w:rPr>
          <w:sz w:val="24"/>
          <w:szCs w:val="24"/>
        </w:rPr>
        <w:t>Derrimut Road (from Sayers Road to Dohertys Road), Tarneit</w:t>
      </w:r>
    </w:p>
    <w:p w:rsidR="001D71E3" w:rsidRPr="001D71E3" w:rsidRDefault="001D71E3" w:rsidP="001D71E3">
      <w:pPr>
        <w:pStyle w:val="ListParagraph"/>
        <w:numPr>
          <w:ilvl w:val="0"/>
          <w:numId w:val="21"/>
        </w:numPr>
        <w:autoSpaceDE w:val="0"/>
        <w:autoSpaceDN w:val="0"/>
        <w:rPr>
          <w:sz w:val="24"/>
          <w:szCs w:val="24"/>
        </w:rPr>
      </w:pPr>
      <w:r w:rsidRPr="001D71E3">
        <w:rPr>
          <w:sz w:val="24"/>
          <w:szCs w:val="24"/>
        </w:rPr>
        <w:t>Leakes Road duplication Derrimut Rd to Skelton Creek</w:t>
      </w:r>
    </w:p>
    <w:p w:rsidR="001D71E3" w:rsidRPr="001D71E3" w:rsidRDefault="001D71E3" w:rsidP="001D71E3">
      <w:pPr>
        <w:autoSpaceDE w:val="0"/>
        <w:autoSpaceDN w:val="0"/>
        <w:spacing w:after="0" w:line="240" w:lineRule="auto"/>
        <w:rPr>
          <w:sz w:val="24"/>
          <w:szCs w:val="24"/>
        </w:rPr>
      </w:pPr>
    </w:p>
    <w:p w:rsidR="00DB2AD8" w:rsidRPr="001D71E3" w:rsidRDefault="001D71E3" w:rsidP="001D71E3">
      <w:pPr>
        <w:autoSpaceDE w:val="0"/>
        <w:autoSpaceDN w:val="0"/>
        <w:spacing w:after="0" w:line="240" w:lineRule="auto"/>
        <w:rPr>
          <w:sz w:val="24"/>
          <w:szCs w:val="24"/>
        </w:rPr>
      </w:pPr>
      <w:r w:rsidRPr="001D71E3">
        <w:rPr>
          <w:sz w:val="24"/>
          <w:szCs w:val="24"/>
        </w:rPr>
        <w:t>While some of these projects are in progress, there are other projects in the pipeline for Chaffey Ward which are currently in the planning and design phase.</w:t>
      </w:r>
    </w:p>
    <w:p w:rsidR="00DB2AD8" w:rsidRDefault="00DB2AD8" w:rsidP="00DB2AD8">
      <w:pPr>
        <w:spacing w:after="0" w:line="240" w:lineRule="auto"/>
        <w:rPr>
          <w:b/>
          <w:color w:val="009EE0"/>
          <w:sz w:val="32"/>
          <w:szCs w:val="24"/>
        </w:rPr>
      </w:pPr>
    </w:p>
    <w:p w:rsidR="00DB2AD8" w:rsidRDefault="00DB2AD8" w:rsidP="00DB2AD8">
      <w:pPr>
        <w:spacing w:after="0" w:line="240" w:lineRule="auto"/>
        <w:rPr>
          <w:b/>
          <w:color w:val="009EE0"/>
          <w:sz w:val="32"/>
          <w:szCs w:val="24"/>
        </w:rPr>
      </w:pPr>
    </w:p>
    <w:p w:rsidR="00DB2AD8" w:rsidRDefault="00DB2AD8" w:rsidP="00DB2AD8">
      <w:pPr>
        <w:spacing w:after="0" w:line="240" w:lineRule="auto"/>
        <w:rPr>
          <w:b/>
          <w:color w:val="009EE0"/>
          <w:sz w:val="32"/>
          <w:szCs w:val="24"/>
        </w:rPr>
      </w:pPr>
    </w:p>
    <w:p w:rsidR="00DB2AD8" w:rsidRDefault="00DB2AD8" w:rsidP="00DB2AD8">
      <w:pPr>
        <w:spacing w:after="0" w:line="240" w:lineRule="auto"/>
        <w:rPr>
          <w:b/>
          <w:color w:val="009EE0"/>
          <w:sz w:val="32"/>
          <w:szCs w:val="24"/>
        </w:rPr>
      </w:pPr>
    </w:p>
    <w:p w:rsidR="001D71E3" w:rsidRDefault="001D71E3">
      <w:pPr>
        <w:rPr>
          <w:b/>
          <w:color w:val="009EE0"/>
          <w:sz w:val="32"/>
          <w:szCs w:val="24"/>
        </w:rPr>
      </w:pPr>
      <w:r>
        <w:rPr>
          <w:b/>
          <w:color w:val="009EE0"/>
          <w:sz w:val="32"/>
          <w:szCs w:val="24"/>
        </w:rPr>
        <w:br w:type="page"/>
      </w:r>
    </w:p>
    <w:p w:rsidR="00DC2D19" w:rsidRPr="00DC2D19" w:rsidRDefault="008B558E" w:rsidP="00DB2AD8">
      <w:pPr>
        <w:spacing w:after="0" w:line="240" w:lineRule="auto"/>
        <w:rPr>
          <w:b/>
          <w:color w:val="009EE0"/>
          <w:sz w:val="32"/>
          <w:szCs w:val="24"/>
        </w:rPr>
      </w:pPr>
      <w:r>
        <w:rPr>
          <w:b/>
          <w:color w:val="009EE0"/>
          <w:sz w:val="32"/>
          <w:szCs w:val="24"/>
        </w:rPr>
        <w:lastRenderedPageBreak/>
        <w:t xml:space="preserve">Kinder </w:t>
      </w:r>
      <w:r w:rsidR="00EB574D">
        <w:rPr>
          <w:b/>
          <w:color w:val="009EE0"/>
          <w:sz w:val="32"/>
          <w:szCs w:val="24"/>
        </w:rPr>
        <w:t>Matters</w:t>
      </w:r>
    </w:p>
    <w:p w:rsidR="00DC2D19" w:rsidRDefault="00C94794" w:rsidP="00DB2AD8">
      <w:pPr>
        <w:spacing w:after="0" w:line="240" w:lineRule="auto"/>
        <w:rPr>
          <w:sz w:val="24"/>
          <w:szCs w:val="24"/>
        </w:rPr>
      </w:pPr>
      <w:r w:rsidRPr="00A87054">
        <w:rPr>
          <w:sz w:val="24"/>
          <w:szCs w:val="24"/>
        </w:rPr>
        <w:t xml:space="preserve">As our City’s population continues to grow, the number of families relying on kindergartens </w:t>
      </w:r>
      <w:r w:rsidR="000E122E" w:rsidRPr="00A87054">
        <w:rPr>
          <w:sz w:val="24"/>
          <w:szCs w:val="24"/>
        </w:rPr>
        <w:t xml:space="preserve">to help prepare their children for school continues to increase. </w:t>
      </w:r>
    </w:p>
    <w:p w:rsidR="008A0958" w:rsidRDefault="008A0958" w:rsidP="00DB2AD8">
      <w:pPr>
        <w:spacing w:after="0" w:line="240" w:lineRule="auto"/>
        <w:rPr>
          <w:sz w:val="24"/>
          <w:szCs w:val="24"/>
        </w:rPr>
      </w:pPr>
    </w:p>
    <w:p w:rsidR="00A415D3" w:rsidRDefault="00A415D3" w:rsidP="00DB2AD8">
      <w:pPr>
        <w:spacing w:after="0" w:line="240" w:lineRule="auto"/>
        <w:rPr>
          <w:sz w:val="24"/>
          <w:szCs w:val="24"/>
        </w:rPr>
      </w:pPr>
      <w:r>
        <w:rPr>
          <w:sz w:val="24"/>
          <w:szCs w:val="24"/>
        </w:rPr>
        <w:t>Kindergarten education has a positive impact on the numeracy, reading a</w:t>
      </w:r>
      <w:r w:rsidR="00432F4D">
        <w:rPr>
          <w:sz w:val="24"/>
          <w:szCs w:val="24"/>
        </w:rPr>
        <w:t xml:space="preserve">nd spelling skills of students and it is important that </w:t>
      </w:r>
      <w:r w:rsidR="00B07205">
        <w:rPr>
          <w:sz w:val="24"/>
          <w:szCs w:val="24"/>
        </w:rPr>
        <w:t xml:space="preserve">2,800 </w:t>
      </w:r>
      <w:r w:rsidR="00432F4D">
        <w:rPr>
          <w:sz w:val="24"/>
          <w:szCs w:val="24"/>
        </w:rPr>
        <w:t xml:space="preserve">Wyndham children </w:t>
      </w:r>
      <w:r w:rsidR="00A246CE">
        <w:rPr>
          <w:sz w:val="24"/>
          <w:szCs w:val="24"/>
        </w:rPr>
        <w:t xml:space="preserve">continue to </w:t>
      </w:r>
      <w:r w:rsidR="00432F4D">
        <w:rPr>
          <w:sz w:val="24"/>
          <w:szCs w:val="24"/>
        </w:rPr>
        <w:t xml:space="preserve">get the opportunity </w:t>
      </w:r>
      <w:r w:rsidR="00A246CE">
        <w:rPr>
          <w:sz w:val="24"/>
          <w:szCs w:val="24"/>
        </w:rPr>
        <w:t xml:space="preserve">to </w:t>
      </w:r>
      <w:r w:rsidR="00B07205">
        <w:rPr>
          <w:sz w:val="24"/>
          <w:szCs w:val="24"/>
        </w:rPr>
        <w:t>receive the foundation of quality education</w:t>
      </w:r>
      <w:r w:rsidR="00A246CE">
        <w:rPr>
          <w:sz w:val="24"/>
          <w:szCs w:val="24"/>
        </w:rPr>
        <w:t xml:space="preserve">. </w:t>
      </w:r>
    </w:p>
    <w:p w:rsidR="008A0958" w:rsidRDefault="008A0958" w:rsidP="00DB2AD8">
      <w:pPr>
        <w:spacing w:after="0" w:line="240" w:lineRule="auto"/>
        <w:rPr>
          <w:sz w:val="24"/>
          <w:szCs w:val="24"/>
        </w:rPr>
      </w:pPr>
    </w:p>
    <w:p w:rsidR="00B07205" w:rsidRDefault="00285C00" w:rsidP="00DB2AD8">
      <w:pPr>
        <w:spacing w:after="0" w:line="240" w:lineRule="auto"/>
        <w:rPr>
          <w:sz w:val="24"/>
          <w:szCs w:val="24"/>
        </w:rPr>
      </w:pPr>
      <w:r>
        <w:rPr>
          <w:sz w:val="24"/>
          <w:szCs w:val="24"/>
        </w:rPr>
        <w:t>Currently, the State Government funds 10 hours of kindergarten education, the Federal Government fund</w:t>
      </w:r>
      <w:r w:rsidR="004A33C8">
        <w:rPr>
          <w:sz w:val="24"/>
          <w:szCs w:val="24"/>
        </w:rPr>
        <w:t>s five hours.</w:t>
      </w:r>
    </w:p>
    <w:p w:rsidR="008A0958" w:rsidRDefault="008A0958" w:rsidP="00DB2AD8">
      <w:pPr>
        <w:spacing w:after="0" w:line="240" w:lineRule="auto"/>
        <w:rPr>
          <w:sz w:val="24"/>
          <w:szCs w:val="24"/>
        </w:rPr>
      </w:pPr>
    </w:p>
    <w:p w:rsidR="00285C00" w:rsidRDefault="00285C00" w:rsidP="00DB2AD8">
      <w:pPr>
        <w:spacing w:after="0" w:line="240" w:lineRule="auto"/>
        <w:rPr>
          <w:sz w:val="24"/>
          <w:szCs w:val="24"/>
        </w:rPr>
      </w:pPr>
      <w:r>
        <w:rPr>
          <w:sz w:val="24"/>
          <w:szCs w:val="24"/>
        </w:rPr>
        <w:t>The Federal Government is planning to end its kinder funding agreement in December 2017 and by doing so, will be cutting $100 million from Victorian</w:t>
      </w:r>
      <w:r w:rsidR="001D71E3">
        <w:rPr>
          <w:sz w:val="24"/>
          <w:szCs w:val="24"/>
        </w:rPr>
        <w:t xml:space="preserve"> kindergartens. This </w:t>
      </w:r>
      <w:r w:rsidR="00856A58">
        <w:rPr>
          <w:sz w:val="24"/>
          <w:szCs w:val="24"/>
        </w:rPr>
        <w:t>will result to</w:t>
      </w:r>
      <w:r w:rsidR="001D71E3">
        <w:rPr>
          <w:sz w:val="24"/>
          <w:szCs w:val="24"/>
        </w:rPr>
        <w:t xml:space="preserve"> every child </w:t>
      </w:r>
      <w:r w:rsidR="00856A58">
        <w:rPr>
          <w:sz w:val="24"/>
          <w:szCs w:val="24"/>
        </w:rPr>
        <w:t>losing</w:t>
      </w:r>
      <w:r w:rsidR="001D71E3">
        <w:rPr>
          <w:sz w:val="24"/>
          <w:szCs w:val="24"/>
        </w:rPr>
        <w:t xml:space="preserve"> a day of kinder funding. </w:t>
      </w:r>
      <w:r>
        <w:rPr>
          <w:sz w:val="24"/>
          <w:szCs w:val="24"/>
        </w:rPr>
        <w:t xml:space="preserve"> </w:t>
      </w:r>
    </w:p>
    <w:p w:rsidR="008A0958" w:rsidRDefault="008A0958" w:rsidP="00DB2AD8">
      <w:pPr>
        <w:spacing w:after="0" w:line="240" w:lineRule="auto"/>
        <w:rPr>
          <w:sz w:val="24"/>
          <w:szCs w:val="24"/>
        </w:rPr>
      </w:pPr>
    </w:p>
    <w:p w:rsidR="004A33C8" w:rsidRDefault="00285C00" w:rsidP="00DB2AD8">
      <w:pPr>
        <w:spacing w:after="0" w:line="240" w:lineRule="auto"/>
        <w:rPr>
          <w:sz w:val="24"/>
          <w:szCs w:val="24"/>
        </w:rPr>
      </w:pPr>
      <w:r>
        <w:rPr>
          <w:sz w:val="24"/>
          <w:szCs w:val="24"/>
        </w:rPr>
        <w:t xml:space="preserve">In the lead up to the Federal Budget, we encourage Wyndham residents to sign the petition calling on the Turnbull Government to deliver integral funding for our kindergartens. </w:t>
      </w:r>
    </w:p>
    <w:p w:rsidR="004A33C8" w:rsidRDefault="004A33C8" w:rsidP="00DB2AD8">
      <w:pPr>
        <w:spacing w:after="0" w:line="240" w:lineRule="auto"/>
        <w:rPr>
          <w:sz w:val="24"/>
          <w:szCs w:val="24"/>
        </w:rPr>
      </w:pPr>
    </w:p>
    <w:p w:rsidR="00285C00" w:rsidRDefault="00285C00" w:rsidP="00DB2AD8">
      <w:pPr>
        <w:spacing w:after="0" w:line="240" w:lineRule="auto"/>
        <w:rPr>
          <w:sz w:val="24"/>
          <w:szCs w:val="24"/>
        </w:rPr>
      </w:pPr>
      <w:bookmarkStart w:id="0" w:name="_GoBack"/>
      <w:bookmarkEnd w:id="0"/>
      <w:r>
        <w:rPr>
          <w:sz w:val="24"/>
          <w:szCs w:val="24"/>
        </w:rPr>
        <w:t xml:space="preserve">The petition can be signed at </w:t>
      </w:r>
      <w:hyperlink r:id="rId10" w:history="1">
        <w:r w:rsidRPr="001D71E3">
          <w:rPr>
            <w:sz w:val="24"/>
          </w:rPr>
          <w:t>http://thismatters.org.au/kindercuts</w:t>
        </w:r>
      </w:hyperlink>
      <w:r w:rsidR="008A0958" w:rsidRPr="001D71E3">
        <w:rPr>
          <w:sz w:val="28"/>
          <w:szCs w:val="24"/>
        </w:rPr>
        <w:t xml:space="preserve"> </w:t>
      </w:r>
    </w:p>
    <w:p w:rsidR="00374C6F" w:rsidRDefault="00374C6F" w:rsidP="00DB2AD8">
      <w:pPr>
        <w:spacing w:after="0" w:line="240" w:lineRule="auto"/>
        <w:rPr>
          <w:rFonts w:cs="DaxOT-Medium"/>
          <w:sz w:val="24"/>
          <w:szCs w:val="24"/>
        </w:rPr>
      </w:pPr>
    </w:p>
    <w:p w:rsidR="00064310" w:rsidRPr="00DC2D19" w:rsidRDefault="00064310" w:rsidP="00DB2AD8">
      <w:pPr>
        <w:spacing w:after="0" w:line="240" w:lineRule="auto"/>
        <w:rPr>
          <w:b/>
          <w:color w:val="009EE0"/>
          <w:sz w:val="32"/>
          <w:szCs w:val="24"/>
        </w:rPr>
      </w:pPr>
      <w:r>
        <w:rPr>
          <w:b/>
          <w:color w:val="009EE0"/>
          <w:sz w:val="32"/>
          <w:szCs w:val="24"/>
        </w:rPr>
        <w:t xml:space="preserve">Derrimut Rd and Leakes Rd </w:t>
      </w:r>
      <w:r w:rsidR="00C62757">
        <w:rPr>
          <w:b/>
          <w:color w:val="009EE0"/>
          <w:sz w:val="32"/>
          <w:szCs w:val="24"/>
        </w:rPr>
        <w:t>Intersection U</w:t>
      </w:r>
      <w:r>
        <w:rPr>
          <w:b/>
          <w:color w:val="009EE0"/>
          <w:sz w:val="32"/>
          <w:szCs w:val="24"/>
        </w:rPr>
        <w:t>pgrade</w:t>
      </w:r>
    </w:p>
    <w:p w:rsidR="00064310" w:rsidRDefault="002F119D" w:rsidP="00DB2AD8">
      <w:pPr>
        <w:spacing w:after="0" w:line="240" w:lineRule="auto"/>
        <w:rPr>
          <w:sz w:val="24"/>
          <w:szCs w:val="24"/>
        </w:rPr>
      </w:pPr>
      <w:r>
        <w:rPr>
          <w:sz w:val="24"/>
          <w:szCs w:val="24"/>
        </w:rPr>
        <w:t xml:space="preserve">In 2015, the State Government provided $1.92 million and Council contributed $1 million to upgrade the </w:t>
      </w:r>
      <w:r w:rsidR="00C62757">
        <w:rPr>
          <w:sz w:val="24"/>
          <w:szCs w:val="24"/>
        </w:rPr>
        <w:t>Derrimut Road and Leakes Road intersection</w:t>
      </w:r>
      <w:r>
        <w:rPr>
          <w:sz w:val="24"/>
          <w:szCs w:val="24"/>
        </w:rPr>
        <w:t>.</w:t>
      </w:r>
    </w:p>
    <w:p w:rsidR="00CB3D36" w:rsidRDefault="00CB3D36" w:rsidP="00DB2AD8">
      <w:pPr>
        <w:spacing w:after="0" w:line="240" w:lineRule="auto"/>
        <w:rPr>
          <w:sz w:val="24"/>
          <w:szCs w:val="24"/>
        </w:rPr>
      </w:pPr>
    </w:p>
    <w:p w:rsidR="00CB3D36" w:rsidRDefault="002F119D" w:rsidP="00DB2AD8">
      <w:pPr>
        <w:spacing w:after="0" w:line="240" w:lineRule="auto"/>
        <w:rPr>
          <w:sz w:val="24"/>
          <w:szCs w:val="24"/>
        </w:rPr>
      </w:pPr>
      <w:r>
        <w:rPr>
          <w:sz w:val="24"/>
          <w:szCs w:val="24"/>
        </w:rPr>
        <w:t xml:space="preserve">The construction commenced in early March and is expected to be completed by </w:t>
      </w:r>
      <w:r w:rsidR="00E503F0">
        <w:rPr>
          <w:sz w:val="24"/>
          <w:szCs w:val="24"/>
        </w:rPr>
        <w:t xml:space="preserve">mid to late </w:t>
      </w:r>
      <w:r>
        <w:rPr>
          <w:sz w:val="24"/>
          <w:szCs w:val="24"/>
        </w:rPr>
        <w:t xml:space="preserve">this year. This upgrade will include additional lanes and also extending existing lanes to reduce the traffic congestion and improve travel time for drivers. </w:t>
      </w:r>
    </w:p>
    <w:p w:rsidR="006F334D" w:rsidRDefault="006F334D" w:rsidP="00DB2AD8">
      <w:pPr>
        <w:spacing w:after="0" w:line="240" w:lineRule="auto"/>
        <w:rPr>
          <w:sz w:val="24"/>
          <w:szCs w:val="24"/>
        </w:rPr>
      </w:pPr>
    </w:p>
    <w:p w:rsidR="006F334D" w:rsidRDefault="006F334D" w:rsidP="00DB2AD8">
      <w:pPr>
        <w:spacing w:after="0" w:line="240" w:lineRule="auto"/>
        <w:rPr>
          <w:sz w:val="24"/>
          <w:szCs w:val="24"/>
        </w:rPr>
      </w:pPr>
      <w:r>
        <w:rPr>
          <w:sz w:val="24"/>
          <w:szCs w:val="24"/>
        </w:rPr>
        <w:t xml:space="preserve">This is an interim project that will be part of the planned duplication of Derrimut Road and Leakes Road as part of the </w:t>
      </w:r>
      <w:r w:rsidRPr="0005196D">
        <w:rPr>
          <w:rFonts w:cs="Calibri"/>
          <w:sz w:val="24"/>
          <w:szCs w:val="24"/>
        </w:rPr>
        <w:t xml:space="preserve">$1.2 billion </w:t>
      </w:r>
      <w:r>
        <w:rPr>
          <w:sz w:val="24"/>
          <w:szCs w:val="24"/>
        </w:rPr>
        <w:t xml:space="preserve">State Government </w:t>
      </w:r>
      <w:r w:rsidRPr="0005196D">
        <w:rPr>
          <w:rFonts w:cs="Calibri"/>
          <w:sz w:val="24"/>
          <w:szCs w:val="24"/>
        </w:rPr>
        <w:t>Outer Suburban Arterial Roads Program</w:t>
      </w:r>
      <w:r>
        <w:rPr>
          <w:rFonts w:cs="Calibri"/>
          <w:sz w:val="24"/>
          <w:szCs w:val="24"/>
        </w:rPr>
        <w:t xml:space="preserve">. </w:t>
      </w:r>
    </w:p>
    <w:p w:rsidR="00E201A1" w:rsidRDefault="00E201A1" w:rsidP="00DB2AD8">
      <w:pPr>
        <w:spacing w:after="0" w:line="240" w:lineRule="auto"/>
        <w:rPr>
          <w:sz w:val="24"/>
          <w:szCs w:val="24"/>
        </w:rPr>
      </w:pPr>
    </w:p>
    <w:p w:rsidR="00E201A1" w:rsidRPr="00DC2D19" w:rsidRDefault="00E201A1" w:rsidP="00DB2AD8">
      <w:pPr>
        <w:autoSpaceDE w:val="0"/>
        <w:autoSpaceDN w:val="0"/>
        <w:adjustRightInd w:val="0"/>
        <w:spacing w:after="0" w:line="240" w:lineRule="auto"/>
        <w:rPr>
          <w:rFonts w:cs="Calibri"/>
          <w:b/>
          <w:color w:val="009EE0"/>
          <w:sz w:val="32"/>
          <w:szCs w:val="24"/>
        </w:rPr>
      </w:pPr>
      <w:r>
        <w:rPr>
          <w:rFonts w:cs="Calibri"/>
          <w:b/>
          <w:color w:val="009EE0"/>
          <w:sz w:val="32"/>
          <w:szCs w:val="24"/>
        </w:rPr>
        <w:t>Youth Services Forum</w:t>
      </w:r>
    </w:p>
    <w:p w:rsidR="0017331D" w:rsidRPr="00DE235E" w:rsidRDefault="00DE33A8" w:rsidP="00DB2AD8">
      <w:pPr>
        <w:autoSpaceDE w:val="0"/>
        <w:autoSpaceDN w:val="0"/>
        <w:adjustRightInd w:val="0"/>
        <w:spacing w:after="0" w:line="240" w:lineRule="auto"/>
        <w:rPr>
          <w:rFonts w:cs="Calibri"/>
          <w:sz w:val="24"/>
          <w:szCs w:val="24"/>
        </w:rPr>
      </w:pPr>
      <w:r w:rsidRPr="00DE235E">
        <w:rPr>
          <w:rFonts w:cs="Calibri"/>
          <w:sz w:val="24"/>
          <w:szCs w:val="24"/>
        </w:rPr>
        <w:t xml:space="preserve">The annual Youth Forum </w:t>
      </w:r>
      <w:r w:rsidR="00DE235E">
        <w:rPr>
          <w:rFonts w:cs="Calibri"/>
          <w:sz w:val="24"/>
          <w:szCs w:val="24"/>
        </w:rPr>
        <w:t>was</w:t>
      </w:r>
      <w:r w:rsidRPr="00DE235E">
        <w:rPr>
          <w:rFonts w:cs="Calibri"/>
          <w:sz w:val="24"/>
          <w:szCs w:val="24"/>
        </w:rPr>
        <w:t xml:space="preserve"> run in three smaller district forums this year in which two were held at Chaffey Ward. </w:t>
      </w:r>
    </w:p>
    <w:p w:rsidR="0017331D" w:rsidRPr="00DE235E" w:rsidRDefault="0017331D" w:rsidP="00DB2AD8">
      <w:pPr>
        <w:autoSpaceDE w:val="0"/>
        <w:autoSpaceDN w:val="0"/>
        <w:adjustRightInd w:val="0"/>
        <w:spacing w:after="0" w:line="240" w:lineRule="auto"/>
        <w:rPr>
          <w:rFonts w:cs="Calibri"/>
          <w:sz w:val="24"/>
          <w:szCs w:val="24"/>
        </w:rPr>
      </w:pPr>
    </w:p>
    <w:p w:rsidR="00DE235E" w:rsidRDefault="00DE33A8" w:rsidP="00DB2AD8">
      <w:pPr>
        <w:autoSpaceDE w:val="0"/>
        <w:autoSpaceDN w:val="0"/>
        <w:adjustRightInd w:val="0"/>
        <w:spacing w:after="0" w:line="240" w:lineRule="auto"/>
        <w:rPr>
          <w:rFonts w:cs="Calibri"/>
          <w:sz w:val="24"/>
          <w:szCs w:val="24"/>
        </w:rPr>
      </w:pPr>
      <w:r w:rsidRPr="00DE235E">
        <w:rPr>
          <w:rFonts w:cs="Calibri"/>
          <w:sz w:val="24"/>
          <w:szCs w:val="24"/>
        </w:rPr>
        <w:t xml:space="preserve">Student representatives from local secondary schools participated in a range of workshops, activities and discussions </w:t>
      </w:r>
      <w:r w:rsidR="00856A58">
        <w:rPr>
          <w:rFonts w:cs="Calibri"/>
          <w:sz w:val="24"/>
          <w:szCs w:val="24"/>
        </w:rPr>
        <w:t>during</w:t>
      </w:r>
      <w:r w:rsidRPr="00DE235E">
        <w:rPr>
          <w:rFonts w:cs="Calibri"/>
          <w:sz w:val="24"/>
          <w:szCs w:val="24"/>
        </w:rPr>
        <w:t xml:space="preserve"> March 14 at Penrose Community Centre and March 15 at the Youth Resource Centre. </w:t>
      </w:r>
      <w:r w:rsidR="0017331D" w:rsidRPr="00DE235E">
        <w:rPr>
          <w:rFonts w:cs="Calibri"/>
          <w:sz w:val="24"/>
          <w:szCs w:val="24"/>
        </w:rPr>
        <w:t xml:space="preserve">The students tackled topics such as safety, transport, mental health, healthy living and employment. All of these were aligned with the Wyndham 2040 District Plans. </w:t>
      </w:r>
    </w:p>
    <w:p w:rsidR="00DE235E" w:rsidRDefault="00DE235E" w:rsidP="00DB2AD8">
      <w:pPr>
        <w:autoSpaceDE w:val="0"/>
        <w:autoSpaceDN w:val="0"/>
        <w:adjustRightInd w:val="0"/>
        <w:spacing w:after="0" w:line="240" w:lineRule="auto"/>
        <w:rPr>
          <w:rFonts w:cs="Calibri"/>
          <w:sz w:val="24"/>
          <w:szCs w:val="24"/>
        </w:rPr>
      </w:pPr>
    </w:p>
    <w:p w:rsidR="0017331D" w:rsidRPr="00DE235E" w:rsidRDefault="00A40395" w:rsidP="00DB2AD8">
      <w:pPr>
        <w:autoSpaceDE w:val="0"/>
        <w:autoSpaceDN w:val="0"/>
        <w:adjustRightInd w:val="0"/>
        <w:spacing w:after="0" w:line="240" w:lineRule="auto"/>
        <w:rPr>
          <w:rFonts w:cs="Calibri"/>
          <w:sz w:val="24"/>
          <w:szCs w:val="24"/>
        </w:rPr>
      </w:pPr>
      <w:r>
        <w:rPr>
          <w:rFonts w:cs="Calibri"/>
          <w:sz w:val="24"/>
          <w:szCs w:val="24"/>
        </w:rPr>
        <w:t>The Youth Forum</w:t>
      </w:r>
      <w:r w:rsidR="00DE235E" w:rsidRPr="00DE235E">
        <w:rPr>
          <w:rFonts w:cs="Calibri"/>
          <w:sz w:val="24"/>
          <w:szCs w:val="24"/>
        </w:rPr>
        <w:t xml:space="preserve"> enables young people to have their say about key community issues that affect them directly. The information and feedback received during the forum</w:t>
      </w:r>
      <w:r>
        <w:rPr>
          <w:rFonts w:cs="Calibri"/>
          <w:sz w:val="24"/>
          <w:szCs w:val="24"/>
        </w:rPr>
        <w:t>s</w:t>
      </w:r>
      <w:r w:rsidR="00DE235E" w:rsidRPr="00DE235E">
        <w:rPr>
          <w:rFonts w:cs="Calibri"/>
          <w:sz w:val="24"/>
          <w:szCs w:val="24"/>
        </w:rPr>
        <w:t xml:space="preserve"> are used to improve and inform services, programs, and facilities for the young people in Wyndham. </w:t>
      </w:r>
    </w:p>
    <w:p w:rsidR="00E201A1" w:rsidRDefault="00E201A1" w:rsidP="00DB2AD8">
      <w:pPr>
        <w:spacing w:after="0" w:line="240" w:lineRule="auto"/>
        <w:rPr>
          <w:sz w:val="24"/>
          <w:szCs w:val="24"/>
        </w:rPr>
      </w:pPr>
    </w:p>
    <w:p w:rsidR="00E201A1" w:rsidRDefault="00E201A1" w:rsidP="00DB2AD8">
      <w:pPr>
        <w:spacing w:after="0" w:line="240" w:lineRule="auto"/>
        <w:rPr>
          <w:rFonts w:ascii="Calibri" w:eastAsiaTheme="majorEastAsia" w:hAnsi="Calibri" w:cstheme="majorBidi"/>
          <w:b/>
          <w:bCs/>
          <w:color w:val="002E54"/>
          <w:sz w:val="36"/>
          <w:szCs w:val="28"/>
        </w:rPr>
      </w:pPr>
    </w:p>
    <w:p w:rsidR="003E5C58" w:rsidRPr="00DC2D19" w:rsidRDefault="003E5C58" w:rsidP="00DB2AD8">
      <w:pPr>
        <w:pStyle w:val="Heading1"/>
        <w:spacing w:before="0" w:line="240" w:lineRule="auto"/>
        <w:rPr>
          <w:color w:val="002E54"/>
        </w:rPr>
      </w:pPr>
      <w:r>
        <w:rPr>
          <w:color w:val="002E54"/>
        </w:rPr>
        <w:lastRenderedPageBreak/>
        <w:t>Message from Your Chaffey Councillors</w:t>
      </w:r>
    </w:p>
    <w:p w:rsidR="00B36DFD" w:rsidRPr="00B36DFD" w:rsidRDefault="00B36DFD" w:rsidP="00DB2AD8">
      <w:pPr>
        <w:spacing w:after="0" w:line="240" w:lineRule="auto"/>
        <w:rPr>
          <w:sz w:val="24"/>
          <w:szCs w:val="24"/>
        </w:rPr>
      </w:pPr>
      <w:r w:rsidRPr="00B36DFD">
        <w:rPr>
          <w:sz w:val="24"/>
          <w:szCs w:val="24"/>
        </w:rPr>
        <w:t xml:space="preserve">Our Chaffey Ward is home to long established parts of Wyndham and also newer areas. Pressures to provide services and community infrastructure are therefore high, yet Council continues to be one of the largest providers of community infrastructure of all Councils. </w:t>
      </w:r>
    </w:p>
    <w:p w:rsidR="00B36DFD" w:rsidRPr="00B36DFD" w:rsidRDefault="00B36DFD" w:rsidP="00DB2AD8">
      <w:pPr>
        <w:spacing w:after="0" w:line="240" w:lineRule="auto"/>
        <w:rPr>
          <w:sz w:val="24"/>
          <w:szCs w:val="24"/>
        </w:rPr>
      </w:pPr>
      <w:r w:rsidRPr="00B36DFD">
        <w:rPr>
          <w:sz w:val="24"/>
          <w:szCs w:val="24"/>
        </w:rPr>
        <w:t xml:space="preserve"> </w:t>
      </w:r>
    </w:p>
    <w:p w:rsidR="00B36DFD" w:rsidRPr="00B36DFD" w:rsidRDefault="00DB2AD8" w:rsidP="00DB2AD8">
      <w:pPr>
        <w:spacing w:after="0" w:line="240" w:lineRule="auto"/>
        <w:rPr>
          <w:sz w:val="24"/>
          <w:szCs w:val="24"/>
        </w:rPr>
      </w:pPr>
      <w:r>
        <w:rPr>
          <w:sz w:val="24"/>
          <w:szCs w:val="24"/>
        </w:rPr>
        <w:t>As your elected Councillors we a</w:t>
      </w:r>
      <w:r w:rsidR="00B36DFD" w:rsidRPr="00B36DFD">
        <w:rPr>
          <w:sz w:val="24"/>
          <w:szCs w:val="24"/>
        </w:rPr>
        <w:t>re keen to hear what you think our infrastructure priorities should be. One</w:t>
      </w:r>
      <w:r>
        <w:rPr>
          <w:sz w:val="24"/>
          <w:szCs w:val="24"/>
        </w:rPr>
        <w:t xml:space="preserve"> immediate opportunity where we woul</w:t>
      </w:r>
      <w:r w:rsidR="00B36DFD" w:rsidRPr="00B36DFD">
        <w:rPr>
          <w:sz w:val="24"/>
          <w:szCs w:val="24"/>
        </w:rPr>
        <w:t>d all like to encourage feedback from you is the Council Budget and City Plan</w:t>
      </w:r>
      <w:r>
        <w:rPr>
          <w:sz w:val="24"/>
          <w:szCs w:val="24"/>
        </w:rPr>
        <w:t>,</w:t>
      </w:r>
      <w:r w:rsidR="00B36DFD" w:rsidRPr="00B36DFD">
        <w:rPr>
          <w:sz w:val="24"/>
          <w:szCs w:val="24"/>
        </w:rPr>
        <w:t xml:space="preserve"> which represents the vision and projects of the newly elected Council. Keep an eye out for how you can have your say.</w:t>
      </w:r>
    </w:p>
    <w:p w:rsidR="00B36DFD" w:rsidRPr="00B36DFD" w:rsidRDefault="00B36DFD" w:rsidP="00DB2AD8">
      <w:pPr>
        <w:spacing w:after="0" w:line="240" w:lineRule="auto"/>
        <w:rPr>
          <w:sz w:val="24"/>
          <w:szCs w:val="24"/>
        </w:rPr>
      </w:pPr>
      <w:r w:rsidRPr="00B36DFD">
        <w:rPr>
          <w:sz w:val="24"/>
          <w:szCs w:val="24"/>
        </w:rPr>
        <w:t xml:space="preserve"> </w:t>
      </w:r>
    </w:p>
    <w:p w:rsidR="00B36DFD" w:rsidRPr="00B36DFD" w:rsidRDefault="00B36DFD" w:rsidP="00DB2AD8">
      <w:pPr>
        <w:spacing w:after="0" w:line="240" w:lineRule="auto"/>
        <w:rPr>
          <w:sz w:val="24"/>
          <w:szCs w:val="24"/>
        </w:rPr>
      </w:pPr>
      <w:r w:rsidRPr="00B36DFD">
        <w:rPr>
          <w:sz w:val="24"/>
          <w:szCs w:val="24"/>
        </w:rPr>
        <w:t>All four of your elected Councillors are convinced that when we work together with the community, we get the best results. That</w:t>
      </w:r>
      <w:r w:rsidR="00DB2AD8">
        <w:rPr>
          <w:sz w:val="24"/>
          <w:szCs w:val="24"/>
        </w:rPr>
        <w:t xml:space="preserve"> i</w:t>
      </w:r>
      <w:r w:rsidRPr="00B36DFD">
        <w:rPr>
          <w:sz w:val="24"/>
          <w:szCs w:val="24"/>
        </w:rPr>
        <w:t>s why we also need your support to lobby other levels of government for funding. One example is our campaign to the Federal Government to maintain 15 hours universal access to Kindergarten</w:t>
      </w:r>
      <w:r w:rsidR="00DB2AD8">
        <w:rPr>
          <w:sz w:val="24"/>
          <w:szCs w:val="24"/>
        </w:rPr>
        <w:t xml:space="preserve"> funding in their upcoming 2017/</w:t>
      </w:r>
      <w:r w:rsidRPr="00B36DFD">
        <w:rPr>
          <w:sz w:val="24"/>
          <w:szCs w:val="24"/>
        </w:rPr>
        <w:t>18 Federal Budget. Chaffey Ward Councillors voted to adopt an advocacy plan at our March Council Meeting. You can lend your voice to our campaign by looking out for our social media, postcard and poster campaigns during April and May.</w:t>
      </w:r>
    </w:p>
    <w:p w:rsidR="00B36DFD" w:rsidRPr="00B36DFD" w:rsidRDefault="00B36DFD" w:rsidP="00DB2AD8">
      <w:pPr>
        <w:spacing w:after="0" w:line="240" w:lineRule="auto"/>
        <w:rPr>
          <w:sz w:val="24"/>
          <w:szCs w:val="24"/>
        </w:rPr>
      </w:pPr>
      <w:r w:rsidRPr="00B36DFD">
        <w:rPr>
          <w:sz w:val="24"/>
          <w:szCs w:val="24"/>
        </w:rPr>
        <w:t xml:space="preserve"> </w:t>
      </w:r>
    </w:p>
    <w:p w:rsidR="003E5C58" w:rsidRDefault="00B36DFD" w:rsidP="00DB2AD8">
      <w:pPr>
        <w:spacing w:after="0" w:line="240" w:lineRule="auto"/>
        <w:rPr>
          <w:sz w:val="24"/>
          <w:szCs w:val="24"/>
        </w:rPr>
      </w:pPr>
      <w:r w:rsidRPr="00B36DFD">
        <w:rPr>
          <w:sz w:val="24"/>
          <w:szCs w:val="24"/>
        </w:rPr>
        <w:t>Finally, if you need help with any Council issue or concern or you’d like to meet us, contact us via the details provided here.</w:t>
      </w:r>
    </w:p>
    <w:p w:rsidR="00DB2AD8" w:rsidRPr="003E5C58" w:rsidRDefault="00DB2AD8" w:rsidP="00DB2AD8">
      <w:pPr>
        <w:spacing w:after="0" w:line="240" w:lineRule="auto"/>
        <w:rPr>
          <w:sz w:val="24"/>
          <w:szCs w:val="24"/>
        </w:rPr>
      </w:pPr>
    </w:p>
    <w:p w:rsidR="00CB25CC" w:rsidRDefault="003E5C58" w:rsidP="00DB2AD8">
      <w:pPr>
        <w:spacing w:after="0" w:line="240" w:lineRule="auto"/>
        <w:rPr>
          <w:sz w:val="24"/>
          <w:szCs w:val="24"/>
        </w:rPr>
      </w:pPr>
      <w:r w:rsidRPr="003E5C58">
        <w:rPr>
          <w:sz w:val="24"/>
          <w:szCs w:val="24"/>
        </w:rPr>
        <w:t>Regards, Chaffey Ward Councillors</w:t>
      </w:r>
    </w:p>
    <w:p w:rsidR="003E5C58" w:rsidRDefault="003E5C58" w:rsidP="00DB2AD8">
      <w:pPr>
        <w:spacing w:after="0" w:line="240" w:lineRule="auto"/>
        <w:rPr>
          <w:sz w:val="24"/>
          <w:szCs w:val="24"/>
        </w:rPr>
      </w:pPr>
    </w:p>
    <w:p w:rsidR="00CB25CC" w:rsidRPr="00FD55ED" w:rsidRDefault="00CB25CC" w:rsidP="00DB2AD8">
      <w:pPr>
        <w:pStyle w:val="Heading1"/>
        <w:spacing w:before="0" w:line="240" w:lineRule="auto"/>
        <w:rPr>
          <w:color w:val="002E54"/>
        </w:rPr>
      </w:pPr>
      <w:r>
        <w:rPr>
          <w:color w:val="002E54"/>
        </w:rPr>
        <w:t>Cr Henry Barlow, Mayor</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henry.barlow@wyndham.vic.gov.au </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0428 747 839 </w:t>
      </w:r>
    </w:p>
    <w:p w:rsidR="00CB25CC" w:rsidRDefault="00CB25CC" w:rsidP="00DB2AD8">
      <w:pPr>
        <w:pStyle w:val="Heading1"/>
        <w:spacing w:before="0" w:line="240" w:lineRule="auto"/>
        <w:rPr>
          <w:color w:val="002E54"/>
        </w:rPr>
      </w:pPr>
    </w:p>
    <w:p w:rsidR="00CB25CC" w:rsidRPr="00DC2D19" w:rsidRDefault="00CB25CC" w:rsidP="00DB2AD8">
      <w:pPr>
        <w:pStyle w:val="Heading1"/>
        <w:spacing w:before="0" w:line="240" w:lineRule="auto"/>
        <w:rPr>
          <w:color w:val="002E54"/>
        </w:rPr>
      </w:pPr>
      <w:r w:rsidRPr="00DC2D19">
        <w:rPr>
          <w:color w:val="002E54"/>
        </w:rPr>
        <w:t>Cr John Gibbons</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john.gibbons@wyndham.vic.gov.au </w:t>
      </w:r>
    </w:p>
    <w:p w:rsidR="00CB25CC" w:rsidRDefault="00CB25CC" w:rsidP="00DB2AD8">
      <w:pPr>
        <w:spacing w:after="0" w:line="240" w:lineRule="auto"/>
        <w:rPr>
          <w:rFonts w:cs="Calibri"/>
          <w:sz w:val="24"/>
          <w:szCs w:val="24"/>
        </w:rPr>
      </w:pPr>
      <w:r>
        <w:rPr>
          <w:rFonts w:cs="Calibri"/>
          <w:sz w:val="24"/>
          <w:szCs w:val="24"/>
        </w:rPr>
        <w:t>Mobile: 0428 995 849</w:t>
      </w:r>
    </w:p>
    <w:p w:rsidR="00CB25CC" w:rsidRDefault="00CB25CC" w:rsidP="00DB2AD8">
      <w:pPr>
        <w:pStyle w:val="Heading1"/>
        <w:spacing w:before="0" w:line="240" w:lineRule="auto"/>
        <w:rPr>
          <w:color w:val="002E54"/>
        </w:rPr>
      </w:pPr>
    </w:p>
    <w:p w:rsidR="00CB25CC" w:rsidRPr="00DC2D19" w:rsidRDefault="00CB25CC" w:rsidP="00DB2AD8">
      <w:pPr>
        <w:pStyle w:val="Heading1"/>
        <w:spacing w:before="0" w:line="240" w:lineRule="auto"/>
        <w:rPr>
          <w:color w:val="002E54"/>
        </w:rPr>
      </w:pPr>
      <w:r w:rsidRPr="00DC2D19">
        <w:rPr>
          <w:color w:val="002E54"/>
        </w:rPr>
        <w:t xml:space="preserve">Cr </w:t>
      </w:r>
      <w:r>
        <w:rPr>
          <w:color w:val="002E54"/>
        </w:rPr>
        <w:t>Josh Gilligan</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w:t>
      </w:r>
      <w:r w:rsidRPr="006B2C7D">
        <w:rPr>
          <w:rFonts w:cs="Calibri"/>
          <w:sz w:val="24"/>
          <w:szCs w:val="24"/>
        </w:rPr>
        <w:t>josh.gilligan@wyndham.vic.gov.au</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w:t>
      </w:r>
      <w:r w:rsidRPr="006B2C7D">
        <w:rPr>
          <w:rFonts w:cs="Calibri"/>
          <w:sz w:val="24"/>
          <w:szCs w:val="24"/>
        </w:rPr>
        <w:t>0429 078 039</w:t>
      </w:r>
    </w:p>
    <w:p w:rsidR="00CB25CC" w:rsidRDefault="00CB25CC" w:rsidP="00DB2AD8">
      <w:pPr>
        <w:autoSpaceDE w:val="0"/>
        <w:autoSpaceDN w:val="0"/>
        <w:adjustRightInd w:val="0"/>
        <w:spacing w:after="0" w:line="240" w:lineRule="auto"/>
        <w:rPr>
          <w:rFonts w:cs="DaxOT-Medium"/>
          <w:sz w:val="24"/>
          <w:szCs w:val="24"/>
        </w:rPr>
      </w:pPr>
    </w:p>
    <w:p w:rsidR="00CB25CC" w:rsidRPr="00DC2D19" w:rsidRDefault="00CB25CC" w:rsidP="00DB2AD8">
      <w:pPr>
        <w:pStyle w:val="Heading1"/>
        <w:spacing w:before="0" w:line="240" w:lineRule="auto"/>
        <w:rPr>
          <w:color w:val="002E54"/>
        </w:rPr>
      </w:pPr>
      <w:r>
        <w:rPr>
          <w:color w:val="002E54"/>
        </w:rPr>
        <w:t>Cr Walter Villagonzalo</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w:t>
      </w:r>
      <w:r w:rsidRPr="006B2C7D">
        <w:rPr>
          <w:rFonts w:cs="Calibri"/>
          <w:sz w:val="24"/>
          <w:szCs w:val="24"/>
        </w:rPr>
        <w:t>walter.villagonzalo@wyndham.vic.gov.au</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w:t>
      </w:r>
      <w:r w:rsidRPr="006B2C7D">
        <w:rPr>
          <w:rFonts w:cs="Calibri"/>
          <w:sz w:val="24"/>
          <w:szCs w:val="24"/>
        </w:rPr>
        <w:t>0429 641 233</w:t>
      </w:r>
    </w:p>
    <w:p w:rsidR="00CB25CC" w:rsidRPr="00CB25CC" w:rsidRDefault="00CB25CC" w:rsidP="00DB2AD8">
      <w:pPr>
        <w:spacing w:after="0" w:line="240" w:lineRule="auto"/>
        <w:rPr>
          <w:rFonts w:cs="Calibri"/>
          <w:b/>
          <w:sz w:val="24"/>
          <w:szCs w:val="24"/>
        </w:rPr>
      </w:pPr>
    </w:p>
    <w:sectPr w:rsidR="00CB25CC" w:rsidRPr="00CB25CC" w:rsidSect="00FD55ED">
      <w:footerReference w:type="default" r:id="rId11"/>
      <w:headerReference w:type="firs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B2" w:rsidRDefault="00F800B2" w:rsidP="00FD55ED">
      <w:pPr>
        <w:spacing w:after="0" w:line="240" w:lineRule="auto"/>
      </w:pPr>
      <w:r>
        <w:separator/>
      </w:r>
    </w:p>
  </w:endnote>
  <w:endnote w:type="continuationSeparator" w:id="0">
    <w:p w:rsidR="00F800B2" w:rsidRDefault="00F800B2" w:rsidP="00FD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B2" w:rsidRDefault="00F800B2" w:rsidP="00FD55ED">
    <w:pPr>
      <w:pStyle w:val="Footer"/>
    </w:pPr>
    <w:r>
      <w:rPr>
        <w:rFonts w:ascii="DaxOT-Regular" w:hAnsi="DaxOT-Regular"/>
        <w:b/>
        <w:color w:val="B2071B"/>
      </w:rPr>
      <w:t>CHAFFEY</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4A33C8">
      <w:rPr>
        <w:noProof/>
        <w:color w:val="B2071B"/>
      </w:rPr>
      <w:t>5</w:t>
    </w:r>
    <w:r w:rsidRPr="00FC01EF">
      <w:rPr>
        <w:noProof/>
        <w:color w:val="B2071B"/>
      </w:rPr>
      <w:fldChar w:fldCharType="end"/>
    </w:r>
  </w:p>
  <w:p w:rsidR="00F800B2" w:rsidRPr="00FD55ED" w:rsidRDefault="00F800B2">
    <w:pPr>
      <w:pStyle w:val="Footer"/>
      <w:rPr>
        <w:color w:val="009EE0"/>
      </w:rPr>
    </w:pPr>
    <w:r>
      <w:rPr>
        <w:color w:val="009EE0"/>
      </w:rPr>
      <w:t>Edition 4</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B2" w:rsidRDefault="00F800B2" w:rsidP="00FD55ED">
      <w:pPr>
        <w:spacing w:after="0" w:line="240" w:lineRule="auto"/>
      </w:pPr>
      <w:r>
        <w:separator/>
      </w:r>
    </w:p>
  </w:footnote>
  <w:footnote w:type="continuationSeparator" w:id="0">
    <w:p w:rsidR="00F800B2" w:rsidRDefault="00F800B2" w:rsidP="00FD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B2" w:rsidRDefault="00F800B2">
    <w:pPr>
      <w:pStyle w:val="Header"/>
    </w:pPr>
    <w:r>
      <w:rPr>
        <w:noProof/>
        <w:lang w:eastAsia="en-AU"/>
      </w:rPr>
      <w:drawing>
        <wp:anchor distT="0" distB="0" distL="114300" distR="114300" simplePos="0" relativeHeight="251659264" behindDoc="1" locked="0" layoutInCell="1" allowOverlap="1" wp14:anchorId="00CA0921" wp14:editId="61CCED16">
          <wp:simplePos x="0" y="0"/>
          <wp:positionH relativeFrom="column">
            <wp:posOffset>4617455</wp:posOffset>
          </wp:positionH>
          <wp:positionV relativeFrom="paragraph">
            <wp:posOffset>-92341</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06663"/>
    <w:multiLevelType w:val="hybridMultilevel"/>
    <w:tmpl w:val="C462728E"/>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1C3719"/>
    <w:multiLevelType w:val="hybridMultilevel"/>
    <w:tmpl w:val="EB9E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EB5BB1"/>
    <w:multiLevelType w:val="hybridMultilevel"/>
    <w:tmpl w:val="D76A9CDE"/>
    <w:lvl w:ilvl="0" w:tplc="971A26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7E4641"/>
    <w:multiLevelType w:val="hybridMultilevel"/>
    <w:tmpl w:val="D4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BA2C67"/>
    <w:multiLevelType w:val="hybridMultilevel"/>
    <w:tmpl w:val="AE08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D70AA2"/>
    <w:multiLevelType w:val="hybridMultilevel"/>
    <w:tmpl w:val="49C0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10"/>
  </w:num>
  <w:num w:numId="6">
    <w:abstractNumId w:val="14"/>
  </w:num>
  <w:num w:numId="7">
    <w:abstractNumId w:val="13"/>
  </w:num>
  <w:num w:numId="8">
    <w:abstractNumId w:val="9"/>
  </w:num>
  <w:num w:numId="9">
    <w:abstractNumId w:val="11"/>
  </w:num>
  <w:num w:numId="10">
    <w:abstractNumId w:val="8"/>
  </w:num>
  <w:num w:numId="11">
    <w:abstractNumId w:val="2"/>
  </w:num>
  <w:num w:numId="12">
    <w:abstractNumId w:val="6"/>
  </w:num>
  <w:num w:numId="13">
    <w:abstractNumId w:val="3"/>
  </w:num>
  <w:num w:numId="14">
    <w:abstractNumId w:val="5"/>
  </w:num>
  <w:num w:numId="15">
    <w:abstractNumId w:val="9"/>
  </w:num>
  <w:num w:numId="16">
    <w:abstractNumId w:val="1"/>
  </w:num>
  <w:num w:numId="17">
    <w:abstractNumId w:val="3"/>
  </w:num>
  <w:num w:numId="18">
    <w:abstractNumId w:val="14"/>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1685A"/>
    <w:rsid w:val="0001718F"/>
    <w:rsid w:val="000322D1"/>
    <w:rsid w:val="000338AF"/>
    <w:rsid w:val="0005129A"/>
    <w:rsid w:val="00055F93"/>
    <w:rsid w:val="00064310"/>
    <w:rsid w:val="000661C4"/>
    <w:rsid w:val="00074D69"/>
    <w:rsid w:val="00086CBB"/>
    <w:rsid w:val="000A04E8"/>
    <w:rsid w:val="000B1121"/>
    <w:rsid w:val="000D0A29"/>
    <w:rsid w:val="000D3473"/>
    <w:rsid w:val="000D489D"/>
    <w:rsid w:val="000E122E"/>
    <w:rsid w:val="000E23AD"/>
    <w:rsid w:val="000E3365"/>
    <w:rsid w:val="000E38DB"/>
    <w:rsid w:val="000F1042"/>
    <w:rsid w:val="000F6428"/>
    <w:rsid w:val="00103874"/>
    <w:rsid w:val="00120978"/>
    <w:rsid w:val="001274F9"/>
    <w:rsid w:val="001360C2"/>
    <w:rsid w:val="00147332"/>
    <w:rsid w:val="0016083B"/>
    <w:rsid w:val="00170FC0"/>
    <w:rsid w:val="00172CD8"/>
    <w:rsid w:val="0017331D"/>
    <w:rsid w:val="00173FC2"/>
    <w:rsid w:val="001805A2"/>
    <w:rsid w:val="001874A7"/>
    <w:rsid w:val="001876BA"/>
    <w:rsid w:val="00191BBD"/>
    <w:rsid w:val="00192CFE"/>
    <w:rsid w:val="0019603B"/>
    <w:rsid w:val="001B14E4"/>
    <w:rsid w:val="001D667D"/>
    <w:rsid w:val="001D71E3"/>
    <w:rsid w:val="001E1525"/>
    <w:rsid w:val="001E7F52"/>
    <w:rsid w:val="001F7090"/>
    <w:rsid w:val="00203140"/>
    <w:rsid w:val="00203FE6"/>
    <w:rsid w:val="002215CB"/>
    <w:rsid w:val="00235EA7"/>
    <w:rsid w:val="00244B11"/>
    <w:rsid w:val="0024517D"/>
    <w:rsid w:val="00250139"/>
    <w:rsid w:val="00255B42"/>
    <w:rsid w:val="00265786"/>
    <w:rsid w:val="00272CFF"/>
    <w:rsid w:val="00281149"/>
    <w:rsid w:val="00282CCA"/>
    <w:rsid w:val="00285C00"/>
    <w:rsid w:val="00290F52"/>
    <w:rsid w:val="002A26C9"/>
    <w:rsid w:val="002A4DDA"/>
    <w:rsid w:val="002B0358"/>
    <w:rsid w:val="002B6E32"/>
    <w:rsid w:val="002D34DE"/>
    <w:rsid w:val="002D4A02"/>
    <w:rsid w:val="002D6A27"/>
    <w:rsid w:val="002E1C9F"/>
    <w:rsid w:val="002E6F3E"/>
    <w:rsid w:val="002F119D"/>
    <w:rsid w:val="002F33F3"/>
    <w:rsid w:val="002F6875"/>
    <w:rsid w:val="0030440D"/>
    <w:rsid w:val="00322C90"/>
    <w:rsid w:val="00324698"/>
    <w:rsid w:val="00331864"/>
    <w:rsid w:val="00334068"/>
    <w:rsid w:val="00336A90"/>
    <w:rsid w:val="00341529"/>
    <w:rsid w:val="00343238"/>
    <w:rsid w:val="00352880"/>
    <w:rsid w:val="0035799B"/>
    <w:rsid w:val="0036333E"/>
    <w:rsid w:val="00366C71"/>
    <w:rsid w:val="00366E57"/>
    <w:rsid w:val="00374C6F"/>
    <w:rsid w:val="00382A4E"/>
    <w:rsid w:val="00392AD9"/>
    <w:rsid w:val="003A40EB"/>
    <w:rsid w:val="003A77E1"/>
    <w:rsid w:val="003C2C59"/>
    <w:rsid w:val="003D3A8C"/>
    <w:rsid w:val="003D4A7E"/>
    <w:rsid w:val="003E5C58"/>
    <w:rsid w:val="003E7046"/>
    <w:rsid w:val="0040791A"/>
    <w:rsid w:val="00420572"/>
    <w:rsid w:val="004238A5"/>
    <w:rsid w:val="0042392C"/>
    <w:rsid w:val="00432F4D"/>
    <w:rsid w:val="00447A3C"/>
    <w:rsid w:val="00454EBE"/>
    <w:rsid w:val="0046487F"/>
    <w:rsid w:val="00464D4E"/>
    <w:rsid w:val="00466FD9"/>
    <w:rsid w:val="00467107"/>
    <w:rsid w:val="004860AC"/>
    <w:rsid w:val="00493D91"/>
    <w:rsid w:val="00493FB2"/>
    <w:rsid w:val="00495277"/>
    <w:rsid w:val="004A33C8"/>
    <w:rsid w:val="004C3DE4"/>
    <w:rsid w:val="004D1583"/>
    <w:rsid w:val="004D2095"/>
    <w:rsid w:val="004D412E"/>
    <w:rsid w:val="004E32CF"/>
    <w:rsid w:val="004F123C"/>
    <w:rsid w:val="004F3395"/>
    <w:rsid w:val="004F3A31"/>
    <w:rsid w:val="0051201D"/>
    <w:rsid w:val="00527A1A"/>
    <w:rsid w:val="00530679"/>
    <w:rsid w:val="0053483F"/>
    <w:rsid w:val="0056294C"/>
    <w:rsid w:val="005748AC"/>
    <w:rsid w:val="0058067E"/>
    <w:rsid w:val="005911C3"/>
    <w:rsid w:val="00595E04"/>
    <w:rsid w:val="005C627C"/>
    <w:rsid w:val="005D00DA"/>
    <w:rsid w:val="005D325E"/>
    <w:rsid w:val="005D3A7B"/>
    <w:rsid w:val="005E5C87"/>
    <w:rsid w:val="005F2D93"/>
    <w:rsid w:val="005F3E3D"/>
    <w:rsid w:val="005F67F0"/>
    <w:rsid w:val="00603DD2"/>
    <w:rsid w:val="0062367C"/>
    <w:rsid w:val="00627788"/>
    <w:rsid w:val="00654E1D"/>
    <w:rsid w:val="006568C9"/>
    <w:rsid w:val="006731A4"/>
    <w:rsid w:val="00680EC6"/>
    <w:rsid w:val="00696175"/>
    <w:rsid w:val="006A3646"/>
    <w:rsid w:val="006B2C7D"/>
    <w:rsid w:val="006B2D4F"/>
    <w:rsid w:val="006B530D"/>
    <w:rsid w:val="006C4C22"/>
    <w:rsid w:val="006E1700"/>
    <w:rsid w:val="006E4761"/>
    <w:rsid w:val="006F1570"/>
    <w:rsid w:val="006F334D"/>
    <w:rsid w:val="006F3741"/>
    <w:rsid w:val="006F4851"/>
    <w:rsid w:val="006F68DB"/>
    <w:rsid w:val="00702C76"/>
    <w:rsid w:val="007234D8"/>
    <w:rsid w:val="0072712E"/>
    <w:rsid w:val="00750F04"/>
    <w:rsid w:val="00764BD6"/>
    <w:rsid w:val="00771C45"/>
    <w:rsid w:val="007738BB"/>
    <w:rsid w:val="00777EF5"/>
    <w:rsid w:val="007827BA"/>
    <w:rsid w:val="007876D6"/>
    <w:rsid w:val="007922CD"/>
    <w:rsid w:val="007A59D8"/>
    <w:rsid w:val="007E0108"/>
    <w:rsid w:val="007F4097"/>
    <w:rsid w:val="007F4EE1"/>
    <w:rsid w:val="007F71AA"/>
    <w:rsid w:val="00801C16"/>
    <w:rsid w:val="0080471D"/>
    <w:rsid w:val="0081617B"/>
    <w:rsid w:val="0081795E"/>
    <w:rsid w:val="00817C87"/>
    <w:rsid w:val="00823834"/>
    <w:rsid w:val="008319AE"/>
    <w:rsid w:val="00841921"/>
    <w:rsid w:val="00851E98"/>
    <w:rsid w:val="00856A58"/>
    <w:rsid w:val="0087644B"/>
    <w:rsid w:val="008778CC"/>
    <w:rsid w:val="00881970"/>
    <w:rsid w:val="008A0958"/>
    <w:rsid w:val="008B558E"/>
    <w:rsid w:val="008D4312"/>
    <w:rsid w:val="0091244F"/>
    <w:rsid w:val="00914816"/>
    <w:rsid w:val="009233BA"/>
    <w:rsid w:val="009306EC"/>
    <w:rsid w:val="00951A47"/>
    <w:rsid w:val="00952145"/>
    <w:rsid w:val="00966713"/>
    <w:rsid w:val="00966FA7"/>
    <w:rsid w:val="009675DD"/>
    <w:rsid w:val="009822EB"/>
    <w:rsid w:val="00982ADB"/>
    <w:rsid w:val="0099204E"/>
    <w:rsid w:val="009A4952"/>
    <w:rsid w:val="009B6C52"/>
    <w:rsid w:val="009C3284"/>
    <w:rsid w:val="009C4465"/>
    <w:rsid w:val="009C64D1"/>
    <w:rsid w:val="009D0AEC"/>
    <w:rsid w:val="009D3A30"/>
    <w:rsid w:val="009D3F06"/>
    <w:rsid w:val="009F40AA"/>
    <w:rsid w:val="00A02F21"/>
    <w:rsid w:val="00A048D4"/>
    <w:rsid w:val="00A12A13"/>
    <w:rsid w:val="00A1400F"/>
    <w:rsid w:val="00A17AF3"/>
    <w:rsid w:val="00A246CE"/>
    <w:rsid w:val="00A3409F"/>
    <w:rsid w:val="00A36205"/>
    <w:rsid w:val="00A40395"/>
    <w:rsid w:val="00A415D3"/>
    <w:rsid w:val="00A41FF3"/>
    <w:rsid w:val="00A54F18"/>
    <w:rsid w:val="00A61961"/>
    <w:rsid w:val="00A62EB1"/>
    <w:rsid w:val="00A72A92"/>
    <w:rsid w:val="00A75F8D"/>
    <w:rsid w:val="00A86EC7"/>
    <w:rsid w:val="00A87054"/>
    <w:rsid w:val="00A91B87"/>
    <w:rsid w:val="00A92DA4"/>
    <w:rsid w:val="00A93340"/>
    <w:rsid w:val="00A97835"/>
    <w:rsid w:val="00AA2AD6"/>
    <w:rsid w:val="00AB196D"/>
    <w:rsid w:val="00AB5DBB"/>
    <w:rsid w:val="00AC3445"/>
    <w:rsid w:val="00AC5070"/>
    <w:rsid w:val="00AD21C0"/>
    <w:rsid w:val="00AF2133"/>
    <w:rsid w:val="00AF5865"/>
    <w:rsid w:val="00AF5CA6"/>
    <w:rsid w:val="00B055B9"/>
    <w:rsid w:val="00B07205"/>
    <w:rsid w:val="00B14BA3"/>
    <w:rsid w:val="00B202C1"/>
    <w:rsid w:val="00B21169"/>
    <w:rsid w:val="00B22E54"/>
    <w:rsid w:val="00B30F48"/>
    <w:rsid w:val="00B36DFD"/>
    <w:rsid w:val="00B36E72"/>
    <w:rsid w:val="00B44293"/>
    <w:rsid w:val="00B45A82"/>
    <w:rsid w:val="00B47910"/>
    <w:rsid w:val="00B50F31"/>
    <w:rsid w:val="00B55BF1"/>
    <w:rsid w:val="00B574C7"/>
    <w:rsid w:val="00B65FBE"/>
    <w:rsid w:val="00B704B6"/>
    <w:rsid w:val="00B848C8"/>
    <w:rsid w:val="00B85D34"/>
    <w:rsid w:val="00B951FB"/>
    <w:rsid w:val="00B97989"/>
    <w:rsid w:val="00BA0134"/>
    <w:rsid w:val="00BA53EC"/>
    <w:rsid w:val="00BB0201"/>
    <w:rsid w:val="00BC417B"/>
    <w:rsid w:val="00BC7CFB"/>
    <w:rsid w:val="00BD105A"/>
    <w:rsid w:val="00BD5751"/>
    <w:rsid w:val="00BE2211"/>
    <w:rsid w:val="00BF3DC9"/>
    <w:rsid w:val="00BF7FC1"/>
    <w:rsid w:val="00C042F1"/>
    <w:rsid w:val="00C12723"/>
    <w:rsid w:val="00C17428"/>
    <w:rsid w:val="00C3176D"/>
    <w:rsid w:val="00C53530"/>
    <w:rsid w:val="00C54B95"/>
    <w:rsid w:val="00C56CF6"/>
    <w:rsid w:val="00C614DB"/>
    <w:rsid w:val="00C62757"/>
    <w:rsid w:val="00C92DDE"/>
    <w:rsid w:val="00C94794"/>
    <w:rsid w:val="00C95865"/>
    <w:rsid w:val="00CB1216"/>
    <w:rsid w:val="00CB25CC"/>
    <w:rsid w:val="00CB3D36"/>
    <w:rsid w:val="00CD774B"/>
    <w:rsid w:val="00CE4ED6"/>
    <w:rsid w:val="00CF5CBB"/>
    <w:rsid w:val="00D0004D"/>
    <w:rsid w:val="00D016C1"/>
    <w:rsid w:val="00D10565"/>
    <w:rsid w:val="00D15365"/>
    <w:rsid w:val="00D17B74"/>
    <w:rsid w:val="00D22F70"/>
    <w:rsid w:val="00D325F7"/>
    <w:rsid w:val="00D34AED"/>
    <w:rsid w:val="00D4307B"/>
    <w:rsid w:val="00D43237"/>
    <w:rsid w:val="00D60D67"/>
    <w:rsid w:val="00D84246"/>
    <w:rsid w:val="00DA53FF"/>
    <w:rsid w:val="00DB2AD8"/>
    <w:rsid w:val="00DB5D50"/>
    <w:rsid w:val="00DC2D19"/>
    <w:rsid w:val="00DD6758"/>
    <w:rsid w:val="00DE235E"/>
    <w:rsid w:val="00DE33A8"/>
    <w:rsid w:val="00DF145B"/>
    <w:rsid w:val="00E059C3"/>
    <w:rsid w:val="00E12D1B"/>
    <w:rsid w:val="00E201A1"/>
    <w:rsid w:val="00E3476B"/>
    <w:rsid w:val="00E503F0"/>
    <w:rsid w:val="00E67826"/>
    <w:rsid w:val="00E723B5"/>
    <w:rsid w:val="00E74608"/>
    <w:rsid w:val="00E864EA"/>
    <w:rsid w:val="00E95E84"/>
    <w:rsid w:val="00EB574D"/>
    <w:rsid w:val="00EC1160"/>
    <w:rsid w:val="00ED4D99"/>
    <w:rsid w:val="00F00499"/>
    <w:rsid w:val="00F02D46"/>
    <w:rsid w:val="00F218DE"/>
    <w:rsid w:val="00F22F51"/>
    <w:rsid w:val="00F3157B"/>
    <w:rsid w:val="00F31CCA"/>
    <w:rsid w:val="00F323AB"/>
    <w:rsid w:val="00F36042"/>
    <w:rsid w:val="00F40644"/>
    <w:rsid w:val="00F46966"/>
    <w:rsid w:val="00F57FCA"/>
    <w:rsid w:val="00F800B2"/>
    <w:rsid w:val="00F86F9A"/>
    <w:rsid w:val="00F958B3"/>
    <w:rsid w:val="00FD1DDE"/>
    <w:rsid w:val="00FD55ED"/>
    <w:rsid w:val="00FE031D"/>
    <w:rsid w:val="00FE5A67"/>
    <w:rsid w:val="00FE6CB7"/>
    <w:rsid w:val="00FF567C"/>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6386">
      <w:bodyDiv w:val="1"/>
      <w:marLeft w:val="0"/>
      <w:marRight w:val="0"/>
      <w:marTop w:val="0"/>
      <w:marBottom w:val="0"/>
      <w:divBdr>
        <w:top w:val="none" w:sz="0" w:space="0" w:color="auto"/>
        <w:left w:val="none" w:sz="0" w:space="0" w:color="auto"/>
        <w:bottom w:val="none" w:sz="0" w:space="0" w:color="auto"/>
        <w:right w:val="none" w:sz="0" w:space="0" w:color="auto"/>
      </w:divBdr>
    </w:div>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65885101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0658091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hismatters.org.au/kindercuts" TargetMode="External"/><Relationship Id="rId4" Type="http://schemas.microsoft.com/office/2007/relationships/stylesWithEffects" Target="stylesWithEffects.xml"/><Relationship Id="rId9" Type="http://schemas.openxmlformats.org/officeDocument/2006/relationships/hyperlink" Target="https://www.wyndham.vic.gov.au/services/major-projects/community-learning-centre-upgr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1A63-C4EA-4852-A60D-D7F30FEC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1845C999.dotm</Template>
  <TotalTime>1365</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Susan Scott</cp:lastModifiedBy>
  <cp:revision>100</cp:revision>
  <cp:lastPrinted>2017-03-09T23:46:00Z</cp:lastPrinted>
  <dcterms:created xsi:type="dcterms:W3CDTF">2017-01-06T02:45:00Z</dcterms:created>
  <dcterms:modified xsi:type="dcterms:W3CDTF">2017-04-12T03:20:00Z</dcterms:modified>
</cp:coreProperties>
</file>