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07" w:rsidRDefault="00BA3907" w:rsidP="00BA3907">
      <w:pPr>
        <w:pStyle w:val="Default"/>
      </w:pPr>
    </w:p>
    <w:p w:rsidR="00BA3907" w:rsidRPr="00FE28BD" w:rsidRDefault="00BA3907" w:rsidP="00BA3907">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8"/>
          <w:szCs w:val="28"/>
        </w:rPr>
      </w:pPr>
      <w:r w:rsidRPr="00FE28BD">
        <w:rPr>
          <w:rFonts w:ascii="Arial" w:hAnsi="Arial" w:cs="Arial"/>
          <w:b/>
          <w:sz w:val="28"/>
          <w:szCs w:val="28"/>
        </w:rPr>
        <w:t>Wests Road Refuse Disposal Facility &amp; Waste Management</w:t>
      </w:r>
    </w:p>
    <w:p w:rsidR="00BA3907" w:rsidRPr="00FE28BD" w:rsidRDefault="00BA3907" w:rsidP="00BA3907">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color w:val="000000"/>
          <w:sz w:val="28"/>
          <w:szCs w:val="28"/>
          <w:lang w:val="en-AU"/>
        </w:rPr>
      </w:pPr>
      <w:r w:rsidRPr="00FE28BD">
        <w:rPr>
          <w:rFonts w:ascii="Arial" w:hAnsi="Arial" w:cs="Arial"/>
          <w:b/>
          <w:bCs/>
          <w:color w:val="000000"/>
          <w:sz w:val="28"/>
          <w:szCs w:val="28"/>
          <w:lang w:val="en-AU"/>
        </w:rPr>
        <w:t>Community Reference Group</w:t>
      </w:r>
    </w:p>
    <w:p w:rsidR="00BA3907" w:rsidRPr="00361E2F" w:rsidRDefault="00BA3907" w:rsidP="00BA3907">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8"/>
          <w:szCs w:val="28"/>
        </w:rPr>
      </w:pPr>
    </w:p>
    <w:p w:rsidR="00BA3907" w:rsidRPr="00361E2F" w:rsidRDefault="00BA3907" w:rsidP="00BA3907">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8"/>
          <w:szCs w:val="28"/>
        </w:rPr>
      </w:pPr>
      <w:r w:rsidRPr="00361E2F">
        <w:rPr>
          <w:rFonts w:ascii="Arial" w:hAnsi="Arial" w:cs="Arial"/>
          <w:b/>
          <w:sz w:val="28"/>
          <w:szCs w:val="28"/>
        </w:rPr>
        <w:t>Terms of Reference</w:t>
      </w:r>
    </w:p>
    <w:p w:rsidR="00BA3907" w:rsidRPr="00361E2F" w:rsidRDefault="00BA3907" w:rsidP="00BA3907">
      <w:pPr>
        <w:jc w:val="center"/>
        <w:rPr>
          <w:rFonts w:ascii="Arial" w:hAnsi="Arial" w:cs="Arial"/>
          <w:sz w:val="28"/>
          <w:szCs w:val="28"/>
        </w:rPr>
      </w:pPr>
    </w:p>
    <w:p w:rsidR="00BA3907" w:rsidRPr="00361E2F" w:rsidRDefault="00BA3907" w:rsidP="00BA3907">
      <w:pPr>
        <w:jc w:val="center"/>
        <w:rPr>
          <w:rFonts w:ascii="Arial" w:hAnsi="Arial" w:cs="Arial"/>
          <w:sz w:val="28"/>
          <w:szCs w:val="28"/>
        </w:rPr>
      </w:pPr>
    </w:p>
    <w:p w:rsidR="00BA3907" w:rsidRPr="00A070CC" w:rsidRDefault="00BA3907" w:rsidP="00BA3907">
      <w:pPr>
        <w:autoSpaceDE w:val="0"/>
        <w:autoSpaceDN w:val="0"/>
        <w:adjustRightInd w:val="0"/>
        <w:rPr>
          <w:rFonts w:ascii="Arial" w:hAnsi="Arial" w:cs="Arial"/>
          <w:color w:val="000000"/>
          <w:szCs w:val="24"/>
          <w:lang w:val="en-AU"/>
        </w:rPr>
      </w:pPr>
      <w:r w:rsidRPr="00A070CC">
        <w:rPr>
          <w:rFonts w:ascii="Arial" w:hAnsi="Arial" w:cs="Arial"/>
          <w:b/>
          <w:bCs/>
          <w:color w:val="000000"/>
          <w:szCs w:val="24"/>
          <w:lang w:val="en-AU"/>
        </w:rPr>
        <w:t xml:space="preserve">Purpose </w:t>
      </w:r>
    </w:p>
    <w:p w:rsidR="00BA3907" w:rsidRPr="00A070CC" w:rsidRDefault="00BA3907" w:rsidP="00BA3907">
      <w:pPr>
        <w:autoSpaceDE w:val="0"/>
        <w:autoSpaceDN w:val="0"/>
        <w:adjustRightInd w:val="0"/>
        <w:jc w:val="both"/>
        <w:rPr>
          <w:rFonts w:ascii="Arial" w:hAnsi="Arial" w:cs="Arial"/>
          <w:color w:val="000000"/>
          <w:szCs w:val="24"/>
          <w:lang w:val="en-AU"/>
        </w:rPr>
      </w:pPr>
      <w:r w:rsidRPr="00A070CC">
        <w:rPr>
          <w:rFonts w:ascii="Arial" w:hAnsi="Arial" w:cs="Arial"/>
          <w:color w:val="000000"/>
          <w:szCs w:val="24"/>
          <w:lang w:val="en-AU"/>
        </w:rPr>
        <w:t xml:space="preserve">The Wests Road Refuse Disposal Facility and Waste Management Community Reference Group (CRG) </w:t>
      </w:r>
      <w:r w:rsidR="00EA2DE7" w:rsidRPr="00A070CC">
        <w:rPr>
          <w:rFonts w:ascii="Arial" w:hAnsi="Arial" w:cs="Arial"/>
          <w:color w:val="000000"/>
          <w:szCs w:val="24"/>
          <w:lang w:val="en-AU"/>
        </w:rPr>
        <w:t>has been</w:t>
      </w:r>
      <w:r w:rsidRPr="00A070CC">
        <w:rPr>
          <w:rFonts w:ascii="Arial" w:hAnsi="Arial" w:cs="Arial"/>
          <w:color w:val="000000"/>
          <w:szCs w:val="24"/>
          <w:lang w:val="en-AU"/>
        </w:rPr>
        <w:t xml:space="preserve"> established to provide a forum for consultation, provision of advice and information exchange in relation to waste management</w:t>
      </w:r>
      <w:r w:rsidR="00EA2DE7" w:rsidRPr="00A070CC">
        <w:rPr>
          <w:rFonts w:ascii="Arial" w:hAnsi="Arial" w:cs="Arial"/>
          <w:color w:val="000000"/>
          <w:szCs w:val="24"/>
          <w:lang w:val="en-AU"/>
        </w:rPr>
        <w:t xml:space="preserve"> and resource recovery</w:t>
      </w:r>
      <w:r w:rsidRPr="00A070CC">
        <w:rPr>
          <w:rFonts w:ascii="Arial" w:hAnsi="Arial" w:cs="Arial"/>
          <w:color w:val="000000"/>
          <w:szCs w:val="24"/>
          <w:lang w:val="en-AU"/>
        </w:rPr>
        <w:t xml:space="preserve"> and the Wests Road RDF between Wyndham City, key stakeholders and the community. It is not intended that the CRG will have any delegated powers to make decisions. </w:t>
      </w:r>
    </w:p>
    <w:p w:rsidR="00BA3907" w:rsidRPr="00A070CC" w:rsidRDefault="00BA3907" w:rsidP="00BA3907">
      <w:pPr>
        <w:autoSpaceDE w:val="0"/>
        <w:autoSpaceDN w:val="0"/>
        <w:adjustRightInd w:val="0"/>
        <w:rPr>
          <w:rFonts w:ascii="Arial" w:hAnsi="Arial" w:cs="Arial"/>
          <w:color w:val="000000"/>
          <w:szCs w:val="24"/>
          <w:lang w:val="en-AU"/>
        </w:rPr>
      </w:pPr>
    </w:p>
    <w:p w:rsidR="00BA3907" w:rsidRPr="00A070CC" w:rsidRDefault="00BA3907" w:rsidP="00BA3907">
      <w:pPr>
        <w:autoSpaceDE w:val="0"/>
        <w:autoSpaceDN w:val="0"/>
        <w:adjustRightInd w:val="0"/>
        <w:rPr>
          <w:rFonts w:ascii="Arial" w:hAnsi="Arial" w:cs="Arial"/>
          <w:color w:val="000000"/>
          <w:szCs w:val="24"/>
          <w:lang w:val="en-AU"/>
        </w:rPr>
      </w:pPr>
      <w:r w:rsidRPr="00A070CC">
        <w:rPr>
          <w:rFonts w:ascii="Arial" w:hAnsi="Arial" w:cs="Arial"/>
          <w:b/>
          <w:bCs/>
          <w:color w:val="000000"/>
          <w:szCs w:val="24"/>
          <w:lang w:val="en-AU"/>
        </w:rPr>
        <w:t xml:space="preserve">Objectives of the CRG </w:t>
      </w:r>
    </w:p>
    <w:p w:rsidR="00BA3907" w:rsidRPr="00A070CC" w:rsidRDefault="00BA3907" w:rsidP="00BA3907">
      <w:pPr>
        <w:autoSpaceDE w:val="0"/>
        <w:autoSpaceDN w:val="0"/>
        <w:adjustRightInd w:val="0"/>
        <w:rPr>
          <w:rFonts w:ascii="Arial" w:hAnsi="Arial" w:cs="Arial"/>
          <w:color w:val="000000"/>
          <w:szCs w:val="24"/>
          <w:lang w:val="en-AU"/>
        </w:rPr>
      </w:pPr>
      <w:r w:rsidRPr="00A070CC">
        <w:rPr>
          <w:rFonts w:ascii="Arial" w:hAnsi="Arial" w:cs="Arial"/>
          <w:color w:val="000000"/>
          <w:szCs w:val="24"/>
          <w:lang w:val="en-AU"/>
        </w:rPr>
        <w:t xml:space="preserve">The objectives of the group are to: </w:t>
      </w:r>
    </w:p>
    <w:p w:rsidR="00BA3907" w:rsidRPr="00A070CC" w:rsidRDefault="00614626" w:rsidP="00614626">
      <w:pPr>
        <w:pStyle w:val="Default"/>
        <w:numPr>
          <w:ilvl w:val="0"/>
          <w:numId w:val="1"/>
        </w:numPr>
        <w:rPr>
          <w:rFonts w:ascii="Arial" w:eastAsiaTheme="minorHAnsi" w:hAnsi="Arial" w:cs="Arial"/>
          <w:lang w:eastAsia="en-US"/>
        </w:rPr>
      </w:pPr>
      <w:r w:rsidRPr="00A070CC">
        <w:rPr>
          <w:rFonts w:ascii="Arial" w:hAnsi="Arial" w:cs="Arial"/>
        </w:rPr>
        <w:t xml:space="preserve">Provide for information exchange between residents, community groups, government agencies, Council and other stakeholders in relation to the RDF and waste management and resource recovery generally.  </w:t>
      </w:r>
      <w:r w:rsidRPr="00EA2DE7">
        <w:rPr>
          <w:rFonts w:ascii="Arial" w:eastAsiaTheme="minorHAnsi" w:hAnsi="Arial" w:cs="Arial"/>
          <w:lang w:eastAsia="en-US"/>
        </w:rPr>
        <w:t xml:space="preserve">(A preliminary list of issues that the group considers are within the scope of this broad topic are listed in Attachment 1. The CRG is not limited to these matters.) </w:t>
      </w:r>
    </w:p>
    <w:p w:rsidR="00BA3907" w:rsidRPr="00A070CC" w:rsidRDefault="00BA3907" w:rsidP="00BA3907">
      <w:pPr>
        <w:numPr>
          <w:ilvl w:val="0"/>
          <w:numId w:val="1"/>
        </w:numPr>
        <w:autoSpaceDE w:val="0"/>
        <w:autoSpaceDN w:val="0"/>
        <w:adjustRightInd w:val="0"/>
        <w:jc w:val="both"/>
        <w:rPr>
          <w:rFonts w:ascii="Arial" w:hAnsi="Arial" w:cs="Arial"/>
          <w:color w:val="000000"/>
          <w:szCs w:val="24"/>
          <w:lang w:val="en-AU"/>
        </w:rPr>
      </w:pPr>
      <w:r w:rsidRPr="00A070CC">
        <w:rPr>
          <w:rFonts w:ascii="Arial" w:hAnsi="Arial" w:cs="Arial"/>
          <w:color w:val="000000"/>
          <w:szCs w:val="24"/>
          <w:lang w:val="en-AU"/>
        </w:rPr>
        <w:t xml:space="preserve">Facilitate community awareness of the </w:t>
      </w:r>
      <w:r w:rsidR="00614626" w:rsidRPr="00A070CC">
        <w:rPr>
          <w:rFonts w:ascii="Arial" w:hAnsi="Arial" w:cs="Arial"/>
          <w:color w:val="000000"/>
          <w:szCs w:val="24"/>
          <w:lang w:val="en-AU"/>
        </w:rPr>
        <w:t>strategic planning</w:t>
      </w:r>
      <w:r w:rsidR="006108A7">
        <w:rPr>
          <w:rFonts w:ascii="Arial" w:hAnsi="Arial" w:cs="Arial"/>
          <w:color w:val="000000"/>
          <w:szCs w:val="24"/>
          <w:lang w:val="en-AU"/>
        </w:rPr>
        <w:t xml:space="preserve">, </w:t>
      </w:r>
      <w:r w:rsidRPr="00A070CC">
        <w:rPr>
          <w:rFonts w:ascii="Arial" w:hAnsi="Arial" w:cs="Arial"/>
          <w:color w:val="000000"/>
          <w:szCs w:val="24"/>
          <w:lang w:val="en-AU"/>
        </w:rPr>
        <w:t xml:space="preserve">operations, environmental performance and any short, medium and long term development of the Facility. </w:t>
      </w:r>
    </w:p>
    <w:p w:rsidR="00BA3907" w:rsidRPr="00A070CC" w:rsidRDefault="00BA3907" w:rsidP="00BA3907">
      <w:pPr>
        <w:numPr>
          <w:ilvl w:val="0"/>
          <w:numId w:val="1"/>
        </w:numPr>
        <w:autoSpaceDE w:val="0"/>
        <w:autoSpaceDN w:val="0"/>
        <w:adjustRightInd w:val="0"/>
        <w:jc w:val="both"/>
        <w:rPr>
          <w:rFonts w:ascii="Arial" w:hAnsi="Arial" w:cs="Arial"/>
          <w:color w:val="000000"/>
          <w:szCs w:val="24"/>
          <w:lang w:val="en-AU"/>
        </w:rPr>
      </w:pPr>
      <w:r w:rsidRPr="00A070CC">
        <w:rPr>
          <w:rFonts w:ascii="Arial" w:hAnsi="Arial" w:cs="Arial"/>
          <w:color w:val="000000"/>
          <w:szCs w:val="24"/>
          <w:lang w:val="en-AU"/>
        </w:rPr>
        <w:t xml:space="preserve">Foster understanding and cooperation between community members and Council staff in minimising the impact of the Wests Road RDF on the local community; and </w:t>
      </w:r>
    </w:p>
    <w:p w:rsidR="00BA3907" w:rsidRPr="00A070CC" w:rsidRDefault="00BA3907" w:rsidP="00BA3907">
      <w:pPr>
        <w:numPr>
          <w:ilvl w:val="0"/>
          <w:numId w:val="1"/>
        </w:numPr>
        <w:autoSpaceDE w:val="0"/>
        <w:autoSpaceDN w:val="0"/>
        <w:adjustRightInd w:val="0"/>
        <w:jc w:val="both"/>
        <w:rPr>
          <w:rFonts w:ascii="Arial" w:hAnsi="Arial" w:cs="Arial"/>
          <w:color w:val="000000"/>
          <w:szCs w:val="24"/>
          <w:lang w:val="en-AU"/>
        </w:rPr>
      </w:pPr>
      <w:r w:rsidRPr="00A070CC">
        <w:rPr>
          <w:rFonts w:ascii="Arial" w:hAnsi="Arial" w:cs="Arial"/>
          <w:color w:val="000000"/>
          <w:szCs w:val="24"/>
          <w:lang w:val="en-AU"/>
        </w:rPr>
        <w:t xml:space="preserve">Provide input into Council’s planned community engagement and education activities in relation to the Wests Road RDF and waste management </w:t>
      </w:r>
      <w:r w:rsidR="00614626" w:rsidRPr="00A070CC">
        <w:rPr>
          <w:rFonts w:ascii="Arial" w:hAnsi="Arial" w:cs="Arial"/>
          <w:color w:val="000000"/>
          <w:szCs w:val="24"/>
          <w:lang w:val="en-AU"/>
        </w:rPr>
        <w:t xml:space="preserve">and resource recovery </w:t>
      </w:r>
      <w:r w:rsidRPr="00A070CC">
        <w:rPr>
          <w:rFonts w:ascii="Arial" w:hAnsi="Arial" w:cs="Arial"/>
          <w:color w:val="000000"/>
          <w:szCs w:val="24"/>
          <w:lang w:val="en-AU"/>
        </w:rPr>
        <w:t xml:space="preserve">generally, including recycling and waste diversion. </w:t>
      </w:r>
    </w:p>
    <w:p w:rsidR="00BA3907" w:rsidRPr="00A070CC" w:rsidRDefault="00BA3907" w:rsidP="00BA3907">
      <w:pPr>
        <w:autoSpaceDE w:val="0"/>
        <w:autoSpaceDN w:val="0"/>
        <w:adjustRightInd w:val="0"/>
        <w:ind w:left="720"/>
        <w:rPr>
          <w:rFonts w:ascii="Arial" w:hAnsi="Arial" w:cs="Arial"/>
          <w:color w:val="000000"/>
          <w:szCs w:val="24"/>
          <w:lang w:val="en-AU"/>
        </w:rPr>
      </w:pPr>
    </w:p>
    <w:p w:rsidR="00BA3907" w:rsidRPr="00A070CC" w:rsidRDefault="00BA3907" w:rsidP="00BA3907">
      <w:pPr>
        <w:autoSpaceDE w:val="0"/>
        <w:autoSpaceDN w:val="0"/>
        <w:adjustRightInd w:val="0"/>
        <w:rPr>
          <w:rFonts w:ascii="Arial" w:hAnsi="Arial" w:cs="Arial"/>
          <w:color w:val="000000"/>
          <w:szCs w:val="24"/>
          <w:lang w:val="en-AU"/>
        </w:rPr>
      </w:pPr>
      <w:r w:rsidRPr="00A070CC">
        <w:rPr>
          <w:rFonts w:ascii="Arial" w:hAnsi="Arial" w:cs="Arial"/>
          <w:b/>
          <w:bCs/>
          <w:color w:val="000000"/>
          <w:szCs w:val="24"/>
          <w:lang w:val="en-AU"/>
        </w:rPr>
        <w:t xml:space="preserve">Membership </w:t>
      </w:r>
    </w:p>
    <w:p w:rsidR="00BA3907" w:rsidRPr="00A070CC" w:rsidRDefault="00BA3907" w:rsidP="00BA3907">
      <w:pPr>
        <w:autoSpaceDE w:val="0"/>
        <w:autoSpaceDN w:val="0"/>
        <w:adjustRightInd w:val="0"/>
        <w:rPr>
          <w:rFonts w:ascii="Arial" w:hAnsi="Arial" w:cs="Arial"/>
          <w:color w:val="000000"/>
          <w:szCs w:val="24"/>
          <w:lang w:val="en-AU"/>
        </w:rPr>
      </w:pPr>
      <w:r w:rsidRPr="00A070CC">
        <w:rPr>
          <w:rFonts w:ascii="Arial" w:hAnsi="Arial" w:cs="Arial"/>
          <w:color w:val="000000"/>
          <w:szCs w:val="24"/>
          <w:lang w:val="en-AU"/>
        </w:rPr>
        <w:t xml:space="preserve">The membership of the Committee will include: </w:t>
      </w:r>
    </w:p>
    <w:p w:rsidR="00BA3907" w:rsidRPr="00A070CC" w:rsidRDefault="00BA3907" w:rsidP="00BA3907">
      <w:pPr>
        <w:autoSpaceDE w:val="0"/>
        <w:autoSpaceDN w:val="0"/>
        <w:adjustRightInd w:val="0"/>
        <w:rPr>
          <w:rFonts w:ascii="Arial" w:hAnsi="Arial" w:cs="Arial"/>
          <w:color w:val="000000"/>
          <w:szCs w:val="24"/>
          <w:lang w:val="en-AU"/>
        </w:rPr>
      </w:pPr>
    </w:p>
    <w:p w:rsidR="00BA3907" w:rsidRPr="00A070CC" w:rsidRDefault="00BA3907" w:rsidP="00614626">
      <w:pPr>
        <w:numPr>
          <w:ilvl w:val="0"/>
          <w:numId w:val="8"/>
        </w:numPr>
        <w:autoSpaceDE w:val="0"/>
        <w:autoSpaceDN w:val="0"/>
        <w:adjustRightInd w:val="0"/>
        <w:rPr>
          <w:rFonts w:ascii="Arial" w:hAnsi="Arial" w:cs="Arial"/>
          <w:color w:val="000000"/>
          <w:szCs w:val="24"/>
          <w:lang w:val="en-AU"/>
        </w:rPr>
      </w:pPr>
      <w:r w:rsidRPr="00A070CC">
        <w:rPr>
          <w:rFonts w:ascii="Arial" w:hAnsi="Arial" w:cs="Arial"/>
          <w:color w:val="000000"/>
          <w:szCs w:val="24"/>
          <w:lang w:val="en-AU"/>
        </w:rPr>
        <w:t xml:space="preserve">An independent chair </w:t>
      </w:r>
    </w:p>
    <w:p w:rsidR="00BA3907" w:rsidRPr="00A070CC" w:rsidRDefault="00BA3907" w:rsidP="00614626">
      <w:pPr>
        <w:numPr>
          <w:ilvl w:val="0"/>
          <w:numId w:val="8"/>
        </w:numPr>
        <w:autoSpaceDE w:val="0"/>
        <w:autoSpaceDN w:val="0"/>
        <w:adjustRightInd w:val="0"/>
        <w:rPr>
          <w:rFonts w:ascii="Arial" w:hAnsi="Arial" w:cs="Arial"/>
          <w:color w:val="000000"/>
          <w:szCs w:val="24"/>
          <w:lang w:val="en-AU"/>
        </w:rPr>
      </w:pPr>
      <w:r w:rsidRPr="00A070CC">
        <w:rPr>
          <w:rFonts w:ascii="Arial" w:hAnsi="Arial" w:cs="Arial"/>
          <w:color w:val="000000"/>
          <w:szCs w:val="24"/>
          <w:lang w:val="en-AU"/>
        </w:rPr>
        <w:t xml:space="preserve">2 Councillors, (the Mayor of the day (or representative) and a Ward Councillor) </w:t>
      </w:r>
    </w:p>
    <w:p w:rsidR="00BA3907" w:rsidRPr="00A070CC" w:rsidRDefault="00BA3907" w:rsidP="00614626">
      <w:pPr>
        <w:numPr>
          <w:ilvl w:val="0"/>
          <w:numId w:val="8"/>
        </w:numPr>
        <w:autoSpaceDE w:val="0"/>
        <w:autoSpaceDN w:val="0"/>
        <w:adjustRightInd w:val="0"/>
        <w:rPr>
          <w:rFonts w:ascii="Arial" w:hAnsi="Arial" w:cs="Arial"/>
          <w:color w:val="000000"/>
          <w:szCs w:val="24"/>
          <w:lang w:val="en-AU"/>
        </w:rPr>
      </w:pPr>
      <w:r w:rsidRPr="00A070CC">
        <w:rPr>
          <w:rFonts w:ascii="Arial" w:hAnsi="Arial" w:cs="Arial"/>
          <w:color w:val="000000"/>
          <w:szCs w:val="24"/>
          <w:lang w:val="en-AU"/>
        </w:rPr>
        <w:t xml:space="preserve">1 </w:t>
      </w:r>
      <w:r w:rsidR="00614626" w:rsidRPr="00A070CC">
        <w:rPr>
          <w:rFonts w:ascii="Arial" w:hAnsi="Arial" w:cs="Arial"/>
          <w:color w:val="000000"/>
          <w:szCs w:val="24"/>
          <w:lang w:val="en-AU"/>
        </w:rPr>
        <w:t>e</w:t>
      </w:r>
      <w:r w:rsidRPr="00A070CC">
        <w:rPr>
          <w:rFonts w:ascii="Arial" w:hAnsi="Arial" w:cs="Arial"/>
          <w:color w:val="000000"/>
          <w:szCs w:val="24"/>
          <w:lang w:val="en-AU"/>
        </w:rPr>
        <w:t xml:space="preserve">xecutive </w:t>
      </w:r>
      <w:r w:rsidR="00614626" w:rsidRPr="00A070CC">
        <w:rPr>
          <w:rFonts w:ascii="Arial" w:hAnsi="Arial" w:cs="Arial"/>
          <w:color w:val="000000"/>
          <w:szCs w:val="24"/>
          <w:lang w:val="en-AU"/>
        </w:rPr>
        <w:t>officer</w:t>
      </w:r>
    </w:p>
    <w:p w:rsidR="00BA3907" w:rsidRPr="00A070CC" w:rsidRDefault="00BA3907" w:rsidP="00614626">
      <w:pPr>
        <w:numPr>
          <w:ilvl w:val="0"/>
          <w:numId w:val="8"/>
        </w:numPr>
        <w:autoSpaceDE w:val="0"/>
        <w:autoSpaceDN w:val="0"/>
        <w:adjustRightInd w:val="0"/>
        <w:rPr>
          <w:rFonts w:ascii="Arial" w:hAnsi="Arial" w:cs="Arial"/>
          <w:color w:val="000000"/>
          <w:szCs w:val="24"/>
          <w:lang w:val="en-AU"/>
        </w:rPr>
      </w:pPr>
      <w:r w:rsidRPr="00A070CC">
        <w:rPr>
          <w:rFonts w:ascii="Arial" w:hAnsi="Arial" w:cs="Arial"/>
          <w:color w:val="000000"/>
          <w:szCs w:val="24"/>
          <w:lang w:val="en-AU"/>
        </w:rPr>
        <w:t xml:space="preserve">1 </w:t>
      </w:r>
      <w:r w:rsidR="00614626" w:rsidRPr="00A070CC">
        <w:rPr>
          <w:rFonts w:ascii="Arial" w:hAnsi="Arial" w:cs="Arial"/>
          <w:color w:val="000000"/>
          <w:szCs w:val="24"/>
          <w:lang w:val="en-AU"/>
        </w:rPr>
        <w:t>t</w:t>
      </w:r>
      <w:r w:rsidRPr="00A070CC">
        <w:rPr>
          <w:rFonts w:ascii="Arial" w:hAnsi="Arial" w:cs="Arial"/>
          <w:color w:val="000000"/>
          <w:szCs w:val="24"/>
          <w:lang w:val="en-AU"/>
        </w:rPr>
        <w:t xml:space="preserve">echnical </w:t>
      </w:r>
      <w:r w:rsidR="00614626" w:rsidRPr="00A070CC">
        <w:rPr>
          <w:rFonts w:ascii="Arial" w:hAnsi="Arial" w:cs="Arial"/>
          <w:color w:val="000000"/>
          <w:szCs w:val="24"/>
          <w:lang w:val="en-AU"/>
        </w:rPr>
        <w:t>o</w:t>
      </w:r>
      <w:r w:rsidRPr="00A070CC">
        <w:rPr>
          <w:rFonts w:ascii="Arial" w:hAnsi="Arial" w:cs="Arial"/>
          <w:color w:val="000000"/>
          <w:szCs w:val="24"/>
          <w:lang w:val="en-AU"/>
        </w:rPr>
        <w:t xml:space="preserve">fficer / </w:t>
      </w:r>
      <w:r w:rsidR="00614626" w:rsidRPr="00A070CC">
        <w:rPr>
          <w:rFonts w:ascii="Arial" w:hAnsi="Arial" w:cs="Arial"/>
          <w:color w:val="000000"/>
          <w:szCs w:val="24"/>
          <w:lang w:val="en-AU"/>
        </w:rPr>
        <w:t>f</w:t>
      </w:r>
      <w:r w:rsidRPr="00A070CC">
        <w:rPr>
          <w:rFonts w:ascii="Arial" w:hAnsi="Arial" w:cs="Arial"/>
          <w:color w:val="000000"/>
          <w:szCs w:val="24"/>
          <w:lang w:val="en-AU"/>
        </w:rPr>
        <w:t xml:space="preserve">acility </w:t>
      </w:r>
      <w:r w:rsidR="00614626" w:rsidRPr="00A070CC">
        <w:rPr>
          <w:rFonts w:ascii="Arial" w:hAnsi="Arial" w:cs="Arial"/>
          <w:color w:val="000000"/>
          <w:szCs w:val="24"/>
          <w:lang w:val="en-AU"/>
        </w:rPr>
        <w:t>m</w:t>
      </w:r>
      <w:r w:rsidRPr="00A070CC">
        <w:rPr>
          <w:rFonts w:ascii="Arial" w:hAnsi="Arial" w:cs="Arial"/>
          <w:color w:val="000000"/>
          <w:szCs w:val="24"/>
          <w:lang w:val="en-AU"/>
        </w:rPr>
        <w:t xml:space="preserve">anager </w:t>
      </w:r>
    </w:p>
    <w:p w:rsidR="00BA3907" w:rsidRDefault="00BA3907" w:rsidP="00614626">
      <w:pPr>
        <w:numPr>
          <w:ilvl w:val="0"/>
          <w:numId w:val="8"/>
        </w:numPr>
        <w:autoSpaceDE w:val="0"/>
        <w:autoSpaceDN w:val="0"/>
        <w:adjustRightInd w:val="0"/>
        <w:rPr>
          <w:rFonts w:ascii="Arial" w:hAnsi="Arial" w:cs="Arial"/>
          <w:color w:val="000000"/>
          <w:szCs w:val="24"/>
          <w:lang w:val="en-AU"/>
        </w:rPr>
      </w:pPr>
      <w:r w:rsidRPr="00A070CC">
        <w:rPr>
          <w:rFonts w:ascii="Arial" w:hAnsi="Arial" w:cs="Arial"/>
          <w:color w:val="000000"/>
          <w:szCs w:val="24"/>
          <w:lang w:val="en-AU"/>
        </w:rPr>
        <w:t xml:space="preserve">1 Metropolitan Waste </w:t>
      </w:r>
      <w:r w:rsidR="00614626" w:rsidRPr="00A070CC">
        <w:rPr>
          <w:rFonts w:ascii="Arial" w:hAnsi="Arial" w:cs="Arial"/>
          <w:color w:val="000000"/>
          <w:szCs w:val="24"/>
          <w:lang w:val="en-AU"/>
        </w:rPr>
        <w:t>and Resource Recovery</w:t>
      </w:r>
      <w:r w:rsidRPr="00A070CC">
        <w:rPr>
          <w:rFonts w:ascii="Arial" w:hAnsi="Arial" w:cs="Arial"/>
          <w:color w:val="000000"/>
          <w:szCs w:val="24"/>
          <w:lang w:val="en-AU"/>
        </w:rPr>
        <w:t xml:space="preserve"> Group </w:t>
      </w:r>
      <w:r w:rsidR="00614626" w:rsidRPr="00A070CC">
        <w:rPr>
          <w:rFonts w:ascii="Arial" w:hAnsi="Arial" w:cs="Arial"/>
          <w:color w:val="000000"/>
          <w:szCs w:val="24"/>
          <w:lang w:val="en-AU"/>
        </w:rPr>
        <w:t>(MWRRG) r</w:t>
      </w:r>
      <w:r w:rsidRPr="00A070CC">
        <w:rPr>
          <w:rFonts w:ascii="Arial" w:hAnsi="Arial" w:cs="Arial"/>
          <w:color w:val="000000"/>
          <w:szCs w:val="24"/>
          <w:lang w:val="en-AU"/>
        </w:rPr>
        <w:t xml:space="preserve">epresentative </w:t>
      </w:r>
    </w:p>
    <w:p w:rsidR="006108A7" w:rsidRDefault="006108A7" w:rsidP="006108A7">
      <w:pPr>
        <w:autoSpaceDE w:val="0"/>
        <w:autoSpaceDN w:val="0"/>
        <w:adjustRightInd w:val="0"/>
        <w:rPr>
          <w:rFonts w:ascii="Arial" w:hAnsi="Arial" w:cs="Arial"/>
          <w:color w:val="000000"/>
          <w:szCs w:val="24"/>
          <w:lang w:val="en-AU"/>
        </w:rPr>
      </w:pPr>
    </w:p>
    <w:p w:rsidR="006108A7" w:rsidRDefault="006108A7" w:rsidP="006108A7">
      <w:pPr>
        <w:autoSpaceDE w:val="0"/>
        <w:autoSpaceDN w:val="0"/>
        <w:adjustRightInd w:val="0"/>
        <w:rPr>
          <w:rFonts w:ascii="Arial" w:hAnsi="Arial" w:cs="Arial"/>
          <w:color w:val="000000"/>
          <w:szCs w:val="24"/>
          <w:lang w:val="en-AU"/>
        </w:rPr>
      </w:pPr>
      <w:r>
        <w:rPr>
          <w:rFonts w:ascii="Arial" w:hAnsi="Arial" w:cs="Arial"/>
          <w:color w:val="000000"/>
          <w:szCs w:val="24"/>
          <w:lang w:val="en-AU"/>
        </w:rPr>
        <w:t>Community members</w:t>
      </w:r>
    </w:p>
    <w:p w:rsidR="006108A7" w:rsidRPr="00A070CC" w:rsidRDefault="006108A7" w:rsidP="006108A7">
      <w:pPr>
        <w:autoSpaceDE w:val="0"/>
        <w:autoSpaceDN w:val="0"/>
        <w:adjustRightInd w:val="0"/>
        <w:rPr>
          <w:rFonts w:ascii="Arial" w:hAnsi="Arial" w:cs="Arial"/>
          <w:color w:val="000000"/>
          <w:szCs w:val="24"/>
          <w:lang w:val="en-AU"/>
        </w:rPr>
      </w:pPr>
    </w:p>
    <w:p w:rsidR="00BA3907" w:rsidRPr="00A070CC" w:rsidRDefault="00BA3907" w:rsidP="00614626">
      <w:pPr>
        <w:numPr>
          <w:ilvl w:val="0"/>
          <w:numId w:val="8"/>
        </w:numPr>
        <w:autoSpaceDE w:val="0"/>
        <w:autoSpaceDN w:val="0"/>
        <w:adjustRightInd w:val="0"/>
        <w:rPr>
          <w:rFonts w:ascii="Arial" w:hAnsi="Arial" w:cs="Arial"/>
          <w:szCs w:val="24"/>
          <w:lang w:val="en-AU"/>
        </w:rPr>
      </w:pPr>
      <w:r w:rsidRPr="00A070CC">
        <w:rPr>
          <w:rFonts w:ascii="Arial" w:hAnsi="Arial" w:cs="Arial"/>
          <w:szCs w:val="24"/>
          <w:lang w:val="en-AU"/>
        </w:rPr>
        <w:t xml:space="preserve">1 abutting land owner representative </w:t>
      </w:r>
    </w:p>
    <w:p w:rsidR="00BA3907" w:rsidRPr="00A070CC" w:rsidRDefault="00BA3907" w:rsidP="00614626">
      <w:pPr>
        <w:numPr>
          <w:ilvl w:val="0"/>
          <w:numId w:val="8"/>
        </w:numPr>
        <w:autoSpaceDE w:val="0"/>
        <w:autoSpaceDN w:val="0"/>
        <w:adjustRightInd w:val="0"/>
        <w:rPr>
          <w:rFonts w:ascii="Arial" w:hAnsi="Arial" w:cs="Arial"/>
          <w:szCs w:val="24"/>
          <w:lang w:val="en-AU"/>
        </w:rPr>
      </w:pPr>
      <w:r w:rsidRPr="00A070CC">
        <w:rPr>
          <w:rFonts w:ascii="Arial" w:hAnsi="Arial" w:cs="Arial"/>
          <w:szCs w:val="24"/>
          <w:lang w:val="en-AU"/>
        </w:rPr>
        <w:t xml:space="preserve">1 </w:t>
      </w:r>
      <w:r w:rsidR="00614626" w:rsidRPr="00A070CC">
        <w:rPr>
          <w:rFonts w:ascii="Arial" w:hAnsi="Arial" w:cs="Arial"/>
          <w:szCs w:val="24"/>
          <w:lang w:val="en-AU"/>
        </w:rPr>
        <w:t>e</w:t>
      </w:r>
      <w:r w:rsidRPr="00A070CC">
        <w:rPr>
          <w:rFonts w:ascii="Arial" w:hAnsi="Arial" w:cs="Arial"/>
          <w:szCs w:val="24"/>
          <w:lang w:val="en-AU"/>
        </w:rPr>
        <w:t xml:space="preserve">nvironment </w:t>
      </w:r>
      <w:r w:rsidR="00614626" w:rsidRPr="00A070CC">
        <w:rPr>
          <w:rFonts w:ascii="Arial" w:hAnsi="Arial" w:cs="Arial"/>
          <w:szCs w:val="24"/>
          <w:lang w:val="en-AU"/>
        </w:rPr>
        <w:t>g</w:t>
      </w:r>
      <w:r w:rsidRPr="00A070CC">
        <w:rPr>
          <w:rFonts w:ascii="Arial" w:hAnsi="Arial" w:cs="Arial"/>
          <w:szCs w:val="24"/>
          <w:lang w:val="en-AU"/>
        </w:rPr>
        <w:t xml:space="preserve">roup representative </w:t>
      </w:r>
    </w:p>
    <w:p w:rsidR="00715EE3" w:rsidRPr="00FF07FC" w:rsidRDefault="00715EE3" w:rsidP="00614626">
      <w:pPr>
        <w:numPr>
          <w:ilvl w:val="0"/>
          <w:numId w:val="8"/>
        </w:numPr>
        <w:autoSpaceDE w:val="0"/>
        <w:autoSpaceDN w:val="0"/>
        <w:adjustRightInd w:val="0"/>
        <w:rPr>
          <w:rFonts w:ascii="Arial" w:hAnsi="Arial" w:cs="Arial"/>
          <w:sz w:val="22"/>
          <w:szCs w:val="24"/>
          <w:lang w:val="en-AU"/>
        </w:rPr>
      </w:pPr>
      <w:bookmarkStart w:id="0" w:name="_GoBack"/>
      <w:r w:rsidRPr="00FF07FC">
        <w:rPr>
          <w:rFonts w:ascii="Arial" w:hAnsi="Arial" w:cs="Arial"/>
          <w:sz w:val="22"/>
          <w:szCs w:val="24"/>
          <w:lang w:val="en-AU"/>
        </w:rPr>
        <w:t>Up to 6 residents of Wyndham</w:t>
      </w:r>
    </w:p>
    <w:bookmarkEnd w:id="0"/>
    <w:p w:rsidR="00BA3907" w:rsidRPr="00A070CC" w:rsidRDefault="00BA3907" w:rsidP="00614626">
      <w:pPr>
        <w:numPr>
          <w:ilvl w:val="0"/>
          <w:numId w:val="8"/>
        </w:numPr>
        <w:autoSpaceDE w:val="0"/>
        <w:autoSpaceDN w:val="0"/>
        <w:adjustRightInd w:val="0"/>
        <w:rPr>
          <w:rFonts w:ascii="Arial" w:hAnsi="Arial" w:cs="Arial"/>
          <w:szCs w:val="24"/>
          <w:lang w:val="en-AU"/>
        </w:rPr>
      </w:pPr>
      <w:r w:rsidRPr="00A070CC">
        <w:rPr>
          <w:rFonts w:ascii="Arial" w:hAnsi="Arial" w:cs="Arial"/>
          <w:szCs w:val="24"/>
          <w:lang w:val="en-AU"/>
        </w:rPr>
        <w:t xml:space="preserve">1 ratepayer association, advocacy or business group representative </w:t>
      </w:r>
    </w:p>
    <w:p w:rsidR="00BA3907" w:rsidRPr="00A070CC" w:rsidRDefault="00BA3907" w:rsidP="00BA3907">
      <w:pPr>
        <w:autoSpaceDE w:val="0"/>
        <w:autoSpaceDN w:val="0"/>
        <w:adjustRightInd w:val="0"/>
        <w:jc w:val="both"/>
        <w:rPr>
          <w:rFonts w:ascii="Arial" w:hAnsi="Arial" w:cs="Arial"/>
          <w:szCs w:val="24"/>
          <w:lang w:val="en-AU"/>
        </w:rPr>
      </w:pPr>
    </w:p>
    <w:p w:rsidR="00614626" w:rsidRPr="00A070CC" w:rsidRDefault="00614626" w:rsidP="00BA3907">
      <w:pPr>
        <w:autoSpaceDE w:val="0"/>
        <w:autoSpaceDN w:val="0"/>
        <w:adjustRightInd w:val="0"/>
        <w:jc w:val="both"/>
        <w:rPr>
          <w:rFonts w:ascii="Arial" w:hAnsi="Arial" w:cs="Arial"/>
          <w:szCs w:val="24"/>
        </w:rPr>
      </w:pPr>
      <w:r w:rsidRPr="00A070CC">
        <w:rPr>
          <w:rFonts w:ascii="Arial" w:hAnsi="Arial" w:cs="Arial"/>
          <w:szCs w:val="24"/>
        </w:rPr>
        <w:t xml:space="preserve">Other Council staff, EPA and Sustainability Victoria representatives will be invited to meetings on an as needed basis. </w:t>
      </w:r>
    </w:p>
    <w:p w:rsidR="00614626" w:rsidRPr="00A070CC" w:rsidRDefault="00614626" w:rsidP="00BA3907">
      <w:pPr>
        <w:autoSpaceDE w:val="0"/>
        <w:autoSpaceDN w:val="0"/>
        <w:adjustRightInd w:val="0"/>
        <w:jc w:val="both"/>
        <w:rPr>
          <w:rFonts w:ascii="Arial" w:hAnsi="Arial" w:cs="Arial"/>
          <w:szCs w:val="24"/>
        </w:rPr>
      </w:pPr>
    </w:p>
    <w:p w:rsidR="000E4677" w:rsidRDefault="000E4677" w:rsidP="00614626">
      <w:pPr>
        <w:autoSpaceDE w:val="0"/>
        <w:autoSpaceDN w:val="0"/>
        <w:adjustRightInd w:val="0"/>
        <w:rPr>
          <w:rFonts w:ascii="Arial" w:eastAsiaTheme="minorHAnsi" w:hAnsi="Arial" w:cs="Arial"/>
          <w:color w:val="000000"/>
          <w:szCs w:val="24"/>
          <w:lang w:val="en-AU" w:eastAsia="en-US"/>
        </w:rPr>
      </w:pPr>
      <w:r>
        <w:rPr>
          <w:rFonts w:ascii="Arial" w:eastAsiaTheme="minorHAnsi" w:hAnsi="Arial" w:cs="Arial"/>
          <w:color w:val="000000"/>
          <w:szCs w:val="24"/>
          <w:lang w:val="en-AU" w:eastAsia="en-US"/>
        </w:rPr>
        <w:t xml:space="preserve">Members of the CRG are appointed for three (3) years on a rotating basis where the term of three (3) community members will conclude each year.  Nominations will then be called for the three vacant positions </w:t>
      </w:r>
      <w:r w:rsidRPr="00614626">
        <w:rPr>
          <w:rFonts w:ascii="Arial" w:eastAsiaTheme="minorHAnsi" w:hAnsi="Arial" w:cs="Arial"/>
          <w:color w:val="000000"/>
          <w:szCs w:val="24"/>
          <w:lang w:val="en-AU" w:eastAsia="en-US"/>
        </w:rPr>
        <w:t xml:space="preserve">for by public notice in the local papers, and by direct contact </w:t>
      </w:r>
      <w:r w:rsidRPr="00A070CC">
        <w:rPr>
          <w:rFonts w:ascii="Arial" w:eastAsiaTheme="minorHAnsi" w:hAnsi="Arial" w:cs="Arial"/>
          <w:color w:val="000000"/>
          <w:szCs w:val="24"/>
          <w:lang w:val="en-AU" w:eastAsia="en-US"/>
        </w:rPr>
        <w:t xml:space="preserve">with relevant organisations and </w:t>
      </w:r>
      <w:r w:rsidRPr="00614626">
        <w:rPr>
          <w:rFonts w:ascii="Arial" w:eastAsiaTheme="minorHAnsi" w:hAnsi="Arial" w:cs="Arial"/>
          <w:color w:val="000000"/>
          <w:szCs w:val="24"/>
          <w:lang w:val="en-AU" w:eastAsia="en-US"/>
        </w:rPr>
        <w:t>abutting land owners</w:t>
      </w:r>
      <w:r>
        <w:rPr>
          <w:rFonts w:ascii="Arial" w:eastAsiaTheme="minorHAnsi" w:hAnsi="Arial" w:cs="Arial"/>
          <w:color w:val="000000"/>
          <w:szCs w:val="24"/>
          <w:lang w:val="en-AU" w:eastAsia="en-US"/>
        </w:rPr>
        <w:t xml:space="preserve"> as appropriate</w:t>
      </w:r>
      <w:r w:rsidRPr="00614626">
        <w:rPr>
          <w:rFonts w:ascii="Arial" w:eastAsiaTheme="minorHAnsi" w:hAnsi="Arial" w:cs="Arial"/>
          <w:color w:val="000000"/>
          <w:szCs w:val="24"/>
          <w:lang w:val="en-AU" w:eastAsia="en-US"/>
        </w:rPr>
        <w:t>. A panel consisting of the Chair and a Council Executive will recommend</w:t>
      </w:r>
      <w:r w:rsidR="00132F5D">
        <w:rPr>
          <w:rFonts w:ascii="Arial" w:eastAsiaTheme="minorHAnsi" w:hAnsi="Arial" w:cs="Arial"/>
          <w:color w:val="000000"/>
          <w:szCs w:val="24"/>
          <w:lang w:val="en-AU" w:eastAsia="en-US"/>
        </w:rPr>
        <w:t xml:space="preserve"> </w:t>
      </w:r>
      <w:r w:rsidRPr="00614626">
        <w:rPr>
          <w:rFonts w:ascii="Arial" w:eastAsiaTheme="minorHAnsi" w:hAnsi="Arial" w:cs="Arial"/>
          <w:color w:val="000000"/>
          <w:szCs w:val="24"/>
          <w:lang w:val="en-AU" w:eastAsia="en-US"/>
        </w:rPr>
        <w:t xml:space="preserve">membership to Council. Community </w:t>
      </w:r>
      <w:r w:rsidRPr="00614626">
        <w:rPr>
          <w:rFonts w:ascii="Arial" w:eastAsiaTheme="minorHAnsi" w:hAnsi="Arial" w:cs="Arial"/>
          <w:color w:val="000000"/>
          <w:szCs w:val="24"/>
          <w:lang w:val="en-AU" w:eastAsia="en-US"/>
        </w:rPr>
        <w:lastRenderedPageBreak/>
        <w:t>members will be chose</w:t>
      </w:r>
      <w:r w:rsidRPr="00A070CC">
        <w:rPr>
          <w:rFonts w:ascii="Arial" w:eastAsiaTheme="minorHAnsi" w:hAnsi="Arial" w:cs="Arial"/>
          <w:color w:val="000000"/>
          <w:szCs w:val="24"/>
          <w:lang w:val="en-AU" w:eastAsia="en-US"/>
        </w:rPr>
        <w:t xml:space="preserve">n on the basis of knowledge and </w:t>
      </w:r>
      <w:r w:rsidRPr="00614626">
        <w:rPr>
          <w:rFonts w:ascii="Arial" w:eastAsiaTheme="minorHAnsi" w:hAnsi="Arial" w:cs="Arial"/>
          <w:color w:val="000000"/>
          <w:szCs w:val="24"/>
          <w:lang w:val="en-AU" w:eastAsia="en-US"/>
        </w:rPr>
        <w:t>understanding of issues that may include:</w:t>
      </w:r>
    </w:p>
    <w:p w:rsidR="000E4677" w:rsidRDefault="000E4677" w:rsidP="00614626">
      <w:pPr>
        <w:autoSpaceDE w:val="0"/>
        <w:autoSpaceDN w:val="0"/>
        <w:adjustRightInd w:val="0"/>
        <w:rPr>
          <w:rFonts w:ascii="Arial" w:eastAsiaTheme="minorHAnsi" w:hAnsi="Arial" w:cs="Arial"/>
          <w:color w:val="000000"/>
          <w:szCs w:val="24"/>
          <w:lang w:val="en-AU" w:eastAsia="en-US"/>
        </w:rPr>
      </w:pPr>
    </w:p>
    <w:p w:rsidR="00614626" w:rsidRPr="00A070CC" w:rsidRDefault="00614626" w:rsidP="00614626">
      <w:pPr>
        <w:pStyle w:val="ListParagraph"/>
        <w:numPr>
          <w:ilvl w:val="0"/>
          <w:numId w:val="7"/>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the environment;  community liaison; </w:t>
      </w:r>
    </w:p>
    <w:p w:rsidR="00614626" w:rsidRPr="00A070CC" w:rsidRDefault="00614626" w:rsidP="00614626">
      <w:pPr>
        <w:pStyle w:val="ListParagraph"/>
        <w:numPr>
          <w:ilvl w:val="0"/>
          <w:numId w:val="7"/>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rehabilitation; </w:t>
      </w:r>
    </w:p>
    <w:p w:rsidR="00614626" w:rsidRPr="00A070CC" w:rsidRDefault="00614626" w:rsidP="00614626">
      <w:pPr>
        <w:pStyle w:val="ListParagraph"/>
        <w:numPr>
          <w:ilvl w:val="0"/>
          <w:numId w:val="7"/>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development of landfills; </w:t>
      </w:r>
    </w:p>
    <w:p w:rsidR="00614626" w:rsidRPr="00A070CC" w:rsidRDefault="00614626" w:rsidP="00614626">
      <w:pPr>
        <w:pStyle w:val="ListParagraph"/>
        <w:numPr>
          <w:ilvl w:val="0"/>
          <w:numId w:val="7"/>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an ability and interest to be involved in local community affairs; </w:t>
      </w:r>
    </w:p>
    <w:p w:rsidR="00614626" w:rsidRPr="00A070CC" w:rsidRDefault="00614626" w:rsidP="00614626">
      <w:pPr>
        <w:pStyle w:val="ListParagraph"/>
        <w:numPr>
          <w:ilvl w:val="0"/>
          <w:numId w:val="7"/>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advocacy; and </w:t>
      </w:r>
    </w:p>
    <w:p w:rsidR="00614626" w:rsidRPr="00A070CC" w:rsidRDefault="00614626" w:rsidP="00614626">
      <w:pPr>
        <w:pStyle w:val="ListParagraph"/>
        <w:numPr>
          <w:ilvl w:val="0"/>
          <w:numId w:val="7"/>
        </w:numPr>
        <w:autoSpaceDE w:val="0"/>
        <w:autoSpaceDN w:val="0"/>
        <w:adjustRightInd w:val="0"/>
        <w:rPr>
          <w:rFonts w:ascii="Arial" w:eastAsiaTheme="minorHAnsi" w:hAnsi="Arial" w:cs="Arial"/>
          <w:color w:val="000000"/>
          <w:szCs w:val="24"/>
          <w:lang w:val="en-AU" w:eastAsia="en-US"/>
        </w:rPr>
      </w:pPr>
      <w:proofErr w:type="gramStart"/>
      <w:r w:rsidRPr="00A070CC">
        <w:rPr>
          <w:rFonts w:ascii="Arial" w:eastAsiaTheme="minorHAnsi" w:hAnsi="Arial" w:cs="Arial"/>
          <w:color w:val="000000"/>
          <w:szCs w:val="24"/>
          <w:lang w:val="en-AU" w:eastAsia="en-US"/>
        </w:rPr>
        <w:t>networks</w:t>
      </w:r>
      <w:proofErr w:type="gramEnd"/>
      <w:r w:rsidRPr="00A070CC">
        <w:rPr>
          <w:rFonts w:ascii="Arial" w:eastAsiaTheme="minorHAnsi" w:hAnsi="Arial" w:cs="Arial"/>
          <w:color w:val="000000"/>
          <w:szCs w:val="24"/>
          <w:lang w:val="en-AU" w:eastAsia="en-US"/>
        </w:rPr>
        <w:t xml:space="preserve">. </w:t>
      </w:r>
    </w:p>
    <w:p w:rsidR="00614626" w:rsidRPr="00614626" w:rsidRDefault="00614626" w:rsidP="00614626">
      <w:pPr>
        <w:autoSpaceDE w:val="0"/>
        <w:autoSpaceDN w:val="0"/>
        <w:adjustRightInd w:val="0"/>
        <w:rPr>
          <w:rFonts w:ascii="Arial" w:eastAsiaTheme="minorHAnsi" w:hAnsi="Arial" w:cs="Arial"/>
          <w:color w:val="000000"/>
          <w:szCs w:val="24"/>
          <w:lang w:val="en-AU" w:eastAsia="en-US"/>
        </w:rPr>
      </w:pPr>
    </w:p>
    <w:p w:rsidR="00614626" w:rsidRDefault="00614626" w:rsidP="00614626">
      <w:pPr>
        <w:autoSpaceDE w:val="0"/>
        <w:autoSpaceDN w:val="0"/>
        <w:adjustRightInd w:val="0"/>
        <w:jc w:val="both"/>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Membership of the CRG will be approved by Council resolution and appointments may be extended by Council resolution.</w:t>
      </w:r>
    </w:p>
    <w:p w:rsidR="000E4677" w:rsidRDefault="000E4677" w:rsidP="00614626">
      <w:pPr>
        <w:autoSpaceDE w:val="0"/>
        <w:autoSpaceDN w:val="0"/>
        <w:adjustRightInd w:val="0"/>
        <w:jc w:val="both"/>
        <w:rPr>
          <w:rFonts w:ascii="Arial" w:eastAsiaTheme="minorHAnsi" w:hAnsi="Arial" w:cs="Arial"/>
          <w:color w:val="000000"/>
          <w:szCs w:val="24"/>
          <w:lang w:val="en-AU" w:eastAsia="en-US"/>
        </w:rPr>
      </w:pPr>
    </w:p>
    <w:p w:rsidR="000E4677" w:rsidRPr="00A070CC" w:rsidRDefault="000E4677" w:rsidP="00614626">
      <w:pPr>
        <w:autoSpaceDE w:val="0"/>
        <w:autoSpaceDN w:val="0"/>
        <w:adjustRightInd w:val="0"/>
        <w:jc w:val="both"/>
        <w:rPr>
          <w:rFonts w:ascii="Arial" w:eastAsiaTheme="minorHAnsi" w:hAnsi="Arial" w:cs="Arial"/>
          <w:color w:val="000000"/>
          <w:szCs w:val="24"/>
          <w:lang w:val="en-AU" w:eastAsia="en-US"/>
        </w:rPr>
      </w:pPr>
      <w:r>
        <w:rPr>
          <w:rFonts w:ascii="Arial" w:eastAsiaTheme="minorHAnsi" w:hAnsi="Arial" w:cs="Arial"/>
          <w:color w:val="000000"/>
          <w:szCs w:val="24"/>
          <w:lang w:val="en-AU" w:eastAsia="en-US"/>
        </w:rPr>
        <w:t>Interim Arrangements:</w:t>
      </w:r>
      <w:r w:rsidR="00132F5D">
        <w:rPr>
          <w:rFonts w:ascii="Arial" w:eastAsiaTheme="minorHAnsi" w:hAnsi="Arial" w:cs="Arial"/>
          <w:color w:val="000000"/>
          <w:szCs w:val="24"/>
          <w:lang w:val="en-AU" w:eastAsia="en-US"/>
        </w:rPr>
        <w:t xml:space="preserve"> </w:t>
      </w:r>
      <w:r>
        <w:rPr>
          <w:rFonts w:ascii="Arial" w:eastAsiaTheme="minorHAnsi" w:hAnsi="Arial" w:cs="Arial"/>
          <w:color w:val="000000"/>
          <w:szCs w:val="24"/>
          <w:lang w:val="en-AU" w:eastAsia="en-US"/>
        </w:rPr>
        <w:t>Due to the transition from a two to three year term</w:t>
      </w:r>
      <w:r w:rsidR="00EA21D9">
        <w:rPr>
          <w:rFonts w:ascii="Arial" w:eastAsiaTheme="minorHAnsi" w:hAnsi="Arial" w:cs="Arial"/>
          <w:color w:val="000000"/>
          <w:szCs w:val="24"/>
          <w:lang w:val="en-AU" w:eastAsia="en-US"/>
        </w:rPr>
        <w:t>,</w:t>
      </w:r>
      <w:r>
        <w:rPr>
          <w:rFonts w:ascii="Arial" w:eastAsiaTheme="minorHAnsi" w:hAnsi="Arial" w:cs="Arial"/>
          <w:color w:val="000000"/>
          <w:szCs w:val="24"/>
          <w:lang w:val="en-AU" w:eastAsia="en-US"/>
        </w:rPr>
        <w:t xml:space="preserve"> a ballot will be held to select three of the remaining community members who </w:t>
      </w:r>
      <w:r w:rsidR="00634697">
        <w:rPr>
          <w:rFonts w:ascii="Arial" w:eastAsiaTheme="minorHAnsi" w:hAnsi="Arial" w:cs="Arial"/>
          <w:color w:val="000000"/>
          <w:szCs w:val="24"/>
          <w:lang w:val="en-AU" w:eastAsia="en-US"/>
        </w:rPr>
        <w:t>serve two year and three year terms.</w:t>
      </w:r>
    </w:p>
    <w:p w:rsidR="00614626" w:rsidRPr="00A070CC" w:rsidRDefault="00614626" w:rsidP="00614626">
      <w:pPr>
        <w:autoSpaceDE w:val="0"/>
        <w:autoSpaceDN w:val="0"/>
        <w:adjustRightInd w:val="0"/>
        <w:jc w:val="both"/>
        <w:rPr>
          <w:rFonts w:ascii="Arial" w:eastAsiaTheme="minorHAnsi" w:hAnsi="Arial" w:cs="Arial"/>
          <w:color w:val="000000"/>
          <w:szCs w:val="24"/>
          <w:lang w:val="en-AU" w:eastAsia="en-US"/>
        </w:rPr>
      </w:pPr>
    </w:p>
    <w:p w:rsidR="00614626" w:rsidRPr="00A070CC" w:rsidRDefault="00614626" w:rsidP="00614626">
      <w:pPr>
        <w:autoSpaceDE w:val="0"/>
        <w:autoSpaceDN w:val="0"/>
        <w:adjustRightInd w:val="0"/>
        <w:jc w:val="both"/>
        <w:rPr>
          <w:rFonts w:ascii="Arial" w:hAnsi="Arial" w:cs="Arial"/>
          <w:b/>
          <w:szCs w:val="24"/>
        </w:rPr>
      </w:pPr>
      <w:r w:rsidRPr="00A070CC">
        <w:rPr>
          <w:rFonts w:ascii="Arial" w:eastAsiaTheme="minorHAnsi" w:hAnsi="Arial" w:cs="Arial"/>
          <w:b/>
          <w:color w:val="000000"/>
          <w:szCs w:val="24"/>
          <w:lang w:val="en-AU" w:eastAsia="en-US"/>
        </w:rPr>
        <w:t>Independent Chair</w:t>
      </w:r>
    </w:p>
    <w:p w:rsidR="00614626" w:rsidRPr="00A070CC" w:rsidRDefault="00614626" w:rsidP="00BA3907">
      <w:pPr>
        <w:autoSpaceDE w:val="0"/>
        <w:autoSpaceDN w:val="0"/>
        <w:adjustRightInd w:val="0"/>
        <w:jc w:val="both"/>
        <w:rPr>
          <w:rFonts w:ascii="Arial" w:hAnsi="Arial" w:cs="Arial"/>
          <w:szCs w:val="24"/>
        </w:rPr>
      </w:pPr>
    </w:p>
    <w:p w:rsidR="00A070CC" w:rsidRPr="00A070CC" w:rsidRDefault="00BA3907" w:rsidP="00A070CC">
      <w:pPr>
        <w:pStyle w:val="Default"/>
        <w:rPr>
          <w:rFonts w:ascii="Arial" w:eastAsiaTheme="minorHAnsi" w:hAnsi="Arial" w:cs="Arial"/>
          <w:lang w:eastAsia="en-US"/>
        </w:rPr>
      </w:pPr>
      <w:r w:rsidRPr="00A070CC">
        <w:rPr>
          <w:rFonts w:ascii="Arial" w:hAnsi="Arial" w:cs="Arial"/>
        </w:rPr>
        <w:t xml:space="preserve">The </w:t>
      </w:r>
      <w:r w:rsidR="00A070CC" w:rsidRPr="00A070CC">
        <w:rPr>
          <w:rFonts w:ascii="Arial" w:hAnsi="Arial" w:cs="Arial"/>
        </w:rPr>
        <w:t>Independent C</w:t>
      </w:r>
      <w:r w:rsidRPr="00A070CC">
        <w:rPr>
          <w:rFonts w:ascii="Arial" w:hAnsi="Arial" w:cs="Arial"/>
        </w:rPr>
        <w:t xml:space="preserve">hair </w:t>
      </w:r>
      <w:r w:rsidR="00A070CC" w:rsidRPr="00A070CC">
        <w:rPr>
          <w:rFonts w:ascii="Arial" w:hAnsi="Arial" w:cs="Arial"/>
        </w:rPr>
        <w:t>is</w:t>
      </w:r>
      <w:r w:rsidRPr="00A070CC">
        <w:rPr>
          <w:rFonts w:ascii="Arial" w:hAnsi="Arial" w:cs="Arial"/>
        </w:rPr>
        <w:t xml:space="preserve"> appointed by the Council. </w:t>
      </w:r>
      <w:r w:rsidR="00A070CC" w:rsidRPr="00A070CC">
        <w:rPr>
          <w:rFonts w:ascii="Arial" w:eastAsiaTheme="minorHAnsi" w:hAnsi="Arial" w:cs="Arial"/>
          <w:lang w:eastAsia="en-US"/>
        </w:rPr>
        <w:t xml:space="preserve">The Chair is responsible for the orderly running of the CRG meeting, setting the agenda and managing business of meetings. They are to act in the interests of a fair and constructive process and endeavour to remain independent and impartial. </w:t>
      </w:r>
    </w:p>
    <w:p w:rsidR="00A070CC" w:rsidRPr="00A070CC" w:rsidRDefault="00A070CC" w:rsidP="00A070CC">
      <w:pPr>
        <w:pStyle w:val="Default"/>
        <w:rPr>
          <w:rFonts w:ascii="Arial" w:eastAsiaTheme="minorHAnsi" w:hAnsi="Arial" w:cs="Arial"/>
          <w:lang w:eastAsia="en-US"/>
        </w:rPr>
      </w:pP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The Chair will review and edit the 'raw' notes of CRG meetings before they are circulated as a draft to members to ensure they reflect a balanced record of key points of agreement, action and conclusions. </w:t>
      </w: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p>
    <w:p w:rsidR="00BA3907" w:rsidRPr="00A070CC" w:rsidRDefault="00A070CC" w:rsidP="00A070CC">
      <w:pPr>
        <w:autoSpaceDE w:val="0"/>
        <w:autoSpaceDN w:val="0"/>
        <w:adjustRightInd w:val="0"/>
        <w:jc w:val="both"/>
        <w:rPr>
          <w:rFonts w:ascii="Arial" w:hAnsi="Arial" w:cs="Arial"/>
          <w:szCs w:val="24"/>
          <w:lang w:val="en-AU"/>
        </w:rPr>
      </w:pPr>
      <w:r w:rsidRPr="00A070CC">
        <w:rPr>
          <w:rFonts w:ascii="Arial" w:eastAsiaTheme="minorHAnsi" w:hAnsi="Arial" w:cs="Arial"/>
          <w:color w:val="000000"/>
          <w:szCs w:val="24"/>
          <w:lang w:val="en-AU" w:eastAsia="en-US"/>
        </w:rPr>
        <w:t>If the Chair or any other member of the CRG becomes aware of any circumstances that might reasonably be considered to affect the Chair's ability to act impartially, the CRG will be informed</w:t>
      </w:r>
      <w:r w:rsidRPr="00A070CC">
        <w:rPr>
          <w:rFonts w:ascii="Arial" w:hAnsi="Arial" w:cs="Arial"/>
          <w:szCs w:val="24"/>
        </w:rPr>
        <w:t xml:space="preserve"> of those circumstances and its advice will be sought on how best to manage them. </w:t>
      </w:r>
    </w:p>
    <w:p w:rsidR="00A070CC" w:rsidRPr="00A070CC" w:rsidRDefault="00A070CC" w:rsidP="00A070CC">
      <w:pPr>
        <w:autoSpaceDE w:val="0"/>
        <w:autoSpaceDN w:val="0"/>
        <w:adjustRightInd w:val="0"/>
        <w:jc w:val="both"/>
        <w:rPr>
          <w:rFonts w:ascii="Arial" w:hAnsi="Arial" w:cs="Arial"/>
          <w:szCs w:val="24"/>
          <w:lang w:val="en-AU"/>
        </w:rPr>
      </w:pP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r w:rsidRPr="00A070CC">
        <w:rPr>
          <w:rFonts w:ascii="Arial" w:eastAsiaTheme="minorHAnsi" w:hAnsi="Arial" w:cs="Arial"/>
          <w:b/>
          <w:bCs/>
          <w:color w:val="000000"/>
          <w:szCs w:val="24"/>
          <w:lang w:val="en-AU" w:eastAsia="en-US"/>
        </w:rPr>
        <w:t xml:space="preserve">Core Values and Principles </w:t>
      </w: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Members are expected and encouraged to: </w:t>
      </w:r>
    </w:p>
    <w:p w:rsidR="00A070CC" w:rsidRPr="00A070CC" w:rsidRDefault="00A070CC" w:rsidP="00A070CC">
      <w:pPr>
        <w:pStyle w:val="ListParagraph"/>
        <w:numPr>
          <w:ilvl w:val="0"/>
          <w:numId w:val="9"/>
        </w:numPr>
        <w:autoSpaceDE w:val="0"/>
        <w:autoSpaceDN w:val="0"/>
        <w:adjustRightInd w:val="0"/>
        <w:spacing w:after="77"/>
        <w:rPr>
          <w:rFonts w:ascii="Arial" w:eastAsiaTheme="minorHAnsi" w:hAnsi="Arial" w:cs="Arial"/>
          <w:color w:val="000000"/>
          <w:szCs w:val="24"/>
          <w:lang w:val="en-AU" w:eastAsia="en-US"/>
        </w:rPr>
      </w:pPr>
      <w:proofErr w:type="gramStart"/>
      <w:r w:rsidRPr="00A070CC">
        <w:rPr>
          <w:rFonts w:ascii="Arial" w:eastAsiaTheme="minorHAnsi" w:hAnsi="Arial" w:cs="Arial"/>
          <w:color w:val="000000"/>
          <w:szCs w:val="24"/>
          <w:lang w:val="en-AU" w:eastAsia="en-US"/>
        </w:rPr>
        <w:t>commit</w:t>
      </w:r>
      <w:proofErr w:type="gramEnd"/>
      <w:r w:rsidRPr="00A070CC">
        <w:rPr>
          <w:rFonts w:ascii="Arial" w:eastAsiaTheme="minorHAnsi" w:hAnsi="Arial" w:cs="Arial"/>
          <w:color w:val="000000"/>
          <w:szCs w:val="24"/>
          <w:lang w:val="en-AU" w:eastAsia="en-US"/>
        </w:rPr>
        <w:t xml:space="preserve"> the time to prepare for and attend all CRG meetings and actively participate in discussions. </w:t>
      </w:r>
    </w:p>
    <w:p w:rsidR="00A070CC" w:rsidRPr="00A070CC" w:rsidRDefault="00A070CC" w:rsidP="00A070CC">
      <w:pPr>
        <w:pStyle w:val="ListParagraph"/>
        <w:numPr>
          <w:ilvl w:val="0"/>
          <w:numId w:val="9"/>
        </w:numPr>
        <w:autoSpaceDE w:val="0"/>
        <w:autoSpaceDN w:val="0"/>
        <w:adjustRightInd w:val="0"/>
        <w:rPr>
          <w:rFonts w:ascii="Arial" w:eastAsiaTheme="minorHAnsi" w:hAnsi="Arial" w:cs="Arial"/>
          <w:color w:val="000000"/>
          <w:szCs w:val="24"/>
          <w:lang w:val="en-AU" w:eastAsia="en-US"/>
        </w:rPr>
      </w:pPr>
      <w:proofErr w:type="gramStart"/>
      <w:r w:rsidRPr="00A070CC">
        <w:rPr>
          <w:rFonts w:ascii="Arial" w:eastAsiaTheme="minorHAnsi" w:hAnsi="Arial" w:cs="Arial"/>
          <w:color w:val="000000"/>
          <w:szCs w:val="24"/>
          <w:lang w:val="en-AU" w:eastAsia="en-US"/>
        </w:rPr>
        <w:t>respect</w:t>
      </w:r>
      <w:proofErr w:type="gramEnd"/>
      <w:r w:rsidRPr="00A070CC">
        <w:rPr>
          <w:rFonts w:ascii="Arial" w:eastAsiaTheme="minorHAnsi" w:hAnsi="Arial" w:cs="Arial"/>
          <w:color w:val="000000"/>
          <w:szCs w:val="24"/>
          <w:lang w:val="en-AU" w:eastAsia="en-US"/>
        </w:rPr>
        <w:t xml:space="preserve"> and value the different contributions made by members and any invited guests. </w:t>
      </w:r>
    </w:p>
    <w:p w:rsidR="00A070CC" w:rsidRPr="00A070CC" w:rsidRDefault="00A070CC" w:rsidP="00A070CC">
      <w:pPr>
        <w:pStyle w:val="ListParagraph"/>
        <w:numPr>
          <w:ilvl w:val="0"/>
          <w:numId w:val="9"/>
        </w:numPr>
        <w:autoSpaceDE w:val="0"/>
        <w:autoSpaceDN w:val="0"/>
        <w:adjustRightInd w:val="0"/>
        <w:spacing w:after="77"/>
        <w:rPr>
          <w:rFonts w:ascii="Arial" w:eastAsiaTheme="minorHAnsi" w:hAnsi="Arial" w:cs="Arial"/>
          <w:color w:val="000000"/>
          <w:szCs w:val="24"/>
          <w:lang w:val="en-AU" w:eastAsia="en-US"/>
        </w:rPr>
      </w:pPr>
      <w:proofErr w:type="gramStart"/>
      <w:r w:rsidRPr="00A070CC">
        <w:rPr>
          <w:rFonts w:ascii="Arial" w:eastAsiaTheme="minorHAnsi" w:hAnsi="Arial" w:cs="Arial"/>
          <w:color w:val="000000"/>
          <w:szCs w:val="24"/>
          <w:lang w:val="en-AU" w:eastAsia="en-US"/>
        </w:rPr>
        <w:t>discuss</w:t>
      </w:r>
      <w:proofErr w:type="gramEnd"/>
      <w:r w:rsidRPr="00A070CC">
        <w:rPr>
          <w:rFonts w:ascii="Arial" w:eastAsiaTheme="minorHAnsi" w:hAnsi="Arial" w:cs="Arial"/>
          <w:color w:val="000000"/>
          <w:szCs w:val="24"/>
          <w:lang w:val="en-AU" w:eastAsia="en-US"/>
        </w:rPr>
        <w:t xml:space="preserve"> matters raised at CRG meetings with their respective organisations and networks, and to bring feedback on any matters within the CRG's scope to the CRG. </w:t>
      </w:r>
      <w:proofErr w:type="gramStart"/>
      <w:r w:rsidRPr="00A070CC">
        <w:rPr>
          <w:rFonts w:ascii="Arial" w:eastAsiaTheme="minorHAnsi" w:hAnsi="Arial" w:cs="Arial"/>
          <w:color w:val="000000"/>
          <w:szCs w:val="24"/>
          <w:lang w:val="en-AU" w:eastAsia="en-US"/>
        </w:rPr>
        <w:t>pass</w:t>
      </w:r>
      <w:proofErr w:type="gramEnd"/>
      <w:r w:rsidRPr="00A070CC">
        <w:rPr>
          <w:rFonts w:ascii="Arial" w:eastAsiaTheme="minorHAnsi" w:hAnsi="Arial" w:cs="Arial"/>
          <w:color w:val="000000"/>
          <w:szCs w:val="24"/>
          <w:lang w:val="en-AU" w:eastAsia="en-US"/>
        </w:rPr>
        <w:t xml:space="preserve"> on accurate information and knowledge gained through the CRG process whatever their personal views may be (subject to confidentiality clause below). </w:t>
      </w:r>
    </w:p>
    <w:p w:rsidR="00A070CC" w:rsidRPr="00A070CC" w:rsidRDefault="00A070CC" w:rsidP="00A070CC">
      <w:pPr>
        <w:autoSpaceDE w:val="0"/>
        <w:autoSpaceDN w:val="0"/>
        <w:adjustRightInd w:val="0"/>
        <w:spacing w:after="77"/>
        <w:rPr>
          <w:rFonts w:ascii="Arial" w:eastAsiaTheme="minorHAnsi" w:hAnsi="Arial" w:cs="Arial"/>
          <w:color w:val="000000"/>
          <w:szCs w:val="24"/>
          <w:lang w:val="en-AU" w:eastAsia="en-US"/>
        </w:rPr>
      </w:pP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Participation in the CRG does not affect participants' rights to participate in any statutory decision-making processes concerning the operation or future plans for the RDF, or to be involved in other forums or processes for input to policy on waste management or resource recovery in general. </w:t>
      </w: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Members are not required to endorse any particular Council decisions or outcomes resulting from community engagement or education around waste management or resource recovery. It is important for members to be able to express different views while also being respectful of individuals and the group. </w:t>
      </w: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In order to ensure clear and consistent communication about the CRG process (eg in response to media enquiries), only the Chair will act as a spokesperson for the CRG and then only with the agreement of the members as to the key points to be covered. Individual members are not constrained from expressing their or their interest group's opinions provided they make it clear they are not representing the whole CRG and they do not quote other members. </w:t>
      </w: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Matters identified as confidential should not be discussed outside the CRG. If a member does not accept or agree that the matter should be confidential then this should be raised with the Chair prior to any discussion. </w:t>
      </w: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p>
    <w:p w:rsidR="00BA3907" w:rsidRPr="00A070CC" w:rsidRDefault="00A070CC" w:rsidP="00A070CC">
      <w:pPr>
        <w:autoSpaceDE w:val="0"/>
        <w:autoSpaceDN w:val="0"/>
        <w:adjustRightInd w:val="0"/>
        <w:jc w:val="both"/>
        <w:rPr>
          <w:rFonts w:ascii="Arial" w:hAnsi="Arial" w:cs="Arial"/>
          <w:szCs w:val="24"/>
          <w:lang w:val="en-AU"/>
        </w:rPr>
      </w:pPr>
      <w:r w:rsidRPr="00A070CC">
        <w:rPr>
          <w:rFonts w:ascii="Arial" w:eastAsiaTheme="minorHAnsi" w:hAnsi="Arial" w:cs="Arial"/>
          <w:color w:val="000000"/>
          <w:szCs w:val="24"/>
          <w:lang w:val="en-AU" w:eastAsia="en-US"/>
        </w:rPr>
        <w:t xml:space="preserve">Members should declare to the Chair any beneficial interest they have in a matter being discussed. </w:t>
      </w:r>
    </w:p>
    <w:p w:rsidR="00BA3907" w:rsidRPr="00A070CC" w:rsidRDefault="00BA3907" w:rsidP="00BA3907">
      <w:pPr>
        <w:autoSpaceDE w:val="0"/>
        <w:autoSpaceDN w:val="0"/>
        <w:adjustRightInd w:val="0"/>
        <w:rPr>
          <w:rFonts w:ascii="Arial" w:hAnsi="Arial" w:cs="Arial"/>
          <w:szCs w:val="24"/>
          <w:lang w:val="en-AU"/>
        </w:rPr>
      </w:pPr>
    </w:p>
    <w:p w:rsidR="00BA3907" w:rsidRPr="00A070CC" w:rsidRDefault="00BA3907" w:rsidP="00BA3907">
      <w:pPr>
        <w:autoSpaceDE w:val="0"/>
        <w:autoSpaceDN w:val="0"/>
        <w:adjustRightInd w:val="0"/>
        <w:rPr>
          <w:rFonts w:ascii="Arial" w:hAnsi="Arial" w:cs="Arial"/>
          <w:szCs w:val="24"/>
          <w:lang w:val="en-AU"/>
        </w:rPr>
      </w:pPr>
    </w:p>
    <w:p w:rsidR="00BA3907" w:rsidRPr="00A070CC" w:rsidRDefault="00BA3907" w:rsidP="00BA3907">
      <w:pPr>
        <w:autoSpaceDE w:val="0"/>
        <w:autoSpaceDN w:val="0"/>
        <w:adjustRightInd w:val="0"/>
        <w:rPr>
          <w:rFonts w:ascii="Arial" w:hAnsi="Arial" w:cs="Arial"/>
          <w:szCs w:val="24"/>
          <w:lang w:val="en-AU"/>
        </w:rPr>
      </w:pPr>
      <w:r w:rsidRPr="00A070CC">
        <w:rPr>
          <w:rFonts w:ascii="Arial" w:hAnsi="Arial" w:cs="Arial"/>
          <w:b/>
          <w:bCs/>
          <w:szCs w:val="24"/>
          <w:lang w:val="en-AU"/>
        </w:rPr>
        <w:t xml:space="preserve">Extent of Authority </w:t>
      </w: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The CRG will be a forum for consultation, provision of advice and information exchange. The CRG has no power to commit Council to any decision or action or to direct Council officers in their duties. </w:t>
      </w: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p>
    <w:p w:rsidR="00BA3907" w:rsidRPr="00A070CC" w:rsidRDefault="00A070CC" w:rsidP="00A070CC">
      <w:pPr>
        <w:autoSpaceDE w:val="0"/>
        <w:autoSpaceDN w:val="0"/>
        <w:adjustRightInd w:val="0"/>
        <w:rPr>
          <w:rFonts w:ascii="Arial" w:hAnsi="Arial" w:cs="Arial"/>
          <w:szCs w:val="24"/>
          <w:lang w:val="en-AU"/>
        </w:rPr>
      </w:pPr>
      <w:r w:rsidRPr="00A070CC">
        <w:rPr>
          <w:rFonts w:ascii="Arial" w:eastAsiaTheme="minorHAnsi" w:hAnsi="Arial" w:cs="Arial"/>
          <w:color w:val="000000"/>
          <w:szCs w:val="24"/>
          <w:lang w:val="en-AU" w:eastAsia="en-US"/>
        </w:rPr>
        <w:t>The CRG is authorised to provide information and advice to the Council and community (subject to confidentiality clause above) on matters discussed in relation to the West Road RDF and to waste management and resource recovery in general.</w:t>
      </w:r>
    </w:p>
    <w:p w:rsidR="00A070CC" w:rsidRPr="00A070CC" w:rsidRDefault="00A070CC" w:rsidP="00A070CC">
      <w:pPr>
        <w:autoSpaceDE w:val="0"/>
        <w:autoSpaceDN w:val="0"/>
        <w:adjustRightInd w:val="0"/>
        <w:rPr>
          <w:rFonts w:ascii="Arial" w:eastAsiaTheme="minorHAnsi" w:hAnsi="Arial" w:cs="Arial"/>
          <w:b/>
          <w:bCs/>
          <w:color w:val="000000"/>
          <w:szCs w:val="24"/>
          <w:lang w:val="en-AU" w:eastAsia="en-US"/>
        </w:rPr>
      </w:pP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r w:rsidRPr="00A070CC">
        <w:rPr>
          <w:rFonts w:ascii="Arial" w:eastAsiaTheme="minorHAnsi" w:hAnsi="Arial" w:cs="Arial"/>
          <w:b/>
          <w:bCs/>
          <w:color w:val="000000"/>
          <w:szCs w:val="24"/>
          <w:lang w:val="en-AU" w:eastAsia="en-US"/>
        </w:rPr>
        <w:t xml:space="preserve">Notes of meetings </w:t>
      </w:r>
    </w:p>
    <w:p w:rsidR="00A070CC" w:rsidRPr="00A070CC" w:rsidRDefault="00A070CC" w:rsidP="00A070CC">
      <w:pPr>
        <w:jc w:val="both"/>
        <w:rPr>
          <w:rFonts w:ascii="Arial" w:eastAsiaTheme="minorHAnsi" w:hAnsi="Arial" w:cs="Arial"/>
          <w:color w:val="000000"/>
          <w:szCs w:val="24"/>
          <w:lang w:val="en-AU" w:eastAsia="en-US"/>
        </w:rPr>
      </w:pPr>
    </w:p>
    <w:p w:rsidR="00BA3907" w:rsidRPr="00A070CC" w:rsidRDefault="00A070CC" w:rsidP="00A070CC">
      <w:pPr>
        <w:jc w:val="both"/>
        <w:rPr>
          <w:rFonts w:ascii="Arial" w:hAnsi="Arial" w:cs="Arial"/>
          <w:szCs w:val="24"/>
          <w:lang w:val="en-AU"/>
        </w:rPr>
      </w:pPr>
      <w:r w:rsidRPr="00A070CC">
        <w:rPr>
          <w:rFonts w:ascii="Arial" w:eastAsiaTheme="minorHAnsi" w:hAnsi="Arial" w:cs="Arial"/>
          <w:color w:val="000000"/>
          <w:szCs w:val="24"/>
          <w:lang w:val="en-AU" w:eastAsia="en-US"/>
        </w:rPr>
        <w:t>In order to ensure balanced reporting of CRG meetings, the notes will be review by the whole group following an initial review by the Chair. Once confirmed by the group, they will be made available on Council's website and members are free to disseminate them to their networks.</w:t>
      </w:r>
    </w:p>
    <w:p w:rsidR="00A070CC" w:rsidRPr="00A070CC" w:rsidRDefault="00A070CC">
      <w:pPr>
        <w:spacing w:after="200" w:line="276" w:lineRule="auto"/>
        <w:rPr>
          <w:rFonts w:ascii="Arial" w:hAnsi="Arial" w:cs="Arial"/>
          <w:szCs w:val="24"/>
        </w:rPr>
      </w:pPr>
      <w:r w:rsidRPr="00A070CC">
        <w:rPr>
          <w:rFonts w:ascii="Arial" w:hAnsi="Arial" w:cs="Arial"/>
          <w:szCs w:val="24"/>
        </w:rPr>
        <w:br w:type="page"/>
      </w: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r w:rsidRPr="00A070CC">
        <w:rPr>
          <w:rFonts w:ascii="Arial" w:eastAsiaTheme="minorHAnsi" w:hAnsi="Arial" w:cs="Arial"/>
          <w:b/>
          <w:bCs/>
          <w:color w:val="000000"/>
          <w:szCs w:val="24"/>
          <w:lang w:val="en-AU" w:eastAsia="en-US"/>
        </w:rPr>
        <w:lastRenderedPageBreak/>
        <w:t xml:space="preserve">Attachment 1 </w:t>
      </w:r>
    </w:p>
    <w:p w:rsidR="00A070CC" w:rsidRPr="00A070CC" w:rsidRDefault="00A070CC" w:rsidP="00A070CC">
      <w:pPr>
        <w:autoSpaceDE w:val="0"/>
        <w:autoSpaceDN w:val="0"/>
        <w:adjustRightInd w:val="0"/>
        <w:rPr>
          <w:rFonts w:ascii="Arial" w:eastAsiaTheme="minorHAnsi" w:hAnsi="Arial" w:cs="Arial"/>
          <w:b/>
          <w:bCs/>
          <w:color w:val="000000"/>
          <w:szCs w:val="24"/>
          <w:lang w:val="en-AU" w:eastAsia="en-US"/>
        </w:rPr>
      </w:pP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r w:rsidRPr="00A070CC">
        <w:rPr>
          <w:rFonts w:ascii="Arial" w:eastAsiaTheme="minorHAnsi" w:hAnsi="Arial" w:cs="Arial"/>
          <w:b/>
          <w:bCs/>
          <w:color w:val="000000"/>
          <w:szCs w:val="24"/>
          <w:lang w:val="en-AU" w:eastAsia="en-US"/>
        </w:rPr>
        <w:t xml:space="preserve">Preliminary list of issues within the scope of the CRG's discussions </w:t>
      </w:r>
    </w:p>
    <w:p w:rsidR="00A070CC" w:rsidRPr="00A070CC" w:rsidRDefault="00A070CC" w:rsidP="00A070CC">
      <w:pPr>
        <w:autoSpaceDE w:val="0"/>
        <w:autoSpaceDN w:val="0"/>
        <w:adjustRightInd w:val="0"/>
        <w:rPr>
          <w:rFonts w:ascii="Arial" w:eastAsiaTheme="minorHAnsi" w:hAnsi="Arial" w:cs="Arial"/>
          <w:b/>
          <w:bCs/>
          <w:color w:val="000000"/>
          <w:szCs w:val="24"/>
          <w:lang w:val="en-AU" w:eastAsia="en-US"/>
        </w:rPr>
      </w:pP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r w:rsidRPr="00A070CC">
        <w:rPr>
          <w:rFonts w:ascii="Arial" w:eastAsiaTheme="minorHAnsi" w:hAnsi="Arial" w:cs="Arial"/>
          <w:b/>
          <w:bCs/>
          <w:color w:val="000000"/>
          <w:szCs w:val="24"/>
          <w:lang w:val="en-AU" w:eastAsia="en-US"/>
        </w:rPr>
        <w:t xml:space="preserve">The Refuse Disposal Facility (RDF) </w:t>
      </w:r>
    </w:p>
    <w:p w:rsidR="00A070CC" w:rsidRPr="00A070CC" w:rsidRDefault="00A070CC" w:rsidP="00A070CC">
      <w:pPr>
        <w:pStyle w:val="ListParagraph"/>
        <w:numPr>
          <w:ilvl w:val="0"/>
          <w:numId w:val="10"/>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the strategic context for the RDF; its regional role and community awareness of this </w:t>
      </w:r>
    </w:p>
    <w:p w:rsidR="00A070CC" w:rsidRPr="00A070CC" w:rsidRDefault="00A070CC" w:rsidP="00A070CC">
      <w:pPr>
        <w:pStyle w:val="ListParagraph"/>
        <w:numPr>
          <w:ilvl w:val="0"/>
          <w:numId w:val="10"/>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the height of the facility </w:t>
      </w:r>
    </w:p>
    <w:p w:rsidR="00A070CC" w:rsidRPr="00A070CC" w:rsidRDefault="00A070CC" w:rsidP="00A070CC">
      <w:pPr>
        <w:pStyle w:val="ListParagraph"/>
        <w:numPr>
          <w:ilvl w:val="0"/>
          <w:numId w:val="10"/>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the amount of waste accepted at the RDF </w:t>
      </w:r>
    </w:p>
    <w:p w:rsidR="00A070CC" w:rsidRPr="00A070CC" w:rsidRDefault="00A070CC" w:rsidP="00A070CC">
      <w:pPr>
        <w:pStyle w:val="ListParagraph"/>
        <w:numPr>
          <w:ilvl w:val="0"/>
          <w:numId w:val="10"/>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the image and stigma impacts, both locally and more broadly </w:t>
      </w:r>
    </w:p>
    <w:p w:rsidR="00A070CC" w:rsidRPr="00A070CC" w:rsidRDefault="00A070CC" w:rsidP="00A070CC">
      <w:pPr>
        <w:pStyle w:val="ListParagraph"/>
        <w:numPr>
          <w:ilvl w:val="0"/>
          <w:numId w:val="10"/>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the financials; revenues from the RDF and how they are spent </w:t>
      </w:r>
    </w:p>
    <w:p w:rsidR="00A070CC" w:rsidRPr="00A070CC" w:rsidRDefault="00A070CC" w:rsidP="00A070CC">
      <w:pPr>
        <w:pStyle w:val="ListParagraph"/>
        <w:numPr>
          <w:ilvl w:val="0"/>
          <w:numId w:val="10"/>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statutory requirements of landfills; eg re cell construction, infrastructure (including gas capture system) and capping/ rehabilitation requirements </w:t>
      </w:r>
    </w:p>
    <w:p w:rsidR="00A070CC" w:rsidRPr="00A070CC" w:rsidRDefault="00A070CC" w:rsidP="00A070CC">
      <w:pPr>
        <w:pStyle w:val="ListParagraph"/>
        <w:numPr>
          <w:ilvl w:val="0"/>
          <w:numId w:val="10"/>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approvals associated with the construction of a leachate pond </w:t>
      </w:r>
    </w:p>
    <w:p w:rsidR="00A070CC" w:rsidRPr="00A070CC" w:rsidRDefault="00A070CC" w:rsidP="00A070CC">
      <w:pPr>
        <w:pStyle w:val="ListParagraph"/>
        <w:numPr>
          <w:ilvl w:val="0"/>
          <w:numId w:val="10"/>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health impacts of </w:t>
      </w:r>
      <w:proofErr w:type="spellStart"/>
      <w:r w:rsidRPr="00A070CC">
        <w:rPr>
          <w:rFonts w:ascii="Arial" w:eastAsiaTheme="minorHAnsi" w:hAnsi="Arial" w:cs="Arial"/>
          <w:color w:val="000000"/>
          <w:szCs w:val="24"/>
          <w:lang w:val="en-AU" w:eastAsia="en-US"/>
        </w:rPr>
        <w:t>bioaerosols</w:t>
      </w:r>
      <w:proofErr w:type="spellEnd"/>
      <w:r w:rsidRPr="00A070CC">
        <w:rPr>
          <w:rFonts w:ascii="Arial" w:eastAsiaTheme="minorHAnsi" w:hAnsi="Arial" w:cs="Arial"/>
          <w:color w:val="000000"/>
          <w:szCs w:val="24"/>
          <w:lang w:val="en-AU" w:eastAsia="en-US"/>
        </w:rPr>
        <w:t xml:space="preserve"> associated with use of biomass as a capping material </w:t>
      </w:r>
    </w:p>
    <w:p w:rsidR="00A070CC" w:rsidRPr="00A070CC" w:rsidRDefault="00A070CC" w:rsidP="00A070CC">
      <w:pPr>
        <w:pStyle w:val="ListParagraph"/>
        <w:numPr>
          <w:ilvl w:val="0"/>
          <w:numId w:val="10"/>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monitoring program (to ensure statutory compliance) </w:t>
      </w:r>
    </w:p>
    <w:p w:rsidR="00A070CC" w:rsidRPr="00A070CC" w:rsidRDefault="00A070CC" w:rsidP="00A070CC">
      <w:pPr>
        <w:pStyle w:val="ListParagraph"/>
        <w:numPr>
          <w:ilvl w:val="0"/>
          <w:numId w:val="10"/>
        </w:numPr>
        <w:autoSpaceDE w:val="0"/>
        <w:autoSpaceDN w:val="0"/>
        <w:adjustRightInd w:val="0"/>
        <w:rPr>
          <w:rFonts w:ascii="Arial" w:eastAsiaTheme="minorHAnsi" w:hAnsi="Arial" w:cs="Arial"/>
          <w:color w:val="000000"/>
          <w:szCs w:val="24"/>
          <w:lang w:val="en-AU" w:eastAsia="en-US"/>
        </w:rPr>
      </w:pPr>
      <w:proofErr w:type="gramStart"/>
      <w:r w:rsidRPr="00A070CC">
        <w:rPr>
          <w:rFonts w:ascii="Arial" w:eastAsiaTheme="minorHAnsi" w:hAnsi="Arial" w:cs="Arial"/>
          <w:color w:val="000000"/>
          <w:szCs w:val="24"/>
          <w:lang w:val="en-AU" w:eastAsia="en-US"/>
        </w:rPr>
        <w:t>the</w:t>
      </w:r>
      <w:proofErr w:type="gramEnd"/>
      <w:r w:rsidRPr="00A070CC">
        <w:rPr>
          <w:rFonts w:ascii="Arial" w:eastAsiaTheme="minorHAnsi" w:hAnsi="Arial" w:cs="Arial"/>
          <w:color w:val="000000"/>
          <w:szCs w:val="24"/>
          <w:lang w:val="en-AU" w:eastAsia="en-US"/>
        </w:rPr>
        <w:t xml:space="preserve"> plan for the future of the RDF. </w:t>
      </w: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p>
    <w:p w:rsidR="00A070CC" w:rsidRPr="00A070CC" w:rsidRDefault="00A070CC" w:rsidP="00A070CC">
      <w:pPr>
        <w:autoSpaceDE w:val="0"/>
        <w:autoSpaceDN w:val="0"/>
        <w:adjustRightInd w:val="0"/>
        <w:rPr>
          <w:rFonts w:ascii="Arial" w:eastAsiaTheme="minorHAnsi" w:hAnsi="Arial" w:cs="Arial"/>
          <w:color w:val="000000"/>
          <w:szCs w:val="24"/>
          <w:lang w:val="en-AU" w:eastAsia="en-US"/>
        </w:rPr>
      </w:pPr>
      <w:r w:rsidRPr="00A070CC">
        <w:rPr>
          <w:rFonts w:ascii="Arial" w:eastAsiaTheme="minorHAnsi" w:hAnsi="Arial" w:cs="Arial"/>
          <w:b/>
          <w:bCs/>
          <w:color w:val="000000"/>
          <w:szCs w:val="24"/>
          <w:lang w:val="en-AU" w:eastAsia="en-US"/>
        </w:rPr>
        <w:t xml:space="preserve">Waste management and resource recovery generally </w:t>
      </w:r>
    </w:p>
    <w:p w:rsidR="00A070CC" w:rsidRPr="00A070CC" w:rsidRDefault="00A070CC" w:rsidP="00A070CC">
      <w:pPr>
        <w:autoSpaceDE w:val="0"/>
        <w:autoSpaceDN w:val="0"/>
        <w:adjustRightInd w:val="0"/>
        <w:spacing w:after="80"/>
        <w:rPr>
          <w:rFonts w:ascii="Arial" w:eastAsiaTheme="minorHAnsi" w:hAnsi="Arial" w:cs="Arial"/>
          <w:color w:val="000000"/>
          <w:szCs w:val="24"/>
          <w:lang w:val="en-AU" w:eastAsia="en-US"/>
        </w:rPr>
      </w:pPr>
    </w:p>
    <w:p w:rsidR="00A070CC" w:rsidRPr="00A070CC" w:rsidRDefault="00A070CC" w:rsidP="00A070CC">
      <w:pPr>
        <w:pStyle w:val="ListParagraph"/>
        <w:numPr>
          <w:ilvl w:val="0"/>
          <w:numId w:val="11"/>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Council and State policy; how have these evolved over time? </w:t>
      </w:r>
    </w:p>
    <w:p w:rsidR="00A070CC" w:rsidRPr="00A070CC" w:rsidRDefault="00A070CC" w:rsidP="00A070CC">
      <w:pPr>
        <w:pStyle w:val="ListParagraph"/>
        <w:numPr>
          <w:ilvl w:val="0"/>
          <w:numId w:val="11"/>
        </w:numPr>
        <w:autoSpaceDE w:val="0"/>
        <w:autoSpaceDN w:val="0"/>
        <w:adjustRightInd w:val="0"/>
        <w:spacing w:after="8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Community education in relation to recycling and resource recovery; what goes in the bin </w:t>
      </w:r>
    </w:p>
    <w:p w:rsidR="00A070CC" w:rsidRPr="00A070CC" w:rsidRDefault="00A070CC" w:rsidP="00A070CC">
      <w:pPr>
        <w:pStyle w:val="ListParagraph"/>
        <w:numPr>
          <w:ilvl w:val="0"/>
          <w:numId w:val="11"/>
        </w:numPr>
        <w:autoSpaceDE w:val="0"/>
        <w:autoSpaceDN w:val="0"/>
        <w:adjustRightInd w:val="0"/>
        <w:rPr>
          <w:rFonts w:ascii="Arial" w:eastAsiaTheme="minorHAnsi" w:hAnsi="Arial" w:cs="Arial"/>
          <w:color w:val="000000"/>
          <w:szCs w:val="24"/>
          <w:lang w:val="en-AU" w:eastAsia="en-US"/>
        </w:rPr>
      </w:pPr>
      <w:r w:rsidRPr="00A070CC">
        <w:rPr>
          <w:rFonts w:ascii="Arial" w:eastAsiaTheme="minorHAnsi" w:hAnsi="Arial" w:cs="Arial"/>
          <w:color w:val="000000"/>
          <w:szCs w:val="24"/>
          <w:lang w:val="en-AU" w:eastAsia="en-US"/>
        </w:rPr>
        <w:t xml:space="preserve">the potential for an organics (green and food waste) "third bin" </w:t>
      </w:r>
    </w:p>
    <w:p w:rsidR="007E6B0D" w:rsidRDefault="007E6B0D"/>
    <w:sectPr w:rsidR="007E6B0D" w:rsidSect="001775C6">
      <w:footerReference w:type="default" r:id="rId7"/>
      <w:pgSz w:w="11907" w:h="16839" w:code="9"/>
      <w:pgMar w:top="425" w:right="851" w:bottom="1253" w:left="1253" w:header="1525" w:footer="5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17" w:rsidRDefault="00755C17">
      <w:r>
        <w:separator/>
      </w:r>
    </w:p>
  </w:endnote>
  <w:endnote w:type="continuationSeparator" w:id="0">
    <w:p w:rsidR="00755C17" w:rsidRDefault="0075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DaxOT-Medium">
    <w:altName w:val="Century"/>
    <w:charset w:val="00"/>
    <w:family w:val="auto"/>
    <w:pitch w:val="variable"/>
    <w:sig w:usb0="00000003" w:usb1="4000247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072926197"/>
      <w:docPartObj>
        <w:docPartGallery w:val="Page Numbers (Bottom of Page)"/>
        <w:docPartUnique/>
      </w:docPartObj>
    </w:sdtPr>
    <w:sdtEndPr>
      <w:rPr>
        <w:color w:val="808080" w:themeColor="background1" w:themeShade="80"/>
        <w:spacing w:val="60"/>
      </w:rPr>
    </w:sdtEndPr>
    <w:sdtContent>
      <w:p w:rsidR="001775C6" w:rsidRPr="001775C6" w:rsidRDefault="001775C6" w:rsidP="001775C6">
        <w:pPr>
          <w:pStyle w:val="Footer"/>
          <w:pBdr>
            <w:top w:val="single" w:sz="4" w:space="1" w:color="D9D9D9" w:themeColor="background1" w:themeShade="D9"/>
          </w:pBdr>
          <w:tabs>
            <w:tab w:val="clear" w:pos="9026"/>
            <w:tab w:val="right" w:pos="9639"/>
          </w:tabs>
          <w:rPr>
            <w:rFonts w:ascii="Arial" w:hAnsi="Arial" w:cs="Arial"/>
            <w:sz w:val="20"/>
          </w:rPr>
        </w:pPr>
        <w:r w:rsidRPr="001775C6">
          <w:rPr>
            <w:rFonts w:ascii="Arial" w:hAnsi="Arial" w:cs="Arial"/>
            <w:sz w:val="20"/>
          </w:rPr>
          <w:t>Community Reference Group – Terms of Reference (</w:t>
        </w:r>
        <w:r w:rsidR="00AC5F7D">
          <w:rPr>
            <w:rFonts w:ascii="Arial" w:hAnsi="Arial" w:cs="Arial"/>
            <w:sz w:val="20"/>
          </w:rPr>
          <w:t xml:space="preserve">revised </w:t>
        </w:r>
        <w:r w:rsidR="00715EE3">
          <w:rPr>
            <w:rFonts w:ascii="Arial" w:hAnsi="Arial" w:cs="Arial"/>
            <w:sz w:val="20"/>
          </w:rPr>
          <w:t xml:space="preserve">April </w:t>
        </w:r>
        <w:r w:rsidR="00AC5F7D">
          <w:rPr>
            <w:rFonts w:ascii="Arial" w:hAnsi="Arial" w:cs="Arial"/>
            <w:sz w:val="20"/>
          </w:rPr>
          <w:t>2015</w:t>
        </w:r>
        <w:r w:rsidRPr="001775C6">
          <w:rPr>
            <w:rFonts w:ascii="Arial" w:hAnsi="Arial" w:cs="Arial"/>
            <w:sz w:val="20"/>
          </w:rPr>
          <w:t>)</w:t>
        </w:r>
        <w:r w:rsidRPr="001775C6">
          <w:rPr>
            <w:rFonts w:ascii="Arial" w:hAnsi="Arial" w:cs="Arial"/>
            <w:sz w:val="20"/>
          </w:rPr>
          <w:tab/>
        </w:r>
        <w:r w:rsidR="00893801" w:rsidRPr="001775C6">
          <w:rPr>
            <w:rFonts w:ascii="Arial" w:hAnsi="Arial" w:cs="Arial"/>
            <w:sz w:val="20"/>
          </w:rPr>
          <w:fldChar w:fldCharType="begin"/>
        </w:r>
        <w:r w:rsidRPr="001775C6">
          <w:rPr>
            <w:rFonts w:ascii="Arial" w:hAnsi="Arial" w:cs="Arial"/>
            <w:sz w:val="20"/>
          </w:rPr>
          <w:instrText xml:space="preserve"> PAGE   \* MERGEFORMAT </w:instrText>
        </w:r>
        <w:r w:rsidR="00893801" w:rsidRPr="001775C6">
          <w:rPr>
            <w:rFonts w:ascii="Arial" w:hAnsi="Arial" w:cs="Arial"/>
            <w:sz w:val="20"/>
          </w:rPr>
          <w:fldChar w:fldCharType="separate"/>
        </w:r>
        <w:r w:rsidR="004B279A">
          <w:rPr>
            <w:rFonts w:ascii="Arial" w:hAnsi="Arial" w:cs="Arial"/>
            <w:noProof/>
            <w:sz w:val="20"/>
          </w:rPr>
          <w:t>4</w:t>
        </w:r>
        <w:r w:rsidR="00893801" w:rsidRPr="001775C6">
          <w:rPr>
            <w:rFonts w:ascii="Arial" w:hAnsi="Arial" w:cs="Arial"/>
            <w:noProof/>
            <w:sz w:val="20"/>
          </w:rPr>
          <w:fldChar w:fldCharType="end"/>
        </w:r>
        <w:r w:rsidRPr="001775C6">
          <w:rPr>
            <w:rFonts w:ascii="Arial" w:hAnsi="Arial" w:cs="Arial"/>
            <w:sz w:val="20"/>
          </w:rPr>
          <w:t xml:space="preserve"> | </w:t>
        </w:r>
        <w:r w:rsidRPr="001775C6">
          <w:rPr>
            <w:rFonts w:ascii="Arial" w:hAnsi="Arial" w:cs="Arial"/>
            <w:color w:val="808080" w:themeColor="background1" w:themeShade="80"/>
            <w:spacing w:val="60"/>
            <w:sz w:val="20"/>
          </w:rPr>
          <w:t>Page</w:t>
        </w:r>
      </w:p>
    </w:sdtContent>
  </w:sdt>
  <w:p w:rsidR="00151244" w:rsidRPr="001775C6" w:rsidRDefault="00755C17" w:rsidP="001775C6">
    <w:pPr>
      <w:pStyle w:val="Footer"/>
      <w:ind w:left="-709"/>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17" w:rsidRDefault="00755C17">
      <w:r>
        <w:separator/>
      </w:r>
    </w:p>
  </w:footnote>
  <w:footnote w:type="continuationSeparator" w:id="0">
    <w:p w:rsidR="00755C17" w:rsidRDefault="00755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84A"/>
    <w:multiLevelType w:val="hybridMultilevel"/>
    <w:tmpl w:val="A0A2C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D2A21"/>
    <w:multiLevelType w:val="hybridMultilevel"/>
    <w:tmpl w:val="D472B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C1715A"/>
    <w:multiLevelType w:val="hybridMultilevel"/>
    <w:tmpl w:val="CE007C12"/>
    <w:lvl w:ilvl="0" w:tplc="C0946364">
      <w:start w:val="1"/>
      <w:numFmt w:val="bullet"/>
      <w:lvlText w:val=""/>
      <w:lvlJc w:val="left"/>
      <w:pPr>
        <w:ind w:left="720" w:hanging="360"/>
      </w:pPr>
      <w:rPr>
        <w:rFonts w:ascii="Symbol" w:hAnsi="Symbol" w:hint="default"/>
        <w:color w:val="auto"/>
        <w:w w:val="137"/>
        <w:sz w:val="23"/>
        <w:szCs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1F0DD0"/>
    <w:multiLevelType w:val="hybridMultilevel"/>
    <w:tmpl w:val="10DE7B52"/>
    <w:lvl w:ilvl="0" w:tplc="C0946364">
      <w:start w:val="1"/>
      <w:numFmt w:val="bullet"/>
      <w:lvlText w:val=""/>
      <w:lvlJc w:val="left"/>
      <w:pPr>
        <w:ind w:left="720" w:hanging="360"/>
      </w:pPr>
      <w:rPr>
        <w:rFonts w:ascii="Symbol" w:hAnsi="Symbol" w:hint="default"/>
        <w:color w:val="auto"/>
        <w:w w:val="137"/>
        <w:sz w:val="23"/>
        <w:szCs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2E4FF7"/>
    <w:multiLevelType w:val="hybridMultilevel"/>
    <w:tmpl w:val="F2B224B8"/>
    <w:lvl w:ilvl="0" w:tplc="C0946364">
      <w:start w:val="1"/>
      <w:numFmt w:val="bullet"/>
      <w:lvlText w:val=""/>
      <w:lvlJc w:val="left"/>
      <w:pPr>
        <w:ind w:left="720" w:hanging="360"/>
      </w:pPr>
      <w:rPr>
        <w:rFonts w:ascii="Symbol" w:hAnsi="Symbol" w:hint="default"/>
        <w:color w:val="auto"/>
        <w:w w:val="137"/>
        <w:sz w:val="23"/>
        <w:szCs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DC2515"/>
    <w:multiLevelType w:val="hybridMultilevel"/>
    <w:tmpl w:val="B8701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06E4F09"/>
    <w:multiLevelType w:val="hybridMultilevel"/>
    <w:tmpl w:val="B16E6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111A23"/>
    <w:multiLevelType w:val="hybridMultilevel"/>
    <w:tmpl w:val="D4C4ED66"/>
    <w:lvl w:ilvl="0" w:tplc="C0946364">
      <w:start w:val="1"/>
      <w:numFmt w:val="bullet"/>
      <w:lvlText w:val=""/>
      <w:lvlJc w:val="left"/>
      <w:pPr>
        <w:ind w:left="720" w:hanging="360"/>
      </w:pPr>
      <w:rPr>
        <w:rFonts w:ascii="Symbol" w:hAnsi="Symbol" w:hint="default"/>
        <w:color w:val="auto"/>
        <w:w w:val="137"/>
        <w:sz w:val="23"/>
        <w:szCs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0A4659"/>
    <w:multiLevelType w:val="hybridMultilevel"/>
    <w:tmpl w:val="227A099C"/>
    <w:lvl w:ilvl="0" w:tplc="C0946364">
      <w:start w:val="1"/>
      <w:numFmt w:val="bullet"/>
      <w:lvlText w:val=""/>
      <w:lvlJc w:val="left"/>
      <w:pPr>
        <w:ind w:left="720" w:hanging="360"/>
      </w:pPr>
      <w:rPr>
        <w:rFonts w:ascii="Symbol" w:hAnsi="Symbol" w:hint="default"/>
        <w:color w:val="auto"/>
        <w:w w:val="137"/>
        <w:sz w:val="23"/>
        <w:szCs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84415E"/>
    <w:multiLevelType w:val="hybridMultilevel"/>
    <w:tmpl w:val="C48A6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5E6590"/>
    <w:multiLevelType w:val="hybridMultilevel"/>
    <w:tmpl w:val="46A21102"/>
    <w:lvl w:ilvl="0" w:tplc="C0946364">
      <w:start w:val="1"/>
      <w:numFmt w:val="bullet"/>
      <w:lvlText w:val=""/>
      <w:lvlJc w:val="left"/>
      <w:pPr>
        <w:ind w:left="720" w:hanging="360"/>
      </w:pPr>
      <w:rPr>
        <w:rFonts w:ascii="Symbol" w:hAnsi="Symbol" w:hint="default"/>
        <w:color w:val="auto"/>
        <w:w w:val="137"/>
        <w:sz w:val="23"/>
        <w:szCs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2"/>
  </w:num>
  <w:num w:numId="6">
    <w:abstractNumId w:val="10"/>
  </w:num>
  <w:num w:numId="7">
    <w:abstractNumId w:val="6"/>
  </w:num>
  <w:num w:numId="8">
    <w:abstractNumId w:val="5"/>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3907"/>
    <w:rsid w:val="000272B1"/>
    <w:rsid w:val="000C69F5"/>
    <w:rsid w:val="000E4677"/>
    <w:rsid w:val="00132F5D"/>
    <w:rsid w:val="001775C6"/>
    <w:rsid w:val="003C2AB4"/>
    <w:rsid w:val="00446291"/>
    <w:rsid w:val="004B279A"/>
    <w:rsid w:val="006108A7"/>
    <w:rsid w:val="00614626"/>
    <w:rsid w:val="00634697"/>
    <w:rsid w:val="00715EE3"/>
    <w:rsid w:val="00735DD2"/>
    <w:rsid w:val="00755C17"/>
    <w:rsid w:val="007E6B0D"/>
    <w:rsid w:val="00824740"/>
    <w:rsid w:val="0083701B"/>
    <w:rsid w:val="00893801"/>
    <w:rsid w:val="008C7B52"/>
    <w:rsid w:val="00946A24"/>
    <w:rsid w:val="00993EC1"/>
    <w:rsid w:val="00A070CC"/>
    <w:rsid w:val="00AC5F7D"/>
    <w:rsid w:val="00BA3907"/>
    <w:rsid w:val="00D0317A"/>
    <w:rsid w:val="00E02D32"/>
    <w:rsid w:val="00EA21D9"/>
    <w:rsid w:val="00EA2DE7"/>
    <w:rsid w:val="00FF07F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B08F7-3562-486B-8593-1C90EBA7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907"/>
    <w:pPr>
      <w:spacing w:after="0" w:line="240" w:lineRule="auto"/>
    </w:pPr>
    <w:rPr>
      <w:rFonts w:ascii="Century Schoolbook" w:eastAsia="Times New Roman" w:hAnsi="Century Schoolbook" w:cs="Times New Roman"/>
      <w:sz w:val="24"/>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907"/>
    <w:pPr>
      <w:autoSpaceDE w:val="0"/>
      <w:autoSpaceDN w:val="0"/>
      <w:adjustRightInd w:val="0"/>
      <w:spacing w:after="0" w:line="240" w:lineRule="auto"/>
    </w:pPr>
    <w:rPr>
      <w:rFonts w:ascii="DaxOT-Medium" w:eastAsia="Times New Roman" w:hAnsi="DaxOT-Medium" w:cs="DaxOT-Medium"/>
      <w:color w:val="000000"/>
      <w:sz w:val="24"/>
      <w:szCs w:val="24"/>
      <w:lang w:eastAsia="en-AU"/>
    </w:rPr>
  </w:style>
  <w:style w:type="paragraph" w:styleId="Footer">
    <w:name w:val="footer"/>
    <w:basedOn w:val="Normal"/>
    <w:link w:val="FooterChar"/>
    <w:uiPriority w:val="99"/>
    <w:unhideWhenUsed/>
    <w:rsid w:val="00BA3907"/>
    <w:pPr>
      <w:tabs>
        <w:tab w:val="center" w:pos="4513"/>
        <w:tab w:val="right" w:pos="9026"/>
      </w:tabs>
    </w:pPr>
  </w:style>
  <w:style w:type="character" w:customStyle="1" w:styleId="FooterChar">
    <w:name w:val="Footer Char"/>
    <w:basedOn w:val="DefaultParagraphFont"/>
    <w:link w:val="Footer"/>
    <w:uiPriority w:val="99"/>
    <w:rsid w:val="00BA3907"/>
    <w:rPr>
      <w:rFonts w:ascii="Century Schoolbook" w:eastAsia="Times New Roman" w:hAnsi="Century Schoolbook" w:cs="Times New Roman"/>
      <w:sz w:val="24"/>
      <w:szCs w:val="20"/>
      <w:lang w:val="en-US" w:eastAsia="en-AU"/>
    </w:rPr>
  </w:style>
  <w:style w:type="paragraph" w:styleId="ListParagraph">
    <w:name w:val="List Paragraph"/>
    <w:basedOn w:val="Normal"/>
    <w:uiPriority w:val="34"/>
    <w:qFormat/>
    <w:rsid w:val="00614626"/>
    <w:pPr>
      <w:ind w:left="720"/>
      <w:contextualSpacing/>
    </w:pPr>
  </w:style>
  <w:style w:type="paragraph" w:styleId="Header">
    <w:name w:val="header"/>
    <w:basedOn w:val="Normal"/>
    <w:link w:val="HeaderChar"/>
    <w:uiPriority w:val="99"/>
    <w:unhideWhenUsed/>
    <w:rsid w:val="00735DD2"/>
    <w:pPr>
      <w:tabs>
        <w:tab w:val="center" w:pos="4513"/>
        <w:tab w:val="right" w:pos="9026"/>
      </w:tabs>
    </w:pPr>
  </w:style>
  <w:style w:type="character" w:customStyle="1" w:styleId="HeaderChar">
    <w:name w:val="Header Char"/>
    <w:basedOn w:val="DefaultParagraphFont"/>
    <w:link w:val="Header"/>
    <w:uiPriority w:val="99"/>
    <w:rsid w:val="00735DD2"/>
    <w:rPr>
      <w:rFonts w:ascii="Century Schoolbook" w:eastAsia="Times New Roman" w:hAnsi="Century Schoolbook" w:cs="Times New Roman"/>
      <w:sz w:val="24"/>
      <w:szCs w:val="20"/>
      <w:lang w:val="en-US" w:eastAsia="en-AU"/>
    </w:rPr>
  </w:style>
  <w:style w:type="character" w:styleId="CommentReference">
    <w:name w:val="annotation reference"/>
    <w:basedOn w:val="DefaultParagraphFont"/>
    <w:uiPriority w:val="99"/>
    <w:semiHidden/>
    <w:unhideWhenUsed/>
    <w:rsid w:val="006108A7"/>
    <w:rPr>
      <w:sz w:val="16"/>
      <w:szCs w:val="16"/>
    </w:rPr>
  </w:style>
  <w:style w:type="paragraph" w:styleId="CommentText">
    <w:name w:val="annotation text"/>
    <w:basedOn w:val="Normal"/>
    <w:link w:val="CommentTextChar"/>
    <w:uiPriority w:val="99"/>
    <w:semiHidden/>
    <w:unhideWhenUsed/>
    <w:rsid w:val="006108A7"/>
    <w:rPr>
      <w:sz w:val="20"/>
    </w:rPr>
  </w:style>
  <w:style w:type="character" w:customStyle="1" w:styleId="CommentTextChar">
    <w:name w:val="Comment Text Char"/>
    <w:basedOn w:val="DefaultParagraphFont"/>
    <w:link w:val="CommentText"/>
    <w:uiPriority w:val="99"/>
    <w:semiHidden/>
    <w:rsid w:val="006108A7"/>
    <w:rPr>
      <w:rFonts w:ascii="Century Schoolbook" w:eastAsia="Times New Roman" w:hAnsi="Century Schoolbook" w:cs="Times New Roman"/>
      <w:sz w:val="20"/>
      <w:szCs w:val="20"/>
      <w:lang w:val="en-US" w:eastAsia="en-AU"/>
    </w:rPr>
  </w:style>
  <w:style w:type="paragraph" w:styleId="CommentSubject">
    <w:name w:val="annotation subject"/>
    <w:basedOn w:val="CommentText"/>
    <w:next w:val="CommentText"/>
    <w:link w:val="CommentSubjectChar"/>
    <w:uiPriority w:val="99"/>
    <w:semiHidden/>
    <w:unhideWhenUsed/>
    <w:rsid w:val="006108A7"/>
    <w:rPr>
      <w:b/>
      <w:bCs/>
    </w:rPr>
  </w:style>
  <w:style w:type="character" w:customStyle="1" w:styleId="CommentSubjectChar">
    <w:name w:val="Comment Subject Char"/>
    <w:basedOn w:val="CommentTextChar"/>
    <w:link w:val="CommentSubject"/>
    <w:uiPriority w:val="99"/>
    <w:semiHidden/>
    <w:rsid w:val="006108A7"/>
    <w:rPr>
      <w:rFonts w:ascii="Century Schoolbook" w:eastAsia="Times New Roman" w:hAnsi="Century Schoolbook" w:cs="Times New Roman"/>
      <w:b/>
      <w:bCs/>
      <w:sz w:val="20"/>
      <w:szCs w:val="20"/>
      <w:lang w:val="en-US" w:eastAsia="en-AU"/>
    </w:rPr>
  </w:style>
  <w:style w:type="paragraph" w:styleId="BalloonText">
    <w:name w:val="Balloon Text"/>
    <w:basedOn w:val="Normal"/>
    <w:link w:val="BalloonTextChar"/>
    <w:uiPriority w:val="99"/>
    <w:semiHidden/>
    <w:unhideWhenUsed/>
    <w:rsid w:val="006108A7"/>
    <w:rPr>
      <w:rFonts w:ascii="Tahoma" w:hAnsi="Tahoma" w:cs="Tahoma"/>
      <w:sz w:val="16"/>
      <w:szCs w:val="16"/>
    </w:rPr>
  </w:style>
  <w:style w:type="character" w:customStyle="1" w:styleId="BalloonTextChar">
    <w:name w:val="Balloon Text Char"/>
    <w:basedOn w:val="DefaultParagraphFont"/>
    <w:link w:val="BalloonText"/>
    <w:uiPriority w:val="99"/>
    <w:semiHidden/>
    <w:rsid w:val="006108A7"/>
    <w:rPr>
      <w:rFonts w:ascii="Tahoma" w:eastAsia="Times New Roman" w:hAnsi="Tahoma" w:cs="Tahoma"/>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mcassanet</dc:creator>
  <cp:lastModifiedBy>Bruce Turner</cp:lastModifiedBy>
  <cp:revision>3</cp:revision>
  <dcterms:created xsi:type="dcterms:W3CDTF">2016-03-15T23:05:00Z</dcterms:created>
  <dcterms:modified xsi:type="dcterms:W3CDTF">2016-03-15T23:07:00Z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A1636180</vt:lpwstr>
  </property>
  <property fmtid="{D5CDD505-2E9C-101B-9397-08002B2CF9AE}" pid="4" name="Objective-Title">
    <vt:lpwstr>2015-04-01 RDF Community Reference Terms of Reference April 2015</vt:lpwstr>
  </property>
  <property fmtid="{D5CDD505-2E9C-101B-9397-08002B2CF9AE}" pid="5" name="Objective-Comment">
    <vt:lpwstr/>
  </property>
  <property fmtid="{D5CDD505-2E9C-101B-9397-08002B2CF9AE}" pid="6" name="Objective-CreationStamp">
    <vt:filetime>2017-04-05T01:14:19Z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2017-04-05T01:14:52Z</vt:filetime>
  </property>
  <property fmtid="{D5CDD505-2E9C-101B-9397-08002B2CF9AE}" pid="10" name="Objective-ModificationStamp">
    <vt:filetime>2017-04-05T01:15:53Z</vt:filetime>
  </property>
  <property fmtid="{D5CDD505-2E9C-101B-9397-08002B2CF9AE}" pid="11" name="Objective-Owner">
    <vt:lpwstr>Liza McColl</vt:lpwstr>
  </property>
  <property fmtid="{D5CDD505-2E9C-101B-9397-08002B2CF9AE}" pid="12" name="Objective-Path">
    <vt:lpwstr>Objective Global Folder:Waste Management:Refuse Disposal Facility ( RDF ):RDF - Community Reference Group:RDF Community Reference Group - Terms of Reference:</vt:lpwstr>
  </property>
  <property fmtid="{D5CDD505-2E9C-101B-9397-08002B2CF9AE}" pid="13" name="Objective-Parent">
    <vt:lpwstr>RDF Community Reference Group - Terms of Reference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qA207008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