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AC7D" w14:textId="247803E2" w:rsidR="00CF588C" w:rsidRPr="00D21EDE" w:rsidRDefault="00CF588C" w:rsidP="00917EBA">
      <w:pPr>
        <w:pStyle w:val="BodyText"/>
        <w:spacing w:after="120"/>
        <w:jc w:val="left"/>
        <w:rPr>
          <w:rFonts w:ascii="Calibri" w:hAnsi="Calibri"/>
          <w:sz w:val="48"/>
          <w:szCs w:val="48"/>
        </w:rPr>
      </w:pPr>
      <w:r w:rsidRPr="00D21EDE">
        <w:rPr>
          <w:rFonts w:ascii="Calibri" w:hAnsi="Calibri"/>
          <w:sz w:val="48"/>
          <w:szCs w:val="48"/>
        </w:rPr>
        <w:t>Risk</w:t>
      </w:r>
      <w:r w:rsidR="0094420D" w:rsidRPr="00D21EDE">
        <w:rPr>
          <w:rFonts w:ascii="Calibri" w:hAnsi="Calibri"/>
          <w:sz w:val="48"/>
          <w:szCs w:val="48"/>
        </w:rPr>
        <w:t xml:space="preserve"> </w:t>
      </w:r>
      <w:r w:rsidRPr="00D21EDE">
        <w:rPr>
          <w:rFonts w:ascii="Calibri" w:hAnsi="Calibri"/>
          <w:sz w:val="48"/>
          <w:szCs w:val="48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4"/>
        <w:gridCol w:w="2348"/>
      </w:tblGrid>
      <w:tr w:rsidR="00504B1C" w:rsidRPr="00E72371" w14:paraId="615FD112" w14:textId="77777777" w:rsidTr="00BA0133">
        <w:tc>
          <w:tcPr>
            <w:tcW w:w="12582" w:type="dxa"/>
          </w:tcPr>
          <w:p w14:paraId="5CC42687" w14:textId="77777777" w:rsidR="00504B1C" w:rsidRPr="00E72371" w:rsidRDefault="00504B1C" w:rsidP="003E0A10">
            <w:pPr>
              <w:spacing w:after="240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72371">
              <w:rPr>
                <w:rFonts w:ascii="Calibri" w:hAnsi="Calibri"/>
                <w:b/>
                <w:i/>
                <w:sz w:val="28"/>
                <w:szCs w:val="28"/>
              </w:rPr>
              <w:t>Name and Position of persons who completed this risk assessment:</w:t>
            </w:r>
          </w:p>
        </w:tc>
        <w:tc>
          <w:tcPr>
            <w:tcW w:w="2376" w:type="dxa"/>
          </w:tcPr>
          <w:p w14:paraId="6C06F131" w14:textId="77777777" w:rsidR="00504B1C" w:rsidRPr="00E72371" w:rsidRDefault="00504B1C" w:rsidP="00BA0133">
            <w:pPr>
              <w:spacing w:after="240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72371">
              <w:rPr>
                <w:rFonts w:ascii="Calibri" w:hAnsi="Calibri"/>
                <w:b/>
                <w:i/>
                <w:sz w:val="28"/>
                <w:szCs w:val="28"/>
              </w:rPr>
              <w:t>Date:</w:t>
            </w:r>
          </w:p>
        </w:tc>
      </w:tr>
    </w:tbl>
    <w:p w14:paraId="33E48B83" w14:textId="77777777" w:rsidR="002C1717" w:rsidRPr="00E72371" w:rsidRDefault="002C1717" w:rsidP="00D40079">
      <w:pPr>
        <w:pStyle w:val="Header"/>
        <w:spacing w:after="240"/>
        <w:rPr>
          <w:rFonts w:ascii="Calibri" w:hAnsi="Calibri"/>
          <w:szCs w:val="22"/>
        </w:rPr>
      </w:pPr>
    </w:p>
    <w:p w14:paraId="61C8F09D" w14:textId="77777777" w:rsidR="00CF588C" w:rsidRPr="00E72371" w:rsidRDefault="00CF588C" w:rsidP="00B611CB">
      <w:pPr>
        <w:jc w:val="center"/>
        <w:rPr>
          <w:rFonts w:ascii="Calibri" w:hAnsi="Calibri"/>
          <w:b/>
          <w:bCs/>
          <w:sz w:val="28"/>
          <w:szCs w:val="28"/>
        </w:rPr>
      </w:pPr>
      <w:r w:rsidRPr="00E72371">
        <w:rPr>
          <w:rFonts w:ascii="Calibri" w:hAnsi="Calibri"/>
          <w:b/>
          <w:bCs/>
          <w:sz w:val="28"/>
          <w:szCs w:val="28"/>
        </w:rPr>
        <w:t>Event Risk Management Process – Overview</w:t>
      </w:r>
    </w:p>
    <w:p w14:paraId="74C39092" w14:textId="77777777" w:rsidR="00CF588C" w:rsidRPr="00E72371" w:rsidRDefault="00CF588C">
      <w:pPr>
        <w:rPr>
          <w:rFonts w:ascii="Calibri" w:hAnsi="Calibri"/>
          <w:bCs/>
        </w:rPr>
      </w:pPr>
    </w:p>
    <w:p w14:paraId="0D8E3391" w14:textId="77777777" w:rsidR="00CF588C" w:rsidRPr="00E72371" w:rsidRDefault="00313C6A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8E12A1" wp14:editId="576D599E">
                <wp:simplePos x="0" y="0"/>
                <wp:positionH relativeFrom="column">
                  <wp:posOffset>1600200</wp:posOffset>
                </wp:positionH>
                <wp:positionV relativeFrom="paragraph">
                  <wp:posOffset>337185</wp:posOffset>
                </wp:positionV>
                <wp:extent cx="5915025" cy="4046855"/>
                <wp:effectExtent l="9525" t="175260" r="9525" b="302260"/>
                <wp:wrapNone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4046855"/>
                          <a:chOff x="1179" y="2681"/>
                          <a:chExt cx="9315" cy="6373"/>
                        </a:xfrm>
                      </wpg:grpSpPr>
                      <wps:wsp>
                        <wps:cNvPr id="4" name="AutoShape 4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785" y="6783"/>
                            <a:ext cx="1" cy="4535"/>
                          </a:xfrm>
                          <a:prstGeom prst="bentConnector3">
                            <a:avLst>
                              <a:gd name="adj1" fmla="val 4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3761"/>
                            <a:ext cx="5940" cy="4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1D5E4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3A6764C5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B91A459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0D5AA873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69FD0D81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BFC03E0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7E2D856F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3364E418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408F2E6E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4FF51743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088A555D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3DF9731A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5C18DA1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0D632385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F566A7A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13F96E6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1F8CC176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75E67F6A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26B30483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3CC0EAEF" w14:textId="77777777" w:rsidR="003F626B" w:rsidRDefault="003F626B">
                              <w:pPr>
                                <w:jc w:val="center"/>
                              </w:pPr>
                            </w:p>
                            <w:p w14:paraId="5001A864" w14:textId="77777777" w:rsidR="003F626B" w:rsidRDefault="003F626B">
                              <w:pPr>
                                <w:jc w:val="center"/>
                              </w:pPr>
                              <w:r>
                                <w:t>RISK ASSESSMENT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4121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70C94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IDENTIFY HAZARDS</w:t>
                              </w:r>
                            </w:p>
                            <w:p w14:paraId="413A8F5D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Associated with the activities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5204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A098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IDENTIFY RISKS</w:t>
                              </w:r>
                            </w:p>
                            <w:p w14:paraId="0B40A616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Associated with each hazard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6301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04C03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ANALYSE RISKS</w:t>
                              </w:r>
                            </w:p>
                            <w:p w14:paraId="5550EFE5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Decide on the need to treat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8424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99D93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TREAT RISKS</w:t>
                              </w:r>
                            </w:p>
                            <w:p w14:paraId="0D9EDB1C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Introduce control measures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3041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CAFA4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ESTABLISH THE CONTEXT</w:t>
                              </w:r>
                            </w:p>
                            <w:p w14:paraId="202AF5DB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Purpose of the Risk Assessment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2681"/>
                            <a:ext cx="850" cy="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38D4E" w14:textId="77777777" w:rsidR="003F626B" w:rsidRDefault="003F626B">
                              <w:pPr>
                                <w:jc w:val="center"/>
                              </w:pPr>
                              <w:r>
                                <w:t>Stakeholders and Event Management</w:t>
                              </w:r>
                            </w:p>
                            <w:p w14:paraId="1A80A91A" w14:textId="77777777" w:rsidR="003F626B" w:rsidRDefault="003F626B">
                              <w:pPr>
                                <w:jc w:val="center"/>
                              </w:pPr>
                              <w:r>
                                <w:t>COMMUNICATE AND CONSULT</w:t>
                              </w:r>
                            </w:p>
                          </w:txbxContent>
                        </wps:txbx>
                        <wps:bodyPr rot="0" vert="vert270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43" y="2681"/>
                            <a:ext cx="851" cy="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11DC2" w14:textId="77777777" w:rsidR="003F626B" w:rsidRDefault="003F626B">
                              <w:pPr>
                                <w:jc w:val="center"/>
                              </w:pPr>
                              <w:r>
                                <w:t>MONITOR AND REVIEW</w:t>
                              </w:r>
                            </w:p>
                            <w:p w14:paraId="733F6919" w14:textId="77777777" w:rsidR="003F626B" w:rsidRDefault="003F626B">
                              <w:pPr>
                                <w:jc w:val="center"/>
                              </w:pPr>
                              <w:r>
                                <w:t>Stakeholders and Event Management</w:t>
                              </w:r>
                            </w:p>
                          </w:txbxContent>
                        </wps:txbx>
                        <wps:bodyPr rot="0" vert="vert270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5506" y="3661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5506" y="4741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5506" y="5841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5506" y="6941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2083" y="3299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2083" y="4382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2068" y="5543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2068" y="6559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2059" y="7722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7303" y="8708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7303" y="3301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743" y="4391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 rot="-10800000">
                            <a:off x="7304" y="4380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/>
                        <wps:spPr bwMode="auto">
                          <a:xfrm flipH="1">
                            <a:off x="7303" y="5491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8743" y="5501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/>
                        <wps:spPr bwMode="auto">
                          <a:xfrm flipH="1">
                            <a:off x="7303" y="6541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8743" y="6541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8"/>
                        <wps:cNvCnPr>
                          <a:cxnSpLocks noChangeShapeType="1"/>
                          <a:stCxn id="12" idx="0"/>
                          <a:endCxn id="10" idx="0"/>
                        </wps:cNvCnPr>
                        <wps:spPr bwMode="auto">
                          <a:xfrm rot="16200000" flipH="1" flipV="1">
                            <a:off x="7528" y="656"/>
                            <a:ext cx="360" cy="4410"/>
                          </a:xfrm>
                          <a:prstGeom prst="bentConnector3">
                            <a:avLst>
                              <a:gd name="adj1" fmla="val -722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2074" y="8691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7394"/>
                            <a:ext cx="36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E0A5F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EVALUATE RISKS</w:t>
                              </w:r>
                            </w:p>
                            <w:p w14:paraId="0E409D01" w14:textId="77777777" w:rsidR="003F626B" w:rsidRDefault="003F62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Identify existing process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3" name="Line 53"/>
                        <wps:cNvCnPr/>
                        <wps:spPr bwMode="auto">
                          <a:xfrm flipH="1">
                            <a:off x="7294" y="77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4"/>
                        <wps:cNvCnPr/>
                        <wps:spPr bwMode="auto">
                          <a:xfrm>
                            <a:off x="8734" y="7733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5"/>
                        <wps:cNvCnPr/>
                        <wps:spPr bwMode="auto">
                          <a:xfrm>
                            <a:off x="5499" y="8035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12A1" id="Group 56" o:spid="_x0000_s1026" style="position:absolute;margin-left:126pt;margin-top:26.55pt;width:465.75pt;height:318.65pt;z-index:251658240" coordorigin="1179,2681" coordsize="9315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9" o:spid="_x0000_s1027" type="#_x0000_t34" style="position:absolute;left:7785;top:6783;width:1;height:45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" adj="9936000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983;top:3761;width:5940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">
                  <v:textbox style="layout-flow:vertical;mso-layout-flow-alt:bottom-to-top">
                    <w:txbxContent>
                      <w:p w14:paraId="4DB1D5E4" w14:textId="77777777" w:rsidR="003F626B" w:rsidRDefault="003F626B">
                        <w:pPr>
                          <w:jc w:val="center"/>
                        </w:pPr>
                      </w:p>
                      <w:p w14:paraId="3A6764C5" w14:textId="77777777" w:rsidR="003F626B" w:rsidRDefault="003F626B">
                        <w:pPr>
                          <w:jc w:val="center"/>
                        </w:pPr>
                      </w:p>
                      <w:p w14:paraId="2B91A459" w14:textId="77777777" w:rsidR="003F626B" w:rsidRDefault="003F626B">
                        <w:pPr>
                          <w:jc w:val="center"/>
                        </w:pPr>
                      </w:p>
                      <w:p w14:paraId="0D5AA873" w14:textId="77777777" w:rsidR="003F626B" w:rsidRDefault="003F626B">
                        <w:pPr>
                          <w:jc w:val="center"/>
                        </w:pPr>
                      </w:p>
                      <w:p w14:paraId="69FD0D81" w14:textId="77777777" w:rsidR="003F626B" w:rsidRDefault="003F626B">
                        <w:pPr>
                          <w:jc w:val="center"/>
                        </w:pPr>
                      </w:p>
                      <w:p w14:paraId="2BFC03E0" w14:textId="77777777" w:rsidR="003F626B" w:rsidRDefault="003F626B">
                        <w:pPr>
                          <w:jc w:val="center"/>
                        </w:pPr>
                      </w:p>
                      <w:p w14:paraId="7E2D856F" w14:textId="77777777" w:rsidR="003F626B" w:rsidRDefault="003F626B">
                        <w:pPr>
                          <w:jc w:val="center"/>
                        </w:pPr>
                      </w:p>
                      <w:p w14:paraId="3364E418" w14:textId="77777777" w:rsidR="003F626B" w:rsidRDefault="003F626B">
                        <w:pPr>
                          <w:jc w:val="center"/>
                        </w:pPr>
                      </w:p>
                      <w:p w14:paraId="408F2E6E" w14:textId="77777777" w:rsidR="003F626B" w:rsidRDefault="003F626B">
                        <w:pPr>
                          <w:jc w:val="center"/>
                        </w:pPr>
                      </w:p>
                      <w:p w14:paraId="4FF51743" w14:textId="77777777" w:rsidR="003F626B" w:rsidRDefault="003F626B">
                        <w:pPr>
                          <w:jc w:val="center"/>
                        </w:pPr>
                      </w:p>
                      <w:p w14:paraId="088A555D" w14:textId="77777777" w:rsidR="003F626B" w:rsidRDefault="003F626B">
                        <w:pPr>
                          <w:jc w:val="center"/>
                        </w:pPr>
                      </w:p>
                      <w:p w14:paraId="3DF9731A" w14:textId="77777777" w:rsidR="003F626B" w:rsidRDefault="003F626B">
                        <w:pPr>
                          <w:jc w:val="center"/>
                        </w:pPr>
                      </w:p>
                      <w:p w14:paraId="25C18DA1" w14:textId="77777777" w:rsidR="003F626B" w:rsidRDefault="003F626B">
                        <w:pPr>
                          <w:jc w:val="center"/>
                        </w:pPr>
                      </w:p>
                      <w:p w14:paraId="0D632385" w14:textId="77777777" w:rsidR="003F626B" w:rsidRDefault="003F626B">
                        <w:pPr>
                          <w:jc w:val="center"/>
                        </w:pPr>
                      </w:p>
                      <w:p w14:paraId="2F566A7A" w14:textId="77777777" w:rsidR="003F626B" w:rsidRDefault="003F626B">
                        <w:pPr>
                          <w:jc w:val="center"/>
                        </w:pPr>
                      </w:p>
                      <w:p w14:paraId="213F96E6" w14:textId="77777777" w:rsidR="003F626B" w:rsidRDefault="003F626B">
                        <w:pPr>
                          <w:jc w:val="center"/>
                        </w:pPr>
                      </w:p>
                      <w:p w14:paraId="1F8CC176" w14:textId="77777777" w:rsidR="003F626B" w:rsidRDefault="003F626B">
                        <w:pPr>
                          <w:jc w:val="center"/>
                        </w:pPr>
                      </w:p>
                      <w:p w14:paraId="75E67F6A" w14:textId="77777777" w:rsidR="003F626B" w:rsidRDefault="003F626B">
                        <w:pPr>
                          <w:jc w:val="center"/>
                        </w:pPr>
                      </w:p>
                      <w:p w14:paraId="26B30483" w14:textId="77777777" w:rsidR="003F626B" w:rsidRDefault="003F626B">
                        <w:pPr>
                          <w:jc w:val="center"/>
                        </w:pPr>
                      </w:p>
                      <w:p w14:paraId="3CC0EAEF" w14:textId="77777777" w:rsidR="003F626B" w:rsidRDefault="003F626B">
                        <w:pPr>
                          <w:jc w:val="center"/>
                        </w:pPr>
                      </w:p>
                      <w:p w14:paraId="5001A864" w14:textId="77777777" w:rsidR="003F626B" w:rsidRDefault="003F626B">
                        <w:pPr>
                          <w:jc w:val="center"/>
                        </w:pPr>
                        <w:r>
                          <w:t>RISK ASSESSMENT</w:t>
                        </w:r>
                      </w:p>
                    </w:txbxContent>
                  </v:textbox>
                </v:shape>
                <v:shape id="Text Box 6" o:spid="_x0000_s1029" type="#_x0000_t202" style="position:absolute;left:3703;top:4121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14:paraId="7AC70C94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IDENTIFY HAZARDS</w:t>
                        </w:r>
                      </w:p>
                      <w:p w14:paraId="413A8F5D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Associated with the activities</w:t>
                        </w:r>
                      </w:p>
                    </w:txbxContent>
                  </v:textbox>
                </v:shape>
                <v:shape id="Text Box 7" o:spid="_x0000_s1030" type="#_x0000_t202" style="position:absolute;left:3703;top:5204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107FA098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IDENTIFY RISKS</w:t>
                        </w:r>
                      </w:p>
                      <w:p w14:paraId="0B40A616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Associated with each hazard</w:t>
                        </w:r>
                      </w:p>
                    </w:txbxContent>
                  </v:textbox>
                </v:shape>
                <v:shape id="Text Box 8" o:spid="_x0000_s1031" type="#_x0000_t202" style="position:absolute;left:3703;top:6301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14:paraId="3C604C03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ANALYSE RISKS</w:t>
                        </w:r>
                      </w:p>
                      <w:p w14:paraId="5550EFE5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Decide on the need to treat</w:t>
                        </w:r>
                      </w:p>
                    </w:txbxContent>
                  </v:textbox>
                </v:shape>
                <v:shape id="Text Box 9" o:spid="_x0000_s1032" type="#_x0000_t202" style="position:absolute;left:3703;top:8424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14:paraId="0D799D93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TREAT RISKS</w:t>
                        </w:r>
                      </w:p>
                      <w:p w14:paraId="0D9EDB1C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Introduce control measures</w:t>
                        </w:r>
                      </w:p>
                    </w:txbxContent>
                  </v:textbox>
                </v:shape>
                <v:shape id="Text Box 11" o:spid="_x0000_s1033" type="#_x0000_t202" style="position:absolute;left:3703;top:3041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1k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6+UUG0NtfAAAA//8DAFBLAQItABQABgAIAAAAIQDb4fbL7gAAAIUBAAATAAAAAAAAAAAAAAAA&#10;AAAAAABbQ29udGVudF9UeXBlc10ueG1sUEsBAi0AFAAGAAgAAAAhAFr0LFu/AAAAFQEAAAsAAAAA&#10;AAAAAAAAAAAAHwEAAF9yZWxzLy5yZWxzUEsBAi0AFAAGAAgAAAAhAJMj3WTBAAAA2wAAAA8AAAAA&#10;AAAAAAAAAAAABwIAAGRycy9kb3ducmV2LnhtbFBLBQYAAAAAAwADALcAAAD1AgAAAAA=&#10;">
                  <v:textbox inset=",2.3mm">
                    <w:txbxContent>
                      <w:p w14:paraId="513CAFA4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ESTABLISH THE CONTEXT</w:t>
                        </w:r>
                      </w:p>
                      <w:p w14:paraId="202AF5DB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Purpose of the Risk Assessment</w:t>
                        </w:r>
                      </w:p>
                    </w:txbxContent>
                  </v:textbox>
                </v:shape>
                <v:shape id="Text Box 12" o:spid="_x0000_s1034" type="#_x0000_t202" style="position:absolute;left:1179;top:2681;width:850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">
                  <v:textbox style="layout-flow:vertical;mso-layout-flow-alt:bottom-to-top" inset=",2.3mm">
                    <w:txbxContent>
                      <w:p w14:paraId="00F38D4E" w14:textId="77777777" w:rsidR="003F626B" w:rsidRDefault="003F626B">
                        <w:pPr>
                          <w:jc w:val="center"/>
                        </w:pPr>
                        <w:r>
                          <w:t>Stakeholders and Event Management</w:t>
                        </w:r>
                      </w:p>
                      <w:p w14:paraId="1A80A91A" w14:textId="77777777" w:rsidR="003F626B" w:rsidRDefault="003F626B">
                        <w:pPr>
                          <w:jc w:val="center"/>
                        </w:pPr>
                        <w:r>
                          <w:t>COMMUNICATE AND CONSULT</w:t>
                        </w:r>
                      </w:p>
                    </w:txbxContent>
                  </v:textbox>
                </v:shape>
                <v:shape id="Text Box 13" o:spid="_x0000_s1035" type="#_x0000_t202" style="position:absolute;left:9643;top:2681;width:851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">
                  <v:textbox style="layout-flow:vertical;mso-layout-flow-alt:bottom-to-top" inset=",2.3mm">
                    <w:txbxContent>
                      <w:p w14:paraId="4CE11DC2" w14:textId="77777777" w:rsidR="003F626B" w:rsidRDefault="003F626B">
                        <w:pPr>
                          <w:jc w:val="center"/>
                        </w:pPr>
                        <w:r>
                          <w:t>MONITOR AND REVIEW</w:t>
                        </w:r>
                      </w:p>
                      <w:p w14:paraId="733F6919" w14:textId="77777777" w:rsidR="003F626B" w:rsidRDefault="003F626B">
                        <w:pPr>
                          <w:jc w:val="center"/>
                        </w:pPr>
                        <w:r>
                          <w:t>Stakeholders and Event Management</w:t>
                        </w:r>
                      </w:p>
                    </w:txbxContent>
                  </v:textbox>
                </v:shape>
                <v:line id="Line 17" o:spid="_x0000_s1036" style="position:absolute;visibility:visible;mso-wrap-style:square" from="5506,3661" to="5506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8" o:spid="_x0000_s1037" style="position:absolute;visibility:visible;mso-wrap-style:square" from="5506,4741" to="5506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9" o:spid="_x0000_s1038" style="position:absolute;visibility:visible;mso-wrap-style:square" from="5506,5841" to="5506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1" o:spid="_x0000_s1039" style="position:absolute;visibility:visible;mso-wrap-style:square" from="5506,6941" to="5506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2" o:spid="_x0000_s1040" style="position:absolute;visibility:visible;mso-wrap-style:square" from="2083,3299" to="3703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<v:stroke startarrow="block" endarrow="block"/>
                </v:line>
                <v:line id="Line 23" o:spid="_x0000_s1041" style="position:absolute;visibility:visible;mso-wrap-style:square" from="2083,4382" to="3703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line id="Line 24" o:spid="_x0000_s1042" style="position:absolute;visibility:visible;mso-wrap-style:square" from="2068,5543" to="3688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<v:stroke startarrow="block" endarrow="block"/>
                </v:line>
                <v:line id="Line 25" o:spid="_x0000_s1043" style="position:absolute;visibility:visible;mso-wrap-style:square" from="2068,6559" to="3688,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n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rg+fok/QG7+AAAA//8DAFBLAQItABQABgAIAAAAIQDb4fbL7gAAAIUBAAATAAAAAAAAAAAAAAAA&#10;AAAAAABbQ29udGVudF9UeXBlc10ueG1sUEsBAi0AFAAGAAgAAAAhAFr0LFu/AAAAFQEAAAsAAAAA&#10;AAAAAAAAAAAAHwEAAF9yZWxzLy5yZWxzUEsBAi0AFAAGAAgAAAAhAIOcayfBAAAA2wAAAA8AAAAA&#10;AAAAAAAAAAAABwIAAGRycy9kb3ducmV2LnhtbFBLBQYAAAAAAwADALcAAAD1AgAAAAA=&#10;">
                  <v:stroke startarrow="block" endarrow="block"/>
                </v:line>
                <v:line id="Line 26" o:spid="_x0000_s1044" style="position:absolute;visibility:visible;mso-wrap-style:square" from="2059,7722" to="3679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<v:stroke startarrow="block" endarrow="block"/>
                </v:line>
                <v:line id="Line 27" o:spid="_x0000_s1045" style="position:absolute;visibility:visible;mso-wrap-style:square" from="7303,8708" to="9643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DLwwAAANs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KTy/xB8gl78AAAD//wMAUEsBAi0AFAAGAAgAAAAhANvh9svuAAAAhQEAABMAAAAAAAAAAAAA&#10;AAAAAAAAAFtDb250ZW50X1R5cGVzXS54bWxQSwECLQAUAAYACAAAACEAWvQsW78AAAAVAQAACwAA&#10;AAAAAAAAAAAAAAAfAQAAX3JlbHMvLnJlbHNQSwECLQAUAAYACAAAACEAHAJQy8MAAADbAAAADwAA&#10;AAAAAAAAAAAAAAAHAgAAZHJzL2Rvd25yZXYueG1sUEsFBgAAAAADAAMAtwAAAPcCAAAAAA==&#10;">
                  <v:stroke startarrow="block" endarrow="block"/>
                </v:line>
                <v:line id="Line 28" o:spid="_x0000_s1046" style="position:absolute;visibility:visible;mso-wrap-style:square" from="7303,3301" to="964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<v:stroke startarrow="block" endarrow="block"/>
                </v:line>
                <v:line id="Line 29" o:spid="_x0000_s1047" style="position:absolute;visibility:visible;mso-wrap-style:square" from="8743,4391" to="9643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30" o:spid="_x0000_s1048" style="position:absolute;rotation:180;visibility:visible;mso-wrap-style:square" from="7304,4380" to="802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">
                  <v:stroke endarrow="block"/>
                </v:line>
                <v:line id="Line 34" o:spid="_x0000_s1049" style="position:absolute;flip:x;visibility:visible;mso-wrap-style:square" from="7303,5491" to="8023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35" o:spid="_x0000_s1050" style="position:absolute;visibility:visible;mso-wrap-style:square" from="8743,5501" to="9643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6" o:spid="_x0000_s1051" style="position:absolute;flip:x;visibility:visible;mso-wrap-style:square" from="7303,6541" to="8023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7" o:spid="_x0000_s1052" style="position:absolute;visibility:visible;mso-wrap-style:square" from="8743,6541" to="9643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AutoShape 48" o:spid="_x0000_s1053" type="#_x0000_t34" style="position:absolute;left:7528;top:656;width:360;height:4410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" adj="-15600">
                  <v:stroke endarrow="block"/>
                </v:shape>
                <v:line id="Line 51" o:spid="_x0000_s1054" style="position:absolute;visibility:visible;mso-wrap-style:square" from="2074,8691" to="3694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hhwwAAANsAAAAPAAAAZHJzL2Rvd25yZXYueG1sRI9Ba8JA&#10;FITvQv/D8gredKMF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aQlYYcMAAADbAAAADwAA&#10;AAAAAAAAAAAAAAAHAgAAZHJzL2Rvd25yZXYueG1sUEsFBgAAAAADAAMAtwAAAPcCAAAAAA==&#10;">
                  <v:stroke startarrow="block" endarrow="block"/>
                </v:line>
                <v:shape id="Text Box 52" o:spid="_x0000_s1055" type="#_x0000_t202" style="position:absolute;left:3691;top:7394;width:36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">
                  <v:textbox inset=",2.3mm">
                    <w:txbxContent>
                      <w:p w14:paraId="11DE0A5F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EVALUATE RISKS</w:t>
                        </w:r>
                      </w:p>
                      <w:p w14:paraId="0E409D01" w14:textId="77777777" w:rsidR="003F626B" w:rsidRDefault="003F626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Identify existing process</w:t>
                        </w:r>
                      </w:p>
                    </w:txbxContent>
                  </v:textbox>
                </v:shape>
                <v:line id="Line 53" o:spid="_x0000_s1056" style="position:absolute;flip:x;visibility:visible;mso-wrap-style:square" from="7294,7724" to="8014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54" o:spid="_x0000_s1057" style="position:absolute;visibility:visible;mso-wrap-style:square" from="8734,7733" to="9634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55" o:spid="_x0000_s1058" style="position:absolute;visibility:visible;mso-wrap-style:square" from="5499,8035" to="5499,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Calibri" w:hAnsi="Calibr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3E5E8" wp14:editId="2B67B127">
                <wp:simplePos x="0" y="0"/>
                <wp:positionH relativeFrom="column">
                  <wp:posOffset>342900</wp:posOffset>
                </wp:positionH>
                <wp:positionV relativeFrom="paragraph">
                  <wp:posOffset>794385</wp:posOffset>
                </wp:positionV>
                <wp:extent cx="6057900" cy="3657600"/>
                <wp:effectExtent l="0" t="381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0AE9" id="AutoShape 3" o:spid="_x0000_s1026" style="position:absolute;margin-left:27pt;margin-top:62.55pt;width:477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" filled="f" stroked="f">
                <o:lock v:ext="edit" aspectratio="t" text="t"/>
              </v:rect>
            </w:pict>
          </mc:Fallback>
        </mc:AlternateContent>
      </w:r>
      <w:r>
        <w:rPr>
          <w:rFonts w:ascii="Calibri" w:hAnsi="Calibri"/>
          <w:bCs/>
          <w:noProof/>
          <w:lang w:eastAsia="en-AU"/>
        </w:rPr>
        <mc:AlternateContent>
          <mc:Choice Requires="wps">
            <w:drawing>
              <wp:inline distT="0" distB="0" distL="0" distR="0" wp14:anchorId="4403DDAA" wp14:editId="635B9AF2">
                <wp:extent cx="6057900" cy="3657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EBA07" id="AutoShape 1" o:spid="_x0000_s1026" style="width:477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35D0557" w14:textId="77777777" w:rsidR="00CF588C" w:rsidRPr="00E72371" w:rsidRDefault="00CF588C">
      <w:pPr>
        <w:rPr>
          <w:rFonts w:ascii="Calibri" w:hAnsi="Calibri"/>
          <w:bCs/>
        </w:rPr>
      </w:pPr>
    </w:p>
    <w:p w14:paraId="42A28EE8" w14:textId="77777777" w:rsidR="00CF588C" w:rsidRPr="00E72371" w:rsidRDefault="00CF588C">
      <w:pPr>
        <w:rPr>
          <w:rFonts w:ascii="Calibri" w:hAnsi="Calibri"/>
          <w:bCs/>
        </w:rPr>
      </w:pPr>
    </w:p>
    <w:p w14:paraId="71512BE0" w14:textId="77777777" w:rsidR="00CF588C" w:rsidRPr="00E72371" w:rsidRDefault="00CF588C">
      <w:pPr>
        <w:rPr>
          <w:rFonts w:ascii="Calibri" w:hAnsi="Calibri"/>
          <w:bCs/>
        </w:rPr>
      </w:pPr>
    </w:p>
    <w:p w14:paraId="520D2929" w14:textId="77777777" w:rsidR="00CF588C" w:rsidRPr="00E72371" w:rsidRDefault="00CF588C">
      <w:pPr>
        <w:rPr>
          <w:rFonts w:ascii="Calibri" w:hAnsi="Calibri"/>
          <w:bCs/>
        </w:rPr>
      </w:pPr>
    </w:p>
    <w:p w14:paraId="5DF0DC3D" w14:textId="77777777" w:rsidR="00CF588C" w:rsidRPr="00E72371" w:rsidRDefault="00CF588C">
      <w:pPr>
        <w:rPr>
          <w:rFonts w:ascii="Calibri" w:hAnsi="Calibri"/>
          <w:bCs/>
        </w:rPr>
      </w:pPr>
    </w:p>
    <w:p w14:paraId="7C3E01E6" w14:textId="77777777" w:rsidR="00CF588C" w:rsidRPr="00E72371" w:rsidRDefault="00CF588C">
      <w:pPr>
        <w:rPr>
          <w:rFonts w:ascii="Calibri" w:hAnsi="Calibri"/>
          <w:bCs/>
        </w:rPr>
      </w:pPr>
    </w:p>
    <w:p w14:paraId="71DBCA6A" w14:textId="77777777" w:rsidR="00CF588C" w:rsidRPr="00E72371" w:rsidRDefault="00CF588C">
      <w:pPr>
        <w:rPr>
          <w:rFonts w:ascii="Calibri" w:hAnsi="Calibri"/>
          <w:bCs/>
        </w:rPr>
      </w:pPr>
    </w:p>
    <w:p w14:paraId="17F13A13" w14:textId="77777777" w:rsidR="00CF588C" w:rsidRPr="00E72371" w:rsidRDefault="00CF588C">
      <w:pPr>
        <w:rPr>
          <w:rFonts w:ascii="Calibri" w:hAnsi="Calibri"/>
          <w:bCs/>
        </w:rPr>
      </w:pPr>
    </w:p>
    <w:p w14:paraId="1C4D9E3B" w14:textId="77777777" w:rsidR="00E72371" w:rsidRPr="00313C6A" w:rsidRDefault="00B611CB" w:rsidP="00E72371">
      <w:pPr>
        <w:tabs>
          <w:tab w:val="left" w:pos="8191"/>
        </w:tabs>
        <w:spacing w:after="240"/>
        <w:rPr>
          <w:rFonts w:asciiTheme="minorHAnsi" w:hAnsiTheme="minorHAnsi" w:cstheme="minorHAnsi"/>
          <w:b/>
          <w:sz w:val="24"/>
        </w:rPr>
      </w:pPr>
      <w:r w:rsidRPr="00E72371">
        <w:rPr>
          <w:rFonts w:ascii="Calibri" w:hAnsi="Calibri"/>
          <w:bCs/>
        </w:rPr>
        <w:br w:type="page"/>
      </w:r>
      <w:r w:rsidR="00E72371" w:rsidRPr="00313C6A">
        <w:rPr>
          <w:rFonts w:asciiTheme="minorHAnsi" w:hAnsiTheme="minorHAnsi" w:cstheme="minorHAnsi"/>
          <w:b/>
          <w:sz w:val="24"/>
        </w:rPr>
        <w:lastRenderedPageBreak/>
        <w:t>IDENTIFYING HAZARDS</w:t>
      </w:r>
    </w:p>
    <w:p w14:paraId="68BC012B" w14:textId="77777777" w:rsidR="00E72371" w:rsidRPr="00313C6A" w:rsidRDefault="005D5A9D" w:rsidP="00E72371">
      <w:pPr>
        <w:tabs>
          <w:tab w:val="left" w:pos="8191"/>
        </w:tabs>
        <w:spacing w:after="240"/>
        <w:rPr>
          <w:rFonts w:asciiTheme="minorHAnsi" w:hAnsiTheme="minorHAnsi" w:cstheme="minorHAnsi"/>
          <w:sz w:val="24"/>
        </w:rPr>
      </w:pPr>
      <w:r w:rsidRPr="00313C6A">
        <w:rPr>
          <w:rFonts w:asciiTheme="minorHAnsi" w:hAnsiTheme="minorHAnsi" w:cstheme="minorHAnsi"/>
          <w:sz w:val="24"/>
        </w:rPr>
        <w:t>Event h</w:t>
      </w:r>
      <w:r w:rsidR="00E72371" w:rsidRPr="00313C6A">
        <w:rPr>
          <w:rFonts w:asciiTheme="minorHAnsi" w:hAnsiTheme="minorHAnsi" w:cstheme="minorHAnsi"/>
          <w:sz w:val="24"/>
        </w:rPr>
        <w:t>azards can be</w:t>
      </w:r>
      <w:r w:rsidRPr="00313C6A">
        <w:rPr>
          <w:rFonts w:asciiTheme="minorHAnsi" w:hAnsiTheme="minorHAnsi" w:cstheme="minorHAnsi"/>
          <w:sz w:val="24"/>
        </w:rPr>
        <w:t xml:space="preserve"> identified in a number of ways (e.g. via thinking about stakeholders, phases of the event or hazard types).  </w:t>
      </w:r>
      <w:r w:rsidR="00E72371" w:rsidRPr="00313C6A">
        <w:rPr>
          <w:rFonts w:asciiTheme="minorHAnsi" w:hAnsiTheme="minorHAnsi" w:cstheme="minorHAnsi"/>
          <w:sz w:val="24"/>
        </w:rPr>
        <w:t xml:space="preserve">The following lists have been provided to help you identify hazards that apply to your event.  </w:t>
      </w:r>
      <w:r w:rsidRPr="00313C6A">
        <w:rPr>
          <w:rFonts w:asciiTheme="minorHAnsi" w:hAnsiTheme="minorHAnsi" w:cstheme="minorHAnsi"/>
          <w:sz w:val="24"/>
        </w:rPr>
        <w:t>These lists may not cover all hazards for your event.</w:t>
      </w:r>
    </w:p>
    <w:p w14:paraId="0F85B042" w14:textId="77777777" w:rsidR="00E72371" w:rsidRPr="00313C6A" w:rsidRDefault="00E72371" w:rsidP="00E72371">
      <w:pPr>
        <w:tabs>
          <w:tab w:val="left" w:pos="8191"/>
        </w:tabs>
        <w:spacing w:after="120"/>
        <w:rPr>
          <w:rFonts w:asciiTheme="minorHAnsi" w:hAnsiTheme="minorHAnsi" w:cstheme="minorHAnsi"/>
          <w:b/>
          <w:sz w:val="24"/>
        </w:rPr>
      </w:pPr>
      <w:r w:rsidRPr="00313C6A">
        <w:rPr>
          <w:rFonts w:asciiTheme="minorHAnsi" w:hAnsiTheme="minorHAnsi" w:cstheme="minorHAnsi"/>
          <w:b/>
          <w:sz w:val="24"/>
        </w:rPr>
        <w:t>POTENTIAL STAKEHOLDERS</w:t>
      </w:r>
      <w:r w:rsidRPr="00313C6A">
        <w:rPr>
          <w:rFonts w:asciiTheme="minorHAnsi" w:hAnsiTheme="minorHAnsi" w:cstheme="minorHAnsi"/>
          <w:b/>
          <w:sz w:val="24"/>
        </w:rPr>
        <w:tab/>
      </w:r>
      <w:r w:rsidRPr="00313C6A">
        <w:rPr>
          <w:rFonts w:asciiTheme="minorHAnsi" w:hAnsiTheme="minorHAnsi" w:cstheme="minorHAnsi"/>
          <w:b/>
          <w:sz w:val="24"/>
        </w:rPr>
        <w:tab/>
        <w:t>PHASES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567"/>
        <w:gridCol w:w="5811"/>
      </w:tblGrid>
      <w:tr w:rsidR="00E72371" w:rsidRPr="00313C6A" w14:paraId="438EC084" w14:textId="77777777" w:rsidTr="00E72371">
        <w:tc>
          <w:tcPr>
            <w:tcW w:w="4219" w:type="dxa"/>
          </w:tcPr>
          <w:p w14:paraId="16C77B18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Event staff</w:t>
            </w:r>
          </w:p>
        </w:tc>
        <w:tc>
          <w:tcPr>
            <w:tcW w:w="3686" w:type="dxa"/>
          </w:tcPr>
          <w:p w14:paraId="7DC9F426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Aid Providers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A84AFE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E51CF69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Pre-event planning</w:t>
            </w:r>
          </w:p>
        </w:tc>
      </w:tr>
      <w:tr w:rsidR="00E72371" w:rsidRPr="00313C6A" w14:paraId="664C6DBE" w14:textId="77777777" w:rsidTr="00E72371">
        <w:tc>
          <w:tcPr>
            <w:tcW w:w="4219" w:type="dxa"/>
          </w:tcPr>
          <w:p w14:paraId="567C6BD5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Patrons</w:t>
            </w:r>
          </w:p>
        </w:tc>
        <w:tc>
          <w:tcPr>
            <w:tcW w:w="3686" w:type="dxa"/>
          </w:tcPr>
          <w:p w14:paraId="7E41A916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Media (including broadcasters)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00A19C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B44B7D0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Bump in / pre-event overlay build</w:t>
            </w:r>
          </w:p>
        </w:tc>
      </w:tr>
      <w:tr w:rsidR="00E72371" w:rsidRPr="00313C6A" w14:paraId="420564A8" w14:textId="77777777" w:rsidTr="00E72371">
        <w:tc>
          <w:tcPr>
            <w:tcW w:w="4219" w:type="dxa"/>
          </w:tcPr>
          <w:p w14:paraId="1D1B014B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Performers</w:t>
            </w:r>
          </w:p>
        </w:tc>
        <w:tc>
          <w:tcPr>
            <w:tcW w:w="3686" w:type="dxa"/>
          </w:tcPr>
          <w:p w14:paraId="300D69F9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Safety regulators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A73320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6118E8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Event</w:t>
            </w:r>
          </w:p>
        </w:tc>
      </w:tr>
      <w:tr w:rsidR="00E72371" w:rsidRPr="00313C6A" w14:paraId="2D1C278E" w14:textId="77777777" w:rsidTr="00E72371">
        <w:tc>
          <w:tcPr>
            <w:tcW w:w="4219" w:type="dxa"/>
          </w:tcPr>
          <w:p w14:paraId="63F35BD8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Ticketing </w:t>
            </w:r>
          </w:p>
        </w:tc>
        <w:tc>
          <w:tcPr>
            <w:tcW w:w="3686" w:type="dxa"/>
          </w:tcPr>
          <w:p w14:paraId="0A174D02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Contractors/sub-contractors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F1E98B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D994C97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 Event bump out / overlay dismantle  &amp; venue reinstatement</w:t>
            </w:r>
          </w:p>
        </w:tc>
      </w:tr>
      <w:tr w:rsidR="00E72371" w:rsidRPr="00313C6A" w14:paraId="01E47DBF" w14:textId="77777777" w:rsidTr="00E72371">
        <w:tc>
          <w:tcPr>
            <w:tcW w:w="4219" w:type="dxa"/>
          </w:tcPr>
          <w:p w14:paraId="2C263F3D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Community groups</w:t>
            </w:r>
          </w:p>
        </w:tc>
        <w:tc>
          <w:tcPr>
            <w:tcW w:w="3686" w:type="dxa"/>
          </w:tcPr>
          <w:p w14:paraId="5254DA08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Sponsors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3D3AB4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401BE0A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 event debrief</w:t>
            </w:r>
          </w:p>
        </w:tc>
      </w:tr>
      <w:tr w:rsidR="00E72371" w:rsidRPr="00313C6A" w14:paraId="77969E07" w14:textId="77777777" w:rsidTr="00E72371">
        <w:tc>
          <w:tcPr>
            <w:tcW w:w="4219" w:type="dxa"/>
          </w:tcPr>
          <w:p w14:paraId="35B8C275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Venue management</w:t>
            </w:r>
          </w:p>
        </w:tc>
        <w:tc>
          <w:tcPr>
            <w:tcW w:w="3686" w:type="dxa"/>
          </w:tcPr>
          <w:p w14:paraId="0C08D395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Waste Management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A9B3C6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2990F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2371" w:rsidRPr="00313C6A" w14:paraId="20C34105" w14:textId="77777777" w:rsidTr="00E72371">
        <w:tc>
          <w:tcPr>
            <w:tcW w:w="4219" w:type="dxa"/>
          </w:tcPr>
          <w:p w14:paraId="68395A9E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Cleaners</w:t>
            </w:r>
          </w:p>
        </w:tc>
        <w:tc>
          <w:tcPr>
            <w:tcW w:w="3686" w:type="dxa"/>
          </w:tcPr>
          <w:p w14:paraId="7B5644C6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Food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79956EB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0A839EF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2371" w:rsidRPr="00313C6A" w14:paraId="30A778A8" w14:textId="77777777" w:rsidTr="00E72371">
        <w:tc>
          <w:tcPr>
            <w:tcW w:w="4219" w:type="dxa"/>
          </w:tcPr>
          <w:p w14:paraId="7DA22352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Lighting &amp; Public Address</w:t>
            </w:r>
          </w:p>
        </w:tc>
        <w:tc>
          <w:tcPr>
            <w:tcW w:w="3686" w:type="dxa"/>
          </w:tcPr>
          <w:p w14:paraId="5031FE12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Beverages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ECC6FE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E9AB892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2371" w:rsidRPr="00313C6A" w14:paraId="728071CA" w14:textId="77777777" w:rsidTr="00E72371">
        <w:tc>
          <w:tcPr>
            <w:tcW w:w="4219" w:type="dxa"/>
          </w:tcPr>
          <w:p w14:paraId="23CC80AD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Neighbours </w:t>
            </w:r>
          </w:p>
        </w:tc>
        <w:tc>
          <w:tcPr>
            <w:tcW w:w="3686" w:type="dxa"/>
          </w:tcPr>
          <w:p w14:paraId="777136CC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Events occurring at the same time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D503B07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9F54C65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72371" w:rsidRPr="00313C6A" w14:paraId="4FA43C8F" w14:textId="77777777" w:rsidTr="00E72371">
        <w:tc>
          <w:tcPr>
            <w:tcW w:w="4219" w:type="dxa"/>
          </w:tcPr>
          <w:p w14:paraId="449A4DF1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Government departments or agencies providing funding / management</w:t>
            </w:r>
          </w:p>
        </w:tc>
        <w:tc>
          <w:tcPr>
            <w:tcW w:w="3686" w:type="dxa"/>
          </w:tcPr>
          <w:p w14:paraId="6EACDE41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C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Police and emergency services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8D75D4B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92305D9" w14:textId="77777777" w:rsidR="00E72371" w:rsidRPr="00313C6A" w:rsidRDefault="00E72371" w:rsidP="00E723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AB414FC" w14:textId="77777777" w:rsidR="00E72371" w:rsidRPr="00313C6A" w:rsidRDefault="00E72371" w:rsidP="001834F8">
      <w:pPr>
        <w:spacing w:after="120"/>
        <w:rPr>
          <w:rFonts w:asciiTheme="minorHAnsi" w:hAnsiTheme="minorHAnsi" w:cstheme="minorHAnsi"/>
          <w:bCs/>
        </w:rPr>
      </w:pPr>
    </w:p>
    <w:p w14:paraId="1995FBFD" w14:textId="77777777" w:rsidR="00257BC9" w:rsidRPr="00313C6A" w:rsidRDefault="00257BC9" w:rsidP="00E72371">
      <w:pPr>
        <w:tabs>
          <w:tab w:val="left" w:pos="8191"/>
        </w:tabs>
        <w:spacing w:after="120"/>
        <w:rPr>
          <w:rFonts w:asciiTheme="minorHAnsi" w:hAnsiTheme="minorHAnsi" w:cstheme="minorHAnsi"/>
          <w:b/>
          <w:sz w:val="24"/>
        </w:rPr>
      </w:pPr>
    </w:p>
    <w:p w14:paraId="29F0D6BA" w14:textId="77777777" w:rsidR="00E72371" w:rsidRPr="00E72371" w:rsidRDefault="005D5A9D" w:rsidP="00E72371">
      <w:pPr>
        <w:tabs>
          <w:tab w:val="left" w:pos="8191"/>
        </w:tabs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E72371" w:rsidRPr="00E72371">
        <w:rPr>
          <w:rFonts w:ascii="Calibri" w:hAnsi="Calibri"/>
          <w:b/>
          <w:sz w:val="24"/>
        </w:rPr>
        <w:lastRenderedPageBreak/>
        <w:t>HAZARD TYPES</w:t>
      </w:r>
      <w:r>
        <w:rPr>
          <w:rFonts w:ascii="Calibri" w:hAnsi="Calibri"/>
          <w:b/>
          <w:sz w:val="24"/>
        </w:rPr>
        <w:t xml:space="preserve"> </w:t>
      </w:r>
      <w:r w:rsidRPr="005D5A9D">
        <w:rPr>
          <w:rFonts w:ascii="Calibri" w:hAnsi="Calibri"/>
          <w:b/>
          <w:i/>
          <w:sz w:val="24"/>
        </w:rPr>
        <w:t>(use this list for brainstorming)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90"/>
        <w:gridCol w:w="3688"/>
        <w:gridCol w:w="3680"/>
      </w:tblGrid>
      <w:tr w:rsidR="00E72371" w:rsidRPr="00E72371" w14:paraId="38A95196" w14:textId="77777777" w:rsidTr="00E72371">
        <w:tc>
          <w:tcPr>
            <w:tcW w:w="3739" w:type="dxa"/>
          </w:tcPr>
          <w:p w14:paraId="176A71C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Security</w:t>
            </w:r>
          </w:p>
          <w:p w14:paraId="699C328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Weapons</w:t>
            </w:r>
          </w:p>
          <w:p w14:paraId="284ACD8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Explosives</w:t>
            </w:r>
          </w:p>
          <w:p w14:paraId="58BB197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Bomb threats</w:t>
            </w:r>
          </w:p>
          <w:p w14:paraId="1CCBF1C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Magnetometer and bag checks</w:t>
            </w:r>
          </w:p>
          <w:p w14:paraId="5706033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Public perception</w:t>
            </w:r>
          </w:p>
          <w:p w14:paraId="1CB6B5E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Restricted items</w:t>
            </w:r>
          </w:p>
          <w:p w14:paraId="286DB6C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Cloaking</w:t>
            </w:r>
          </w:p>
          <w:p w14:paraId="140A22A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Cash handling</w:t>
            </w:r>
          </w:p>
          <w:p w14:paraId="63DF134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Confiscation</w:t>
            </w:r>
          </w:p>
          <w:p w14:paraId="7FF3DC7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Controlling entry into venues or event</w:t>
            </w:r>
          </w:p>
          <w:p w14:paraId="495CBDB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Monitoring and communicating on crowd behaviour</w:t>
            </w:r>
          </w:p>
          <w:p w14:paraId="05E7915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 xml:space="preserve">• Dealing with aggressive, abusive or violent behaviour (contact &amp; </w:t>
            </w:r>
            <w:proofErr w:type="spellStart"/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non contact</w:t>
            </w:r>
            <w:proofErr w:type="spellEnd"/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)</w:t>
            </w:r>
          </w:p>
          <w:p w14:paraId="1FBE96D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First response in an emergency</w:t>
            </w:r>
          </w:p>
          <w:p w14:paraId="6DAE45D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Role in evacuation</w:t>
            </w:r>
          </w:p>
          <w:p w14:paraId="51BB4E9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Patrolling outside event boundaries</w:t>
            </w:r>
          </w:p>
          <w:p w14:paraId="19C28A9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</w:p>
        </w:tc>
        <w:tc>
          <w:tcPr>
            <w:tcW w:w="3739" w:type="dxa"/>
          </w:tcPr>
          <w:p w14:paraId="574A876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The event</w:t>
            </w:r>
          </w:p>
          <w:p w14:paraId="6138A8F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Track/activity invasion</w:t>
            </w:r>
          </w:p>
          <w:p w14:paraId="55B7214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Communication equipment</w:t>
            </w:r>
          </w:p>
          <w:p w14:paraId="6D84DCA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Asset protection</w:t>
            </w:r>
          </w:p>
          <w:p w14:paraId="1D11415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Access controls for volunteers</w:t>
            </w:r>
          </w:p>
          <w:p w14:paraId="3A057935" w14:textId="77777777" w:rsidR="00E72371" w:rsidRPr="00E72371" w:rsidRDefault="00E72371" w:rsidP="00E72371">
            <w:pPr>
              <w:tabs>
                <w:tab w:val="left" w:pos="8191"/>
              </w:tabs>
              <w:spacing w:after="84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Entry control</w:t>
            </w:r>
          </w:p>
          <w:p w14:paraId="7F07B9B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Legal</w:t>
            </w:r>
          </w:p>
          <w:p w14:paraId="666CD56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Overuse of security powers</w:t>
            </w:r>
          </w:p>
          <w:p w14:paraId="7842EF1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Interaction with law</w:t>
            </w:r>
          </w:p>
          <w:p w14:paraId="3ADAFAB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enforcement agencies</w:t>
            </w:r>
          </w:p>
          <w:p w14:paraId="7DD0B1D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Lack of legal compliance</w:t>
            </w:r>
          </w:p>
          <w:p w14:paraId="4A428461" w14:textId="77777777" w:rsidR="00E72371" w:rsidRPr="00E72371" w:rsidRDefault="00E72371" w:rsidP="00E72371">
            <w:pPr>
              <w:tabs>
                <w:tab w:val="left" w:pos="8191"/>
              </w:tabs>
              <w:spacing w:after="84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Unsolicited acts of violence</w:t>
            </w:r>
          </w:p>
        </w:tc>
        <w:tc>
          <w:tcPr>
            <w:tcW w:w="3740" w:type="dxa"/>
          </w:tcPr>
          <w:p w14:paraId="74DD54F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Contractors</w:t>
            </w:r>
          </w:p>
          <w:p w14:paraId="6A11EF8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Co-ordinating contractors</w:t>
            </w:r>
          </w:p>
          <w:p w14:paraId="4D201AC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Communication expectations</w:t>
            </w:r>
          </w:p>
          <w:p w14:paraId="63B0890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Legal compliance</w:t>
            </w:r>
          </w:p>
          <w:p w14:paraId="0686B77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Historic standards may not be appropriate</w:t>
            </w:r>
          </w:p>
          <w:p w14:paraId="7939918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Job safety analysis</w:t>
            </w:r>
          </w:p>
          <w:p w14:paraId="3091739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Sub-contractor</w:t>
            </w:r>
          </w:p>
          <w:p w14:paraId="570D1A1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Casual labour</w:t>
            </w:r>
          </w:p>
          <w:p w14:paraId="2CAEA5D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Training</w:t>
            </w:r>
          </w:p>
          <w:p w14:paraId="431D1FD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Induction</w:t>
            </w:r>
          </w:p>
          <w:p w14:paraId="4F5C5DA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Accreditation</w:t>
            </w:r>
          </w:p>
          <w:p w14:paraId="258230A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Contracts</w:t>
            </w:r>
          </w:p>
          <w:p w14:paraId="0E92489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Competence</w:t>
            </w:r>
          </w:p>
          <w:p w14:paraId="1CF7D0B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Management – no monitoring/</w:t>
            </w:r>
          </w:p>
          <w:p w14:paraId="6A0E48E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supervision</w:t>
            </w:r>
          </w:p>
          <w:p w14:paraId="4110AD80" w14:textId="77777777" w:rsidR="00E72371" w:rsidRPr="00E72371" w:rsidRDefault="00E72371" w:rsidP="00E72371">
            <w:pPr>
              <w:tabs>
                <w:tab w:val="left" w:pos="8191"/>
              </w:tabs>
              <w:spacing w:after="84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Plant and equipment</w:t>
            </w:r>
          </w:p>
        </w:tc>
        <w:tc>
          <w:tcPr>
            <w:tcW w:w="3740" w:type="dxa"/>
          </w:tcPr>
          <w:p w14:paraId="37DCD59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Field of play (FOP)/equipment</w:t>
            </w:r>
          </w:p>
          <w:p w14:paraId="2DFA4C9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Proximity of audience to FOP</w:t>
            </w:r>
          </w:p>
          <w:p w14:paraId="7658C45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Officials</w:t>
            </w:r>
          </w:p>
          <w:p w14:paraId="46716A7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Throwing objects on to FOP</w:t>
            </w:r>
          </w:p>
          <w:p w14:paraId="080E32D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Sport projectile</w:t>
            </w:r>
          </w:p>
          <w:p w14:paraId="23C24E1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Appropriate activity for venue</w:t>
            </w:r>
          </w:p>
          <w:p w14:paraId="703B4B6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Traffic management</w:t>
            </w:r>
          </w:p>
          <w:p w14:paraId="2DC7C5D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Safe crossing</w:t>
            </w:r>
          </w:p>
          <w:p w14:paraId="63FCCD3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Promotion activities without</w:t>
            </w:r>
          </w:p>
          <w:p w14:paraId="745AE06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consideration of safety issues</w:t>
            </w:r>
          </w:p>
          <w:p w14:paraId="5D6076B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Patron management</w:t>
            </w:r>
          </w:p>
          <w:p w14:paraId="58B6F81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Overloading venue</w:t>
            </w:r>
          </w:p>
          <w:p w14:paraId="7E593BC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Mosh pits</w:t>
            </w:r>
          </w:p>
          <w:p w14:paraId="40568FC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Appropriateness of signage</w:t>
            </w:r>
          </w:p>
          <w:p w14:paraId="53D629A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Access to FOP for entertainment</w:t>
            </w:r>
          </w:p>
          <w:p w14:paraId="5A0877C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Weather</w:t>
            </w:r>
          </w:p>
          <w:p w14:paraId="11E9040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Cameras and equipment</w:t>
            </w:r>
          </w:p>
          <w:p w14:paraId="334BA95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Emergency egress</w:t>
            </w:r>
          </w:p>
          <w:p w14:paraId="78ABC4D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Crowd communication</w:t>
            </w:r>
          </w:p>
          <w:p w14:paraId="70AC722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Crowd invasion</w:t>
            </w:r>
          </w:p>
          <w:p w14:paraId="22A5408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Exclusion zones</w:t>
            </w:r>
          </w:p>
        </w:tc>
      </w:tr>
      <w:tr w:rsidR="00E72371" w:rsidRPr="00E72371" w14:paraId="699A4A6E" w14:textId="77777777" w:rsidTr="00E72371">
        <w:trPr>
          <w:trHeight w:val="415"/>
        </w:trPr>
        <w:tc>
          <w:tcPr>
            <w:tcW w:w="3739" w:type="dxa"/>
          </w:tcPr>
          <w:p w14:paraId="52ABB97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Patrons</w:t>
            </w:r>
          </w:p>
          <w:p w14:paraId="20F6D92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Patron demographics</w:t>
            </w:r>
          </w:p>
          <w:p w14:paraId="38F4AB1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Security staff numbers and style appropriate</w:t>
            </w:r>
          </w:p>
          <w:p w14:paraId="1D5484F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Inappropriate use of staff</w:t>
            </w:r>
          </w:p>
          <w:p w14:paraId="4E7E025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Alcohol</w:t>
            </w:r>
          </w:p>
          <w:p w14:paraId="532CEB8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Serial pests</w:t>
            </w:r>
          </w:p>
          <w:p w14:paraId="7D54295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Cultural issues</w:t>
            </w:r>
          </w:p>
        </w:tc>
        <w:tc>
          <w:tcPr>
            <w:tcW w:w="3739" w:type="dxa"/>
          </w:tcPr>
          <w:p w14:paraId="20C2577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Workers</w:t>
            </w:r>
          </w:p>
          <w:p w14:paraId="5AA1D22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First aid</w:t>
            </w:r>
          </w:p>
          <w:p w14:paraId="0D09352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Food preparation</w:t>
            </w:r>
          </w:p>
          <w:p w14:paraId="35482DF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Fatigue</w:t>
            </w:r>
          </w:p>
          <w:p w14:paraId="2D17798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Conditions – excessive heat/cold</w:t>
            </w:r>
          </w:p>
          <w:p w14:paraId="789DF6F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Competency/suitability</w:t>
            </w:r>
          </w:p>
          <w:p w14:paraId="5F19955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Working alone</w:t>
            </w:r>
          </w:p>
          <w:p w14:paraId="7383ED0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Working in cramped conditions</w:t>
            </w:r>
          </w:p>
          <w:p w14:paraId="2728C9A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Violence/bullying</w:t>
            </w:r>
          </w:p>
          <w:p w14:paraId="62CD212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Welfare – breaks, sunscreen,</w:t>
            </w:r>
          </w:p>
          <w:p w14:paraId="727D96F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dehydration, etc</w:t>
            </w:r>
          </w:p>
          <w:p w14:paraId="5714FAE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Cultural issues</w:t>
            </w:r>
          </w:p>
          <w:p w14:paraId="5AEAA89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Transport (especially after hours and if minors)</w:t>
            </w:r>
          </w:p>
          <w:p w14:paraId="7753856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Training/induction</w:t>
            </w:r>
          </w:p>
          <w:p w14:paraId="5A3259C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Lack of relevant certification/</w:t>
            </w:r>
          </w:p>
          <w:p w14:paraId="58AADD2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Licences</w:t>
            </w:r>
          </w:p>
          <w:p w14:paraId="2DF3851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Background checks of staff needed? (e.g. if working with children)</w:t>
            </w:r>
          </w:p>
        </w:tc>
        <w:tc>
          <w:tcPr>
            <w:tcW w:w="3740" w:type="dxa"/>
          </w:tcPr>
          <w:p w14:paraId="7245FF0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Vehicle safety</w:t>
            </w:r>
          </w:p>
          <w:p w14:paraId="02566FF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Maintenance</w:t>
            </w:r>
          </w:p>
          <w:p w14:paraId="4911185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Security of vehicles</w:t>
            </w:r>
          </w:p>
          <w:p w14:paraId="2FDF866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Vehicle/people segregation</w:t>
            </w:r>
          </w:p>
          <w:p w14:paraId="2D33916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Speed</w:t>
            </w:r>
          </w:p>
          <w:p w14:paraId="2E5F006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Refuelling</w:t>
            </w:r>
          </w:p>
          <w:p w14:paraId="0D9F484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Parking supervision</w:t>
            </w:r>
          </w:p>
          <w:p w14:paraId="32A4DC5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Lack of training</w:t>
            </w:r>
          </w:p>
          <w:p w14:paraId="79A56B1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Permits and certification/licensing</w:t>
            </w:r>
          </w:p>
          <w:p w14:paraId="5A0B274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Outdoor broadcast vehicles</w:t>
            </w:r>
          </w:p>
          <w:p w14:paraId="78EDBBD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Working at height</w:t>
            </w:r>
          </w:p>
          <w:p w14:paraId="534CB93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Electrical safety</w:t>
            </w:r>
          </w:p>
          <w:p w14:paraId="416977B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Slips and trips</w:t>
            </w:r>
          </w:p>
          <w:p w14:paraId="0622D5C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Inappropriate use of paths</w:t>
            </w:r>
          </w:p>
          <w:p w14:paraId="016F86B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Accessibility during emergency</w:t>
            </w:r>
          </w:p>
          <w:p w14:paraId="2E8FCB0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management</w:t>
            </w:r>
          </w:p>
          <w:p w14:paraId="5D6CE6B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Loading operations – docks</w:t>
            </w:r>
          </w:p>
          <w:p w14:paraId="35DC0D0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and people</w:t>
            </w:r>
          </w:p>
        </w:tc>
        <w:tc>
          <w:tcPr>
            <w:tcW w:w="3740" w:type="dxa"/>
          </w:tcPr>
          <w:p w14:paraId="55EBAD9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Materials handling</w:t>
            </w:r>
          </w:p>
          <w:p w14:paraId="4D6F459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Mechanical handling</w:t>
            </w:r>
          </w:p>
          <w:p w14:paraId="40CE3DA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Plant</w:t>
            </w:r>
          </w:p>
          <w:p w14:paraId="431FEA3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Food handling</w:t>
            </w:r>
          </w:p>
          <w:p w14:paraId="3A6807F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Furniture fixture and equipment</w:t>
            </w:r>
          </w:p>
          <w:p w14:paraId="440617A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Venue design</w:t>
            </w:r>
          </w:p>
          <w:p w14:paraId="38C6066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Functionality</w:t>
            </w:r>
          </w:p>
          <w:p w14:paraId="1FEFB79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Transport between venues/</w:t>
            </w:r>
          </w:p>
          <w:p w14:paraId="4A62FB7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locations/storage</w:t>
            </w:r>
          </w:p>
          <w:p w14:paraId="5255D56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Excess weight and height</w:t>
            </w:r>
          </w:p>
          <w:p w14:paraId="41E7B937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Condition of terrain</w:t>
            </w:r>
          </w:p>
          <w:p w14:paraId="71B937B0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</w:p>
        </w:tc>
      </w:tr>
    </w:tbl>
    <w:p w14:paraId="5F264297" w14:textId="77777777" w:rsidR="00E72371" w:rsidRPr="00E72371" w:rsidRDefault="00E72371" w:rsidP="00E72371">
      <w:pPr>
        <w:rPr>
          <w:rFonts w:ascii="Calibri" w:hAnsi="Calibri"/>
        </w:rPr>
      </w:pPr>
    </w:p>
    <w:p w14:paraId="59D57285" w14:textId="77777777" w:rsidR="00E72371" w:rsidRPr="00E72371" w:rsidRDefault="005D5A9D" w:rsidP="00E72371">
      <w:pPr>
        <w:tabs>
          <w:tab w:val="left" w:pos="8191"/>
        </w:tabs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E72371" w:rsidRPr="00E72371">
        <w:rPr>
          <w:rFonts w:ascii="Calibri" w:hAnsi="Calibri"/>
          <w:b/>
          <w:sz w:val="24"/>
        </w:rPr>
        <w:lastRenderedPageBreak/>
        <w:t>HAZARD TYPES</w:t>
      </w:r>
      <w:r w:rsidR="00E72371">
        <w:rPr>
          <w:rFonts w:ascii="Calibri" w:hAnsi="Calibri"/>
          <w:b/>
          <w:sz w:val="24"/>
        </w:rPr>
        <w:t xml:space="preserve">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74"/>
        <w:gridCol w:w="3681"/>
        <w:gridCol w:w="3692"/>
      </w:tblGrid>
      <w:tr w:rsidR="00E72371" w:rsidRPr="00E72371" w14:paraId="584A1814" w14:textId="77777777" w:rsidTr="00E72371">
        <w:trPr>
          <w:trHeight w:val="2518"/>
        </w:trPr>
        <w:tc>
          <w:tcPr>
            <w:tcW w:w="3739" w:type="dxa"/>
          </w:tcPr>
          <w:p w14:paraId="6C97461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Plant</w:t>
            </w:r>
          </w:p>
          <w:p w14:paraId="026897C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Training</w:t>
            </w:r>
          </w:p>
          <w:p w14:paraId="01947D3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Certification</w:t>
            </w:r>
          </w:p>
          <w:p w14:paraId="3893CC5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Supervision</w:t>
            </w:r>
          </w:p>
          <w:p w14:paraId="1912388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Maintenance</w:t>
            </w:r>
          </w:p>
          <w:p w14:paraId="6B0E87F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Isolation/segregation – people</w:t>
            </w:r>
          </w:p>
          <w:p w14:paraId="278356D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Hand tools</w:t>
            </w:r>
          </w:p>
          <w:p w14:paraId="74A83C6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Registered plant, e.g. lifts,</w:t>
            </w:r>
          </w:p>
          <w:p w14:paraId="7522B06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escalators and pressure vessels</w:t>
            </w:r>
          </w:p>
        </w:tc>
        <w:tc>
          <w:tcPr>
            <w:tcW w:w="3739" w:type="dxa"/>
          </w:tcPr>
          <w:p w14:paraId="4ED76AF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Planning</w:t>
            </w:r>
          </w:p>
          <w:p w14:paraId="392F5B1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Poor interface with stakeholder</w:t>
            </w:r>
          </w:p>
          <w:p w14:paraId="68C5BD7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Lack of confidentiality of security plans</w:t>
            </w:r>
          </w:p>
          <w:p w14:paraId="05028F1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Possible acts of terrorism</w:t>
            </w:r>
          </w:p>
          <w:p w14:paraId="4E375D4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Emergency management</w:t>
            </w:r>
          </w:p>
          <w:p w14:paraId="3D0298C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Contingency planning</w:t>
            </w:r>
          </w:p>
          <w:p w14:paraId="27AAF8C9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Surveillance</w:t>
            </w:r>
          </w:p>
        </w:tc>
        <w:tc>
          <w:tcPr>
            <w:tcW w:w="3740" w:type="dxa"/>
          </w:tcPr>
          <w:p w14:paraId="6516F43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Manual handling</w:t>
            </w:r>
          </w:p>
          <w:p w14:paraId="3CA48AF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Excessive weight</w:t>
            </w:r>
          </w:p>
          <w:p w14:paraId="0F75336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Mechanical aids</w:t>
            </w:r>
          </w:p>
          <w:p w14:paraId="1E40C27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Suppliers’ packaging</w:t>
            </w:r>
          </w:p>
          <w:p w14:paraId="3570375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Loading/unloading reefers</w:t>
            </w:r>
          </w:p>
          <w:p w14:paraId="2D084A6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Excited volunteers</w:t>
            </w:r>
          </w:p>
          <w:p w14:paraId="321BB2B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Carrying</w:t>
            </w:r>
          </w:p>
          <w:p w14:paraId="6BA46AD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Time lines</w:t>
            </w:r>
          </w:p>
          <w:p w14:paraId="1DA3180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Lack of staff</w:t>
            </w:r>
          </w:p>
          <w:p w14:paraId="14DD129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Crowd control – security</w:t>
            </w:r>
          </w:p>
          <w:p w14:paraId="001E189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logistical planning</w:t>
            </w:r>
          </w:p>
          <w:p w14:paraId="1DA269D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Training</w:t>
            </w:r>
          </w:p>
        </w:tc>
        <w:tc>
          <w:tcPr>
            <w:tcW w:w="3740" w:type="dxa"/>
          </w:tcPr>
          <w:p w14:paraId="7AC3492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Working at height</w:t>
            </w:r>
          </w:p>
          <w:p w14:paraId="30DA428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Scissors lifts</w:t>
            </w:r>
          </w:p>
          <w:p w14:paraId="4037C58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Safety harness</w:t>
            </w:r>
          </w:p>
          <w:p w14:paraId="36A2CA7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Scaffold</w:t>
            </w:r>
          </w:p>
          <w:p w14:paraId="1E3E87C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Abseiling</w:t>
            </w:r>
          </w:p>
          <w:p w14:paraId="5FEAE45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Winches</w:t>
            </w:r>
          </w:p>
          <w:p w14:paraId="514770D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Ladders</w:t>
            </w:r>
          </w:p>
          <w:p w14:paraId="3CBFE22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Overhead power lines</w:t>
            </w:r>
          </w:p>
          <w:p w14:paraId="285314E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Edge protection</w:t>
            </w:r>
          </w:p>
          <w:p w14:paraId="1654F67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Camera platforms</w:t>
            </w:r>
          </w:p>
          <w:p w14:paraId="548047AA" w14:textId="77777777" w:rsidR="00E72371" w:rsidRPr="00E72371" w:rsidRDefault="00E72371" w:rsidP="00E72371">
            <w:pPr>
              <w:tabs>
                <w:tab w:val="left" w:pos="8191"/>
              </w:tabs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Rigging/lighting</w:t>
            </w:r>
          </w:p>
        </w:tc>
      </w:tr>
      <w:tr w:rsidR="00E72371" w:rsidRPr="00E72371" w14:paraId="54C77A0C" w14:textId="77777777" w:rsidTr="00E72371">
        <w:tc>
          <w:tcPr>
            <w:tcW w:w="3739" w:type="dxa"/>
          </w:tcPr>
          <w:p w14:paraId="2D8A908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Hazardous Substances/</w:t>
            </w:r>
          </w:p>
          <w:p w14:paraId="37D68B8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Dangerous Goods</w:t>
            </w:r>
          </w:p>
          <w:p w14:paraId="3CB31AF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Pesticides</w:t>
            </w:r>
          </w:p>
          <w:p w14:paraId="3E1DA78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Fuel storage</w:t>
            </w:r>
          </w:p>
          <w:p w14:paraId="12AFE7C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Cleaning products</w:t>
            </w:r>
          </w:p>
          <w:p w14:paraId="015C07C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Water/waste water</w:t>
            </w:r>
          </w:p>
          <w:p w14:paraId="42A222A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Pyrotechnics</w:t>
            </w:r>
          </w:p>
          <w:p w14:paraId="6118023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Fire arms and ammunition</w:t>
            </w:r>
          </w:p>
          <w:p w14:paraId="711AAB7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Asbestos</w:t>
            </w:r>
          </w:p>
          <w:p w14:paraId="27319F4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Inappropriate labelling</w:t>
            </w:r>
          </w:p>
          <w:p w14:paraId="35B7F13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Poisons</w:t>
            </w:r>
          </w:p>
          <w:p w14:paraId="6CAD619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Acids</w:t>
            </w:r>
          </w:p>
        </w:tc>
        <w:tc>
          <w:tcPr>
            <w:tcW w:w="3739" w:type="dxa"/>
          </w:tcPr>
          <w:p w14:paraId="528671F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Accessibility</w:t>
            </w:r>
          </w:p>
          <w:p w14:paraId="0ACEF7E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Lifts</w:t>
            </w:r>
          </w:p>
          <w:p w14:paraId="41095DB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Ramps</w:t>
            </w:r>
          </w:p>
          <w:p w14:paraId="1F5C240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Parking</w:t>
            </w:r>
          </w:p>
          <w:p w14:paraId="2CDFA48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Public transport</w:t>
            </w:r>
          </w:p>
          <w:p w14:paraId="1AB84D9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Signage</w:t>
            </w:r>
          </w:p>
          <w:p w14:paraId="2B84DB8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Access to venues</w:t>
            </w:r>
          </w:p>
          <w:p w14:paraId="22E62C0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Egress</w:t>
            </w:r>
          </w:p>
          <w:p w14:paraId="7332B5B1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Seating</w:t>
            </w:r>
          </w:p>
        </w:tc>
        <w:tc>
          <w:tcPr>
            <w:tcW w:w="3740" w:type="dxa"/>
          </w:tcPr>
          <w:p w14:paraId="7B71424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Slips and trips</w:t>
            </w:r>
          </w:p>
          <w:p w14:paraId="4307BAA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Electrical cables</w:t>
            </w:r>
          </w:p>
          <w:p w14:paraId="1A90D9C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Uneven ground, loose surfaces</w:t>
            </w:r>
          </w:p>
          <w:p w14:paraId="41FEC4B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Weather</w:t>
            </w:r>
          </w:p>
          <w:p w14:paraId="65CC6C4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Flooring design/surfaces</w:t>
            </w:r>
          </w:p>
          <w:p w14:paraId="6E62BF8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Design of barriers</w:t>
            </w:r>
          </w:p>
          <w:p w14:paraId="5D5B634E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Lighting</w:t>
            </w:r>
          </w:p>
          <w:p w14:paraId="15FD948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Outdoor event</w:t>
            </w:r>
          </w:p>
          <w:p w14:paraId="3C370BA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Queuing systems</w:t>
            </w:r>
          </w:p>
          <w:p w14:paraId="26C6EA0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Edge protection</w:t>
            </w:r>
          </w:p>
          <w:p w14:paraId="380BBDC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Climbing for vantage points</w:t>
            </w:r>
          </w:p>
          <w:p w14:paraId="357CECA3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Inappropriate footwear</w:t>
            </w:r>
          </w:p>
        </w:tc>
        <w:tc>
          <w:tcPr>
            <w:tcW w:w="3740" w:type="dxa"/>
          </w:tcPr>
          <w:p w14:paraId="148F058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Electrical safety</w:t>
            </w:r>
          </w:p>
          <w:p w14:paraId="4DD3DD7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Qualification of contractors</w:t>
            </w:r>
          </w:p>
          <w:p w14:paraId="53E4EF4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Power supply – no spiking, lack</w:t>
            </w:r>
          </w:p>
          <w:p w14:paraId="10BB919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of continuity</w:t>
            </w:r>
          </w:p>
          <w:p w14:paraId="06CC324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Overloading systems</w:t>
            </w:r>
          </w:p>
          <w:p w14:paraId="62B2B0E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Power tools</w:t>
            </w:r>
          </w:p>
          <w:p w14:paraId="7C3879B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Faulty insulation</w:t>
            </w:r>
          </w:p>
          <w:p w14:paraId="1DA20A0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Underground services</w:t>
            </w:r>
          </w:p>
          <w:p w14:paraId="6C671FA1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Protection of leads</w:t>
            </w:r>
          </w:p>
          <w:p w14:paraId="4B355E1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Cables/height/pathways</w:t>
            </w:r>
          </w:p>
          <w:p w14:paraId="5966B8AC" w14:textId="77777777" w:rsidR="00E72371" w:rsidRPr="00E72371" w:rsidRDefault="00E72371" w:rsidP="00E72371">
            <w:pPr>
              <w:tabs>
                <w:tab w:val="left" w:pos="8191"/>
              </w:tabs>
              <w:spacing w:after="12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Location in relation to other equipment</w:t>
            </w:r>
          </w:p>
        </w:tc>
      </w:tr>
      <w:tr w:rsidR="00E72371" w:rsidRPr="00E72371" w14:paraId="1F68E1A3" w14:textId="77777777" w:rsidTr="00E72371">
        <w:tc>
          <w:tcPr>
            <w:tcW w:w="3739" w:type="dxa"/>
          </w:tcPr>
          <w:p w14:paraId="03A1F6D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Construction</w:t>
            </w:r>
          </w:p>
          <w:p w14:paraId="7787D08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Working at heights</w:t>
            </w:r>
          </w:p>
          <w:p w14:paraId="3057A1E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Temporary structures</w:t>
            </w:r>
          </w:p>
          <w:p w14:paraId="2CEA490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Unauthorised access</w:t>
            </w:r>
          </w:p>
          <w:p w14:paraId="3300309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Maintaining public access</w:t>
            </w:r>
          </w:p>
          <w:p w14:paraId="2953E5CC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Plant</w:t>
            </w:r>
          </w:p>
          <w:p w14:paraId="12A382A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Council/building code approval</w:t>
            </w:r>
          </w:p>
          <w:p w14:paraId="25D7F55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Electrical safety</w:t>
            </w:r>
          </w:p>
          <w:p w14:paraId="68EBFF0B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Slips/trips</w:t>
            </w:r>
          </w:p>
          <w:p w14:paraId="40A42D2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Interface operations</w:t>
            </w:r>
          </w:p>
          <w:p w14:paraId="7565EB90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Weather</w:t>
            </w:r>
          </w:p>
          <w:p w14:paraId="620AF9C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Co-ordinating sub-contractors</w:t>
            </w:r>
          </w:p>
          <w:p w14:paraId="5A1E55D6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Contractor management</w:t>
            </w:r>
          </w:p>
        </w:tc>
        <w:tc>
          <w:tcPr>
            <w:tcW w:w="3739" w:type="dxa"/>
          </w:tcPr>
          <w:p w14:paraId="58CFD233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  <w:t>Fire safety</w:t>
            </w:r>
          </w:p>
          <w:p w14:paraId="37BFD81A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Evacuation plans</w:t>
            </w:r>
          </w:p>
          <w:p w14:paraId="55D234A9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Fire prevention plan</w:t>
            </w:r>
          </w:p>
          <w:p w14:paraId="7C3B21B7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Dangerous Goods storage</w:t>
            </w:r>
          </w:p>
          <w:p w14:paraId="0389600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Knowledge and use of equipment</w:t>
            </w:r>
          </w:p>
          <w:p w14:paraId="48356114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 xml:space="preserve">• Appropriate </w:t>
            </w:r>
            <w:proofErr w:type="spellStart"/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fire fighting</w:t>
            </w:r>
            <w:proofErr w:type="spellEnd"/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 xml:space="preserve"> equipment</w:t>
            </w:r>
          </w:p>
          <w:p w14:paraId="42DA1E1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Obstruction and security of fire</w:t>
            </w:r>
          </w:p>
          <w:p w14:paraId="44C26DA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fighting equipment</w:t>
            </w:r>
          </w:p>
          <w:p w14:paraId="71F5195F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Pyrotechnics</w:t>
            </w:r>
          </w:p>
          <w:p w14:paraId="62DB47D2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Warning and communication</w:t>
            </w:r>
          </w:p>
          <w:p w14:paraId="115F3C4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system</w:t>
            </w:r>
          </w:p>
          <w:p w14:paraId="0D9916D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Light"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Fire ban days</w:t>
            </w:r>
          </w:p>
          <w:p w14:paraId="450EDB4D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  <w:r w:rsidRPr="00E72371">
              <w:rPr>
                <w:rFonts w:ascii="Calibri" w:hAnsi="Calibri" w:cs="Univers-Light"/>
                <w:sz w:val="18"/>
                <w:szCs w:val="18"/>
                <w:lang w:eastAsia="en-AU"/>
              </w:rPr>
              <w:t>• Policies and procedures</w:t>
            </w:r>
          </w:p>
        </w:tc>
        <w:tc>
          <w:tcPr>
            <w:tcW w:w="3740" w:type="dxa"/>
          </w:tcPr>
          <w:p w14:paraId="65FFE998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740" w:type="dxa"/>
          </w:tcPr>
          <w:p w14:paraId="25B15725" w14:textId="77777777" w:rsidR="00E72371" w:rsidRPr="00E72371" w:rsidRDefault="00E72371" w:rsidP="00E72371">
            <w:pPr>
              <w:autoSpaceDE w:val="0"/>
              <w:autoSpaceDN w:val="0"/>
              <w:adjustRightInd w:val="0"/>
              <w:rPr>
                <w:rFonts w:ascii="Calibri" w:hAnsi="Calibri" w:cs="Univers-CondensedBold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14:paraId="15A4F0BA" w14:textId="77777777" w:rsidR="00E72371" w:rsidRPr="00E72371" w:rsidRDefault="00E72371" w:rsidP="00E72371">
      <w:pPr>
        <w:tabs>
          <w:tab w:val="left" w:pos="8191"/>
        </w:tabs>
        <w:spacing w:after="840"/>
        <w:rPr>
          <w:rFonts w:ascii="Calibri" w:hAnsi="Calibri" w:cs="Univers-Light"/>
          <w:sz w:val="19"/>
          <w:szCs w:val="19"/>
          <w:lang w:eastAsia="en-AU"/>
        </w:rPr>
      </w:pPr>
    </w:p>
    <w:p w14:paraId="73B3C01F" w14:textId="77777777" w:rsidR="00E72371" w:rsidRPr="00E72371" w:rsidRDefault="00E72371" w:rsidP="001834F8">
      <w:pPr>
        <w:spacing w:after="1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br w:type="page"/>
      </w:r>
      <w:r w:rsidRPr="00E72371">
        <w:rPr>
          <w:rFonts w:ascii="Calibri" w:hAnsi="Calibri"/>
          <w:b/>
          <w:bCs/>
        </w:rPr>
        <w:lastRenderedPageBreak/>
        <w:t>RISK ASSESSMENT</w:t>
      </w:r>
    </w:p>
    <w:p w14:paraId="51DE5A13" w14:textId="77777777" w:rsidR="00E14232" w:rsidRPr="00E72371" w:rsidRDefault="00E14232" w:rsidP="001834F8">
      <w:pPr>
        <w:spacing w:after="120"/>
        <w:rPr>
          <w:rFonts w:ascii="Calibri" w:hAnsi="Calibri"/>
          <w:b/>
          <w:sz w:val="28"/>
        </w:rPr>
      </w:pPr>
      <w:r w:rsidRPr="00E72371">
        <w:rPr>
          <w:rFonts w:ascii="Calibri" w:hAnsi="Calibri"/>
          <w:b/>
          <w:sz w:val="28"/>
        </w:rPr>
        <w:t>Likelihood</w:t>
      </w:r>
    </w:p>
    <w:p w14:paraId="5A326BA2" w14:textId="77777777" w:rsidR="00E14232" w:rsidRPr="00E72371" w:rsidRDefault="00E14232" w:rsidP="00E14232">
      <w:pPr>
        <w:rPr>
          <w:rFonts w:ascii="Calibri" w:hAnsi="Calibri"/>
          <w:b/>
          <w:i/>
        </w:rPr>
      </w:pPr>
      <w:r w:rsidRPr="00E72371">
        <w:rPr>
          <w:rFonts w:ascii="Calibri" w:hAnsi="Calibri"/>
          <w:b/>
          <w:i/>
        </w:rPr>
        <w:t xml:space="preserve">Table </w:t>
      </w:r>
      <w:r w:rsidR="00D26891" w:rsidRPr="00E72371">
        <w:rPr>
          <w:rFonts w:ascii="Calibri" w:hAnsi="Calibri"/>
          <w:b/>
          <w:i/>
        </w:rPr>
        <w:t>1</w:t>
      </w:r>
      <w:r w:rsidRPr="00E72371">
        <w:rPr>
          <w:rFonts w:ascii="Calibri" w:hAnsi="Calibri"/>
          <w:b/>
          <w:i/>
        </w:rPr>
        <w:t>: Likelihood Ratings</w:t>
      </w:r>
    </w:p>
    <w:tbl>
      <w:tblPr>
        <w:tblW w:w="147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9360"/>
      </w:tblGrid>
      <w:tr w:rsidR="00E14232" w:rsidRPr="00E72371" w14:paraId="328E65C4" w14:textId="77777777"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14:paraId="5B5812CC" w14:textId="77777777" w:rsidR="00E14232" w:rsidRPr="00E72371" w:rsidRDefault="00E14232" w:rsidP="004248EB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</w:rPr>
              <w:t>Likelihood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14:paraId="5CD5F9FE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Category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14:paraId="17E475F8" w14:textId="77777777" w:rsidR="00E14232" w:rsidRPr="00E72371" w:rsidRDefault="00E14232" w:rsidP="004248EB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</w:rPr>
              <w:t>Description</w:t>
            </w:r>
          </w:p>
        </w:tc>
      </w:tr>
      <w:tr w:rsidR="00E14232" w:rsidRPr="00E72371" w14:paraId="762D0550" w14:textId="77777777">
        <w:trPr>
          <w:trHeight w:val="340"/>
        </w:trPr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E2CC4C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Almost Certain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C44D02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A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CB37EC" w14:textId="77777777" w:rsidR="00E14232" w:rsidRPr="00E72371" w:rsidRDefault="00E14232" w:rsidP="004248EB">
            <w:pPr>
              <w:pStyle w:val="Header"/>
              <w:tabs>
                <w:tab w:val="clear" w:pos="4320"/>
                <w:tab w:val="clear" w:pos="8640"/>
              </w:tabs>
              <w:ind w:firstLine="540"/>
              <w:rPr>
                <w:rFonts w:ascii="Calibri" w:hAnsi="Calibri"/>
                <w:szCs w:val="24"/>
              </w:rPr>
            </w:pPr>
            <w:r w:rsidRPr="00E72371">
              <w:rPr>
                <w:rFonts w:ascii="Calibri" w:hAnsi="Calibri"/>
                <w:szCs w:val="24"/>
              </w:rPr>
              <w:t>The event is expected to occur in most circumstances</w:t>
            </w:r>
          </w:p>
        </w:tc>
      </w:tr>
      <w:tr w:rsidR="00E14232" w:rsidRPr="00E72371" w14:paraId="67846E9E" w14:textId="77777777">
        <w:trPr>
          <w:trHeight w:val="340"/>
        </w:trPr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1D130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Likely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32F37B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B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B395BE" w14:textId="77777777" w:rsidR="00E14232" w:rsidRPr="00E72371" w:rsidRDefault="00E14232" w:rsidP="004248EB">
            <w:pPr>
              <w:ind w:firstLine="540"/>
              <w:rPr>
                <w:rFonts w:ascii="Calibri" w:hAnsi="Calibri"/>
              </w:rPr>
            </w:pPr>
            <w:r w:rsidRPr="00E72371">
              <w:rPr>
                <w:rFonts w:ascii="Calibri" w:hAnsi="Calibri"/>
              </w:rPr>
              <w:t>The event will probably occur in most circumstances</w:t>
            </w:r>
          </w:p>
        </w:tc>
      </w:tr>
      <w:tr w:rsidR="00E14232" w:rsidRPr="00E72371" w14:paraId="4039ED4C" w14:textId="77777777">
        <w:trPr>
          <w:trHeight w:val="340"/>
        </w:trPr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948002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Possible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FFBA0D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C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9138B9" w14:textId="77777777" w:rsidR="00E14232" w:rsidRPr="00E72371" w:rsidRDefault="00E14232" w:rsidP="004248EB">
            <w:pPr>
              <w:ind w:firstLine="540"/>
              <w:rPr>
                <w:rFonts w:ascii="Calibri" w:hAnsi="Calibri"/>
              </w:rPr>
            </w:pPr>
            <w:r w:rsidRPr="00E72371">
              <w:rPr>
                <w:rFonts w:ascii="Calibri" w:hAnsi="Calibri"/>
              </w:rPr>
              <w:t>The event should occur at some time</w:t>
            </w:r>
          </w:p>
        </w:tc>
      </w:tr>
      <w:tr w:rsidR="00E14232" w:rsidRPr="00E72371" w14:paraId="200C72D1" w14:textId="77777777">
        <w:trPr>
          <w:trHeight w:val="340"/>
        </w:trPr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515028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Unlikely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7CD651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D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36955A" w14:textId="77777777" w:rsidR="00E14232" w:rsidRPr="00E72371" w:rsidRDefault="00E14232" w:rsidP="004248EB">
            <w:pPr>
              <w:ind w:firstLine="540"/>
              <w:rPr>
                <w:rFonts w:ascii="Calibri" w:hAnsi="Calibri"/>
              </w:rPr>
            </w:pPr>
            <w:r w:rsidRPr="00E72371">
              <w:rPr>
                <w:rFonts w:ascii="Calibri" w:hAnsi="Calibri"/>
              </w:rPr>
              <w:t>The event could occur at some time</w:t>
            </w:r>
          </w:p>
        </w:tc>
      </w:tr>
      <w:tr w:rsidR="00E14232" w:rsidRPr="00E72371" w14:paraId="3AA50460" w14:textId="77777777">
        <w:trPr>
          <w:trHeight w:val="340"/>
        </w:trPr>
        <w:tc>
          <w:tcPr>
            <w:tcW w:w="3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9D7C97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Rare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C17D53" w14:textId="77777777" w:rsidR="00E14232" w:rsidRPr="00E72371" w:rsidRDefault="00E14232" w:rsidP="004248EB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E</w:t>
            </w:r>
          </w:p>
        </w:tc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1DC80" w14:textId="77777777" w:rsidR="00E14232" w:rsidRPr="00E72371" w:rsidRDefault="00E14232" w:rsidP="004248EB">
            <w:pPr>
              <w:ind w:firstLine="540"/>
              <w:rPr>
                <w:rFonts w:ascii="Calibri" w:hAnsi="Calibri"/>
              </w:rPr>
            </w:pPr>
            <w:r w:rsidRPr="00E72371">
              <w:rPr>
                <w:rFonts w:ascii="Calibri" w:hAnsi="Calibri"/>
              </w:rPr>
              <w:t>The event may occur only in exceptional circumstances</w:t>
            </w:r>
          </w:p>
        </w:tc>
      </w:tr>
    </w:tbl>
    <w:p w14:paraId="67A5A399" w14:textId="77777777" w:rsidR="00CF588C" w:rsidRPr="00E72371" w:rsidRDefault="00CF588C" w:rsidP="00BC1AD0">
      <w:pPr>
        <w:spacing w:before="240" w:after="120"/>
        <w:rPr>
          <w:rFonts w:ascii="Calibri" w:hAnsi="Calibri"/>
          <w:b/>
          <w:sz w:val="28"/>
        </w:rPr>
      </w:pPr>
      <w:r w:rsidRPr="00E72371">
        <w:rPr>
          <w:rFonts w:ascii="Calibri" w:hAnsi="Calibri"/>
          <w:b/>
          <w:sz w:val="28"/>
        </w:rPr>
        <w:t>Consequence</w:t>
      </w:r>
    </w:p>
    <w:p w14:paraId="588224C8" w14:textId="77777777" w:rsidR="00CF588C" w:rsidRPr="00E72371" w:rsidRDefault="00CF588C">
      <w:pPr>
        <w:rPr>
          <w:rFonts w:ascii="Calibri" w:hAnsi="Calibri"/>
          <w:b/>
          <w:i/>
        </w:rPr>
      </w:pPr>
      <w:r w:rsidRPr="00E72371">
        <w:rPr>
          <w:rFonts w:ascii="Calibri" w:hAnsi="Calibri"/>
          <w:b/>
          <w:i/>
        </w:rPr>
        <w:t xml:space="preserve">Table </w:t>
      </w:r>
      <w:r w:rsidR="00D26891" w:rsidRPr="00E72371">
        <w:rPr>
          <w:rFonts w:ascii="Calibri" w:hAnsi="Calibri"/>
          <w:b/>
          <w:i/>
        </w:rPr>
        <w:t>2</w:t>
      </w:r>
      <w:r w:rsidRPr="00E72371">
        <w:rPr>
          <w:rFonts w:ascii="Calibri" w:hAnsi="Calibri"/>
          <w:b/>
          <w:i/>
        </w:rPr>
        <w:t>: Risk Consequence Descriptors</w:t>
      </w: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714"/>
        <w:gridCol w:w="3564"/>
        <w:gridCol w:w="1845"/>
        <w:gridCol w:w="1813"/>
        <w:gridCol w:w="3142"/>
        <w:gridCol w:w="2552"/>
      </w:tblGrid>
      <w:tr w:rsidR="00CF588C" w:rsidRPr="00E72371" w14:paraId="0B1ACF0A" w14:textId="77777777"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13CA04B2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Consequence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4822D3B1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Category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7B1FFB86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Business Interruption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150135CC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Environmental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6A799F29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Financial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56DBCFBE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Human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E6E6E6"/>
            <w:vAlign w:val="center"/>
          </w:tcPr>
          <w:p w14:paraId="49BDA2C9" w14:textId="77777777" w:rsidR="00CF588C" w:rsidRPr="00E72371" w:rsidRDefault="00CF588C" w:rsidP="00425288">
            <w:pPr>
              <w:jc w:val="center"/>
              <w:rPr>
                <w:rFonts w:ascii="Calibri" w:hAnsi="Calibri"/>
                <w:b/>
                <w:bCs/>
              </w:rPr>
            </w:pPr>
            <w:r w:rsidRPr="00E72371">
              <w:rPr>
                <w:rFonts w:ascii="Calibri" w:hAnsi="Calibri"/>
                <w:b/>
                <w:bCs/>
                <w:sz w:val="18"/>
              </w:rPr>
              <w:t>Public Image &amp; Reputation</w:t>
            </w:r>
          </w:p>
        </w:tc>
      </w:tr>
      <w:tr w:rsidR="00CF588C" w:rsidRPr="00E72371" w14:paraId="1B9DB78D" w14:textId="77777777">
        <w:trPr>
          <w:trHeight w:val="965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1E857A31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Catastrophic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01AD6F30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758F3F8E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Essential service failure, or key revenue generating service removed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1386107E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Irreversible damage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19337D87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Above $5,000,000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7637005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Death(s) / many critical injuries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CCD50B2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 xml:space="preserve">National </w:t>
            </w:r>
            <w:r w:rsidR="000B73CC" w:rsidRPr="00E72371">
              <w:rPr>
                <w:rFonts w:ascii="Calibri" w:hAnsi="Calibri"/>
                <w:sz w:val="18"/>
              </w:rPr>
              <w:t>and</w:t>
            </w:r>
            <w:r w:rsidRPr="00E72371">
              <w:rPr>
                <w:rFonts w:ascii="Calibri" w:hAnsi="Calibri"/>
                <w:sz w:val="18"/>
              </w:rPr>
              <w:t xml:space="preserve"> International Concern / exposure</w:t>
            </w:r>
          </w:p>
        </w:tc>
      </w:tr>
      <w:tr w:rsidR="00CF588C" w:rsidRPr="00E72371" w14:paraId="2D09E037" w14:textId="77777777">
        <w:trPr>
          <w:trHeight w:val="871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0C974B82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Major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23385EF2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449F1D8A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Service or provider needs to be replaced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273D16BE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Harm requiring restorative work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D9E482B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Up to $5,000,000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C438EF5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Single Death/ multiple long term or critical injuries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76D03839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State wide Concern / exposure</w:t>
            </w:r>
          </w:p>
        </w:tc>
      </w:tr>
      <w:tr w:rsidR="00CF588C" w:rsidRPr="00E72371" w14:paraId="2183F2FA" w14:textId="77777777">
        <w:trPr>
          <w:trHeight w:val="1013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EEB5B0B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Moderate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5610B69F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5A3AD4E4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Temporary, recoverable service failure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1E061495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 xml:space="preserve">Residual pollution requiring </w:t>
            </w:r>
            <w:proofErr w:type="spellStart"/>
            <w:r w:rsidR="00C84F8A" w:rsidRPr="00E72371">
              <w:rPr>
                <w:rFonts w:ascii="Calibri" w:hAnsi="Calibri"/>
                <w:sz w:val="18"/>
              </w:rPr>
              <w:t>cleanup</w:t>
            </w:r>
            <w:proofErr w:type="spellEnd"/>
            <w:r w:rsidRPr="00E72371">
              <w:rPr>
                <w:rFonts w:ascii="Calibri" w:hAnsi="Calibri"/>
                <w:sz w:val="18"/>
              </w:rPr>
              <w:t xml:space="preserve"> work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A50653A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Up to $500,000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29485EC1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Single minor disablement/ multiple temporary disablement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5867CF2E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Local community concern</w:t>
            </w:r>
          </w:p>
        </w:tc>
      </w:tr>
      <w:tr w:rsidR="00CF588C" w:rsidRPr="00E72371" w14:paraId="31BEB443" w14:textId="77777777">
        <w:trPr>
          <w:trHeight w:val="1015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5E0D1D70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Minor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382F2981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04580F36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Brief service interruption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414C39D2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Remote, temporary pollution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245317C4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Up to $100,000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22C371F4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Injury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3EF75683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Customer complaint</w:t>
            </w:r>
          </w:p>
        </w:tc>
      </w:tr>
      <w:tr w:rsidR="00CF588C" w:rsidRPr="00E72371" w14:paraId="6249F9CB" w14:textId="77777777">
        <w:trPr>
          <w:trHeight w:val="866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7C162B8E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Negligible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7991CFC8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9DD2CC1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Negligible impact, brief reduction/loss of service 2-12 hours</w:t>
            </w:r>
          </w:p>
        </w:tc>
        <w:tc>
          <w:tcPr>
            <w:tcW w:w="18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50AE71D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 xml:space="preserve">Brief, </w:t>
            </w:r>
            <w:proofErr w:type="spellStart"/>
            <w:r w:rsidRPr="00E72371">
              <w:rPr>
                <w:rFonts w:ascii="Calibri" w:hAnsi="Calibri"/>
                <w:sz w:val="18"/>
              </w:rPr>
              <w:t>non hazardous</w:t>
            </w:r>
            <w:proofErr w:type="spellEnd"/>
            <w:r w:rsidRPr="00E72371">
              <w:rPr>
                <w:rFonts w:ascii="Calibri" w:hAnsi="Calibri"/>
                <w:sz w:val="18"/>
              </w:rPr>
              <w:t>, transient pollution</w:t>
            </w:r>
          </w:p>
        </w:tc>
        <w:tc>
          <w:tcPr>
            <w:tcW w:w="181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E513F2A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Up to $10,000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3DF12339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Minor First Aid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14:paraId="66E10A03" w14:textId="77777777" w:rsidR="00CF588C" w:rsidRPr="00E72371" w:rsidRDefault="00CF588C" w:rsidP="00425288">
            <w:pPr>
              <w:jc w:val="center"/>
              <w:rPr>
                <w:rFonts w:ascii="Calibri" w:hAnsi="Calibri"/>
              </w:rPr>
            </w:pPr>
            <w:r w:rsidRPr="00E72371">
              <w:rPr>
                <w:rFonts w:ascii="Calibri" w:hAnsi="Calibri"/>
                <w:sz w:val="18"/>
              </w:rPr>
              <w:t>Resolved in day-to-day management</w:t>
            </w:r>
          </w:p>
        </w:tc>
      </w:tr>
    </w:tbl>
    <w:p w14:paraId="4B00BF61" w14:textId="77777777" w:rsidR="00802451" w:rsidRPr="00E72371" w:rsidRDefault="00BD022E" w:rsidP="00BC1AD0">
      <w:pPr>
        <w:spacing w:after="120"/>
        <w:rPr>
          <w:rFonts w:ascii="Calibri" w:hAnsi="Calibri"/>
          <w:b/>
          <w:sz w:val="28"/>
        </w:rPr>
      </w:pPr>
      <w:r w:rsidRPr="00E72371">
        <w:rPr>
          <w:rFonts w:ascii="Calibri" w:hAnsi="Calibri"/>
          <w:bCs/>
          <w:iCs/>
        </w:rPr>
        <w:br w:type="page"/>
      </w:r>
      <w:r w:rsidR="00802451" w:rsidRPr="00E72371">
        <w:rPr>
          <w:rFonts w:ascii="Calibri" w:hAnsi="Calibri"/>
          <w:b/>
          <w:sz w:val="28"/>
        </w:rPr>
        <w:lastRenderedPageBreak/>
        <w:t>Risk Matrix</w:t>
      </w:r>
    </w:p>
    <w:p w14:paraId="76BAD5E2" w14:textId="77777777" w:rsidR="00CF588C" w:rsidRPr="00E72371" w:rsidRDefault="00CF588C">
      <w:pPr>
        <w:rPr>
          <w:rFonts w:ascii="Calibri" w:hAnsi="Calibri"/>
          <w:b/>
          <w:i/>
        </w:rPr>
      </w:pPr>
      <w:r w:rsidRPr="00E72371">
        <w:rPr>
          <w:rFonts w:ascii="Calibri" w:hAnsi="Calibri"/>
          <w:b/>
          <w:i/>
        </w:rPr>
        <w:t>Table 3: Level of Risk Matrix</w:t>
      </w: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520"/>
        <w:gridCol w:w="2520"/>
        <w:gridCol w:w="2520"/>
        <w:gridCol w:w="2520"/>
        <w:gridCol w:w="2340"/>
      </w:tblGrid>
      <w:tr w:rsidR="000673A3" w:rsidRPr="00E72371" w14:paraId="452FE4DF" w14:textId="77777777">
        <w:trPr>
          <w:cantSplit/>
          <w:trHeight w:val="415"/>
        </w:trPr>
        <w:tc>
          <w:tcPr>
            <w:tcW w:w="2345" w:type="dxa"/>
            <w:vMerge w:val="restart"/>
            <w:shd w:val="clear" w:color="auto" w:fill="E6E6E6"/>
            <w:vAlign w:val="center"/>
          </w:tcPr>
          <w:p w14:paraId="78AC43A6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  <w:p w14:paraId="03AC1D96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Likelihood</w:t>
            </w:r>
          </w:p>
          <w:p w14:paraId="7CF7B4B7" w14:textId="77777777" w:rsidR="000673A3" w:rsidRPr="00E72371" w:rsidRDefault="00256E0A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</w:t>
            </w:r>
            <w:r w:rsidR="000673A3" w:rsidRPr="00E72371">
              <w:rPr>
                <w:rFonts w:ascii="Calibri" w:hAnsi="Calibri"/>
                <w:b/>
              </w:rPr>
              <w:t>abel</w:t>
            </w:r>
          </w:p>
        </w:tc>
        <w:tc>
          <w:tcPr>
            <w:tcW w:w="12420" w:type="dxa"/>
            <w:gridSpan w:val="5"/>
            <w:shd w:val="clear" w:color="auto" w:fill="E6E6E6"/>
            <w:vAlign w:val="center"/>
          </w:tcPr>
          <w:p w14:paraId="45DCDDA5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Consequence Label</w:t>
            </w:r>
          </w:p>
        </w:tc>
      </w:tr>
      <w:tr w:rsidR="00A25470" w:rsidRPr="00E72371" w14:paraId="629BF595" w14:textId="77777777">
        <w:trPr>
          <w:cantSplit/>
          <w:trHeight w:val="276"/>
        </w:trPr>
        <w:tc>
          <w:tcPr>
            <w:tcW w:w="2345" w:type="dxa"/>
            <w:vMerge/>
            <w:shd w:val="clear" w:color="auto" w:fill="E6E6E6"/>
            <w:vAlign w:val="center"/>
          </w:tcPr>
          <w:p w14:paraId="596C285C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14:paraId="25553A19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14:paraId="51A2A168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2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14:paraId="6716E1D4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3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14:paraId="73E2740E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4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14:paraId="518B2875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5</w:t>
            </w:r>
          </w:p>
        </w:tc>
      </w:tr>
      <w:tr w:rsidR="00A25470" w:rsidRPr="00E72371" w14:paraId="4D3AE117" w14:textId="77777777">
        <w:trPr>
          <w:cantSplit/>
          <w:trHeight w:val="276"/>
        </w:trPr>
        <w:tc>
          <w:tcPr>
            <w:tcW w:w="2345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429303F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14:paraId="0B2C8F9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14:paraId="478C8DBC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14:paraId="762639E3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14:paraId="3387BC71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vMerge/>
            <w:shd w:val="clear" w:color="auto" w:fill="E6E6E6"/>
            <w:vAlign w:val="center"/>
          </w:tcPr>
          <w:p w14:paraId="79550201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25470" w:rsidRPr="00E72371" w14:paraId="60289312" w14:textId="77777777">
        <w:trPr>
          <w:cantSplit/>
          <w:trHeight w:val="560"/>
        </w:trPr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DA0B97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A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55FB90B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2EEAEBA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9900"/>
            <w:vAlign w:val="center"/>
          </w:tcPr>
          <w:p w14:paraId="055E801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  <w:tc>
          <w:tcPr>
            <w:tcW w:w="2520" w:type="dxa"/>
            <w:shd w:val="clear" w:color="auto" w:fill="FF0000"/>
            <w:vAlign w:val="center"/>
          </w:tcPr>
          <w:p w14:paraId="1563DA54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Very High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32BB8D4D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Very High</w:t>
            </w:r>
          </w:p>
        </w:tc>
      </w:tr>
      <w:tr w:rsidR="00A25470" w:rsidRPr="00E72371" w14:paraId="5FB36A77" w14:textId="77777777">
        <w:trPr>
          <w:cantSplit/>
          <w:trHeight w:val="560"/>
        </w:trPr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9EFA0D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B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60EB7666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442A114E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9900"/>
            <w:vAlign w:val="center"/>
          </w:tcPr>
          <w:p w14:paraId="1CE6A68B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  <w:tc>
          <w:tcPr>
            <w:tcW w:w="2520" w:type="dxa"/>
            <w:shd w:val="clear" w:color="auto" w:fill="FF9900"/>
            <w:vAlign w:val="center"/>
          </w:tcPr>
          <w:p w14:paraId="578FE7BB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46B9C47B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Very High</w:t>
            </w:r>
          </w:p>
        </w:tc>
      </w:tr>
      <w:tr w:rsidR="00A25470" w:rsidRPr="00E72371" w14:paraId="2973D61C" w14:textId="77777777">
        <w:trPr>
          <w:cantSplit/>
          <w:trHeight w:val="560"/>
        </w:trPr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083186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C</w:t>
            </w:r>
          </w:p>
        </w:tc>
        <w:tc>
          <w:tcPr>
            <w:tcW w:w="2520" w:type="dxa"/>
            <w:shd w:val="clear" w:color="auto" w:fill="00FF00"/>
            <w:vAlign w:val="center"/>
          </w:tcPr>
          <w:p w14:paraId="32609070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Low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3D91D95A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1F4C2DAC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9900"/>
            <w:vAlign w:val="center"/>
          </w:tcPr>
          <w:p w14:paraId="4880E4B8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  <w:tc>
          <w:tcPr>
            <w:tcW w:w="2340" w:type="dxa"/>
            <w:shd w:val="clear" w:color="auto" w:fill="FF9900"/>
            <w:vAlign w:val="center"/>
          </w:tcPr>
          <w:p w14:paraId="13D33A64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</w:tr>
      <w:tr w:rsidR="00A25470" w:rsidRPr="00E72371" w14:paraId="30656732" w14:textId="77777777">
        <w:trPr>
          <w:cantSplit/>
          <w:trHeight w:val="560"/>
        </w:trPr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BE9CA76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D</w:t>
            </w:r>
          </w:p>
        </w:tc>
        <w:tc>
          <w:tcPr>
            <w:tcW w:w="2520" w:type="dxa"/>
            <w:shd w:val="clear" w:color="auto" w:fill="00FF00"/>
            <w:vAlign w:val="center"/>
          </w:tcPr>
          <w:p w14:paraId="3308E5FD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Low</w:t>
            </w:r>
          </w:p>
        </w:tc>
        <w:tc>
          <w:tcPr>
            <w:tcW w:w="2520" w:type="dxa"/>
            <w:shd w:val="clear" w:color="auto" w:fill="00FF00"/>
            <w:vAlign w:val="center"/>
          </w:tcPr>
          <w:p w14:paraId="776BDB9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Low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7FD366DF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6C1E7C8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340" w:type="dxa"/>
            <w:shd w:val="clear" w:color="auto" w:fill="FF9900"/>
            <w:vAlign w:val="center"/>
          </w:tcPr>
          <w:p w14:paraId="689B7F09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High</w:t>
            </w:r>
          </w:p>
        </w:tc>
      </w:tr>
      <w:tr w:rsidR="00A25470" w:rsidRPr="00E72371" w14:paraId="7BC8E42B" w14:textId="77777777">
        <w:trPr>
          <w:cantSplit/>
          <w:trHeight w:val="560"/>
        </w:trPr>
        <w:tc>
          <w:tcPr>
            <w:tcW w:w="2345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34A45C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E</w:t>
            </w:r>
          </w:p>
        </w:tc>
        <w:tc>
          <w:tcPr>
            <w:tcW w:w="2520" w:type="dxa"/>
            <w:shd w:val="clear" w:color="auto" w:fill="00FF00"/>
            <w:vAlign w:val="center"/>
          </w:tcPr>
          <w:p w14:paraId="279223EE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Low</w:t>
            </w:r>
          </w:p>
        </w:tc>
        <w:tc>
          <w:tcPr>
            <w:tcW w:w="2520" w:type="dxa"/>
            <w:shd w:val="clear" w:color="auto" w:fill="00FF00"/>
            <w:vAlign w:val="center"/>
          </w:tcPr>
          <w:p w14:paraId="2C793861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Low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4174AFB0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3484D399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  <w:tc>
          <w:tcPr>
            <w:tcW w:w="2340" w:type="dxa"/>
            <w:shd w:val="clear" w:color="auto" w:fill="FFFF00"/>
            <w:vAlign w:val="center"/>
          </w:tcPr>
          <w:p w14:paraId="66B65432" w14:textId="77777777" w:rsidR="000673A3" w:rsidRPr="00E72371" w:rsidRDefault="000673A3" w:rsidP="000673A3">
            <w:pPr>
              <w:jc w:val="center"/>
              <w:rPr>
                <w:rFonts w:ascii="Calibri" w:hAnsi="Calibri"/>
                <w:b/>
              </w:rPr>
            </w:pPr>
            <w:r w:rsidRPr="00E72371">
              <w:rPr>
                <w:rFonts w:ascii="Calibri" w:hAnsi="Calibri"/>
                <w:b/>
              </w:rPr>
              <w:t>Medium</w:t>
            </w:r>
          </w:p>
        </w:tc>
      </w:tr>
    </w:tbl>
    <w:p w14:paraId="64E635F0" w14:textId="77777777" w:rsidR="0041357D" w:rsidRPr="00E72371" w:rsidRDefault="0041357D" w:rsidP="00BC1AD0">
      <w:pPr>
        <w:spacing w:before="240" w:after="120"/>
        <w:rPr>
          <w:rFonts w:ascii="Calibri" w:hAnsi="Calibri"/>
          <w:b/>
          <w:sz w:val="28"/>
          <w:szCs w:val="28"/>
        </w:rPr>
      </w:pPr>
      <w:r w:rsidRPr="00E72371">
        <w:rPr>
          <w:rFonts w:ascii="Calibri" w:hAnsi="Calibri"/>
          <w:b/>
          <w:sz w:val="28"/>
          <w:szCs w:val="28"/>
        </w:rPr>
        <w:t>Control Hierarchy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9423"/>
      </w:tblGrid>
      <w:tr w:rsidR="0041357D" w:rsidRPr="00E72371" w14:paraId="59366FC6" w14:textId="77777777">
        <w:tc>
          <w:tcPr>
            <w:tcW w:w="5220" w:type="dxa"/>
          </w:tcPr>
          <w:p w14:paraId="6EB01CD0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Elimination</w:t>
            </w:r>
          </w:p>
        </w:tc>
        <w:tc>
          <w:tcPr>
            <w:tcW w:w="9460" w:type="dxa"/>
          </w:tcPr>
          <w:p w14:paraId="754E5597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Avoid the risk by removing the hazard completely.</w:t>
            </w:r>
          </w:p>
        </w:tc>
      </w:tr>
      <w:tr w:rsidR="0041357D" w:rsidRPr="00E72371" w14:paraId="59C0764F" w14:textId="77777777">
        <w:tc>
          <w:tcPr>
            <w:tcW w:w="5220" w:type="dxa"/>
          </w:tcPr>
          <w:p w14:paraId="186AEAC1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Substitution</w:t>
            </w:r>
          </w:p>
        </w:tc>
        <w:tc>
          <w:tcPr>
            <w:tcW w:w="9460" w:type="dxa"/>
          </w:tcPr>
          <w:p w14:paraId="58BCB033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Use less hazardous procedure/substances equipment/process.</w:t>
            </w:r>
          </w:p>
        </w:tc>
      </w:tr>
      <w:tr w:rsidR="0041357D" w:rsidRPr="00E72371" w14:paraId="2A3C08EE" w14:textId="77777777">
        <w:tc>
          <w:tcPr>
            <w:tcW w:w="5220" w:type="dxa"/>
          </w:tcPr>
          <w:p w14:paraId="4787901D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Isolation</w:t>
            </w:r>
          </w:p>
        </w:tc>
        <w:tc>
          <w:tcPr>
            <w:tcW w:w="9460" w:type="dxa"/>
          </w:tcPr>
          <w:p w14:paraId="36B07317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Separate the process from people by the use of barriers/enclosures or distance.</w:t>
            </w:r>
          </w:p>
        </w:tc>
      </w:tr>
      <w:tr w:rsidR="0041357D" w:rsidRPr="00E72371" w14:paraId="7EB7BFCB" w14:textId="77777777">
        <w:tc>
          <w:tcPr>
            <w:tcW w:w="5220" w:type="dxa"/>
          </w:tcPr>
          <w:p w14:paraId="5C2F688D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Engineering Controls</w:t>
            </w:r>
          </w:p>
        </w:tc>
        <w:tc>
          <w:tcPr>
            <w:tcW w:w="9460" w:type="dxa"/>
          </w:tcPr>
          <w:p w14:paraId="21CADE1D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Mechanical/physical changes to equipment/materials/process.</w:t>
            </w:r>
          </w:p>
        </w:tc>
      </w:tr>
      <w:tr w:rsidR="0041357D" w:rsidRPr="00E72371" w14:paraId="0E2E72B6" w14:textId="77777777">
        <w:tc>
          <w:tcPr>
            <w:tcW w:w="5220" w:type="dxa"/>
          </w:tcPr>
          <w:p w14:paraId="6A45D6F7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Administrative Controls</w:t>
            </w:r>
          </w:p>
        </w:tc>
        <w:tc>
          <w:tcPr>
            <w:tcW w:w="9460" w:type="dxa"/>
          </w:tcPr>
          <w:p w14:paraId="1454A444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Change procedures to reduce exposure to a hazard</w:t>
            </w:r>
          </w:p>
        </w:tc>
      </w:tr>
      <w:tr w:rsidR="0041357D" w:rsidRPr="00E72371" w14:paraId="3020A5B3" w14:textId="77777777">
        <w:tc>
          <w:tcPr>
            <w:tcW w:w="5220" w:type="dxa"/>
          </w:tcPr>
          <w:p w14:paraId="26F377D3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szCs w:val="22"/>
              </w:rPr>
            </w:pPr>
            <w:r w:rsidRPr="00E72371">
              <w:rPr>
                <w:rFonts w:ascii="Calibri" w:hAnsi="Calibri"/>
                <w:b/>
                <w:szCs w:val="22"/>
              </w:rPr>
              <w:t>Personal Protective Equipment</w:t>
            </w:r>
          </w:p>
        </w:tc>
        <w:tc>
          <w:tcPr>
            <w:tcW w:w="9460" w:type="dxa"/>
          </w:tcPr>
          <w:p w14:paraId="6548ACF8" w14:textId="77777777" w:rsidR="0041357D" w:rsidRPr="00E72371" w:rsidRDefault="0041357D" w:rsidP="004248E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0" w:firstLine="252"/>
              <w:rPr>
                <w:rFonts w:ascii="Calibri" w:hAnsi="Calibri"/>
                <w:b/>
                <w:szCs w:val="22"/>
              </w:rPr>
            </w:pPr>
            <w:r w:rsidRPr="00E72371">
              <w:rPr>
                <w:rFonts w:ascii="Calibri" w:hAnsi="Calibri"/>
                <w:szCs w:val="22"/>
              </w:rPr>
              <w:t>Gloves, hats, boots, goggles, masks, clothing etc.</w:t>
            </w:r>
          </w:p>
        </w:tc>
      </w:tr>
    </w:tbl>
    <w:p w14:paraId="6F818450" w14:textId="77777777" w:rsidR="00F969A6" w:rsidRPr="00E72371" w:rsidRDefault="00F969A6" w:rsidP="00F969A6">
      <w:pPr>
        <w:rPr>
          <w:rFonts w:ascii="Calibri" w:hAnsi="Calibri"/>
        </w:rPr>
      </w:pPr>
    </w:p>
    <w:p w14:paraId="56BDEB6B" w14:textId="77777777" w:rsidR="00BC1AD0" w:rsidRPr="00E72371" w:rsidRDefault="00BC1AD0" w:rsidP="00567A7C">
      <w:pPr>
        <w:pStyle w:val="BalloonText"/>
        <w:rPr>
          <w:rFonts w:ascii="Calibri" w:hAnsi="Calibri" w:cs="Arial"/>
          <w:szCs w:val="24"/>
        </w:rPr>
      </w:pPr>
    </w:p>
    <w:p w14:paraId="4EFD5989" w14:textId="2879B742" w:rsidR="001110C9" w:rsidRPr="00313C6A" w:rsidRDefault="00BC1AD0" w:rsidP="00313C6A">
      <w:pPr>
        <w:pStyle w:val="BalloonText"/>
        <w:rPr>
          <w:rFonts w:ascii="Calibri" w:hAnsi="Calibri" w:cs="Arial"/>
          <w:b/>
          <w:i/>
          <w:color w:val="FF0000"/>
          <w:sz w:val="20"/>
          <w:szCs w:val="20"/>
        </w:rPr>
      </w:pPr>
      <w:r w:rsidRPr="00E72371">
        <w:rPr>
          <w:rFonts w:ascii="Calibri" w:hAnsi="Calibri" w:cs="Arial"/>
          <w:szCs w:val="24"/>
        </w:rPr>
        <w:br w:type="page"/>
      </w:r>
      <w:r w:rsidR="008A510E" w:rsidRPr="008C5BDC">
        <w:rPr>
          <w:rFonts w:ascii="Calibri" w:hAnsi="Calibri" w:cs="Arial"/>
          <w:b/>
          <w:i/>
          <w:color w:val="FF0000"/>
          <w:sz w:val="20"/>
          <w:szCs w:val="20"/>
        </w:rPr>
        <w:lastRenderedPageBreak/>
        <w:t xml:space="preserve"> HAZARDS, CONTROLS AND RISK RATINGS MUST BE REVIEWED FOR EACH EVENT.</w:t>
      </w:r>
      <w:r w:rsidR="005D5A9D" w:rsidRPr="008C5BDC">
        <w:rPr>
          <w:rFonts w:ascii="Calibri" w:hAnsi="Calibri" w:cs="Arial"/>
          <w:b/>
          <w:i/>
          <w:color w:val="FF0000"/>
          <w:sz w:val="20"/>
          <w:szCs w:val="20"/>
        </w:rPr>
        <w:t xml:space="preserve">  ADD CONTENT TO SUIT YOUR EVENT</w:t>
      </w:r>
    </w:p>
    <w:p w14:paraId="6860CBA9" w14:textId="77777777" w:rsidR="008C5BDC" w:rsidRPr="008C5BDC" w:rsidRDefault="008C5BDC" w:rsidP="00567A7C">
      <w:pPr>
        <w:pStyle w:val="BalloonText"/>
        <w:rPr>
          <w:rFonts w:ascii="Calibri" w:hAnsi="Calibri" w:cs="Arial"/>
          <w:b/>
          <w:i/>
          <w:color w:val="FF0000"/>
          <w:sz w:val="20"/>
          <w:szCs w:val="20"/>
        </w:rPr>
      </w:pP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439"/>
        <w:gridCol w:w="1605"/>
        <w:gridCol w:w="992"/>
        <w:gridCol w:w="4536"/>
        <w:gridCol w:w="1134"/>
        <w:gridCol w:w="2693"/>
        <w:gridCol w:w="1677"/>
        <w:gridCol w:w="930"/>
      </w:tblGrid>
      <w:tr w:rsidR="003E0A10" w:rsidRPr="00E72371" w14:paraId="6B970EF5" w14:textId="77777777" w:rsidTr="003E0A10">
        <w:trPr>
          <w:cantSplit/>
          <w:trHeight w:val="1134"/>
          <w:tblHeader/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20C00" w14:textId="77777777" w:rsidR="003E0A10" w:rsidRPr="00E72371" w:rsidRDefault="003E0A10" w:rsidP="00B712E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br w:type="page"/>
              <w:t>Hazard</w:t>
            </w:r>
          </w:p>
          <w:p w14:paraId="064354A3" w14:textId="77777777" w:rsidR="003E0A10" w:rsidRPr="00E72371" w:rsidRDefault="003E0A10" w:rsidP="00B712E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or</w:t>
            </w:r>
          </w:p>
          <w:p w14:paraId="6012B59F" w14:textId="77777777" w:rsidR="003E0A10" w:rsidRPr="00E72371" w:rsidRDefault="003E0A10" w:rsidP="00B712E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Source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E8EBF" w14:textId="77777777" w:rsidR="003E0A10" w:rsidRPr="00E72371" w:rsidRDefault="003E0A10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Risks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70423" w14:textId="77777777" w:rsidR="003E0A10" w:rsidRPr="00E72371" w:rsidRDefault="003E0A10" w:rsidP="00FA1C6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Risk</w:t>
            </w:r>
          </w:p>
          <w:p w14:paraId="3A7688E2" w14:textId="77777777" w:rsidR="003E0A10" w:rsidRPr="00E72371" w:rsidRDefault="003E0A10" w:rsidP="00FA1C6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E1B98" w14:textId="77777777" w:rsidR="003E0A10" w:rsidRPr="00E72371" w:rsidRDefault="003E0A10" w:rsidP="007C68A1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Required Risk Treatment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579B9" w14:textId="77777777" w:rsidR="003E0A10" w:rsidRPr="00E72371" w:rsidRDefault="003E0A10" w:rsidP="00FA1C6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Residual Risk</w:t>
            </w:r>
          </w:p>
          <w:p w14:paraId="77BB906F" w14:textId="77777777" w:rsidR="003E0A10" w:rsidRPr="00E72371" w:rsidRDefault="003E0A10" w:rsidP="00FA1C63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Rating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0F78B" w14:textId="77777777" w:rsidR="003E0A10" w:rsidRPr="00E72371" w:rsidRDefault="003E0A10" w:rsidP="004248EB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Additional Risk Treatment</w:t>
            </w:r>
          </w:p>
          <w:p w14:paraId="47458E33" w14:textId="77777777" w:rsidR="003E0A10" w:rsidRPr="00E72371" w:rsidRDefault="003E0A10" w:rsidP="004248EB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or Action Plan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D1A5C" w14:textId="77777777" w:rsidR="003E0A10" w:rsidRPr="00E72371" w:rsidRDefault="003E0A10" w:rsidP="00E30399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Responsible to</w:t>
            </w:r>
          </w:p>
          <w:p w14:paraId="3E99217A" w14:textId="77777777" w:rsidR="003E0A10" w:rsidRPr="00E72371" w:rsidRDefault="003E0A10" w:rsidP="00E30399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Monitor / Supervise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607EF" w14:textId="77777777" w:rsidR="003E0A10" w:rsidRDefault="003E0A10" w:rsidP="00E30399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638B21A8" w14:textId="77777777" w:rsidR="003E0A10" w:rsidRPr="00E72371" w:rsidRDefault="003E0A10" w:rsidP="00E30399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Actioned</w:t>
            </w:r>
          </w:p>
        </w:tc>
      </w:tr>
      <w:tr w:rsidR="003E0A10" w:rsidRPr="00E72371" w14:paraId="575C0CA0" w14:textId="77777777" w:rsidTr="003E0A10">
        <w:trPr>
          <w:trHeight w:val="8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08C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1EE" w14:textId="71DBC313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4B4" w14:textId="3842B30D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D17" w14:textId="1C530710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2B4" w14:textId="33DDF52D" w:rsidR="003E0A10" w:rsidRPr="00E72371" w:rsidRDefault="003E0A10" w:rsidP="005D5A9D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3C5" w14:textId="0FD7DF17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92F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  <w:highlight w:val="cy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7E3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  <w:highlight w:val="cy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B2C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  <w:highlight w:val="cyan"/>
              </w:rPr>
            </w:pPr>
          </w:p>
        </w:tc>
      </w:tr>
      <w:tr w:rsidR="003E0A10" w:rsidRPr="00E72371" w14:paraId="6B7C380B" w14:textId="77777777" w:rsidTr="003E0A10">
        <w:trPr>
          <w:trHeight w:val="8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792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FA9" w14:textId="21835174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5AC" w14:textId="77777777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376" w14:textId="7554A653" w:rsidR="003E0A10" w:rsidRPr="00E72371" w:rsidRDefault="003E0A10" w:rsidP="00BA0133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4D7" w14:textId="16A0B8AF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04CB" w14:textId="3CAF92AC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C79" w14:textId="77777777" w:rsidR="003E0A10" w:rsidRPr="00E72371" w:rsidRDefault="003E0A10" w:rsidP="003C5ACF">
            <w:pPr>
              <w:tabs>
                <w:tab w:val="left" w:pos="7938"/>
                <w:tab w:val="left" w:pos="8505"/>
                <w:tab w:val="left" w:pos="13750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7CB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EC8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74BB5ED2" w14:textId="77777777" w:rsidTr="003E0A10">
        <w:trPr>
          <w:trHeight w:val="80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296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03E" w14:textId="44C09F39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B51" w14:textId="3995D95D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F73" w14:textId="11AE92AF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538" w14:textId="563BE227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87A" w14:textId="77777777" w:rsidR="003E0A10" w:rsidRPr="00E72371" w:rsidRDefault="003E0A10" w:rsidP="003C5ACF">
            <w:pPr>
              <w:tabs>
                <w:tab w:val="left" w:pos="7938"/>
                <w:tab w:val="left" w:pos="8505"/>
                <w:tab w:val="left" w:pos="13750"/>
              </w:tabs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FB7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638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8AA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6F2F0CF0" w14:textId="77777777" w:rsidTr="003E0A10">
        <w:trPr>
          <w:trHeight w:val="80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FEA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724" w14:textId="3160B527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4C3" w14:textId="77777777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320" w14:textId="2E899D2D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A02" w14:textId="1A8A3FD2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7B6" w14:textId="4D99C5CC" w:rsidR="003E0A10" w:rsidRPr="00E72371" w:rsidRDefault="003E0A10" w:rsidP="00E7237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66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549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1F6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101FED46" w14:textId="77777777" w:rsidTr="003E0A10">
        <w:trPr>
          <w:cantSplit/>
          <w:trHeight w:val="8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378" w14:textId="77777777" w:rsidR="003E0A10" w:rsidRPr="00E72371" w:rsidRDefault="003E0A10" w:rsidP="004516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C2B" w14:textId="240E55BB" w:rsidR="003E0A10" w:rsidRPr="00E72371" w:rsidRDefault="003E0A10" w:rsidP="00AC6E18">
            <w:pPr>
              <w:pStyle w:val="Header"/>
              <w:tabs>
                <w:tab w:val="clear" w:pos="4320"/>
                <w:tab w:val="clear" w:pos="8640"/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FEF" w14:textId="2DA1678D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6A02" w14:textId="3478630F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D05" w14:textId="06008D41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0DF" w14:textId="48E01FAC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DB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58A" w14:textId="66951C96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DE2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1B925BB7" w14:textId="77777777" w:rsidTr="003E0A10">
        <w:trPr>
          <w:trHeight w:val="8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590" w14:textId="77777777" w:rsidR="003E0A10" w:rsidRPr="00E72371" w:rsidRDefault="003E0A10" w:rsidP="004516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74" w14:textId="0A827300" w:rsidR="003E0A10" w:rsidRPr="00E72371" w:rsidRDefault="003E0A10" w:rsidP="00AC6E18">
            <w:pPr>
              <w:pStyle w:val="Header"/>
              <w:tabs>
                <w:tab w:val="clear" w:pos="4320"/>
                <w:tab w:val="clear" w:pos="8640"/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E5F" w14:textId="25BACE20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192" w14:textId="36DF0B21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E52" w14:textId="665B5847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3AD" w14:textId="75A8AFA5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D0E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306" w14:textId="4237E714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778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5DED2892" w14:textId="77777777" w:rsidTr="003E0A10">
        <w:trPr>
          <w:trHeight w:val="8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C24" w14:textId="77777777" w:rsidR="003E0A10" w:rsidRPr="00E72371" w:rsidRDefault="003E0A10" w:rsidP="004516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7EB" w14:textId="12F7DE92" w:rsidR="003E0A10" w:rsidRPr="00E72371" w:rsidRDefault="003E0A10" w:rsidP="00AC6E18">
            <w:pPr>
              <w:pStyle w:val="Header"/>
              <w:tabs>
                <w:tab w:val="clear" w:pos="4320"/>
                <w:tab w:val="clear" w:pos="8640"/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8FF" w14:textId="4DBE2756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8A9" w14:textId="6441DCBD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DFF" w14:textId="70D46A65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609" w14:textId="450B92C1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48F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3E5" w14:textId="2E364CBF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2F8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12387F3D" w14:textId="77777777" w:rsidTr="003E0A10">
        <w:trPr>
          <w:trHeight w:val="80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921" w14:textId="77777777" w:rsidR="003E0A10" w:rsidRPr="00E72371" w:rsidRDefault="003E0A10" w:rsidP="004516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D00" w14:textId="74703343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0F7" w14:textId="27F1705C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431" w14:textId="0EE84ED8" w:rsidR="003E0A10" w:rsidRPr="00E72371" w:rsidRDefault="003E0A10" w:rsidP="00AC6E18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ECD" w14:textId="5347E0A6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6E1" w14:textId="3385511E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9EA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0AB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E" w14:textId="77777777" w:rsidR="003E0A10" w:rsidRPr="00E72371" w:rsidRDefault="003E0A10" w:rsidP="00D4007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63A9AD61" w14:textId="77777777" w:rsidTr="003E0A10">
        <w:trPr>
          <w:trHeight w:val="80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58B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9AE" w14:textId="26717E8C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D4A" w14:textId="5EEF8941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D8C" w14:textId="2BF130F2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379" w14:textId="750157BB" w:rsidR="003E0A10" w:rsidRPr="00E72371" w:rsidRDefault="003E0A10" w:rsidP="003C5AC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7C2" w14:textId="21F08A91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196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59A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42D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69F9A6FF" w14:textId="77777777" w:rsidTr="003E0A10">
        <w:trPr>
          <w:trHeight w:val="80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9D8" w14:textId="77777777" w:rsidR="003E0A10" w:rsidRPr="00E72371" w:rsidRDefault="003E0A10" w:rsidP="003C5AC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4FC" w14:textId="3F38AD28" w:rsidR="003E0A10" w:rsidRPr="00E72371" w:rsidRDefault="003E0A10" w:rsidP="003C5ACF">
            <w:pPr>
              <w:pStyle w:val="Header"/>
              <w:tabs>
                <w:tab w:val="clear" w:pos="4320"/>
                <w:tab w:val="clear" w:pos="8640"/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01B" w14:textId="6C66CFA4" w:rsidR="003E0A10" w:rsidRPr="00E72371" w:rsidRDefault="003E0A10" w:rsidP="003C5ACF">
            <w:pPr>
              <w:pStyle w:val="Header"/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8F2" w14:textId="11D931F2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D3D" w14:textId="77777777" w:rsidR="003E0A10" w:rsidRDefault="003E0A10" w:rsidP="00F2559E">
            <w:pPr>
              <w:pStyle w:val="Header"/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CFD" w14:textId="77777777" w:rsidR="003E0A10" w:rsidRPr="00E72371" w:rsidRDefault="003E0A10" w:rsidP="00E72371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254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346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E90" w14:textId="77777777" w:rsidR="003E0A10" w:rsidRPr="00E72371" w:rsidRDefault="003E0A10" w:rsidP="003C5AC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98878ED" w14:textId="77777777" w:rsidR="00CF588C" w:rsidRPr="00E72371" w:rsidRDefault="00CF588C">
      <w:pPr>
        <w:pStyle w:val="BalloonText"/>
        <w:tabs>
          <w:tab w:val="num" w:pos="720"/>
        </w:tabs>
        <w:rPr>
          <w:rFonts w:ascii="Calibri" w:hAnsi="Calibri" w:cs="Arial"/>
        </w:rPr>
      </w:pPr>
    </w:p>
    <w:p w14:paraId="7393F256" w14:textId="77777777" w:rsidR="00D77C32" w:rsidRPr="008C5BDC" w:rsidRDefault="008C5BDC">
      <w:pPr>
        <w:pStyle w:val="BalloonText"/>
        <w:tabs>
          <w:tab w:val="num" w:pos="720"/>
        </w:tabs>
        <w:rPr>
          <w:rFonts w:ascii="Calibri" w:hAnsi="Calibri" w:cs="Arial"/>
          <w:b/>
          <w:sz w:val="32"/>
          <w:szCs w:val="32"/>
        </w:rPr>
      </w:pPr>
      <w:r w:rsidRPr="008C5BDC">
        <w:rPr>
          <w:rFonts w:ascii="Calibri" w:hAnsi="Calibri" w:cs="Arial"/>
          <w:b/>
          <w:sz w:val="32"/>
          <w:szCs w:val="32"/>
        </w:rPr>
        <w:t>EVENT SPECIFIC HAZARDS</w:t>
      </w:r>
    </w:p>
    <w:p w14:paraId="0DC4D012" w14:textId="77777777" w:rsidR="008C5BDC" w:rsidRDefault="008C5BDC">
      <w:pPr>
        <w:pStyle w:val="BalloonText"/>
        <w:tabs>
          <w:tab w:val="num" w:pos="720"/>
        </w:tabs>
        <w:rPr>
          <w:rFonts w:ascii="Calibri" w:hAnsi="Calibri" w:cs="Arial"/>
        </w:rPr>
      </w:pPr>
    </w:p>
    <w:tbl>
      <w:tblPr>
        <w:tblW w:w="15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39"/>
        <w:gridCol w:w="1605"/>
        <w:gridCol w:w="992"/>
        <w:gridCol w:w="4536"/>
        <w:gridCol w:w="1134"/>
        <w:gridCol w:w="2693"/>
        <w:gridCol w:w="1423"/>
        <w:gridCol w:w="887"/>
      </w:tblGrid>
      <w:tr w:rsidR="003E0A10" w:rsidRPr="00E72371" w14:paraId="4469451B" w14:textId="77777777" w:rsidTr="003E0A10">
        <w:trPr>
          <w:cantSplit/>
          <w:trHeight w:val="1134"/>
          <w:tblHeader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EFBB5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br w:type="page"/>
              <w:t>Hazard</w:t>
            </w:r>
          </w:p>
          <w:p w14:paraId="06BB3F4D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or</w:t>
            </w:r>
          </w:p>
          <w:p w14:paraId="587819B4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Source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EF917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Risks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6B402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Risk</w:t>
            </w:r>
          </w:p>
          <w:p w14:paraId="63D48398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Rating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95A5F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Required Risk Treatment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CEDE4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Residual Risk</w:t>
            </w:r>
          </w:p>
          <w:p w14:paraId="245F1594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Rating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B88C2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Additional Risk Treatment</w:t>
            </w:r>
          </w:p>
          <w:p w14:paraId="114A6AF2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or Action Plan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5921D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Responsible to</w:t>
            </w:r>
          </w:p>
          <w:p w14:paraId="5DF35852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 w:rsidRPr="00E72371">
              <w:rPr>
                <w:rFonts w:ascii="Calibri" w:hAnsi="Calibri"/>
                <w:sz w:val="20"/>
              </w:rPr>
              <w:t>Monitor / Supervise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0304F" w14:textId="77777777" w:rsidR="003E0A10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</w:p>
          <w:p w14:paraId="459A1D77" w14:textId="77777777" w:rsidR="003E0A10" w:rsidRPr="00E72371" w:rsidRDefault="003E0A10" w:rsidP="002555AF">
            <w:pPr>
              <w:tabs>
                <w:tab w:val="left" w:pos="7938"/>
                <w:tab w:val="left" w:pos="8505"/>
                <w:tab w:val="left" w:pos="13750"/>
              </w:tabs>
              <w:ind w:right="-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Actioned</w:t>
            </w:r>
          </w:p>
        </w:tc>
      </w:tr>
      <w:tr w:rsidR="003E0A10" w:rsidRPr="00E72371" w14:paraId="67E26B4A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5B6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73C" w14:textId="456BA371" w:rsidR="003E0A10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D80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337" w14:textId="5ED0362E" w:rsidR="003E0A10" w:rsidRPr="00B17021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A9" w14:textId="3247AC46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450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F83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540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7DD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65E5A40C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633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17A" w14:textId="742F88B5" w:rsidR="003E0A10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79D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B94" w14:textId="45AA892B" w:rsidR="003E0A10" w:rsidRPr="00B17021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66F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900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554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033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692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4725729A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55D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7A1" w14:textId="33B6611E" w:rsidR="003E0A10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B47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E33" w14:textId="77777777" w:rsidR="003E0A10" w:rsidRPr="00665E70" w:rsidRDefault="003E0A10" w:rsidP="002555AF">
            <w:pPr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1EE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2A4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F18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CBF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447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71603C45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CB3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6E0" w14:textId="56BF5840" w:rsidR="003E0A10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45F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408" w14:textId="310EA75D" w:rsidR="003E0A10" w:rsidRPr="00B17021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B23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090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18E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2CE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5AB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63F37765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A64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A68" w14:textId="2C2BFC35" w:rsidR="003E0A10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ABC" w14:textId="77777777" w:rsidR="003E0A10" w:rsidRPr="000E25ED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B76" w14:textId="0E504BA6" w:rsidR="003E0A10" w:rsidRPr="00B17021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A7B" w14:textId="26390CEC" w:rsidR="003E0A10" w:rsidRPr="000E25ED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FBD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6233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E85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C70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589B26F5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9DA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094" w14:textId="4FDA9E0D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110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3D1" w14:textId="4A549163" w:rsidR="003E0A10" w:rsidRPr="001A590A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B09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674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659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E84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1E8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4C3DE8D1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193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523" w14:textId="47C8764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995" w14:textId="3C7FD82B" w:rsidR="003E0A10" w:rsidRPr="00B17021" w:rsidRDefault="003E0A10" w:rsidP="00BA515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3BA" w14:textId="09C3319B" w:rsidR="003E0A10" w:rsidRPr="00665E70" w:rsidRDefault="003E0A10" w:rsidP="002555AF">
            <w:pPr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15A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C60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9F5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6DB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ADE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4631099C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D2B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F89" w14:textId="44393812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1D6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387" w14:textId="75FF72D8" w:rsidR="003E0A10" w:rsidRPr="00B17021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568" w14:textId="77777777" w:rsidR="003E0A10" w:rsidRPr="00B17021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B68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BBE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C07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E44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E0A10" w:rsidRPr="00E72371" w14:paraId="1042ED8D" w14:textId="77777777" w:rsidTr="003E0A10">
        <w:trPr>
          <w:trHeight w:val="80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685" w14:textId="77777777" w:rsidR="003E0A10" w:rsidRPr="00E72371" w:rsidRDefault="003E0A10" w:rsidP="002555AF">
            <w:pPr>
              <w:numPr>
                <w:ilvl w:val="0"/>
                <w:numId w:val="3"/>
              </w:numPr>
              <w:tabs>
                <w:tab w:val="left" w:pos="7938"/>
                <w:tab w:val="left" w:pos="8505"/>
                <w:tab w:val="left" w:pos="13750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DB" w14:textId="46D36A36" w:rsidR="003E0A10" w:rsidRPr="00170895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95F" w14:textId="7FCFF14B" w:rsidR="003E0A10" w:rsidRPr="00170895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DD0" w14:textId="2201AC6E" w:rsidR="003E0A10" w:rsidRPr="00170895" w:rsidRDefault="003E0A10" w:rsidP="002555A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7F0" w14:textId="77777777" w:rsidR="003E0A10" w:rsidRPr="00170895" w:rsidRDefault="003E0A10" w:rsidP="002555AF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3F8" w14:textId="77777777" w:rsidR="003E0A10" w:rsidRPr="00E72371" w:rsidRDefault="003E0A10" w:rsidP="002555AF">
            <w:pPr>
              <w:spacing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7F9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FE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E80" w14:textId="77777777" w:rsidR="003E0A10" w:rsidRPr="00E72371" w:rsidRDefault="003E0A10" w:rsidP="002555AF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67589D6" w14:textId="77777777" w:rsidR="008C5BDC" w:rsidRDefault="008C5BDC">
      <w:pPr>
        <w:pStyle w:val="BalloonText"/>
        <w:tabs>
          <w:tab w:val="num" w:pos="720"/>
        </w:tabs>
        <w:rPr>
          <w:rFonts w:ascii="Calibri" w:hAnsi="Calibri" w:cs="Arial"/>
        </w:rPr>
      </w:pPr>
    </w:p>
    <w:p w14:paraId="1635D18D" w14:textId="77777777" w:rsidR="001110C9" w:rsidRDefault="001110C9">
      <w:pPr>
        <w:pStyle w:val="BalloonText"/>
        <w:tabs>
          <w:tab w:val="num" w:pos="720"/>
        </w:tabs>
        <w:rPr>
          <w:rFonts w:ascii="Calibri" w:hAnsi="Calibri" w:cs="Arial"/>
        </w:rPr>
      </w:pPr>
    </w:p>
    <w:p w14:paraId="29B4DCF9" w14:textId="77777777" w:rsidR="001110C9" w:rsidRPr="00E72371" w:rsidRDefault="001110C9" w:rsidP="00313C6A">
      <w:pPr>
        <w:pStyle w:val="BalloonText"/>
        <w:tabs>
          <w:tab w:val="num" w:pos="720"/>
        </w:tabs>
        <w:rPr>
          <w:rFonts w:ascii="Calibri" w:hAnsi="Calibri" w:cs="Arial"/>
        </w:rPr>
      </w:pPr>
    </w:p>
    <w:sectPr w:rsidR="001110C9" w:rsidRPr="00E72371" w:rsidSect="003E0A10">
      <w:headerReference w:type="default" r:id="rId8"/>
      <w:footerReference w:type="default" r:id="rId9"/>
      <w:pgSz w:w="16840" w:h="11907" w:orient="landscape" w:code="9"/>
      <w:pgMar w:top="709" w:right="964" w:bottom="851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8AB5" w14:textId="77777777" w:rsidR="004A55CB" w:rsidRDefault="004A55CB">
      <w:r>
        <w:separator/>
      </w:r>
    </w:p>
  </w:endnote>
  <w:endnote w:type="continuationSeparator" w:id="0">
    <w:p w14:paraId="1FEE60A7" w14:textId="77777777" w:rsidR="004A55CB" w:rsidRDefault="004A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70FD" w14:textId="77777777" w:rsidR="006A082A" w:rsidRPr="003E0A10" w:rsidRDefault="006A082A">
    <w:pPr>
      <w:pStyle w:val="Footer"/>
      <w:rPr>
        <w:sz w:val="16"/>
        <w:szCs w:val="16"/>
      </w:rPr>
    </w:pPr>
  </w:p>
  <w:p w14:paraId="47B472DA" w14:textId="77777777" w:rsidR="003F626B" w:rsidRDefault="003F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2E19" w14:textId="77777777" w:rsidR="004A55CB" w:rsidRDefault="004A55CB">
      <w:r>
        <w:separator/>
      </w:r>
    </w:p>
  </w:footnote>
  <w:footnote w:type="continuationSeparator" w:id="0">
    <w:p w14:paraId="4EDAEE21" w14:textId="77777777" w:rsidR="004A55CB" w:rsidRDefault="004A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27ED" w14:textId="34B9789B" w:rsidR="003F626B" w:rsidRDefault="003F626B">
    <w:pPr>
      <w:pStyle w:val="Header"/>
    </w:pPr>
    <w:r>
      <w:t xml:space="preserve">Risk Assessment </w:t>
    </w:r>
    <w:r>
      <w:tab/>
      <w:t xml:space="preserve"> </w:t>
    </w:r>
    <w:r>
      <w:tab/>
      <w:t xml:space="preserve">Date: 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3FE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903FE">
        <w:rPr>
          <w:noProof/>
        </w:rPr>
        <w:t>20</w:t>
      </w:r>
    </w:fldSimple>
  </w:p>
  <w:p w14:paraId="11BC92C1" w14:textId="77777777" w:rsidR="003F626B" w:rsidRDefault="003F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ACB"/>
    <w:multiLevelType w:val="hybridMultilevel"/>
    <w:tmpl w:val="BADAD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2204"/>
    <w:multiLevelType w:val="hybridMultilevel"/>
    <w:tmpl w:val="48EA9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4DD"/>
    <w:multiLevelType w:val="hybridMultilevel"/>
    <w:tmpl w:val="F63017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160C2"/>
    <w:multiLevelType w:val="hybridMultilevel"/>
    <w:tmpl w:val="63EE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D10"/>
    <w:multiLevelType w:val="hybridMultilevel"/>
    <w:tmpl w:val="E58A9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96D29"/>
    <w:multiLevelType w:val="hybridMultilevel"/>
    <w:tmpl w:val="05B69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F23CE"/>
    <w:multiLevelType w:val="hybridMultilevel"/>
    <w:tmpl w:val="30EAF43E"/>
    <w:lvl w:ilvl="0" w:tplc="FBCEA9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87"/>
    <w:multiLevelType w:val="hybridMultilevel"/>
    <w:tmpl w:val="3E2A1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A0B"/>
    <w:multiLevelType w:val="hybridMultilevel"/>
    <w:tmpl w:val="56E4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60FD9"/>
    <w:multiLevelType w:val="hybridMultilevel"/>
    <w:tmpl w:val="6042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3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77DE9"/>
    <w:multiLevelType w:val="hybridMultilevel"/>
    <w:tmpl w:val="33E8D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240C"/>
    <w:multiLevelType w:val="hybridMultilevel"/>
    <w:tmpl w:val="3B882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A3D8C"/>
    <w:multiLevelType w:val="hybridMultilevel"/>
    <w:tmpl w:val="9B3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C549A"/>
    <w:multiLevelType w:val="hybridMultilevel"/>
    <w:tmpl w:val="BADAD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37CEB"/>
    <w:multiLevelType w:val="hybridMultilevel"/>
    <w:tmpl w:val="BADAD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01D3F"/>
    <w:multiLevelType w:val="hybridMultilevel"/>
    <w:tmpl w:val="F0E87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E7719"/>
    <w:multiLevelType w:val="hybridMultilevel"/>
    <w:tmpl w:val="7F88E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7F02"/>
    <w:multiLevelType w:val="hybridMultilevel"/>
    <w:tmpl w:val="73C84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33BB"/>
    <w:multiLevelType w:val="hybridMultilevel"/>
    <w:tmpl w:val="7FDC8D86"/>
    <w:lvl w:ilvl="0" w:tplc="DD84B5F6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235DC"/>
    <w:multiLevelType w:val="hybridMultilevel"/>
    <w:tmpl w:val="9ED286DA"/>
    <w:lvl w:ilvl="0" w:tplc="3E1C1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59C9"/>
    <w:multiLevelType w:val="hybridMultilevel"/>
    <w:tmpl w:val="BADAD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C0D93"/>
    <w:multiLevelType w:val="hybridMultilevel"/>
    <w:tmpl w:val="02C48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21"/>
  </w:num>
  <w:num w:numId="16">
    <w:abstractNumId w:val="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7"/>
  </w:num>
  <w:num w:numId="23">
    <w:abstractNumId w:val="11"/>
  </w:num>
  <w:num w:numId="24">
    <w:abstractNumId w:val="18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44"/>
    <w:rsid w:val="00003489"/>
    <w:rsid w:val="00006AC9"/>
    <w:rsid w:val="00007BE7"/>
    <w:rsid w:val="00012C44"/>
    <w:rsid w:val="0001697C"/>
    <w:rsid w:val="00025A70"/>
    <w:rsid w:val="00030DC7"/>
    <w:rsid w:val="00036B04"/>
    <w:rsid w:val="000405E7"/>
    <w:rsid w:val="00042578"/>
    <w:rsid w:val="00045F77"/>
    <w:rsid w:val="00046D43"/>
    <w:rsid w:val="00054248"/>
    <w:rsid w:val="00056905"/>
    <w:rsid w:val="000673A3"/>
    <w:rsid w:val="00067DA8"/>
    <w:rsid w:val="000723EB"/>
    <w:rsid w:val="00072819"/>
    <w:rsid w:val="00076084"/>
    <w:rsid w:val="00087F77"/>
    <w:rsid w:val="0009677A"/>
    <w:rsid w:val="000975FC"/>
    <w:rsid w:val="00097D66"/>
    <w:rsid w:val="000B098A"/>
    <w:rsid w:val="000B619A"/>
    <w:rsid w:val="000B73CC"/>
    <w:rsid w:val="000C1469"/>
    <w:rsid w:val="000D2EDB"/>
    <w:rsid w:val="000D6280"/>
    <w:rsid w:val="000D7651"/>
    <w:rsid w:val="000F1BC3"/>
    <w:rsid w:val="000F62AB"/>
    <w:rsid w:val="000F63F2"/>
    <w:rsid w:val="0010314B"/>
    <w:rsid w:val="00105D20"/>
    <w:rsid w:val="00107722"/>
    <w:rsid w:val="001110C9"/>
    <w:rsid w:val="0011408B"/>
    <w:rsid w:val="00121F50"/>
    <w:rsid w:val="001235FB"/>
    <w:rsid w:val="00130099"/>
    <w:rsid w:val="0013259A"/>
    <w:rsid w:val="001329C5"/>
    <w:rsid w:val="00140F93"/>
    <w:rsid w:val="00141AC8"/>
    <w:rsid w:val="001423B3"/>
    <w:rsid w:val="00142EB4"/>
    <w:rsid w:val="00146E89"/>
    <w:rsid w:val="00151553"/>
    <w:rsid w:val="001524EE"/>
    <w:rsid w:val="00157CC0"/>
    <w:rsid w:val="00164919"/>
    <w:rsid w:val="001830ED"/>
    <w:rsid w:val="001834F8"/>
    <w:rsid w:val="001848BB"/>
    <w:rsid w:val="001864F0"/>
    <w:rsid w:val="00187B4A"/>
    <w:rsid w:val="001933DB"/>
    <w:rsid w:val="001937D8"/>
    <w:rsid w:val="00195792"/>
    <w:rsid w:val="001A44E3"/>
    <w:rsid w:val="001A5933"/>
    <w:rsid w:val="001A5D16"/>
    <w:rsid w:val="001A63D2"/>
    <w:rsid w:val="001B4685"/>
    <w:rsid w:val="001C18A7"/>
    <w:rsid w:val="001C53B3"/>
    <w:rsid w:val="001E1B5C"/>
    <w:rsid w:val="001E28A7"/>
    <w:rsid w:val="001E5252"/>
    <w:rsid w:val="001F2112"/>
    <w:rsid w:val="001F4368"/>
    <w:rsid w:val="002030C4"/>
    <w:rsid w:val="00206B84"/>
    <w:rsid w:val="00206D8B"/>
    <w:rsid w:val="002105F7"/>
    <w:rsid w:val="00212886"/>
    <w:rsid w:val="00215768"/>
    <w:rsid w:val="002172EC"/>
    <w:rsid w:val="00221F96"/>
    <w:rsid w:val="002309B3"/>
    <w:rsid w:val="00232377"/>
    <w:rsid w:val="002359BC"/>
    <w:rsid w:val="0023603F"/>
    <w:rsid w:val="00236E24"/>
    <w:rsid w:val="002404E1"/>
    <w:rsid w:val="00245BEE"/>
    <w:rsid w:val="00251562"/>
    <w:rsid w:val="002526FF"/>
    <w:rsid w:val="002555AF"/>
    <w:rsid w:val="00255B4F"/>
    <w:rsid w:val="00256232"/>
    <w:rsid w:val="00256E0A"/>
    <w:rsid w:val="00257BC9"/>
    <w:rsid w:val="0026039F"/>
    <w:rsid w:val="0026073C"/>
    <w:rsid w:val="002634FD"/>
    <w:rsid w:val="00266563"/>
    <w:rsid w:val="002669D6"/>
    <w:rsid w:val="00267BE9"/>
    <w:rsid w:val="002767C5"/>
    <w:rsid w:val="00280DB9"/>
    <w:rsid w:val="002841C0"/>
    <w:rsid w:val="00293482"/>
    <w:rsid w:val="002A2109"/>
    <w:rsid w:val="002A4C90"/>
    <w:rsid w:val="002A61D5"/>
    <w:rsid w:val="002A6A4C"/>
    <w:rsid w:val="002A76A9"/>
    <w:rsid w:val="002B0785"/>
    <w:rsid w:val="002B3E9D"/>
    <w:rsid w:val="002B5B16"/>
    <w:rsid w:val="002B686D"/>
    <w:rsid w:val="002C1717"/>
    <w:rsid w:val="002C368B"/>
    <w:rsid w:val="002C3A52"/>
    <w:rsid w:val="002C3EE6"/>
    <w:rsid w:val="002D796F"/>
    <w:rsid w:val="002E3601"/>
    <w:rsid w:val="002E4DFF"/>
    <w:rsid w:val="002E7452"/>
    <w:rsid w:val="002F162E"/>
    <w:rsid w:val="002F62BE"/>
    <w:rsid w:val="00311848"/>
    <w:rsid w:val="00313C6A"/>
    <w:rsid w:val="00320610"/>
    <w:rsid w:val="00325F3C"/>
    <w:rsid w:val="00333C9A"/>
    <w:rsid w:val="00334192"/>
    <w:rsid w:val="00342974"/>
    <w:rsid w:val="003440E6"/>
    <w:rsid w:val="00354A93"/>
    <w:rsid w:val="003613D1"/>
    <w:rsid w:val="00366664"/>
    <w:rsid w:val="00371655"/>
    <w:rsid w:val="003716C8"/>
    <w:rsid w:val="00376EB3"/>
    <w:rsid w:val="00377974"/>
    <w:rsid w:val="00380C4C"/>
    <w:rsid w:val="0038208C"/>
    <w:rsid w:val="003950AE"/>
    <w:rsid w:val="00395C8C"/>
    <w:rsid w:val="003A7397"/>
    <w:rsid w:val="003B3122"/>
    <w:rsid w:val="003C5ACF"/>
    <w:rsid w:val="003C5BBC"/>
    <w:rsid w:val="003D1B88"/>
    <w:rsid w:val="003D2978"/>
    <w:rsid w:val="003D32EA"/>
    <w:rsid w:val="003E0A10"/>
    <w:rsid w:val="003E35D9"/>
    <w:rsid w:val="003F434C"/>
    <w:rsid w:val="003F626B"/>
    <w:rsid w:val="004012A3"/>
    <w:rsid w:val="00403D26"/>
    <w:rsid w:val="0041357D"/>
    <w:rsid w:val="00415CC5"/>
    <w:rsid w:val="004248EB"/>
    <w:rsid w:val="004250A2"/>
    <w:rsid w:val="00425288"/>
    <w:rsid w:val="00430009"/>
    <w:rsid w:val="00441F82"/>
    <w:rsid w:val="004441E6"/>
    <w:rsid w:val="00446037"/>
    <w:rsid w:val="004501A2"/>
    <w:rsid w:val="004516AF"/>
    <w:rsid w:val="00453189"/>
    <w:rsid w:val="00460517"/>
    <w:rsid w:val="0046451E"/>
    <w:rsid w:val="00476E06"/>
    <w:rsid w:val="004840B0"/>
    <w:rsid w:val="004912B6"/>
    <w:rsid w:val="00497859"/>
    <w:rsid w:val="004A0848"/>
    <w:rsid w:val="004A3751"/>
    <w:rsid w:val="004A55CB"/>
    <w:rsid w:val="004B0161"/>
    <w:rsid w:val="004B269A"/>
    <w:rsid w:val="004B3449"/>
    <w:rsid w:val="004B3F8B"/>
    <w:rsid w:val="004B5282"/>
    <w:rsid w:val="004B753C"/>
    <w:rsid w:val="004B7866"/>
    <w:rsid w:val="004D2F1C"/>
    <w:rsid w:val="004D4B5A"/>
    <w:rsid w:val="004D69A4"/>
    <w:rsid w:val="004E775B"/>
    <w:rsid w:val="004F69B6"/>
    <w:rsid w:val="00500C02"/>
    <w:rsid w:val="00504B1C"/>
    <w:rsid w:val="00506EDA"/>
    <w:rsid w:val="00510F5B"/>
    <w:rsid w:val="00515386"/>
    <w:rsid w:val="00520A87"/>
    <w:rsid w:val="005221A9"/>
    <w:rsid w:val="005231B2"/>
    <w:rsid w:val="00524A92"/>
    <w:rsid w:val="0053589B"/>
    <w:rsid w:val="00542DD4"/>
    <w:rsid w:val="005446D6"/>
    <w:rsid w:val="00544B92"/>
    <w:rsid w:val="00546F75"/>
    <w:rsid w:val="0055023E"/>
    <w:rsid w:val="00551D9B"/>
    <w:rsid w:val="00555A08"/>
    <w:rsid w:val="005562E0"/>
    <w:rsid w:val="00561EEE"/>
    <w:rsid w:val="0056256F"/>
    <w:rsid w:val="00567A7C"/>
    <w:rsid w:val="00573470"/>
    <w:rsid w:val="00583ABD"/>
    <w:rsid w:val="00585DD2"/>
    <w:rsid w:val="00591671"/>
    <w:rsid w:val="005975A2"/>
    <w:rsid w:val="005B2C8A"/>
    <w:rsid w:val="005C6B37"/>
    <w:rsid w:val="005D3D45"/>
    <w:rsid w:val="005D5A9D"/>
    <w:rsid w:val="005D6DA2"/>
    <w:rsid w:val="005E1653"/>
    <w:rsid w:val="005E2333"/>
    <w:rsid w:val="005E6528"/>
    <w:rsid w:val="005E7C56"/>
    <w:rsid w:val="00601F50"/>
    <w:rsid w:val="00605F28"/>
    <w:rsid w:val="00613072"/>
    <w:rsid w:val="00613092"/>
    <w:rsid w:val="00613B26"/>
    <w:rsid w:val="00615F80"/>
    <w:rsid w:val="00621A5F"/>
    <w:rsid w:val="00622F40"/>
    <w:rsid w:val="00624CC3"/>
    <w:rsid w:val="00626215"/>
    <w:rsid w:val="00632C3C"/>
    <w:rsid w:val="006333A4"/>
    <w:rsid w:val="006350E1"/>
    <w:rsid w:val="006357B8"/>
    <w:rsid w:val="00654227"/>
    <w:rsid w:val="00654AEA"/>
    <w:rsid w:val="00663059"/>
    <w:rsid w:val="00663703"/>
    <w:rsid w:val="00664FBC"/>
    <w:rsid w:val="00671ABA"/>
    <w:rsid w:val="00672605"/>
    <w:rsid w:val="006742AA"/>
    <w:rsid w:val="0067465A"/>
    <w:rsid w:val="00674A7A"/>
    <w:rsid w:val="00674FAC"/>
    <w:rsid w:val="006857E2"/>
    <w:rsid w:val="00690870"/>
    <w:rsid w:val="006A082A"/>
    <w:rsid w:val="006A6F6C"/>
    <w:rsid w:val="006B2343"/>
    <w:rsid w:val="006B568D"/>
    <w:rsid w:val="006C1100"/>
    <w:rsid w:val="006D1F6F"/>
    <w:rsid w:val="006D21AA"/>
    <w:rsid w:val="006D4E4D"/>
    <w:rsid w:val="006D5A94"/>
    <w:rsid w:val="006D65B3"/>
    <w:rsid w:val="006F2406"/>
    <w:rsid w:val="006F30D4"/>
    <w:rsid w:val="006F7047"/>
    <w:rsid w:val="00702372"/>
    <w:rsid w:val="00721C5B"/>
    <w:rsid w:val="00725F53"/>
    <w:rsid w:val="00727F92"/>
    <w:rsid w:val="00747297"/>
    <w:rsid w:val="00753259"/>
    <w:rsid w:val="00766CA5"/>
    <w:rsid w:val="00771E60"/>
    <w:rsid w:val="00782BF8"/>
    <w:rsid w:val="00785501"/>
    <w:rsid w:val="007903FE"/>
    <w:rsid w:val="007A1778"/>
    <w:rsid w:val="007B2C22"/>
    <w:rsid w:val="007B3FC7"/>
    <w:rsid w:val="007C3D4D"/>
    <w:rsid w:val="007C68A1"/>
    <w:rsid w:val="007D0927"/>
    <w:rsid w:val="007D1774"/>
    <w:rsid w:val="007D1E07"/>
    <w:rsid w:val="007D1F32"/>
    <w:rsid w:val="007D52D4"/>
    <w:rsid w:val="007E02FE"/>
    <w:rsid w:val="007E1093"/>
    <w:rsid w:val="007E4E62"/>
    <w:rsid w:val="007E62BD"/>
    <w:rsid w:val="007F21EE"/>
    <w:rsid w:val="007F2B1A"/>
    <w:rsid w:val="007F353F"/>
    <w:rsid w:val="00800A22"/>
    <w:rsid w:val="00802451"/>
    <w:rsid w:val="00802D36"/>
    <w:rsid w:val="00821A8B"/>
    <w:rsid w:val="00825CB3"/>
    <w:rsid w:val="008260EB"/>
    <w:rsid w:val="0082693E"/>
    <w:rsid w:val="00827B18"/>
    <w:rsid w:val="008314D7"/>
    <w:rsid w:val="0083189A"/>
    <w:rsid w:val="00842E3B"/>
    <w:rsid w:val="008448CE"/>
    <w:rsid w:val="00844AF4"/>
    <w:rsid w:val="00845546"/>
    <w:rsid w:val="00851FBC"/>
    <w:rsid w:val="008570F3"/>
    <w:rsid w:val="00863FCE"/>
    <w:rsid w:val="00875BA9"/>
    <w:rsid w:val="008804FC"/>
    <w:rsid w:val="00893ED8"/>
    <w:rsid w:val="008945C5"/>
    <w:rsid w:val="00897CDD"/>
    <w:rsid w:val="008A0856"/>
    <w:rsid w:val="008A1320"/>
    <w:rsid w:val="008A510E"/>
    <w:rsid w:val="008A5BF5"/>
    <w:rsid w:val="008A678B"/>
    <w:rsid w:val="008A706B"/>
    <w:rsid w:val="008B269A"/>
    <w:rsid w:val="008B6583"/>
    <w:rsid w:val="008C13B3"/>
    <w:rsid w:val="008C575A"/>
    <w:rsid w:val="008C5BDC"/>
    <w:rsid w:val="008C7FC5"/>
    <w:rsid w:val="008E2001"/>
    <w:rsid w:val="008E31C3"/>
    <w:rsid w:val="008E33A5"/>
    <w:rsid w:val="008F3D3C"/>
    <w:rsid w:val="008F5F57"/>
    <w:rsid w:val="008F733A"/>
    <w:rsid w:val="00900D43"/>
    <w:rsid w:val="00901E51"/>
    <w:rsid w:val="0090511B"/>
    <w:rsid w:val="009077E7"/>
    <w:rsid w:val="00910C9F"/>
    <w:rsid w:val="00911114"/>
    <w:rsid w:val="00912200"/>
    <w:rsid w:val="009157C1"/>
    <w:rsid w:val="00917EBA"/>
    <w:rsid w:val="00932CEE"/>
    <w:rsid w:val="0094420D"/>
    <w:rsid w:val="009445F3"/>
    <w:rsid w:val="00950F46"/>
    <w:rsid w:val="00966D1C"/>
    <w:rsid w:val="00976FA1"/>
    <w:rsid w:val="00984877"/>
    <w:rsid w:val="0098797D"/>
    <w:rsid w:val="00990635"/>
    <w:rsid w:val="009964FF"/>
    <w:rsid w:val="009A095F"/>
    <w:rsid w:val="009A71DE"/>
    <w:rsid w:val="009B2806"/>
    <w:rsid w:val="009C184C"/>
    <w:rsid w:val="009C3989"/>
    <w:rsid w:val="009C7F74"/>
    <w:rsid w:val="009D396E"/>
    <w:rsid w:val="009D4DDF"/>
    <w:rsid w:val="009D58CA"/>
    <w:rsid w:val="009E29E0"/>
    <w:rsid w:val="00A01D61"/>
    <w:rsid w:val="00A10FE5"/>
    <w:rsid w:val="00A11EE8"/>
    <w:rsid w:val="00A141D8"/>
    <w:rsid w:val="00A15759"/>
    <w:rsid w:val="00A15C45"/>
    <w:rsid w:val="00A21021"/>
    <w:rsid w:val="00A210F7"/>
    <w:rsid w:val="00A22B24"/>
    <w:rsid w:val="00A25470"/>
    <w:rsid w:val="00A27CBB"/>
    <w:rsid w:val="00A32A8F"/>
    <w:rsid w:val="00A34F20"/>
    <w:rsid w:val="00A422E8"/>
    <w:rsid w:val="00A42AD1"/>
    <w:rsid w:val="00A433D5"/>
    <w:rsid w:val="00A47B79"/>
    <w:rsid w:val="00A52EC2"/>
    <w:rsid w:val="00A571EA"/>
    <w:rsid w:val="00A57F87"/>
    <w:rsid w:val="00A73D64"/>
    <w:rsid w:val="00A8082E"/>
    <w:rsid w:val="00A85834"/>
    <w:rsid w:val="00A92D9E"/>
    <w:rsid w:val="00A944A8"/>
    <w:rsid w:val="00A9452F"/>
    <w:rsid w:val="00AA14C4"/>
    <w:rsid w:val="00AA177B"/>
    <w:rsid w:val="00AB0588"/>
    <w:rsid w:val="00AB45AA"/>
    <w:rsid w:val="00AC6E18"/>
    <w:rsid w:val="00AC7FA8"/>
    <w:rsid w:val="00AD288D"/>
    <w:rsid w:val="00AD40DF"/>
    <w:rsid w:val="00AD75A2"/>
    <w:rsid w:val="00AD7EF5"/>
    <w:rsid w:val="00AE0E7F"/>
    <w:rsid w:val="00AE3A8D"/>
    <w:rsid w:val="00AE7390"/>
    <w:rsid w:val="00B0072A"/>
    <w:rsid w:val="00B0135A"/>
    <w:rsid w:val="00B019D3"/>
    <w:rsid w:val="00B04DC7"/>
    <w:rsid w:val="00B06534"/>
    <w:rsid w:val="00B073C5"/>
    <w:rsid w:val="00B10040"/>
    <w:rsid w:val="00B12247"/>
    <w:rsid w:val="00B23B70"/>
    <w:rsid w:val="00B26517"/>
    <w:rsid w:val="00B32D4F"/>
    <w:rsid w:val="00B335BB"/>
    <w:rsid w:val="00B348E3"/>
    <w:rsid w:val="00B34E50"/>
    <w:rsid w:val="00B37B86"/>
    <w:rsid w:val="00B41CF9"/>
    <w:rsid w:val="00B5574E"/>
    <w:rsid w:val="00B611CB"/>
    <w:rsid w:val="00B61AA9"/>
    <w:rsid w:val="00B63617"/>
    <w:rsid w:val="00B712E3"/>
    <w:rsid w:val="00B7153E"/>
    <w:rsid w:val="00B823A2"/>
    <w:rsid w:val="00B91904"/>
    <w:rsid w:val="00B93BE5"/>
    <w:rsid w:val="00BA0133"/>
    <w:rsid w:val="00BA5154"/>
    <w:rsid w:val="00BB3056"/>
    <w:rsid w:val="00BB3735"/>
    <w:rsid w:val="00BC095E"/>
    <w:rsid w:val="00BC1781"/>
    <w:rsid w:val="00BC1AD0"/>
    <w:rsid w:val="00BC3017"/>
    <w:rsid w:val="00BC4E6B"/>
    <w:rsid w:val="00BD022E"/>
    <w:rsid w:val="00BE009B"/>
    <w:rsid w:val="00BE6089"/>
    <w:rsid w:val="00BF643E"/>
    <w:rsid w:val="00C03195"/>
    <w:rsid w:val="00C034A0"/>
    <w:rsid w:val="00C05204"/>
    <w:rsid w:val="00C13219"/>
    <w:rsid w:val="00C17D1E"/>
    <w:rsid w:val="00C20185"/>
    <w:rsid w:val="00C20B5D"/>
    <w:rsid w:val="00C2423E"/>
    <w:rsid w:val="00C30904"/>
    <w:rsid w:val="00C36808"/>
    <w:rsid w:val="00C370CD"/>
    <w:rsid w:val="00C42154"/>
    <w:rsid w:val="00C4489B"/>
    <w:rsid w:val="00C5381E"/>
    <w:rsid w:val="00C67C97"/>
    <w:rsid w:val="00C73744"/>
    <w:rsid w:val="00C73CCF"/>
    <w:rsid w:val="00C76996"/>
    <w:rsid w:val="00C84303"/>
    <w:rsid w:val="00C84F8A"/>
    <w:rsid w:val="00C90194"/>
    <w:rsid w:val="00C91E5F"/>
    <w:rsid w:val="00C926A5"/>
    <w:rsid w:val="00C9604A"/>
    <w:rsid w:val="00C96211"/>
    <w:rsid w:val="00CA0584"/>
    <w:rsid w:val="00CA0797"/>
    <w:rsid w:val="00CA13CD"/>
    <w:rsid w:val="00CA2425"/>
    <w:rsid w:val="00CB6974"/>
    <w:rsid w:val="00CB6F61"/>
    <w:rsid w:val="00CC26C9"/>
    <w:rsid w:val="00CC3356"/>
    <w:rsid w:val="00CC7C91"/>
    <w:rsid w:val="00CD02D2"/>
    <w:rsid w:val="00CD0B56"/>
    <w:rsid w:val="00CE40E7"/>
    <w:rsid w:val="00CF588C"/>
    <w:rsid w:val="00D07151"/>
    <w:rsid w:val="00D1405F"/>
    <w:rsid w:val="00D15461"/>
    <w:rsid w:val="00D165B4"/>
    <w:rsid w:val="00D16A48"/>
    <w:rsid w:val="00D21EDE"/>
    <w:rsid w:val="00D23BA8"/>
    <w:rsid w:val="00D26891"/>
    <w:rsid w:val="00D40079"/>
    <w:rsid w:val="00D539A2"/>
    <w:rsid w:val="00D62043"/>
    <w:rsid w:val="00D620FD"/>
    <w:rsid w:val="00D62524"/>
    <w:rsid w:val="00D6592D"/>
    <w:rsid w:val="00D675EF"/>
    <w:rsid w:val="00D72337"/>
    <w:rsid w:val="00D74D88"/>
    <w:rsid w:val="00D77C32"/>
    <w:rsid w:val="00D86081"/>
    <w:rsid w:val="00D93003"/>
    <w:rsid w:val="00DA0993"/>
    <w:rsid w:val="00DA124B"/>
    <w:rsid w:val="00DA244B"/>
    <w:rsid w:val="00DA24F2"/>
    <w:rsid w:val="00DA6D53"/>
    <w:rsid w:val="00DA6D68"/>
    <w:rsid w:val="00DA7403"/>
    <w:rsid w:val="00DA7EAD"/>
    <w:rsid w:val="00DB27B4"/>
    <w:rsid w:val="00DB2BD9"/>
    <w:rsid w:val="00DB6B48"/>
    <w:rsid w:val="00DC1B26"/>
    <w:rsid w:val="00DC61FE"/>
    <w:rsid w:val="00DE654C"/>
    <w:rsid w:val="00DF0A36"/>
    <w:rsid w:val="00DF1FC1"/>
    <w:rsid w:val="00DF2D04"/>
    <w:rsid w:val="00E048A6"/>
    <w:rsid w:val="00E0517F"/>
    <w:rsid w:val="00E05C7E"/>
    <w:rsid w:val="00E06BC0"/>
    <w:rsid w:val="00E07415"/>
    <w:rsid w:val="00E136D9"/>
    <w:rsid w:val="00E14232"/>
    <w:rsid w:val="00E1738B"/>
    <w:rsid w:val="00E24B38"/>
    <w:rsid w:val="00E26133"/>
    <w:rsid w:val="00E30399"/>
    <w:rsid w:val="00E31C0B"/>
    <w:rsid w:val="00E352E7"/>
    <w:rsid w:val="00E35D57"/>
    <w:rsid w:val="00E46727"/>
    <w:rsid w:val="00E526DD"/>
    <w:rsid w:val="00E54655"/>
    <w:rsid w:val="00E56DD9"/>
    <w:rsid w:val="00E72371"/>
    <w:rsid w:val="00E765E6"/>
    <w:rsid w:val="00E81465"/>
    <w:rsid w:val="00E8180F"/>
    <w:rsid w:val="00E84077"/>
    <w:rsid w:val="00E847C7"/>
    <w:rsid w:val="00E85F8A"/>
    <w:rsid w:val="00E86000"/>
    <w:rsid w:val="00E87144"/>
    <w:rsid w:val="00E908A4"/>
    <w:rsid w:val="00E96364"/>
    <w:rsid w:val="00EA417B"/>
    <w:rsid w:val="00EA51D0"/>
    <w:rsid w:val="00EB4DE3"/>
    <w:rsid w:val="00EB5CE9"/>
    <w:rsid w:val="00EC50F3"/>
    <w:rsid w:val="00EC6F90"/>
    <w:rsid w:val="00EC74A2"/>
    <w:rsid w:val="00ED3AF0"/>
    <w:rsid w:val="00EE0E26"/>
    <w:rsid w:val="00EE2055"/>
    <w:rsid w:val="00EE22C0"/>
    <w:rsid w:val="00EE5F13"/>
    <w:rsid w:val="00EF5A4C"/>
    <w:rsid w:val="00EF70C9"/>
    <w:rsid w:val="00EF7A12"/>
    <w:rsid w:val="00F04782"/>
    <w:rsid w:val="00F10E2B"/>
    <w:rsid w:val="00F16DD3"/>
    <w:rsid w:val="00F2559E"/>
    <w:rsid w:val="00F271AF"/>
    <w:rsid w:val="00F27B85"/>
    <w:rsid w:val="00F4312E"/>
    <w:rsid w:val="00F513B6"/>
    <w:rsid w:val="00F513BE"/>
    <w:rsid w:val="00F51C6A"/>
    <w:rsid w:val="00F522CA"/>
    <w:rsid w:val="00F54B88"/>
    <w:rsid w:val="00F57896"/>
    <w:rsid w:val="00F60D06"/>
    <w:rsid w:val="00F61B3A"/>
    <w:rsid w:val="00F63FA9"/>
    <w:rsid w:val="00F71942"/>
    <w:rsid w:val="00F807D8"/>
    <w:rsid w:val="00F92C1C"/>
    <w:rsid w:val="00F969A6"/>
    <w:rsid w:val="00FA1C63"/>
    <w:rsid w:val="00FA65EB"/>
    <w:rsid w:val="00FB00F7"/>
    <w:rsid w:val="00FB2D1A"/>
    <w:rsid w:val="00FB316A"/>
    <w:rsid w:val="00FB68BF"/>
    <w:rsid w:val="00FC5F94"/>
    <w:rsid w:val="00FC699C"/>
    <w:rsid w:val="00FC6C30"/>
    <w:rsid w:val="00FD1FA4"/>
    <w:rsid w:val="00FD352D"/>
    <w:rsid w:val="00FD7720"/>
    <w:rsid w:val="00FE6FF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243F47F"/>
  <w15:docId w15:val="{894D8C7B-81A8-4012-94D6-839B33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B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C5BBC"/>
    <w:pPr>
      <w:keepNext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3C5BBC"/>
    <w:pPr>
      <w:keepNext/>
      <w:jc w:val="right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rsid w:val="003C5BBC"/>
    <w:pPr>
      <w:keepNext/>
      <w:tabs>
        <w:tab w:val="left" w:pos="7938"/>
        <w:tab w:val="left" w:pos="8505"/>
        <w:tab w:val="left" w:pos="13750"/>
      </w:tabs>
      <w:jc w:val="center"/>
      <w:outlineLvl w:val="2"/>
    </w:pPr>
    <w:rPr>
      <w:rFonts w:ascii="Tahoma" w:hAnsi="Tahoma"/>
      <w:b/>
      <w:sz w:val="20"/>
      <w:szCs w:val="20"/>
      <w:lang w:eastAsia="en-AU"/>
    </w:rPr>
  </w:style>
  <w:style w:type="paragraph" w:styleId="Heading4">
    <w:name w:val="heading 4"/>
    <w:basedOn w:val="Normal"/>
    <w:next w:val="Normal"/>
    <w:qFormat/>
    <w:rsid w:val="003C5BBC"/>
    <w:pPr>
      <w:keepNext/>
      <w:jc w:val="right"/>
      <w:outlineLvl w:val="3"/>
    </w:pPr>
    <w:rPr>
      <w:b/>
      <w:caps/>
      <w:szCs w:val="20"/>
    </w:rPr>
  </w:style>
  <w:style w:type="paragraph" w:styleId="Heading5">
    <w:name w:val="heading 5"/>
    <w:basedOn w:val="Normal"/>
    <w:next w:val="Normal"/>
    <w:qFormat/>
    <w:rsid w:val="003C5BBC"/>
    <w:pPr>
      <w:keepNext/>
      <w:outlineLvl w:val="4"/>
    </w:pPr>
    <w:rPr>
      <w:b/>
      <w:sz w:val="18"/>
      <w:szCs w:val="20"/>
      <w:lang w:eastAsia="en-AU"/>
    </w:rPr>
  </w:style>
  <w:style w:type="paragraph" w:styleId="Heading6">
    <w:name w:val="heading 6"/>
    <w:basedOn w:val="Normal"/>
    <w:next w:val="Normal"/>
    <w:qFormat/>
    <w:rsid w:val="003C5BBC"/>
    <w:pPr>
      <w:keepNext/>
      <w:outlineLvl w:val="5"/>
    </w:pPr>
    <w:rPr>
      <w:b/>
      <w:caps/>
      <w:sz w:val="32"/>
      <w:szCs w:val="20"/>
    </w:rPr>
  </w:style>
  <w:style w:type="paragraph" w:styleId="Heading7">
    <w:name w:val="heading 7"/>
    <w:basedOn w:val="Normal"/>
    <w:next w:val="Normal"/>
    <w:qFormat/>
    <w:rsid w:val="003C5BBC"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3C5BBC"/>
    <w:pPr>
      <w:keepNext/>
      <w:pBdr>
        <w:top w:val="double" w:sz="4" w:space="1" w:color="auto"/>
      </w:pBdr>
      <w:outlineLvl w:val="7"/>
    </w:pPr>
    <w:rPr>
      <w:b/>
      <w:szCs w:val="20"/>
      <w:u w:val="single"/>
    </w:rPr>
  </w:style>
  <w:style w:type="paragraph" w:styleId="Heading9">
    <w:name w:val="heading 9"/>
    <w:basedOn w:val="Normal"/>
    <w:next w:val="Normal"/>
    <w:qFormat/>
    <w:rsid w:val="003C5BBC"/>
    <w:pPr>
      <w:keepNext/>
      <w:outlineLvl w:val="8"/>
    </w:pPr>
    <w:rPr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BBC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C5BBC"/>
    <w:pPr>
      <w:jc w:val="center"/>
    </w:pPr>
    <w:rPr>
      <w:b/>
      <w:sz w:val="96"/>
      <w:szCs w:val="20"/>
    </w:rPr>
  </w:style>
  <w:style w:type="paragraph" w:styleId="BodyText">
    <w:name w:val="Body Text"/>
    <w:basedOn w:val="Normal"/>
    <w:rsid w:val="003C5BBC"/>
    <w:pPr>
      <w:jc w:val="center"/>
    </w:pPr>
    <w:rPr>
      <w:b/>
      <w:sz w:val="120"/>
      <w:szCs w:val="20"/>
    </w:rPr>
  </w:style>
  <w:style w:type="paragraph" w:styleId="Footer">
    <w:name w:val="footer"/>
    <w:basedOn w:val="Normal"/>
    <w:link w:val="FooterChar"/>
    <w:uiPriority w:val="99"/>
    <w:rsid w:val="003C5BBC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3C5BBC"/>
    <w:rPr>
      <w:sz w:val="20"/>
      <w:szCs w:val="20"/>
    </w:rPr>
  </w:style>
  <w:style w:type="paragraph" w:styleId="BodyText2">
    <w:name w:val="Body Text 2"/>
    <w:basedOn w:val="Normal"/>
    <w:rsid w:val="003C5BBC"/>
    <w:pPr>
      <w:jc w:val="both"/>
    </w:pPr>
  </w:style>
  <w:style w:type="character" w:styleId="Hyperlink">
    <w:name w:val="Hyperlink"/>
    <w:rsid w:val="003C5BBC"/>
    <w:rPr>
      <w:color w:val="0000FF"/>
      <w:u w:val="single"/>
    </w:rPr>
  </w:style>
  <w:style w:type="paragraph" w:styleId="BodyText3">
    <w:name w:val="Body Text 3"/>
    <w:basedOn w:val="Normal"/>
    <w:rsid w:val="003C5BBC"/>
    <w:pPr>
      <w:jc w:val="both"/>
    </w:pPr>
    <w:rPr>
      <w:sz w:val="24"/>
    </w:rPr>
  </w:style>
  <w:style w:type="character" w:styleId="FollowedHyperlink">
    <w:name w:val="FollowedHyperlink"/>
    <w:rsid w:val="003C5BBC"/>
    <w:rPr>
      <w:color w:val="800080"/>
      <w:u w:val="single"/>
    </w:rPr>
  </w:style>
  <w:style w:type="paragraph" w:styleId="BodyTextIndent">
    <w:name w:val="Body Text Indent"/>
    <w:basedOn w:val="Normal"/>
    <w:rsid w:val="003C5BBC"/>
    <w:pPr>
      <w:ind w:left="252"/>
    </w:pPr>
    <w:rPr>
      <w:sz w:val="20"/>
    </w:rPr>
  </w:style>
  <w:style w:type="paragraph" w:styleId="BalloonText">
    <w:name w:val="Balloon Text"/>
    <w:basedOn w:val="Normal"/>
    <w:semiHidden/>
    <w:rsid w:val="003C5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280"/>
    <w:pPr>
      <w:ind w:left="720"/>
    </w:pPr>
    <w:rPr>
      <w:rFonts w:eastAsia="Calibri"/>
      <w:szCs w:val="22"/>
      <w:lang w:eastAsia="en-AU"/>
    </w:rPr>
  </w:style>
  <w:style w:type="character" w:customStyle="1" w:styleId="HeaderChar">
    <w:name w:val="Header Char"/>
    <w:link w:val="Header"/>
    <w:uiPriority w:val="99"/>
    <w:rsid w:val="00BA0133"/>
    <w:rPr>
      <w:rFonts w:ascii="Arial" w:hAnsi="Arial" w:cs="Arial"/>
      <w:sz w:val="22"/>
      <w:lang w:eastAsia="en-US"/>
    </w:rPr>
  </w:style>
  <w:style w:type="character" w:customStyle="1" w:styleId="subtitle1">
    <w:name w:val="subtitle1"/>
    <w:rsid w:val="00E26133"/>
    <w:rPr>
      <w:b/>
      <w:bCs/>
      <w:color w:val="D12B2C"/>
      <w:sz w:val="28"/>
      <w:szCs w:val="28"/>
    </w:rPr>
  </w:style>
  <w:style w:type="character" w:customStyle="1" w:styleId="FooterChar">
    <w:name w:val="Footer Char"/>
    <w:link w:val="Footer"/>
    <w:uiPriority w:val="99"/>
    <w:rsid w:val="006A082A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330-D953-429F-A6AD-FBC01D9E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1075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Coleby Consultiing</Company>
  <LinksUpToDate>false</LinksUpToDate>
  <CharactersWithSpaces>8696</CharactersWithSpaces>
  <SharedDoc>false</SharedDoc>
  <HLinks>
    <vt:vector size="24" baseType="variant"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http://www.esv.vic.gov.au/LinkClick.aspx?fileticket=sxnudiSMAfo%3D&amp;tabid=216&amp;mid=2137</vt:lpwstr>
      </vt:variant>
      <vt:variant>
        <vt:lpwstr/>
      </vt:variant>
      <vt:variant>
        <vt:i4>5177375</vt:i4>
      </vt:variant>
      <vt:variant>
        <vt:i4>6</vt:i4>
      </vt:variant>
      <vt:variant>
        <vt:i4>0</vt:i4>
      </vt:variant>
      <vt:variant>
        <vt:i4>5</vt:i4>
      </vt:variant>
      <vt:variant>
        <vt:lpwstr>http://www.esv.vic.gov.au/LinkClick.aspx?fileticket=sxnudiSMAfo%3D&amp;tabid=216&amp;mid=2137</vt:lpwstr>
      </vt:variant>
      <vt:variant>
        <vt:lpwstr/>
      </vt:variant>
      <vt:variant>
        <vt:i4>327787</vt:i4>
      </vt:variant>
      <vt:variant>
        <vt:i4>3</vt:i4>
      </vt:variant>
      <vt:variant>
        <vt:i4>0</vt:i4>
      </vt:variant>
      <vt:variant>
        <vt:i4>5</vt:i4>
      </vt:variant>
      <vt:variant>
        <vt:lpwstr>http://www.worksafe.vic.gov.au/wps/wcm/connect/wsinternet/worksafe/home/forms+and+publications/publications/import_crowd+control+at+venues+and+events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http://www.worksafe.vic.gov.au/wps/wcm/connect/wsinternet/worksafe/home/forms+and+publications/publications/import_major+events%2C+advice+for+managing+safely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komalley</dc:creator>
  <cp:lastModifiedBy>Erin Griffin</cp:lastModifiedBy>
  <cp:revision>5</cp:revision>
  <cp:lastPrinted>2013-10-08T01:30:00Z</cp:lastPrinted>
  <dcterms:created xsi:type="dcterms:W3CDTF">2023-01-30T02:20:00Z</dcterms:created>
  <dcterms:modified xsi:type="dcterms:W3CDTF">2023-01-30T02:25:00Z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A884350</vt:lpwstr>
  </property>
  <property fmtid="{D5CDD505-2E9C-101B-9397-08002B2CF9AE}" pid="4" name="Objective-Title">
    <vt:lpwstr>3  Wyndham City - Example Risk Assesment - 2015</vt:lpwstr>
  </property>
  <property fmtid="{D5CDD505-2E9C-101B-9397-08002B2CF9AE}" pid="5" name="Objective-Comment">
    <vt:lpwstr/>
  </property>
  <property fmtid="{D5CDD505-2E9C-101B-9397-08002B2CF9AE}" pid="6" name="Objective-CreationStamp">
    <vt:filetime>2014-11-13T23:58:16Z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2014-12-03T01:59:10Z</vt:filetime>
  </property>
  <property fmtid="{D5CDD505-2E9C-101B-9397-08002B2CF9AE}" pid="10" name="Objective-ModificationStamp">
    <vt:filetime>2015-06-15T23:09:23Z</vt:filetime>
  </property>
  <property fmtid="{D5CDD505-2E9C-101B-9397-08002B2CF9AE}" pid="11" name="Objective-Owner">
    <vt:lpwstr>Kylie OMalley</vt:lpwstr>
  </property>
  <property fmtid="{D5CDD505-2E9C-101B-9397-08002B2CF9AE}" pid="12" name="Objective-Path">
    <vt:lpwstr>Objective Global Folder:Event Management:Major Events:Major Event Resources:</vt:lpwstr>
  </property>
  <property fmtid="{D5CDD505-2E9C-101B-9397-08002B2CF9AE}" pid="13" name="Objective-Parent">
    <vt:lpwstr>Major Event Resources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qA203361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